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6F397" w14:textId="77777777" w:rsidR="00A96C13" w:rsidRDefault="00A96C13" w:rsidP="00F44F06">
      <w:pPr>
        <w:spacing w:line="360" w:lineRule="auto"/>
        <w:jc w:val="center"/>
        <w:rPr>
          <w:rFonts w:ascii="Calibri" w:hAnsi="Calibri" w:cs="Calibri"/>
          <w:b/>
          <w:sz w:val="36"/>
          <w:szCs w:val="36"/>
          <w:lang w:val="el-GR"/>
        </w:rPr>
      </w:pPr>
    </w:p>
    <w:p w14:paraId="2556F398" w14:textId="77777777" w:rsidR="00A96C13" w:rsidRDefault="00A96C13" w:rsidP="00F44F06">
      <w:pPr>
        <w:spacing w:line="360" w:lineRule="auto"/>
        <w:jc w:val="center"/>
        <w:rPr>
          <w:rFonts w:ascii="Calibri" w:hAnsi="Calibri" w:cs="Calibri"/>
          <w:b/>
          <w:sz w:val="36"/>
          <w:szCs w:val="36"/>
          <w:lang w:val="el-GR"/>
        </w:rPr>
      </w:pPr>
    </w:p>
    <w:p w14:paraId="2556F399" w14:textId="77777777" w:rsidR="00A96C13" w:rsidRDefault="00A96C13" w:rsidP="00F44F06">
      <w:pPr>
        <w:spacing w:line="360" w:lineRule="auto"/>
        <w:jc w:val="center"/>
        <w:rPr>
          <w:rFonts w:ascii="Calibri" w:hAnsi="Calibri" w:cs="Calibri"/>
          <w:b/>
          <w:sz w:val="36"/>
          <w:szCs w:val="36"/>
          <w:lang w:val="el-GR"/>
        </w:rPr>
      </w:pPr>
    </w:p>
    <w:p w14:paraId="2556F39A" w14:textId="77777777" w:rsidR="00A96C13" w:rsidRPr="00D0716B" w:rsidRDefault="00A96C13" w:rsidP="00F44F06">
      <w:pPr>
        <w:spacing w:line="360" w:lineRule="auto"/>
        <w:jc w:val="center"/>
        <w:rPr>
          <w:rFonts w:ascii="Calibri" w:hAnsi="Calibri" w:cs="Calibri"/>
          <w:b/>
          <w:sz w:val="36"/>
          <w:szCs w:val="36"/>
          <w:lang w:val="el-GR"/>
        </w:rPr>
      </w:pPr>
      <w:r w:rsidRPr="00D0716B">
        <w:rPr>
          <w:rFonts w:ascii="Calibri" w:hAnsi="Calibri" w:cs="Calibri"/>
          <w:b/>
          <w:sz w:val="36"/>
          <w:szCs w:val="36"/>
          <w:lang w:val="el-GR"/>
        </w:rPr>
        <w:t>ΔΙΕΘΝΕΣ ΠΑΝΕΠΙΣΤΗΜΙΟ ΤΗΣ ΕΛΛΑΔΟΣ</w:t>
      </w:r>
    </w:p>
    <w:p w14:paraId="2556F39B" w14:textId="77777777" w:rsidR="00A96C13" w:rsidRPr="00D0716B" w:rsidRDefault="00A96C13" w:rsidP="00F44F06">
      <w:pPr>
        <w:spacing w:line="360" w:lineRule="auto"/>
        <w:jc w:val="center"/>
        <w:rPr>
          <w:rFonts w:ascii="Calibri" w:hAnsi="Calibri" w:cs="Calibri"/>
          <w:b/>
          <w:sz w:val="36"/>
          <w:szCs w:val="36"/>
          <w:lang w:val="el-GR"/>
        </w:rPr>
      </w:pPr>
      <w:r w:rsidRPr="00D0716B">
        <w:rPr>
          <w:rFonts w:ascii="Calibri" w:hAnsi="Calibri" w:cs="Calibri"/>
          <w:b/>
          <w:sz w:val="36"/>
          <w:szCs w:val="36"/>
          <w:lang w:val="el-GR"/>
        </w:rPr>
        <w:t>ΣΧΟΛΗ</w:t>
      </w:r>
      <w:r>
        <w:rPr>
          <w:rFonts w:ascii="Calibri" w:hAnsi="Calibri" w:cs="Calibri"/>
          <w:b/>
          <w:sz w:val="36"/>
          <w:szCs w:val="36"/>
          <w:lang w:val="el-GR"/>
        </w:rPr>
        <w:t xml:space="preserve"> ΟΙΚΟΝΟΜΙΑΣ ΚΑΙ ΔΙΟΙΚΗΣΗΣ</w:t>
      </w:r>
    </w:p>
    <w:p w14:paraId="2556F39C" w14:textId="77777777" w:rsidR="00A96C13" w:rsidRPr="00D0716B" w:rsidRDefault="00A96C13" w:rsidP="00F44F06">
      <w:pPr>
        <w:spacing w:line="360" w:lineRule="auto"/>
        <w:jc w:val="center"/>
        <w:rPr>
          <w:rFonts w:ascii="Calibri" w:hAnsi="Calibri" w:cs="Calibri"/>
          <w:b/>
          <w:sz w:val="36"/>
          <w:szCs w:val="36"/>
          <w:lang w:val="el-GR"/>
        </w:rPr>
      </w:pPr>
      <w:r w:rsidRPr="00D0716B">
        <w:rPr>
          <w:rFonts w:ascii="Calibri" w:hAnsi="Calibri" w:cs="Calibri"/>
          <w:b/>
          <w:sz w:val="36"/>
          <w:szCs w:val="36"/>
          <w:lang w:val="el-GR"/>
        </w:rPr>
        <w:t xml:space="preserve">ΤΜΗΜΑ </w:t>
      </w:r>
      <w:r>
        <w:rPr>
          <w:rFonts w:ascii="Calibri" w:hAnsi="Calibri" w:cs="Calibri"/>
          <w:b/>
          <w:sz w:val="36"/>
          <w:szCs w:val="36"/>
          <w:lang w:val="el-GR"/>
        </w:rPr>
        <w:t>ΟΙΚΟΝΟΜΙΚΩΝ ΕΠΙΣΤΗΜΩΝ</w:t>
      </w:r>
    </w:p>
    <w:p w14:paraId="2556F39D" w14:textId="77777777" w:rsidR="00A96C13" w:rsidRPr="00664146" w:rsidRDefault="00A96C13" w:rsidP="00F44F06">
      <w:pPr>
        <w:spacing w:line="360" w:lineRule="auto"/>
        <w:jc w:val="center"/>
        <w:rPr>
          <w:rFonts w:ascii="Calibri" w:hAnsi="Calibri" w:cs="Calibri"/>
          <w:b/>
          <w:sz w:val="32"/>
          <w:szCs w:val="32"/>
          <w:lang w:val="el-GR"/>
        </w:rPr>
      </w:pPr>
    </w:p>
    <w:p w14:paraId="2556F39E" w14:textId="77777777" w:rsidR="00A96C13" w:rsidRPr="00664146" w:rsidRDefault="00A96C13" w:rsidP="00F44F06">
      <w:pPr>
        <w:spacing w:line="360" w:lineRule="auto"/>
        <w:jc w:val="center"/>
        <w:rPr>
          <w:rFonts w:ascii="Calibri" w:hAnsi="Calibri" w:cs="Calibri"/>
          <w:b/>
          <w:sz w:val="32"/>
          <w:szCs w:val="32"/>
          <w:lang w:val="el-GR"/>
        </w:rPr>
      </w:pPr>
    </w:p>
    <w:p w14:paraId="2556F39F" w14:textId="77777777" w:rsidR="00A96C13" w:rsidRPr="00664146" w:rsidRDefault="00A96C13" w:rsidP="00F44F06">
      <w:pPr>
        <w:spacing w:line="360" w:lineRule="auto"/>
        <w:jc w:val="center"/>
        <w:rPr>
          <w:rFonts w:ascii="Calibri" w:hAnsi="Calibri" w:cs="Calibri"/>
          <w:b/>
          <w:sz w:val="32"/>
          <w:szCs w:val="32"/>
          <w:lang w:val="el-GR"/>
        </w:rPr>
      </w:pPr>
    </w:p>
    <w:p w14:paraId="2556F3A0" w14:textId="77777777" w:rsidR="00A96C13" w:rsidRPr="00D0716B" w:rsidRDefault="00A96C13" w:rsidP="00F44F06">
      <w:pPr>
        <w:spacing w:line="360" w:lineRule="auto"/>
        <w:jc w:val="center"/>
        <w:rPr>
          <w:rFonts w:ascii="Calibri" w:hAnsi="Calibri" w:cs="Calibri"/>
          <w:b/>
          <w:sz w:val="36"/>
          <w:szCs w:val="36"/>
          <w:lang w:val="el-GR"/>
        </w:rPr>
      </w:pPr>
      <w:r w:rsidRPr="00D0716B">
        <w:rPr>
          <w:rFonts w:ascii="Calibri" w:hAnsi="Calibri" w:cs="Calibri"/>
          <w:b/>
          <w:sz w:val="36"/>
          <w:szCs w:val="36"/>
          <w:lang w:val="el-GR"/>
        </w:rPr>
        <w:t>ΕΚΘΕΣΗ ΕΣΩΤΕΡΙΚΗΣ ΑΞΙΟΛΟΓΗΣΗΣ</w:t>
      </w:r>
    </w:p>
    <w:p w14:paraId="2556F3A1" w14:textId="1953D7F1" w:rsidR="00A96C13" w:rsidRPr="00664146" w:rsidRDefault="00A96C13" w:rsidP="00F44F06">
      <w:pPr>
        <w:spacing w:line="360" w:lineRule="auto"/>
        <w:jc w:val="center"/>
        <w:rPr>
          <w:rFonts w:ascii="Calibri" w:hAnsi="Calibri" w:cs="Calibri"/>
          <w:b/>
          <w:lang w:val="el-GR"/>
        </w:rPr>
      </w:pPr>
      <w:r w:rsidRPr="00D0716B">
        <w:rPr>
          <w:rFonts w:ascii="Calibri" w:hAnsi="Calibri" w:cs="Calibri"/>
          <w:b/>
          <w:sz w:val="36"/>
          <w:szCs w:val="36"/>
          <w:lang w:val="el-GR"/>
        </w:rPr>
        <w:t xml:space="preserve">ΑΚΑΔΗΜΑΙΚΟ ΕΤΟΣ </w:t>
      </w:r>
      <w:r w:rsidR="008115D1">
        <w:rPr>
          <w:rFonts w:ascii="Calibri" w:hAnsi="Calibri" w:cs="Calibri"/>
          <w:b/>
          <w:sz w:val="36"/>
          <w:szCs w:val="36"/>
          <w:lang w:val="el-GR"/>
        </w:rPr>
        <w:t>202</w:t>
      </w:r>
      <w:r w:rsidR="00110BB4">
        <w:rPr>
          <w:rFonts w:ascii="Calibri" w:hAnsi="Calibri" w:cs="Calibri"/>
          <w:b/>
          <w:sz w:val="36"/>
          <w:szCs w:val="36"/>
        </w:rPr>
        <w:t>3</w:t>
      </w:r>
      <w:r w:rsidR="008115D1">
        <w:rPr>
          <w:rFonts w:ascii="Calibri" w:hAnsi="Calibri" w:cs="Calibri"/>
          <w:b/>
          <w:sz w:val="36"/>
          <w:szCs w:val="36"/>
          <w:lang w:val="el-GR"/>
        </w:rPr>
        <w:t>-</w:t>
      </w:r>
      <w:r>
        <w:rPr>
          <w:rFonts w:ascii="Calibri" w:hAnsi="Calibri" w:cs="Calibri"/>
          <w:b/>
          <w:sz w:val="36"/>
          <w:szCs w:val="36"/>
          <w:lang w:val="el-GR"/>
        </w:rPr>
        <w:t>202</w:t>
      </w:r>
      <w:r w:rsidR="00110BB4">
        <w:rPr>
          <w:rFonts w:ascii="Calibri" w:hAnsi="Calibri" w:cs="Calibri"/>
          <w:b/>
          <w:sz w:val="36"/>
          <w:szCs w:val="36"/>
        </w:rPr>
        <w:t>4</w:t>
      </w:r>
      <w:r w:rsidRPr="00664146">
        <w:rPr>
          <w:rFonts w:ascii="Calibri" w:hAnsi="Calibri" w:cs="Calibri"/>
          <w:b/>
          <w:lang w:val="el-GR"/>
        </w:rPr>
        <w:br w:type="page"/>
      </w:r>
    </w:p>
    <w:p w14:paraId="2556F3A2" w14:textId="77777777" w:rsidR="00A96C13" w:rsidRPr="00664146" w:rsidRDefault="00A96C13">
      <w:pPr>
        <w:rPr>
          <w:rFonts w:ascii="Calibri" w:hAnsi="Calibri" w:cs="Calibri"/>
          <w:b/>
          <w:lang w:val="el-GR"/>
        </w:rPr>
      </w:pPr>
    </w:p>
    <w:p w14:paraId="2556F3A3" w14:textId="77777777" w:rsidR="00A96C13" w:rsidRPr="009704E6" w:rsidRDefault="00A96C13" w:rsidP="00084C6B">
      <w:pPr>
        <w:jc w:val="center"/>
        <w:rPr>
          <w:rFonts w:ascii="Calibri" w:hAnsi="Calibri" w:cs="Calibri"/>
          <w:b/>
          <w:sz w:val="32"/>
          <w:szCs w:val="32"/>
          <w:lang w:val="el-GR"/>
        </w:rPr>
      </w:pPr>
      <w:r w:rsidRPr="009704E6">
        <w:rPr>
          <w:rFonts w:ascii="Calibri" w:hAnsi="Calibri" w:cs="Calibri"/>
          <w:b/>
          <w:sz w:val="32"/>
          <w:szCs w:val="32"/>
          <w:lang w:val="el-GR"/>
        </w:rPr>
        <w:t>Πίνακας περιεχομένων</w:t>
      </w:r>
    </w:p>
    <w:p w14:paraId="2556F3A4" w14:textId="77777777" w:rsidR="00A96C13" w:rsidRPr="00664146" w:rsidRDefault="00A96C13" w:rsidP="00084C6B">
      <w:pPr>
        <w:jc w:val="center"/>
        <w:rPr>
          <w:rFonts w:ascii="Calibri" w:hAnsi="Calibri" w:cs="Calibri"/>
          <w:b/>
          <w:lang w:val="el-GR"/>
        </w:rPr>
      </w:pPr>
    </w:p>
    <w:p w14:paraId="2556F3A5" w14:textId="77777777" w:rsidR="00A96C13" w:rsidRPr="00664146" w:rsidRDefault="00A96C13">
      <w:pPr>
        <w:pStyle w:val="ad"/>
        <w:rPr>
          <w:rFonts w:ascii="Calibri" w:hAnsi="Calibri" w:cs="Calibri"/>
        </w:rPr>
      </w:pPr>
    </w:p>
    <w:p w14:paraId="2556F3A6" w14:textId="77777777" w:rsidR="00A96C13" w:rsidRPr="00664146" w:rsidRDefault="00A96C13">
      <w:pPr>
        <w:pStyle w:val="10"/>
        <w:rPr>
          <w:rFonts w:ascii="Calibri" w:hAnsi="Calibri" w:cs="Calibri"/>
          <w:b w:val="0"/>
          <w:bCs w:val="0"/>
          <w:sz w:val="22"/>
          <w:szCs w:val="22"/>
          <w:lang w:eastAsia="el-GR"/>
        </w:rPr>
      </w:pPr>
      <w:r w:rsidRPr="00664146">
        <w:rPr>
          <w:rFonts w:ascii="Calibri" w:hAnsi="Calibri" w:cs="Calibri"/>
        </w:rPr>
        <w:fldChar w:fldCharType="begin"/>
      </w:r>
      <w:r w:rsidRPr="00664146">
        <w:rPr>
          <w:rFonts w:ascii="Calibri" w:hAnsi="Calibri" w:cs="Calibri"/>
        </w:rPr>
        <w:instrText xml:space="preserve"> TOC \o "1-3" \h \z \u </w:instrText>
      </w:r>
      <w:r w:rsidRPr="00664146">
        <w:rPr>
          <w:rFonts w:ascii="Calibri" w:hAnsi="Calibri" w:cs="Calibri"/>
        </w:rPr>
        <w:fldChar w:fldCharType="separate"/>
      </w:r>
      <w:hyperlink w:anchor="_Toc53922851" w:history="1">
        <w:r w:rsidRPr="00664146">
          <w:rPr>
            <w:rStyle w:val="-"/>
            <w:rFonts w:ascii="Calibri" w:hAnsi="Calibri" w:cs="Calibri"/>
          </w:rPr>
          <w:t>Εισαγωγή</w:t>
        </w:r>
        <w:r w:rsidRPr="00664146">
          <w:rPr>
            <w:rFonts w:ascii="Calibri" w:hAnsi="Calibri" w:cs="Calibri"/>
            <w:webHidden/>
          </w:rPr>
          <w:tab/>
        </w:r>
        <w:r w:rsidRPr="00664146">
          <w:rPr>
            <w:rFonts w:ascii="Calibri" w:hAnsi="Calibri" w:cs="Calibri"/>
            <w:webHidden/>
          </w:rPr>
          <w:fldChar w:fldCharType="begin"/>
        </w:r>
        <w:r w:rsidRPr="00664146">
          <w:rPr>
            <w:rFonts w:ascii="Calibri" w:hAnsi="Calibri" w:cs="Calibri"/>
            <w:webHidden/>
          </w:rPr>
          <w:instrText xml:space="preserve"> PAGEREF _Toc53922851 \h </w:instrText>
        </w:r>
        <w:r w:rsidRPr="00664146">
          <w:rPr>
            <w:rFonts w:ascii="Calibri" w:hAnsi="Calibri" w:cs="Calibri"/>
            <w:webHidden/>
          </w:rPr>
        </w:r>
        <w:r w:rsidRPr="00664146">
          <w:rPr>
            <w:rFonts w:ascii="Calibri" w:hAnsi="Calibri" w:cs="Calibri"/>
            <w:webHidden/>
          </w:rPr>
          <w:fldChar w:fldCharType="separate"/>
        </w:r>
        <w:r>
          <w:rPr>
            <w:rFonts w:ascii="Calibri" w:hAnsi="Calibri" w:cs="Calibri"/>
            <w:webHidden/>
          </w:rPr>
          <w:t>4</w:t>
        </w:r>
        <w:r w:rsidRPr="00664146">
          <w:rPr>
            <w:rFonts w:ascii="Calibri" w:hAnsi="Calibri" w:cs="Calibri"/>
            <w:webHidden/>
          </w:rPr>
          <w:fldChar w:fldCharType="end"/>
        </w:r>
      </w:hyperlink>
    </w:p>
    <w:p w14:paraId="2556F3A7" w14:textId="77777777" w:rsidR="00A96C13" w:rsidRPr="00664146" w:rsidRDefault="002934E7">
      <w:pPr>
        <w:pStyle w:val="10"/>
        <w:rPr>
          <w:rFonts w:ascii="Calibri" w:hAnsi="Calibri" w:cs="Calibri"/>
          <w:b w:val="0"/>
          <w:bCs w:val="0"/>
          <w:sz w:val="22"/>
          <w:szCs w:val="22"/>
          <w:lang w:eastAsia="el-GR"/>
        </w:rPr>
      </w:pPr>
      <w:hyperlink w:anchor="_Toc53922852" w:history="1">
        <w:r w:rsidR="00A96C13" w:rsidRPr="00664146">
          <w:rPr>
            <w:rStyle w:val="-"/>
            <w:rFonts w:ascii="Calibri" w:hAnsi="Calibri" w:cs="Calibri"/>
          </w:rPr>
          <w:t>1. Η διαδικασία της εσωτερικής αξιολόγησης</w:t>
        </w:r>
        <w:r w:rsidR="00A96C13" w:rsidRPr="00664146">
          <w:rPr>
            <w:rFonts w:ascii="Calibri" w:hAnsi="Calibri" w:cs="Calibri"/>
            <w:webHidden/>
          </w:rPr>
          <w:tab/>
        </w:r>
        <w:r w:rsidR="00A96C13" w:rsidRPr="00664146">
          <w:rPr>
            <w:rFonts w:ascii="Calibri" w:hAnsi="Calibri" w:cs="Calibri"/>
            <w:webHidden/>
          </w:rPr>
          <w:fldChar w:fldCharType="begin"/>
        </w:r>
        <w:r w:rsidR="00A96C13" w:rsidRPr="00664146">
          <w:rPr>
            <w:rFonts w:ascii="Calibri" w:hAnsi="Calibri" w:cs="Calibri"/>
            <w:webHidden/>
          </w:rPr>
          <w:instrText xml:space="preserve"> PAGEREF _Toc53922852 \h </w:instrText>
        </w:r>
        <w:r w:rsidR="00A96C13" w:rsidRPr="00664146">
          <w:rPr>
            <w:rFonts w:ascii="Calibri" w:hAnsi="Calibri" w:cs="Calibri"/>
            <w:webHidden/>
          </w:rPr>
        </w:r>
        <w:r w:rsidR="00A96C13" w:rsidRPr="00664146">
          <w:rPr>
            <w:rFonts w:ascii="Calibri" w:hAnsi="Calibri" w:cs="Calibri"/>
            <w:webHidden/>
          </w:rPr>
          <w:fldChar w:fldCharType="separate"/>
        </w:r>
        <w:r w:rsidR="00A96C13">
          <w:rPr>
            <w:rFonts w:ascii="Calibri" w:hAnsi="Calibri" w:cs="Calibri"/>
            <w:webHidden/>
          </w:rPr>
          <w:t>4</w:t>
        </w:r>
        <w:r w:rsidR="00A96C13" w:rsidRPr="00664146">
          <w:rPr>
            <w:rFonts w:ascii="Calibri" w:hAnsi="Calibri" w:cs="Calibri"/>
            <w:webHidden/>
          </w:rPr>
          <w:fldChar w:fldCharType="end"/>
        </w:r>
      </w:hyperlink>
    </w:p>
    <w:p w14:paraId="2556F3A8" w14:textId="77777777" w:rsidR="00A96C13" w:rsidRPr="00664146" w:rsidRDefault="002934E7">
      <w:pPr>
        <w:pStyle w:val="10"/>
        <w:rPr>
          <w:rFonts w:ascii="Calibri" w:hAnsi="Calibri" w:cs="Calibri"/>
          <w:b w:val="0"/>
          <w:bCs w:val="0"/>
          <w:sz w:val="22"/>
          <w:szCs w:val="22"/>
          <w:lang w:eastAsia="el-GR"/>
        </w:rPr>
      </w:pPr>
      <w:hyperlink w:anchor="_Toc53922856" w:history="1">
        <w:r w:rsidR="00A96C13" w:rsidRPr="00664146">
          <w:rPr>
            <w:rStyle w:val="-"/>
            <w:rFonts w:ascii="Calibri" w:hAnsi="Calibri" w:cs="Calibri"/>
          </w:rPr>
          <w:t>2. Παρουσίαση του Τμήματος</w:t>
        </w:r>
        <w:r w:rsidR="00A96C13" w:rsidRPr="00664146">
          <w:rPr>
            <w:rFonts w:ascii="Calibri" w:hAnsi="Calibri" w:cs="Calibri"/>
            <w:webHidden/>
          </w:rPr>
          <w:tab/>
        </w:r>
        <w:r w:rsidR="00A96C13" w:rsidRPr="00664146">
          <w:rPr>
            <w:rFonts w:ascii="Calibri" w:hAnsi="Calibri" w:cs="Calibri"/>
            <w:webHidden/>
          </w:rPr>
          <w:fldChar w:fldCharType="begin"/>
        </w:r>
        <w:r w:rsidR="00A96C13" w:rsidRPr="00664146">
          <w:rPr>
            <w:rFonts w:ascii="Calibri" w:hAnsi="Calibri" w:cs="Calibri"/>
            <w:webHidden/>
          </w:rPr>
          <w:instrText xml:space="preserve"> PAGEREF _Toc53922856 \h </w:instrText>
        </w:r>
        <w:r w:rsidR="00A96C13" w:rsidRPr="00664146">
          <w:rPr>
            <w:rFonts w:ascii="Calibri" w:hAnsi="Calibri" w:cs="Calibri"/>
            <w:webHidden/>
          </w:rPr>
        </w:r>
        <w:r w:rsidR="00A96C13" w:rsidRPr="00664146">
          <w:rPr>
            <w:rFonts w:ascii="Calibri" w:hAnsi="Calibri" w:cs="Calibri"/>
            <w:webHidden/>
          </w:rPr>
          <w:fldChar w:fldCharType="separate"/>
        </w:r>
        <w:r w:rsidR="00A96C13">
          <w:rPr>
            <w:rFonts w:ascii="Calibri" w:hAnsi="Calibri" w:cs="Calibri"/>
            <w:webHidden/>
          </w:rPr>
          <w:t>6</w:t>
        </w:r>
        <w:r w:rsidR="00A96C13" w:rsidRPr="00664146">
          <w:rPr>
            <w:rFonts w:ascii="Calibri" w:hAnsi="Calibri" w:cs="Calibri"/>
            <w:webHidden/>
          </w:rPr>
          <w:fldChar w:fldCharType="end"/>
        </w:r>
      </w:hyperlink>
    </w:p>
    <w:p w14:paraId="2556F3A9" w14:textId="77777777" w:rsidR="00A96C13" w:rsidRPr="00664146" w:rsidRDefault="002934E7">
      <w:pPr>
        <w:pStyle w:val="10"/>
        <w:rPr>
          <w:rFonts w:ascii="Calibri" w:hAnsi="Calibri" w:cs="Calibri"/>
          <w:b w:val="0"/>
          <w:bCs w:val="0"/>
          <w:sz w:val="22"/>
          <w:szCs w:val="22"/>
          <w:lang w:eastAsia="el-GR"/>
        </w:rPr>
      </w:pPr>
      <w:hyperlink w:anchor="_Toc53922864" w:history="1">
        <w:r w:rsidR="00A96C13" w:rsidRPr="00664146">
          <w:rPr>
            <w:rStyle w:val="-"/>
            <w:rFonts w:ascii="Calibri" w:hAnsi="Calibri" w:cs="Calibri"/>
          </w:rPr>
          <w:t>3. Προγράμματα Σπουδών</w:t>
        </w:r>
        <w:r w:rsidR="00A96C13" w:rsidRPr="00664146">
          <w:rPr>
            <w:rFonts w:ascii="Calibri" w:hAnsi="Calibri" w:cs="Calibri"/>
            <w:webHidden/>
          </w:rPr>
          <w:tab/>
        </w:r>
        <w:r w:rsidR="00A96C13" w:rsidRPr="00664146">
          <w:rPr>
            <w:rFonts w:ascii="Calibri" w:hAnsi="Calibri" w:cs="Calibri"/>
            <w:webHidden/>
          </w:rPr>
          <w:fldChar w:fldCharType="begin"/>
        </w:r>
        <w:r w:rsidR="00A96C13" w:rsidRPr="00664146">
          <w:rPr>
            <w:rFonts w:ascii="Calibri" w:hAnsi="Calibri" w:cs="Calibri"/>
            <w:webHidden/>
          </w:rPr>
          <w:instrText xml:space="preserve"> PAGEREF _Toc53922864 \h </w:instrText>
        </w:r>
        <w:r w:rsidR="00A96C13" w:rsidRPr="00664146">
          <w:rPr>
            <w:rFonts w:ascii="Calibri" w:hAnsi="Calibri" w:cs="Calibri"/>
            <w:webHidden/>
          </w:rPr>
        </w:r>
        <w:r w:rsidR="00A96C13" w:rsidRPr="00664146">
          <w:rPr>
            <w:rFonts w:ascii="Calibri" w:hAnsi="Calibri" w:cs="Calibri"/>
            <w:webHidden/>
          </w:rPr>
          <w:fldChar w:fldCharType="separate"/>
        </w:r>
        <w:r w:rsidR="00A96C13">
          <w:rPr>
            <w:rFonts w:ascii="Calibri" w:hAnsi="Calibri" w:cs="Calibri"/>
            <w:webHidden/>
          </w:rPr>
          <w:t>15</w:t>
        </w:r>
        <w:r w:rsidR="00A96C13" w:rsidRPr="00664146">
          <w:rPr>
            <w:rFonts w:ascii="Calibri" w:hAnsi="Calibri" w:cs="Calibri"/>
            <w:webHidden/>
          </w:rPr>
          <w:fldChar w:fldCharType="end"/>
        </w:r>
      </w:hyperlink>
    </w:p>
    <w:p w14:paraId="2556F3AA" w14:textId="77777777" w:rsidR="00A96C13" w:rsidRPr="00664146" w:rsidRDefault="002934E7">
      <w:pPr>
        <w:pStyle w:val="10"/>
        <w:rPr>
          <w:rFonts w:ascii="Calibri" w:hAnsi="Calibri" w:cs="Calibri"/>
          <w:b w:val="0"/>
          <w:bCs w:val="0"/>
          <w:sz w:val="22"/>
          <w:szCs w:val="22"/>
          <w:lang w:eastAsia="el-GR"/>
        </w:rPr>
      </w:pPr>
      <w:hyperlink w:anchor="_Toc53922874" w:history="1">
        <w:r w:rsidR="00A96C13" w:rsidRPr="00664146">
          <w:rPr>
            <w:rStyle w:val="-"/>
            <w:rFonts w:ascii="Calibri" w:hAnsi="Calibri" w:cs="Calibri"/>
          </w:rPr>
          <w:t>4. Διδακτικό έργο</w:t>
        </w:r>
        <w:r w:rsidR="00A96C13" w:rsidRPr="00664146">
          <w:rPr>
            <w:rFonts w:ascii="Calibri" w:hAnsi="Calibri" w:cs="Calibri"/>
            <w:webHidden/>
          </w:rPr>
          <w:tab/>
        </w:r>
        <w:r w:rsidR="00A96C13" w:rsidRPr="00664146">
          <w:rPr>
            <w:rFonts w:ascii="Calibri" w:hAnsi="Calibri" w:cs="Calibri"/>
            <w:webHidden/>
          </w:rPr>
          <w:fldChar w:fldCharType="begin"/>
        </w:r>
        <w:r w:rsidR="00A96C13" w:rsidRPr="00664146">
          <w:rPr>
            <w:rFonts w:ascii="Calibri" w:hAnsi="Calibri" w:cs="Calibri"/>
            <w:webHidden/>
          </w:rPr>
          <w:instrText xml:space="preserve"> PAGEREF _Toc53922874 \h </w:instrText>
        </w:r>
        <w:r w:rsidR="00A96C13" w:rsidRPr="00664146">
          <w:rPr>
            <w:rFonts w:ascii="Calibri" w:hAnsi="Calibri" w:cs="Calibri"/>
            <w:webHidden/>
          </w:rPr>
        </w:r>
        <w:r w:rsidR="00A96C13" w:rsidRPr="00664146">
          <w:rPr>
            <w:rFonts w:ascii="Calibri" w:hAnsi="Calibri" w:cs="Calibri"/>
            <w:webHidden/>
          </w:rPr>
          <w:fldChar w:fldCharType="separate"/>
        </w:r>
        <w:r w:rsidR="00A96C13">
          <w:rPr>
            <w:rFonts w:ascii="Calibri" w:hAnsi="Calibri" w:cs="Calibri"/>
            <w:webHidden/>
          </w:rPr>
          <w:t>30</w:t>
        </w:r>
        <w:r w:rsidR="00A96C13" w:rsidRPr="00664146">
          <w:rPr>
            <w:rFonts w:ascii="Calibri" w:hAnsi="Calibri" w:cs="Calibri"/>
            <w:webHidden/>
          </w:rPr>
          <w:fldChar w:fldCharType="end"/>
        </w:r>
      </w:hyperlink>
    </w:p>
    <w:p w14:paraId="2556F3AB" w14:textId="77777777" w:rsidR="00A96C13" w:rsidRPr="00664146" w:rsidRDefault="002934E7">
      <w:pPr>
        <w:pStyle w:val="10"/>
        <w:rPr>
          <w:rFonts w:ascii="Calibri" w:hAnsi="Calibri" w:cs="Calibri"/>
          <w:b w:val="0"/>
          <w:bCs w:val="0"/>
          <w:sz w:val="22"/>
          <w:szCs w:val="22"/>
          <w:lang w:eastAsia="el-GR"/>
        </w:rPr>
      </w:pPr>
      <w:hyperlink w:anchor="_Toc53922877" w:history="1">
        <w:r w:rsidR="00A96C13" w:rsidRPr="00664146">
          <w:rPr>
            <w:rStyle w:val="-"/>
            <w:rFonts w:ascii="Calibri" w:hAnsi="Calibri" w:cs="Calibri"/>
          </w:rPr>
          <w:t>5. Ερευνητικό έργο</w:t>
        </w:r>
        <w:r w:rsidR="00A96C13" w:rsidRPr="00664146">
          <w:rPr>
            <w:rFonts w:ascii="Calibri" w:hAnsi="Calibri" w:cs="Calibri"/>
            <w:webHidden/>
          </w:rPr>
          <w:tab/>
        </w:r>
        <w:r w:rsidR="00A96C13" w:rsidRPr="00664146">
          <w:rPr>
            <w:rFonts w:ascii="Calibri" w:hAnsi="Calibri" w:cs="Calibri"/>
            <w:webHidden/>
          </w:rPr>
          <w:fldChar w:fldCharType="begin"/>
        </w:r>
        <w:r w:rsidR="00A96C13" w:rsidRPr="00664146">
          <w:rPr>
            <w:rFonts w:ascii="Calibri" w:hAnsi="Calibri" w:cs="Calibri"/>
            <w:webHidden/>
          </w:rPr>
          <w:instrText xml:space="preserve"> PAGEREF _Toc53922877 \h </w:instrText>
        </w:r>
        <w:r w:rsidR="00A96C13" w:rsidRPr="00664146">
          <w:rPr>
            <w:rFonts w:ascii="Calibri" w:hAnsi="Calibri" w:cs="Calibri"/>
            <w:webHidden/>
          </w:rPr>
        </w:r>
        <w:r w:rsidR="00A96C13" w:rsidRPr="00664146">
          <w:rPr>
            <w:rFonts w:ascii="Calibri" w:hAnsi="Calibri" w:cs="Calibri"/>
            <w:webHidden/>
          </w:rPr>
          <w:fldChar w:fldCharType="separate"/>
        </w:r>
        <w:r w:rsidR="00A96C13">
          <w:rPr>
            <w:rFonts w:ascii="Calibri" w:hAnsi="Calibri" w:cs="Calibri"/>
            <w:webHidden/>
          </w:rPr>
          <w:t>43</w:t>
        </w:r>
        <w:r w:rsidR="00A96C13" w:rsidRPr="00664146">
          <w:rPr>
            <w:rFonts w:ascii="Calibri" w:hAnsi="Calibri" w:cs="Calibri"/>
            <w:webHidden/>
          </w:rPr>
          <w:fldChar w:fldCharType="end"/>
        </w:r>
      </w:hyperlink>
    </w:p>
    <w:p w14:paraId="2556F3AC" w14:textId="77777777" w:rsidR="00A96C13" w:rsidRPr="00664146" w:rsidRDefault="002934E7">
      <w:pPr>
        <w:pStyle w:val="10"/>
        <w:rPr>
          <w:rFonts w:ascii="Calibri" w:hAnsi="Calibri" w:cs="Calibri"/>
          <w:b w:val="0"/>
          <w:bCs w:val="0"/>
          <w:sz w:val="22"/>
          <w:szCs w:val="22"/>
          <w:lang w:eastAsia="el-GR"/>
        </w:rPr>
      </w:pPr>
      <w:hyperlink w:anchor="_Toc53922882" w:history="1">
        <w:r w:rsidR="00A96C13" w:rsidRPr="00664146">
          <w:rPr>
            <w:rStyle w:val="-"/>
            <w:rFonts w:ascii="Calibri" w:hAnsi="Calibri" w:cs="Calibri"/>
          </w:rPr>
          <w:t>6. Σχέσεις με κοινωνικούς /πολιτιστικούς/ παραγωγικούς (ΚΠΠ) φορείς</w:t>
        </w:r>
        <w:r w:rsidR="00A96C13" w:rsidRPr="00664146">
          <w:rPr>
            <w:rFonts w:ascii="Calibri" w:hAnsi="Calibri" w:cs="Calibri"/>
            <w:webHidden/>
          </w:rPr>
          <w:tab/>
        </w:r>
        <w:r w:rsidR="00A96C13" w:rsidRPr="00664146">
          <w:rPr>
            <w:rFonts w:ascii="Calibri" w:hAnsi="Calibri" w:cs="Calibri"/>
            <w:webHidden/>
          </w:rPr>
          <w:fldChar w:fldCharType="begin"/>
        </w:r>
        <w:r w:rsidR="00A96C13" w:rsidRPr="00664146">
          <w:rPr>
            <w:rFonts w:ascii="Calibri" w:hAnsi="Calibri" w:cs="Calibri"/>
            <w:webHidden/>
          </w:rPr>
          <w:instrText xml:space="preserve"> PAGEREF _Toc53922882 \h </w:instrText>
        </w:r>
        <w:r w:rsidR="00A96C13" w:rsidRPr="00664146">
          <w:rPr>
            <w:rFonts w:ascii="Calibri" w:hAnsi="Calibri" w:cs="Calibri"/>
            <w:webHidden/>
          </w:rPr>
        </w:r>
        <w:r w:rsidR="00A96C13" w:rsidRPr="00664146">
          <w:rPr>
            <w:rFonts w:ascii="Calibri" w:hAnsi="Calibri" w:cs="Calibri"/>
            <w:webHidden/>
          </w:rPr>
          <w:fldChar w:fldCharType="separate"/>
        </w:r>
        <w:r w:rsidR="00A96C13">
          <w:rPr>
            <w:rFonts w:ascii="Calibri" w:hAnsi="Calibri" w:cs="Calibri"/>
            <w:webHidden/>
          </w:rPr>
          <w:t>51</w:t>
        </w:r>
        <w:r w:rsidR="00A96C13" w:rsidRPr="00664146">
          <w:rPr>
            <w:rFonts w:ascii="Calibri" w:hAnsi="Calibri" w:cs="Calibri"/>
            <w:webHidden/>
          </w:rPr>
          <w:fldChar w:fldCharType="end"/>
        </w:r>
      </w:hyperlink>
    </w:p>
    <w:p w14:paraId="2556F3AD" w14:textId="77777777" w:rsidR="00A96C13" w:rsidRPr="00664146" w:rsidRDefault="002934E7">
      <w:pPr>
        <w:pStyle w:val="10"/>
        <w:rPr>
          <w:rFonts w:ascii="Calibri" w:hAnsi="Calibri" w:cs="Calibri"/>
          <w:b w:val="0"/>
          <w:bCs w:val="0"/>
          <w:sz w:val="22"/>
          <w:szCs w:val="22"/>
          <w:lang w:eastAsia="el-GR"/>
        </w:rPr>
      </w:pPr>
      <w:hyperlink w:anchor="_Toc53922884" w:history="1">
        <w:r w:rsidR="00A96C13" w:rsidRPr="00664146">
          <w:rPr>
            <w:rStyle w:val="-"/>
            <w:rFonts w:ascii="Calibri" w:hAnsi="Calibri" w:cs="Calibri"/>
          </w:rPr>
          <w:t>7. Στρατηγική ακαδημαϊκής ανάπτυξης</w:t>
        </w:r>
        <w:r w:rsidR="00A96C13" w:rsidRPr="00664146">
          <w:rPr>
            <w:rFonts w:ascii="Calibri" w:hAnsi="Calibri" w:cs="Calibri"/>
            <w:webHidden/>
          </w:rPr>
          <w:tab/>
        </w:r>
        <w:r w:rsidR="00A96C13" w:rsidRPr="00664146">
          <w:rPr>
            <w:rFonts w:ascii="Calibri" w:hAnsi="Calibri" w:cs="Calibri"/>
            <w:webHidden/>
          </w:rPr>
          <w:fldChar w:fldCharType="begin"/>
        </w:r>
        <w:r w:rsidR="00A96C13" w:rsidRPr="00664146">
          <w:rPr>
            <w:rFonts w:ascii="Calibri" w:hAnsi="Calibri" w:cs="Calibri"/>
            <w:webHidden/>
          </w:rPr>
          <w:instrText xml:space="preserve"> PAGEREF _Toc53922884 \h </w:instrText>
        </w:r>
        <w:r w:rsidR="00A96C13" w:rsidRPr="00664146">
          <w:rPr>
            <w:rFonts w:ascii="Calibri" w:hAnsi="Calibri" w:cs="Calibri"/>
            <w:webHidden/>
          </w:rPr>
        </w:r>
        <w:r w:rsidR="00A96C13" w:rsidRPr="00664146">
          <w:rPr>
            <w:rFonts w:ascii="Calibri" w:hAnsi="Calibri" w:cs="Calibri"/>
            <w:webHidden/>
          </w:rPr>
          <w:fldChar w:fldCharType="separate"/>
        </w:r>
        <w:r w:rsidR="00A96C13">
          <w:rPr>
            <w:rFonts w:ascii="Calibri" w:hAnsi="Calibri" w:cs="Calibri"/>
            <w:webHidden/>
          </w:rPr>
          <w:t>56</w:t>
        </w:r>
        <w:r w:rsidR="00A96C13" w:rsidRPr="00664146">
          <w:rPr>
            <w:rFonts w:ascii="Calibri" w:hAnsi="Calibri" w:cs="Calibri"/>
            <w:webHidden/>
          </w:rPr>
          <w:fldChar w:fldCharType="end"/>
        </w:r>
      </w:hyperlink>
    </w:p>
    <w:p w14:paraId="2556F3AE" w14:textId="77777777" w:rsidR="00A96C13" w:rsidRPr="00664146" w:rsidRDefault="002934E7">
      <w:pPr>
        <w:pStyle w:val="10"/>
        <w:rPr>
          <w:rFonts w:ascii="Calibri" w:hAnsi="Calibri" w:cs="Calibri"/>
          <w:b w:val="0"/>
          <w:bCs w:val="0"/>
          <w:sz w:val="22"/>
          <w:szCs w:val="22"/>
          <w:lang w:eastAsia="el-GR"/>
        </w:rPr>
      </w:pPr>
      <w:hyperlink w:anchor="_Toc53922886" w:history="1">
        <w:r w:rsidR="00A96C13" w:rsidRPr="00664146">
          <w:rPr>
            <w:rStyle w:val="-"/>
            <w:rFonts w:ascii="Calibri" w:hAnsi="Calibri" w:cs="Calibri"/>
          </w:rPr>
          <w:t>8. Διοικητικές υπηρεσίες και υποδομές</w:t>
        </w:r>
        <w:r w:rsidR="00A96C13" w:rsidRPr="00664146">
          <w:rPr>
            <w:rFonts w:ascii="Calibri" w:hAnsi="Calibri" w:cs="Calibri"/>
            <w:webHidden/>
          </w:rPr>
          <w:tab/>
        </w:r>
        <w:r w:rsidR="00A96C13" w:rsidRPr="00664146">
          <w:rPr>
            <w:rFonts w:ascii="Calibri" w:hAnsi="Calibri" w:cs="Calibri"/>
            <w:webHidden/>
          </w:rPr>
          <w:fldChar w:fldCharType="begin"/>
        </w:r>
        <w:r w:rsidR="00A96C13" w:rsidRPr="00664146">
          <w:rPr>
            <w:rFonts w:ascii="Calibri" w:hAnsi="Calibri" w:cs="Calibri"/>
            <w:webHidden/>
          </w:rPr>
          <w:instrText xml:space="preserve"> PAGEREF _Toc53922886 \h </w:instrText>
        </w:r>
        <w:r w:rsidR="00A96C13" w:rsidRPr="00664146">
          <w:rPr>
            <w:rFonts w:ascii="Calibri" w:hAnsi="Calibri" w:cs="Calibri"/>
            <w:webHidden/>
          </w:rPr>
        </w:r>
        <w:r w:rsidR="00A96C13" w:rsidRPr="00664146">
          <w:rPr>
            <w:rFonts w:ascii="Calibri" w:hAnsi="Calibri" w:cs="Calibri"/>
            <w:webHidden/>
          </w:rPr>
          <w:fldChar w:fldCharType="separate"/>
        </w:r>
        <w:r w:rsidR="00A96C13">
          <w:rPr>
            <w:rFonts w:ascii="Calibri" w:hAnsi="Calibri" w:cs="Calibri"/>
            <w:webHidden/>
          </w:rPr>
          <w:t>57</w:t>
        </w:r>
        <w:r w:rsidR="00A96C13" w:rsidRPr="00664146">
          <w:rPr>
            <w:rFonts w:ascii="Calibri" w:hAnsi="Calibri" w:cs="Calibri"/>
            <w:webHidden/>
          </w:rPr>
          <w:fldChar w:fldCharType="end"/>
        </w:r>
      </w:hyperlink>
    </w:p>
    <w:p w14:paraId="2556F3AF" w14:textId="77777777" w:rsidR="00A96C13" w:rsidRPr="00664146" w:rsidRDefault="002934E7">
      <w:pPr>
        <w:pStyle w:val="10"/>
        <w:rPr>
          <w:rFonts w:ascii="Calibri" w:hAnsi="Calibri" w:cs="Calibri"/>
          <w:b w:val="0"/>
          <w:bCs w:val="0"/>
          <w:sz w:val="22"/>
          <w:szCs w:val="22"/>
          <w:lang w:eastAsia="el-GR"/>
        </w:rPr>
      </w:pPr>
      <w:hyperlink w:anchor="_Toc53922888" w:history="1">
        <w:r w:rsidR="00A96C13" w:rsidRPr="00664146">
          <w:rPr>
            <w:rStyle w:val="-"/>
            <w:rFonts w:ascii="Calibri" w:hAnsi="Calibri" w:cs="Calibri"/>
          </w:rPr>
          <w:t>9. Συμπεράσματα</w:t>
        </w:r>
        <w:r w:rsidR="00A96C13" w:rsidRPr="00664146">
          <w:rPr>
            <w:rFonts w:ascii="Calibri" w:hAnsi="Calibri" w:cs="Calibri"/>
            <w:webHidden/>
          </w:rPr>
          <w:tab/>
        </w:r>
        <w:r w:rsidR="00A96C13" w:rsidRPr="00664146">
          <w:rPr>
            <w:rFonts w:ascii="Calibri" w:hAnsi="Calibri" w:cs="Calibri"/>
            <w:webHidden/>
          </w:rPr>
          <w:fldChar w:fldCharType="begin"/>
        </w:r>
        <w:r w:rsidR="00A96C13" w:rsidRPr="00664146">
          <w:rPr>
            <w:rFonts w:ascii="Calibri" w:hAnsi="Calibri" w:cs="Calibri"/>
            <w:webHidden/>
          </w:rPr>
          <w:instrText xml:space="preserve"> PAGEREF _Toc53922888 \h </w:instrText>
        </w:r>
        <w:r w:rsidR="00A96C13" w:rsidRPr="00664146">
          <w:rPr>
            <w:rFonts w:ascii="Calibri" w:hAnsi="Calibri" w:cs="Calibri"/>
            <w:webHidden/>
          </w:rPr>
        </w:r>
        <w:r w:rsidR="00A96C13" w:rsidRPr="00664146">
          <w:rPr>
            <w:rFonts w:ascii="Calibri" w:hAnsi="Calibri" w:cs="Calibri"/>
            <w:webHidden/>
          </w:rPr>
          <w:fldChar w:fldCharType="separate"/>
        </w:r>
        <w:r w:rsidR="00A96C13">
          <w:rPr>
            <w:rFonts w:ascii="Calibri" w:hAnsi="Calibri" w:cs="Calibri"/>
            <w:b w:val="0"/>
            <w:bCs w:val="0"/>
            <w:webHidden/>
          </w:rPr>
          <w:t>Σφάλμα! Δεν έχει οριστεί σελιδοδείκτης.</w:t>
        </w:r>
        <w:r w:rsidR="00A96C13" w:rsidRPr="00664146">
          <w:rPr>
            <w:rFonts w:ascii="Calibri" w:hAnsi="Calibri" w:cs="Calibri"/>
            <w:webHidden/>
          </w:rPr>
          <w:fldChar w:fldCharType="end"/>
        </w:r>
      </w:hyperlink>
    </w:p>
    <w:p w14:paraId="2556F3B0" w14:textId="77777777" w:rsidR="00A96C13" w:rsidRPr="00664146" w:rsidRDefault="002934E7">
      <w:pPr>
        <w:pStyle w:val="10"/>
        <w:rPr>
          <w:rFonts w:ascii="Calibri" w:hAnsi="Calibri" w:cs="Calibri"/>
          <w:b w:val="0"/>
          <w:bCs w:val="0"/>
          <w:sz w:val="22"/>
          <w:szCs w:val="22"/>
          <w:lang w:eastAsia="el-GR"/>
        </w:rPr>
      </w:pPr>
      <w:hyperlink w:anchor="_Toc53922891" w:history="1">
        <w:r w:rsidR="00A96C13" w:rsidRPr="00664146">
          <w:rPr>
            <w:rStyle w:val="-"/>
            <w:rFonts w:ascii="Calibri" w:hAnsi="Calibri" w:cs="Calibri"/>
          </w:rPr>
          <w:t>10. Σχέδια βελτίωσης</w:t>
        </w:r>
        <w:r w:rsidR="00A96C13" w:rsidRPr="00664146">
          <w:rPr>
            <w:rFonts w:ascii="Calibri" w:hAnsi="Calibri" w:cs="Calibri"/>
            <w:webHidden/>
          </w:rPr>
          <w:tab/>
        </w:r>
        <w:r w:rsidR="00A96C13" w:rsidRPr="00664146">
          <w:rPr>
            <w:rFonts w:ascii="Calibri" w:hAnsi="Calibri" w:cs="Calibri"/>
            <w:webHidden/>
          </w:rPr>
          <w:fldChar w:fldCharType="begin"/>
        </w:r>
        <w:r w:rsidR="00A96C13" w:rsidRPr="00664146">
          <w:rPr>
            <w:rFonts w:ascii="Calibri" w:hAnsi="Calibri" w:cs="Calibri"/>
            <w:webHidden/>
          </w:rPr>
          <w:instrText xml:space="preserve"> PAGEREF _Toc53922891 \h </w:instrText>
        </w:r>
        <w:r w:rsidR="00A96C13" w:rsidRPr="00664146">
          <w:rPr>
            <w:rFonts w:ascii="Calibri" w:hAnsi="Calibri" w:cs="Calibri"/>
            <w:webHidden/>
          </w:rPr>
        </w:r>
        <w:r w:rsidR="00A96C13" w:rsidRPr="00664146">
          <w:rPr>
            <w:rFonts w:ascii="Calibri" w:hAnsi="Calibri" w:cs="Calibri"/>
            <w:webHidden/>
          </w:rPr>
          <w:fldChar w:fldCharType="separate"/>
        </w:r>
        <w:r w:rsidR="00A96C13">
          <w:rPr>
            <w:rFonts w:ascii="Calibri" w:hAnsi="Calibri" w:cs="Calibri"/>
            <w:webHidden/>
          </w:rPr>
          <w:t>64</w:t>
        </w:r>
        <w:r w:rsidR="00A96C13" w:rsidRPr="00664146">
          <w:rPr>
            <w:rFonts w:ascii="Calibri" w:hAnsi="Calibri" w:cs="Calibri"/>
            <w:webHidden/>
          </w:rPr>
          <w:fldChar w:fldCharType="end"/>
        </w:r>
      </w:hyperlink>
    </w:p>
    <w:p w14:paraId="2556F3B1" w14:textId="77777777" w:rsidR="00A96C13" w:rsidRPr="00664146" w:rsidRDefault="00A96C13">
      <w:pPr>
        <w:rPr>
          <w:rFonts w:ascii="Calibri" w:hAnsi="Calibri" w:cs="Calibri"/>
        </w:rPr>
      </w:pPr>
      <w:r w:rsidRPr="00664146">
        <w:rPr>
          <w:rFonts w:ascii="Calibri" w:hAnsi="Calibri" w:cs="Calibri"/>
        </w:rPr>
        <w:fldChar w:fldCharType="end"/>
      </w:r>
    </w:p>
    <w:p w14:paraId="2556F3B2" w14:textId="77777777" w:rsidR="00A96C13" w:rsidRPr="00664146" w:rsidRDefault="00A96C13" w:rsidP="00084C6B">
      <w:pPr>
        <w:jc w:val="center"/>
        <w:rPr>
          <w:rFonts w:ascii="Calibri" w:hAnsi="Calibri" w:cs="Calibri"/>
          <w:b/>
          <w:lang w:val="el-GR"/>
        </w:rPr>
      </w:pPr>
    </w:p>
    <w:p w14:paraId="2556F3B3" w14:textId="77777777" w:rsidR="00A96C13" w:rsidRPr="00664146" w:rsidRDefault="00A96C13" w:rsidP="00084C6B">
      <w:pPr>
        <w:jc w:val="center"/>
        <w:rPr>
          <w:rFonts w:ascii="Calibri" w:hAnsi="Calibri" w:cs="Calibri"/>
          <w:b/>
          <w:lang w:val="el-GR"/>
        </w:rPr>
      </w:pPr>
    </w:p>
    <w:p w14:paraId="2556F3B4" w14:textId="77777777" w:rsidR="00A96C13" w:rsidRPr="00664146" w:rsidRDefault="00A96C13">
      <w:pPr>
        <w:rPr>
          <w:rFonts w:ascii="Calibri" w:hAnsi="Calibri" w:cs="Calibri"/>
          <w:b/>
          <w:lang w:val="el-GR"/>
        </w:rPr>
      </w:pPr>
      <w:r w:rsidRPr="00664146">
        <w:rPr>
          <w:rFonts w:ascii="Calibri" w:hAnsi="Calibri" w:cs="Calibri"/>
          <w:b/>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0"/>
      </w:tblGrid>
      <w:tr w:rsidR="00A96C13" w:rsidRPr="00664146" w14:paraId="2556F3B6" w14:textId="77777777" w:rsidTr="00F44F06">
        <w:tc>
          <w:tcPr>
            <w:tcW w:w="8210" w:type="dxa"/>
            <w:shd w:val="clear" w:color="auto" w:fill="E0E0E0"/>
          </w:tcPr>
          <w:p w14:paraId="2556F3B5" w14:textId="77777777" w:rsidR="00A96C13" w:rsidRPr="00664146" w:rsidRDefault="00A96C13" w:rsidP="00553341">
            <w:pPr>
              <w:pStyle w:val="1"/>
              <w:spacing w:after="120"/>
              <w:rPr>
                <w:rFonts w:ascii="Calibri" w:hAnsi="Calibri" w:cs="Calibri"/>
                <w:i/>
                <w:sz w:val="28"/>
              </w:rPr>
            </w:pPr>
            <w:bookmarkStart w:id="0" w:name="_Toc53922851"/>
            <w:bookmarkStart w:id="1" w:name="_Toc181708546"/>
            <w:r w:rsidRPr="00664146">
              <w:rPr>
                <w:rFonts w:ascii="Calibri" w:hAnsi="Calibri" w:cs="Calibri"/>
              </w:rPr>
              <w:lastRenderedPageBreak/>
              <w:t>Εισαγωγή</w:t>
            </w:r>
            <w:bookmarkEnd w:id="0"/>
          </w:p>
        </w:tc>
      </w:tr>
      <w:tr w:rsidR="00A96C13" w:rsidRPr="00F8473D" w14:paraId="2556F3B9" w14:textId="77777777" w:rsidTr="00F44F06">
        <w:tc>
          <w:tcPr>
            <w:tcW w:w="8210" w:type="dxa"/>
            <w:shd w:val="clear" w:color="auto" w:fill="E0E0E0"/>
          </w:tcPr>
          <w:p w14:paraId="2556F3B7" w14:textId="77777777" w:rsidR="00A96C13" w:rsidRPr="00664146" w:rsidRDefault="00A96C13" w:rsidP="00553341">
            <w:pPr>
              <w:pStyle w:val="1"/>
              <w:spacing w:after="120"/>
              <w:rPr>
                <w:rFonts w:ascii="Calibri" w:hAnsi="Calibri" w:cs="Calibri"/>
                <w:sz w:val="28"/>
              </w:rPr>
            </w:pPr>
            <w:bookmarkStart w:id="2" w:name="_Toc53922852"/>
            <w:r w:rsidRPr="00664146">
              <w:rPr>
                <w:rFonts w:ascii="Calibri" w:hAnsi="Calibri" w:cs="Calibri"/>
                <w:sz w:val="28"/>
              </w:rPr>
              <w:t>1. Η διαδικασία της εσωτερικής αξιολόγησης</w:t>
            </w:r>
            <w:bookmarkEnd w:id="2"/>
          </w:p>
          <w:p w14:paraId="2556F3B8" w14:textId="77777777" w:rsidR="00A96C13" w:rsidRPr="00664146" w:rsidRDefault="00A96C13" w:rsidP="00374E67">
            <w:pPr>
              <w:pStyle w:val="a3"/>
              <w:rPr>
                <w:rFonts w:ascii="Calibri" w:hAnsi="Calibri" w:cs="Calibri"/>
                <w:i/>
                <w:iCs/>
                <w:sz w:val="20"/>
              </w:rPr>
            </w:pPr>
            <w:r w:rsidRPr="00664146">
              <w:rPr>
                <w:rFonts w:ascii="Calibri" w:hAnsi="Calibri" w:cs="Calibri"/>
                <w:i/>
              </w:rPr>
              <w:t xml:space="preserve">Η Ενότητα αυτή περιλαμβάνει μια σύντομη περιγραφή, ανάλυση και κριτική αξιολόγηση της διαδικασίας εσωτερικής αξιολόγησης που εφαρμόσθηκε στο Τμήμα, καθώς και ενδεχόμενες προτάσεις για τη βελτίωσή της. </w:t>
            </w:r>
          </w:p>
        </w:tc>
      </w:tr>
      <w:tr w:rsidR="00A96C13" w:rsidRPr="00F8473D" w14:paraId="2556F3CE" w14:textId="77777777" w:rsidTr="00F44F06">
        <w:tc>
          <w:tcPr>
            <w:tcW w:w="8210" w:type="dxa"/>
          </w:tcPr>
          <w:p w14:paraId="2556F3BA" w14:textId="77777777" w:rsidR="00A96C13" w:rsidRPr="00664146" w:rsidRDefault="00A96C13" w:rsidP="00553341">
            <w:pPr>
              <w:pStyle w:val="30"/>
              <w:pBdr>
                <w:top w:val="single" w:sz="4" w:space="1" w:color="auto"/>
                <w:left w:val="single" w:sz="4" w:space="4" w:color="auto"/>
                <w:bottom w:val="single" w:sz="4" w:space="1" w:color="auto"/>
                <w:right w:val="single" w:sz="4" w:space="4" w:color="auto"/>
              </w:pBdr>
              <w:shd w:val="clear" w:color="auto" w:fill="E6E6E6"/>
              <w:rPr>
                <w:rFonts w:ascii="Calibri" w:hAnsi="Calibri" w:cs="Calibri"/>
                <w:szCs w:val="24"/>
              </w:rPr>
            </w:pPr>
            <w:bookmarkStart w:id="3" w:name="_Toc53922475"/>
            <w:bookmarkStart w:id="4" w:name="_Toc53922853"/>
            <w:r w:rsidRPr="00664146">
              <w:rPr>
                <w:rFonts w:ascii="Calibri" w:hAnsi="Calibri" w:cs="Calibri"/>
                <w:szCs w:val="24"/>
              </w:rPr>
              <w:t xml:space="preserve">1.1. </w:t>
            </w:r>
            <w:r w:rsidRPr="00664146">
              <w:rPr>
                <w:rFonts w:ascii="Calibri" w:hAnsi="Calibri" w:cs="Calibri"/>
                <w:szCs w:val="24"/>
              </w:rPr>
              <w:tab/>
              <w:t>Περιγραφή και ανάλυση της διαδικασίας εσωτερικής αξιολόγησης στο Τμήμα.</w:t>
            </w:r>
            <w:bookmarkEnd w:id="3"/>
            <w:bookmarkEnd w:id="4"/>
          </w:p>
          <w:p w14:paraId="2556F3BB" w14:textId="51A9AEED" w:rsidR="00A96C13" w:rsidRPr="004A293E" w:rsidRDefault="00A96C13" w:rsidP="00ED26F3">
            <w:pPr>
              <w:pStyle w:val="a3"/>
              <w:rPr>
                <w:rFonts w:ascii="Calibri" w:hAnsi="Calibri" w:cs="Calibri"/>
              </w:rPr>
            </w:pPr>
            <w:proofErr w:type="spellStart"/>
            <w:r w:rsidRPr="004A293E">
              <w:rPr>
                <w:rFonts w:ascii="Calibri" w:hAnsi="Calibri" w:cs="Calibri"/>
                <w:sz w:val="22"/>
                <w:szCs w:val="22"/>
              </w:rPr>
              <w:t>Ποιά</w:t>
            </w:r>
            <w:proofErr w:type="spellEnd"/>
            <w:r w:rsidRPr="004A293E">
              <w:rPr>
                <w:rFonts w:ascii="Calibri" w:hAnsi="Calibri" w:cs="Calibri"/>
                <w:sz w:val="22"/>
                <w:szCs w:val="22"/>
              </w:rPr>
              <w:t xml:space="preserve"> ήταν η σύνθεση της ΟΜΕΑ;</w:t>
            </w:r>
          </w:p>
          <w:p w14:paraId="333895A2" w14:textId="1D77E525" w:rsidR="001536CA" w:rsidRPr="001536CA" w:rsidRDefault="00ED26F3" w:rsidP="001536CA">
            <w:pPr>
              <w:pStyle w:val="a3"/>
              <w:ind w:left="360"/>
              <w:rPr>
                <w:rFonts w:ascii="Calibri" w:hAnsi="Calibri" w:cs="Calibri"/>
                <w:sz w:val="22"/>
                <w:szCs w:val="22"/>
              </w:rPr>
            </w:pPr>
            <w:r>
              <w:rPr>
                <w:rFonts w:ascii="Calibri" w:hAnsi="Calibri" w:cs="Calibri"/>
                <w:sz w:val="22"/>
                <w:szCs w:val="22"/>
              </w:rPr>
              <w:t xml:space="preserve">       </w:t>
            </w:r>
            <w:r w:rsidR="001536CA" w:rsidRPr="001536CA">
              <w:rPr>
                <w:rFonts w:ascii="Calibri" w:hAnsi="Calibri" w:cs="Calibri"/>
                <w:sz w:val="22"/>
                <w:szCs w:val="22"/>
              </w:rPr>
              <w:t>Περσεφόνη Πολυχρονίδου, Αναπληρώτρια Καθηγήτρια, Συντονίστρια.</w:t>
            </w:r>
          </w:p>
          <w:p w14:paraId="1CD1303C" w14:textId="2FC533FD" w:rsidR="001536CA" w:rsidRPr="001536CA" w:rsidRDefault="00ED26F3" w:rsidP="001536CA">
            <w:pPr>
              <w:pStyle w:val="a3"/>
              <w:ind w:left="360"/>
              <w:rPr>
                <w:rFonts w:ascii="Calibri" w:hAnsi="Calibri" w:cs="Calibri"/>
                <w:sz w:val="22"/>
                <w:szCs w:val="22"/>
              </w:rPr>
            </w:pPr>
            <w:r>
              <w:rPr>
                <w:rFonts w:ascii="Calibri" w:hAnsi="Calibri" w:cs="Calibri"/>
                <w:sz w:val="22"/>
                <w:szCs w:val="22"/>
              </w:rPr>
              <w:t xml:space="preserve">       </w:t>
            </w:r>
            <w:r w:rsidR="001536CA" w:rsidRPr="001536CA">
              <w:rPr>
                <w:rFonts w:ascii="Calibri" w:hAnsi="Calibri" w:cs="Calibri"/>
                <w:sz w:val="22"/>
                <w:szCs w:val="22"/>
              </w:rPr>
              <w:t xml:space="preserve">Μιχαήλ </w:t>
            </w:r>
            <w:proofErr w:type="spellStart"/>
            <w:r w:rsidR="001536CA" w:rsidRPr="001536CA">
              <w:rPr>
                <w:rFonts w:ascii="Calibri" w:hAnsi="Calibri" w:cs="Calibri"/>
                <w:sz w:val="22"/>
                <w:szCs w:val="22"/>
              </w:rPr>
              <w:t>Παζάρσκης</w:t>
            </w:r>
            <w:proofErr w:type="spellEnd"/>
            <w:r w:rsidR="001536CA" w:rsidRPr="001536CA">
              <w:rPr>
                <w:rFonts w:ascii="Calibri" w:hAnsi="Calibri" w:cs="Calibri"/>
                <w:sz w:val="22"/>
                <w:szCs w:val="22"/>
              </w:rPr>
              <w:t>, Αναπληρωτής Καθηγητής.</w:t>
            </w:r>
          </w:p>
          <w:p w14:paraId="453ADD5D" w14:textId="77777777" w:rsidR="00ED26F3" w:rsidRDefault="00ED26F3" w:rsidP="00ED26F3">
            <w:pPr>
              <w:pStyle w:val="a3"/>
              <w:rPr>
                <w:rFonts w:ascii="Calibri" w:hAnsi="Calibri" w:cs="Calibri"/>
                <w:sz w:val="22"/>
                <w:szCs w:val="22"/>
              </w:rPr>
            </w:pPr>
            <w:r>
              <w:rPr>
                <w:rFonts w:ascii="Calibri" w:hAnsi="Calibri" w:cs="Calibri"/>
                <w:sz w:val="22"/>
                <w:szCs w:val="22"/>
              </w:rPr>
              <w:t xml:space="preserve">              </w:t>
            </w:r>
            <w:r w:rsidR="001536CA" w:rsidRPr="001536CA">
              <w:rPr>
                <w:rFonts w:ascii="Calibri" w:hAnsi="Calibri" w:cs="Calibri"/>
                <w:sz w:val="22"/>
                <w:szCs w:val="22"/>
              </w:rPr>
              <w:t>Βασίλειος Βλάχος, Επίκουρος Καθηγητής.</w:t>
            </w:r>
          </w:p>
          <w:p w14:paraId="20447F3D" w14:textId="77777777" w:rsidR="00ED26F3" w:rsidRDefault="00ED26F3" w:rsidP="00ED26F3">
            <w:pPr>
              <w:pStyle w:val="a3"/>
              <w:rPr>
                <w:rFonts w:ascii="Calibri" w:hAnsi="Calibri" w:cs="Calibri"/>
                <w:sz w:val="22"/>
                <w:szCs w:val="22"/>
              </w:rPr>
            </w:pPr>
          </w:p>
          <w:p w14:paraId="2556F3BF" w14:textId="7E4B0D27" w:rsidR="00A96C13" w:rsidRPr="00E04EEB" w:rsidRDefault="00A96C13" w:rsidP="00ED26F3">
            <w:pPr>
              <w:pStyle w:val="a3"/>
              <w:rPr>
                <w:rFonts w:ascii="Calibri" w:hAnsi="Calibri" w:cs="Calibri"/>
              </w:rPr>
            </w:pPr>
            <w:r w:rsidRPr="00E04EEB">
              <w:rPr>
                <w:rFonts w:ascii="Calibri" w:hAnsi="Calibri" w:cs="Calibri"/>
                <w:sz w:val="22"/>
                <w:szCs w:val="22"/>
              </w:rPr>
              <w:t xml:space="preserve">Με </w:t>
            </w:r>
            <w:proofErr w:type="spellStart"/>
            <w:r w:rsidRPr="00E04EEB">
              <w:rPr>
                <w:rFonts w:ascii="Calibri" w:hAnsi="Calibri" w:cs="Calibri"/>
                <w:sz w:val="22"/>
                <w:szCs w:val="22"/>
              </w:rPr>
              <w:t>ποιούς</w:t>
            </w:r>
            <w:proofErr w:type="spellEnd"/>
            <w:r w:rsidRPr="00E04EEB">
              <w:rPr>
                <w:rFonts w:ascii="Calibri" w:hAnsi="Calibri" w:cs="Calibri"/>
                <w:sz w:val="22"/>
                <w:szCs w:val="22"/>
              </w:rPr>
              <w:t xml:space="preserve"> και πώς συνεργάσθηκε η ΟΜΕΑ για τη διαμόρφωση της έκθεσης;</w:t>
            </w:r>
          </w:p>
          <w:p w14:paraId="2556F3C0" w14:textId="77777777" w:rsidR="00A96C13" w:rsidRPr="00E04EEB" w:rsidRDefault="00A96C13" w:rsidP="00BE40F9">
            <w:pPr>
              <w:pStyle w:val="a3"/>
              <w:ind w:left="360"/>
              <w:rPr>
                <w:rFonts w:ascii="Calibri" w:hAnsi="Calibri" w:cs="Calibri"/>
              </w:rPr>
            </w:pPr>
            <w:r w:rsidRPr="00E04EEB">
              <w:rPr>
                <w:rFonts w:ascii="Calibri" w:hAnsi="Calibri" w:cs="Calibri"/>
                <w:sz w:val="22"/>
                <w:szCs w:val="22"/>
              </w:rPr>
              <w:t>Μέλη ΔΕΠ, ΕΔΙΠ, ΕΤΕΠ, Γραμματεία.</w:t>
            </w:r>
          </w:p>
          <w:p w14:paraId="2556F3C1" w14:textId="77777777" w:rsidR="00A96C13" w:rsidRPr="00E04EEB" w:rsidRDefault="00A96C13" w:rsidP="00A77E7B">
            <w:pPr>
              <w:pStyle w:val="a3"/>
              <w:rPr>
                <w:rFonts w:ascii="Calibri" w:hAnsi="Calibri"/>
              </w:rPr>
            </w:pPr>
            <w:r w:rsidRPr="00E04EEB">
              <w:rPr>
                <w:rFonts w:ascii="Calibri" w:hAnsi="Calibri"/>
                <w:sz w:val="22"/>
                <w:szCs w:val="22"/>
              </w:rPr>
              <w:t>Πηγές που χρησιμοποιήθηκαν</w:t>
            </w:r>
            <w:r>
              <w:rPr>
                <w:rFonts w:ascii="Calibri" w:hAnsi="Calibri"/>
                <w:sz w:val="22"/>
                <w:szCs w:val="22"/>
              </w:rPr>
              <w:t xml:space="preserve"> </w:t>
            </w:r>
            <w:r w:rsidRPr="00E04EEB">
              <w:rPr>
                <w:rFonts w:ascii="Calibri" w:hAnsi="Calibri" w:cs="Calibri"/>
                <w:sz w:val="22"/>
                <w:szCs w:val="22"/>
              </w:rPr>
              <w:t>για την άντληση πληροφοριών</w:t>
            </w:r>
            <w:r w:rsidRPr="00E04EEB">
              <w:rPr>
                <w:rFonts w:ascii="Calibri" w:hAnsi="Calibri"/>
                <w:sz w:val="22"/>
                <w:szCs w:val="22"/>
              </w:rPr>
              <w:t>:</w:t>
            </w:r>
          </w:p>
          <w:p w14:paraId="2556F3C2" w14:textId="77777777" w:rsidR="00A96C13" w:rsidRPr="00E04EEB" w:rsidRDefault="00A96C13" w:rsidP="00E04EEB">
            <w:pPr>
              <w:pStyle w:val="a3"/>
              <w:ind w:left="360"/>
              <w:rPr>
                <w:rFonts w:ascii="Calibri" w:hAnsi="Calibri"/>
              </w:rPr>
            </w:pPr>
            <w:r w:rsidRPr="00E04EEB">
              <w:rPr>
                <w:rFonts w:ascii="Calibri" w:hAnsi="Calibri"/>
                <w:sz w:val="22"/>
                <w:szCs w:val="22"/>
              </w:rPr>
              <w:t>Αρχείο της Γραμματείας του Τμήματος.</w:t>
            </w:r>
          </w:p>
          <w:p w14:paraId="2556F3C3" w14:textId="77777777" w:rsidR="00A96C13" w:rsidRPr="00E04EEB" w:rsidRDefault="00A96C13" w:rsidP="00E04EEB">
            <w:pPr>
              <w:pStyle w:val="a3"/>
              <w:ind w:left="360"/>
              <w:rPr>
                <w:rFonts w:ascii="Calibri" w:hAnsi="Calibri"/>
              </w:rPr>
            </w:pPr>
            <w:r w:rsidRPr="00E04EEB">
              <w:rPr>
                <w:rFonts w:ascii="Calibri" w:hAnsi="Calibri"/>
                <w:sz w:val="22"/>
                <w:szCs w:val="22"/>
              </w:rPr>
              <w:t>Ηλεκτρονική Γραμματεία.</w:t>
            </w:r>
          </w:p>
          <w:p w14:paraId="2556F3C4" w14:textId="77777777" w:rsidR="00A96C13" w:rsidRPr="00E04EEB" w:rsidRDefault="00A96C13" w:rsidP="00E04EEB">
            <w:pPr>
              <w:pStyle w:val="a3"/>
              <w:ind w:left="360"/>
              <w:rPr>
                <w:rFonts w:ascii="Calibri" w:hAnsi="Calibri"/>
              </w:rPr>
            </w:pPr>
            <w:r w:rsidRPr="00E04EEB">
              <w:rPr>
                <w:rFonts w:ascii="Calibri" w:hAnsi="Calibri"/>
                <w:sz w:val="22"/>
                <w:szCs w:val="22"/>
              </w:rPr>
              <w:t>Ατομικά  Απογραφικά  Δελτία Διδασκόντων.</w:t>
            </w:r>
          </w:p>
          <w:p w14:paraId="2556F3C5" w14:textId="77777777" w:rsidR="00A96C13" w:rsidRPr="00E04EEB" w:rsidRDefault="00A96C13" w:rsidP="00E04EEB">
            <w:pPr>
              <w:pStyle w:val="a3"/>
              <w:ind w:left="360"/>
              <w:rPr>
                <w:rFonts w:ascii="Calibri" w:hAnsi="Calibri"/>
              </w:rPr>
            </w:pPr>
            <w:r w:rsidRPr="00E04EEB">
              <w:rPr>
                <w:rFonts w:ascii="Calibri" w:hAnsi="Calibri"/>
                <w:sz w:val="22"/>
                <w:szCs w:val="22"/>
              </w:rPr>
              <w:t xml:space="preserve">Απογραφικά Δελτία Μαθημάτων. </w:t>
            </w:r>
          </w:p>
          <w:p w14:paraId="2556F3C6" w14:textId="77777777" w:rsidR="00A96C13" w:rsidRPr="00E04EEB" w:rsidRDefault="00A96C13" w:rsidP="00E04EEB">
            <w:pPr>
              <w:pStyle w:val="a3"/>
              <w:ind w:left="360"/>
              <w:rPr>
                <w:rFonts w:ascii="Calibri" w:hAnsi="Calibri"/>
              </w:rPr>
            </w:pPr>
            <w:r w:rsidRPr="00E04EEB">
              <w:rPr>
                <w:rFonts w:ascii="Calibri" w:hAnsi="Calibri"/>
                <w:sz w:val="22"/>
                <w:szCs w:val="22"/>
              </w:rPr>
              <w:t>Αποτελέσματα αξιολόγησης διδασκόντων από τους φοιτητές.</w:t>
            </w:r>
          </w:p>
          <w:p w14:paraId="2556F3C7" w14:textId="77777777" w:rsidR="00A96C13" w:rsidRPr="00E04EEB" w:rsidRDefault="00A96C13" w:rsidP="00E04EEB">
            <w:pPr>
              <w:pStyle w:val="a3"/>
              <w:ind w:left="360"/>
              <w:rPr>
                <w:rFonts w:ascii="Calibri" w:hAnsi="Calibri"/>
              </w:rPr>
            </w:pPr>
            <w:r w:rsidRPr="00E04EEB">
              <w:rPr>
                <w:rFonts w:ascii="Calibri" w:hAnsi="Calibri"/>
                <w:sz w:val="22"/>
                <w:szCs w:val="22"/>
              </w:rPr>
              <w:t>Ο Οδηγός Σπουδών του Τμήματος.</w:t>
            </w:r>
          </w:p>
          <w:p w14:paraId="2556F3C8" w14:textId="77777777" w:rsidR="00A96C13" w:rsidRPr="00E04EEB" w:rsidRDefault="00A96C13" w:rsidP="00E04EEB">
            <w:pPr>
              <w:pStyle w:val="a3"/>
              <w:ind w:left="360"/>
              <w:rPr>
                <w:rFonts w:ascii="Calibri" w:hAnsi="Calibri"/>
              </w:rPr>
            </w:pPr>
            <w:r w:rsidRPr="00E04EEB">
              <w:rPr>
                <w:rFonts w:ascii="Calibri" w:hAnsi="Calibri"/>
                <w:sz w:val="22"/>
                <w:szCs w:val="22"/>
              </w:rPr>
              <w:t>Αποφάσεις της Συνέλευσης</w:t>
            </w:r>
            <w:r>
              <w:rPr>
                <w:rFonts w:ascii="Calibri" w:hAnsi="Calibri"/>
                <w:sz w:val="22"/>
                <w:szCs w:val="22"/>
              </w:rPr>
              <w:t xml:space="preserve"> του Τμήματος</w:t>
            </w:r>
            <w:r w:rsidRPr="00E04EEB">
              <w:rPr>
                <w:rFonts w:ascii="Calibri" w:hAnsi="Calibri"/>
                <w:sz w:val="22"/>
                <w:szCs w:val="22"/>
              </w:rPr>
              <w:t xml:space="preserve">. </w:t>
            </w:r>
          </w:p>
          <w:p w14:paraId="2556F3C9" w14:textId="77777777" w:rsidR="00A96C13" w:rsidRPr="00E04EEB" w:rsidRDefault="00A96C13" w:rsidP="00E04EEB">
            <w:pPr>
              <w:pStyle w:val="a3"/>
              <w:ind w:left="360"/>
              <w:rPr>
                <w:rFonts w:ascii="Calibri" w:hAnsi="Calibri"/>
              </w:rPr>
            </w:pPr>
            <w:r w:rsidRPr="00E04EEB">
              <w:rPr>
                <w:rFonts w:ascii="Calibri" w:hAnsi="Calibri"/>
                <w:sz w:val="22"/>
                <w:szCs w:val="22"/>
              </w:rPr>
              <w:t xml:space="preserve">Κανονισμός Λειτουργίας του </w:t>
            </w:r>
            <w:r>
              <w:rPr>
                <w:rFonts w:ascii="Calibri" w:hAnsi="Calibri"/>
                <w:sz w:val="22"/>
                <w:szCs w:val="22"/>
              </w:rPr>
              <w:t>ΠΠΣ</w:t>
            </w:r>
            <w:r w:rsidR="007E011D">
              <w:rPr>
                <w:rFonts w:ascii="Calibri" w:hAnsi="Calibri"/>
                <w:sz w:val="22"/>
                <w:szCs w:val="22"/>
              </w:rPr>
              <w:t>,</w:t>
            </w:r>
            <w:r>
              <w:rPr>
                <w:rFonts w:ascii="Calibri" w:hAnsi="Calibri"/>
                <w:sz w:val="22"/>
                <w:szCs w:val="22"/>
              </w:rPr>
              <w:t xml:space="preserve"> του </w:t>
            </w:r>
            <w:r w:rsidRPr="00E04EEB">
              <w:rPr>
                <w:rFonts w:ascii="Calibri" w:hAnsi="Calibri"/>
                <w:sz w:val="22"/>
                <w:szCs w:val="22"/>
              </w:rPr>
              <w:t>ΠΜΣ</w:t>
            </w:r>
            <w:r w:rsidR="007E011D">
              <w:rPr>
                <w:rFonts w:ascii="Calibri" w:hAnsi="Calibri"/>
                <w:sz w:val="22"/>
                <w:szCs w:val="22"/>
              </w:rPr>
              <w:t xml:space="preserve"> και του ΠΔΣ</w:t>
            </w:r>
            <w:r w:rsidRPr="00E04EEB">
              <w:rPr>
                <w:rFonts w:ascii="Calibri" w:hAnsi="Calibri"/>
                <w:sz w:val="22"/>
                <w:szCs w:val="22"/>
              </w:rPr>
              <w:t>.</w:t>
            </w:r>
          </w:p>
          <w:p w14:paraId="2556F3CA" w14:textId="77777777" w:rsidR="00A96C13" w:rsidRPr="00E04EEB" w:rsidRDefault="00A96C13" w:rsidP="00E04EEB">
            <w:pPr>
              <w:pStyle w:val="a3"/>
              <w:ind w:left="360"/>
              <w:rPr>
                <w:rFonts w:ascii="Calibri" w:hAnsi="Calibri"/>
              </w:rPr>
            </w:pPr>
            <w:r w:rsidRPr="00E04EEB">
              <w:rPr>
                <w:rFonts w:ascii="Calibri" w:hAnsi="Calibri"/>
                <w:sz w:val="22"/>
                <w:szCs w:val="22"/>
              </w:rPr>
              <w:t>Στοιχεία Πληροφοριακού Συστήματος Διασφάλισης Ποιότητας της ΜΟΔΙΠ Πανεπιστημιούπολης Σερρών.</w:t>
            </w:r>
          </w:p>
          <w:p w14:paraId="2556F3CB" w14:textId="77777777" w:rsidR="00A96C13" w:rsidRPr="00E04EEB" w:rsidRDefault="00A96C13" w:rsidP="00BE40F9">
            <w:pPr>
              <w:pStyle w:val="a3"/>
              <w:ind w:left="360"/>
              <w:rPr>
                <w:rFonts w:ascii="Calibri" w:hAnsi="Calibri" w:cs="Calibri"/>
              </w:rPr>
            </w:pPr>
          </w:p>
          <w:p w14:paraId="2556F3CD" w14:textId="3C9C6BD7" w:rsidR="00A96C13" w:rsidRPr="00C72E19" w:rsidRDefault="00A96C13" w:rsidP="00C57FC0">
            <w:pPr>
              <w:tabs>
                <w:tab w:val="left" w:pos="1701"/>
                <w:tab w:val="left" w:pos="2835"/>
                <w:tab w:val="left" w:pos="3969"/>
                <w:tab w:val="left" w:pos="5103"/>
              </w:tabs>
              <w:spacing w:after="120"/>
              <w:jc w:val="both"/>
              <w:rPr>
                <w:rFonts w:ascii="Calibri" w:hAnsi="Calibri" w:cs="Calibri"/>
                <w:sz w:val="28"/>
                <w:lang w:val="el-GR"/>
              </w:rPr>
            </w:pPr>
            <w:r w:rsidRPr="003C384F">
              <w:rPr>
                <w:rFonts w:ascii="Calibri" w:hAnsi="Calibri"/>
                <w:sz w:val="22"/>
                <w:szCs w:val="22"/>
                <w:lang w:val="el-GR"/>
              </w:rPr>
              <w:t xml:space="preserve">Η Έκθεση </w:t>
            </w:r>
            <w:r w:rsidRPr="00CE03FF">
              <w:rPr>
                <w:rFonts w:ascii="Calibri" w:hAnsi="Calibri"/>
                <w:sz w:val="22"/>
                <w:szCs w:val="22"/>
                <w:lang w:val="el-GR"/>
              </w:rPr>
              <w:t xml:space="preserve">Εσωτερικής Αξιολόγησης συντάχθηκε από </w:t>
            </w:r>
            <w:r w:rsidR="003C2B65" w:rsidRPr="00CE03FF">
              <w:rPr>
                <w:rFonts w:ascii="Calibri" w:hAnsi="Calibri"/>
                <w:sz w:val="22"/>
                <w:szCs w:val="22"/>
                <w:lang w:val="el-GR"/>
              </w:rPr>
              <w:t>τη</w:t>
            </w:r>
            <w:r w:rsidRPr="00CE03FF">
              <w:rPr>
                <w:rFonts w:ascii="Calibri" w:hAnsi="Calibri"/>
                <w:sz w:val="22"/>
                <w:szCs w:val="22"/>
                <w:lang w:val="el-GR"/>
              </w:rPr>
              <w:t xml:space="preserve">ν Πρόεδρο του Τμήματος </w:t>
            </w:r>
            <w:r w:rsidR="003C2B65" w:rsidRPr="00CE03FF">
              <w:rPr>
                <w:rFonts w:ascii="Calibri" w:hAnsi="Calibri"/>
                <w:sz w:val="22"/>
                <w:szCs w:val="22"/>
                <w:lang w:val="el-GR"/>
              </w:rPr>
              <w:t xml:space="preserve"> Περσεφόνη Πολυχρονίδου</w:t>
            </w:r>
            <w:r w:rsidRPr="00CE03FF">
              <w:rPr>
                <w:rFonts w:ascii="Calibri" w:hAnsi="Calibri"/>
                <w:sz w:val="22"/>
                <w:szCs w:val="22"/>
                <w:lang w:val="el-GR"/>
              </w:rPr>
              <w:t xml:space="preserve">, </w:t>
            </w:r>
            <w:r w:rsidR="003C2B65" w:rsidRPr="00CE03FF">
              <w:rPr>
                <w:rFonts w:ascii="Calibri" w:hAnsi="Calibri"/>
                <w:sz w:val="22"/>
                <w:szCs w:val="22"/>
                <w:lang w:val="el-GR"/>
              </w:rPr>
              <w:t xml:space="preserve">Αν. </w:t>
            </w:r>
            <w:r w:rsidRPr="00CE03FF">
              <w:rPr>
                <w:rFonts w:ascii="Calibri" w:hAnsi="Calibri"/>
                <w:sz w:val="22"/>
                <w:szCs w:val="22"/>
                <w:lang w:val="el-GR"/>
              </w:rPr>
              <w:t>Καθηγή</w:t>
            </w:r>
            <w:r w:rsidR="003C2B65" w:rsidRPr="00CE03FF">
              <w:rPr>
                <w:rFonts w:ascii="Calibri" w:hAnsi="Calibri"/>
                <w:sz w:val="22"/>
                <w:szCs w:val="22"/>
                <w:lang w:val="el-GR"/>
              </w:rPr>
              <w:t>τρια</w:t>
            </w:r>
            <w:r w:rsidRPr="00CE03FF">
              <w:rPr>
                <w:rFonts w:ascii="Calibri" w:hAnsi="Calibri"/>
                <w:sz w:val="22"/>
                <w:szCs w:val="22"/>
                <w:lang w:val="el-GR"/>
              </w:rPr>
              <w:t xml:space="preserve">, συζητήθηκε και εγκρίθηκε από την ΟΜ.Ε.Α. στις </w:t>
            </w:r>
            <w:r w:rsidR="00053D3D">
              <w:rPr>
                <w:rFonts w:ascii="Calibri" w:hAnsi="Calibri"/>
                <w:sz w:val="22"/>
                <w:szCs w:val="22"/>
                <w:lang w:val="el-GR"/>
              </w:rPr>
              <w:t>05</w:t>
            </w:r>
            <w:r w:rsidRPr="00CE03FF">
              <w:rPr>
                <w:rFonts w:ascii="Calibri" w:hAnsi="Calibri"/>
                <w:sz w:val="22"/>
                <w:szCs w:val="22"/>
                <w:lang w:val="el-GR"/>
              </w:rPr>
              <w:t>/</w:t>
            </w:r>
            <w:r w:rsidR="00BA7CC4" w:rsidRPr="00CE03FF">
              <w:rPr>
                <w:rFonts w:ascii="Calibri" w:hAnsi="Calibri"/>
                <w:sz w:val="22"/>
                <w:szCs w:val="22"/>
                <w:lang w:val="el-GR"/>
              </w:rPr>
              <w:t>0</w:t>
            </w:r>
            <w:r w:rsidR="00053D3D">
              <w:rPr>
                <w:rFonts w:ascii="Calibri" w:hAnsi="Calibri"/>
                <w:sz w:val="22"/>
                <w:szCs w:val="22"/>
                <w:lang w:val="el-GR"/>
              </w:rPr>
              <w:t>5</w:t>
            </w:r>
            <w:r w:rsidRPr="00CE03FF">
              <w:rPr>
                <w:rFonts w:ascii="Calibri" w:hAnsi="Calibri"/>
                <w:sz w:val="22"/>
                <w:szCs w:val="22"/>
                <w:lang w:val="el-GR"/>
              </w:rPr>
              <w:t>/202</w:t>
            </w:r>
            <w:r w:rsidR="00053D3D">
              <w:rPr>
                <w:rFonts w:ascii="Calibri" w:hAnsi="Calibri"/>
                <w:sz w:val="22"/>
                <w:szCs w:val="22"/>
                <w:lang w:val="el-GR"/>
              </w:rPr>
              <w:t>5</w:t>
            </w:r>
            <w:r w:rsidRPr="00CE03FF">
              <w:rPr>
                <w:rFonts w:ascii="Calibri" w:hAnsi="Calibri"/>
                <w:sz w:val="22"/>
                <w:szCs w:val="22"/>
                <w:lang w:val="el-GR"/>
              </w:rPr>
              <w:t xml:space="preserve"> και από τη Συνέλευση του Τμήματος </w:t>
            </w:r>
            <w:proofErr w:type="spellStart"/>
            <w:r w:rsidRPr="00CE03FF">
              <w:rPr>
                <w:rFonts w:ascii="Calibri" w:hAnsi="Calibri"/>
                <w:sz w:val="22"/>
                <w:szCs w:val="22"/>
                <w:lang w:val="el-GR"/>
              </w:rPr>
              <w:t>αρ</w:t>
            </w:r>
            <w:proofErr w:type="spellEnd"/>
            <w:r w:rsidRPr="00CE03FF">
              <w:rPr>
                <w:rFonts w:ascii="Calibri" w:hAnsi="Calibri"/>
                <w:sz w:val="22"/>
                <w:szCs w:val="22"/>
                <w:lang w:val="el-GR"/>
              </w:rPr>
              <w:t xml:space="preserve">. απόφασης </w:t>
            </w:r>
            <w:r w:rsidR="003C2B65" w:rsidRPr="00CE03FF">
              <w:rPr>
                <w:rFonts w:ascii="Calibri" w:hAnsi="Calibri"/>
                <w:sz w:val="22"/>
                <w:szCs w:val="22"/>
                <w:lang w:val="el-GR"/>
              </w:rPr>
              <w:t xml:space="preserve"> </w:t>
            </w:r>
            <w:r w:rsidR="00053D3D">
              <w:rPr>
                <w:rFonts w:ascii="Calibri" w:hAnsi="Calibri"/>
                <w:sz w:val="22"/>
                <w:szCs w:val="22"/>
                <w:lang w:val="el-GR"/>
              </w:rPr>
              <w:t>12</w:t>
            </w:r>
            <w:r w:rsidRPr="00CE03FF">
              <w:rPr>
                <w:rFonts w:ascii="Calibri" w:hAnsi="Calibri"/>
                <w:sz w:val="22"/>
                <w:szCs w:val="22"/>
                <w:lang w:val="el-GR"/>
              </w:rPr>
              <w:t>/</w:t>
            </w:r>
            <w:r w:rsidR="00053D3D">
              <w:rPr>
                <w:rFonts w:ascii="Calibri" w:hAnsi="Calibri"/>
                <w:sz w:val="22"/>
                <w:szCs w:val="22"/>
                <w:lang w:val="el-GR"/>
              </w:rPr>
              <w:t>0</w:t>
            </w:r>
            <w:r w:rsidR="003C2B65" w:rsidRPr="00CE03FF">
              <w:rPr>
                <w:rFonts w:ascii="Calibri" w:hAnsi="Calibri"/>
                <w:sz w:val="22"/>
                <w:szCs w:val="22"/>
                <w:lang w:val="el-GR"/>
              </w:rPr>
              <w:t>7</w:t>
            </w:r>
            <w:r w:rsidRPr="00CE03FF">
              <w:rPr>
                <w:rFonts w:ascii="Calibri" w:hAnsi="Calibri"/>
                <w:sz w:val="22"/>
                <w:szCs w:val="22"/>
                <w:lang w:val="el-GR"/>
              </w:rPr>
              <w:t>.</w:t>
            </w:r>
            <w:r w:rsidR="00BA7CC4" w:rsidRPr="00CE03FF">
              <w:rPr>
                <w:rFonts w:ascii="Calibri" w:hAnsi="Calibri"/>
                <w:sz w:val="22"/>
                <w:szCs w:val="22"/>
                <w:lang w:val="el-GR"/>
              </w:rPr>
              <w:t>0</w:t>
            </w:r>
            <w:r w:rsidR="00053D3D">
              <w:rPr>
                <w:rFonts w:ascii="Calibri" w:hAnsi="Calibri"/>
                <w:sz w:val="22"/>
                <w:szCs w:val="22"/>
                <w:lang w:val="el-GR"/>
              </w:rPr>
              <w:t>5</w:t>
            </w:r>
            <w:r w:rsidRPr="00CE03FF">
              <w:rPr>
                <w:rFonts w:ascii="Calibri" w:hAnsi="Calibri"/>
                <w:sz w:val="22"/>
                <w:szCs w:val="22"/>
                <w:lang w:val="el-GR"/>
              </w:rPr>
              <w:t>.202</w:t>
            </w:r>
            <w:r w:rsidR="00053D3D">
              <w:rPr>
                <w:rFonts w:ascii="Calibri" w:hAnsi="Calibri"/>
                <w:sz w:val="22"/>
                <w:szCs w:val="22"/>
                <w:lang w:val="el-GR"/>
              </w:rPr>
              <w:t>5</w:t>
            </w:r>
            <w:r w:rsidRPr="00CE03FF">
              <w:rPr>
                <w:rFonts w:ascii="Calibri" w:hAnsi="Calibri"/>
                <w:sz w:val="22"/>
                <w:szCs w:val="22"/>
                <w:lang w:val="el-GR"/>
              </w:rPr>
              <w:t>. Τα δεδομένα των πινάκων της έκθεσης καταχωρήθηκαν από τ</w:t>
            </w:r>
            <w:r w:rsidR="00277144">
              <w:rPr>
                <w:rFonts w:ascii="Calibri" w:hAnsi="Calibri"/>
                <w:sz w:val="22"/>
                <w:szCs w:val="22"/>
                <w:lang w:val="el-GR"/>
              </w:rPr>
              <w:t>ην Φωτεινή Του</w:t>
            </w:r>
            <w:r w:rsidR="00CE4499">
              <w:rPr>
                <w:rFonts w:ascii="Calibri" w:hAnsi="Calibri"/>
                <w:sz w:val="22"/>
                <w:szCs w:val="22"/>
                <w:lang w:val="el-GR"/>
              </w:rPr>
              <w:t>τ</w:t>
            </w:r>
            <w:r w:rsidR="00277144">
              <w:rPr>
                <w:rFonts w:ascii="Calibri" w:hAnsi="Calibri"/>
                <w:sz w:val="22"/>
                <w:szCs w:val="22"/>
                <w:lang w:val="el-GR"/>
              </w:rPr>
              <w:t>ουντζή</w:t>
            </w:r>
            <w:r w:rsidRPr="00CE03FF">
              <w:rPr>
                <w:rFonts w:ascii="Calibri" w:hAnsi="Calibri"/>
                <w:sz w:val="22"/>
                <w:szCs w:val="22"/>
                <w:lang w:val="el-GR"/>
              </w:rPr>
              <w:t>, στέλεχος της Γραμματείας.</w:t>
            </w:r>
          </w:p>
        </w:tc>
      </w:tr>
      <w:tr w:rsidR="00A96C13" w:rsidRPr="00F8473D" w14:paraId="2556F3DC" w14:textId="77777777" w:rsidTr="00F44F06">
        <w:tc>
          <w:tcPr>
            <w:tcW w:w="8210" w:type="dxa"/>
          </w:tcPr>
          <w:p w14:paraId="2556F3CF" w14:textId="77777777" w:rsidR="00A96C13" w:rsidRPr="00664146" w:rsidRDefault="00A96C13" w:rsidP="00553341">
            <w:pPr>
              <w:pStyle w:val="30"/>
              <w:pBdr>
                <w:top w:val="single" w:sz="4" w:space="1" w:color="auto"/>
                <w:left w:val="single" w:sz="4" w:space="4" w:color="auto"/>
                <w:bottom w:val="single" w:sz="4" w:space="1" w:color="auto"/>
                <w:right w:val="single" w:sz="4" w:space="4" w:color="auto"/>
              </w:pBdr>
              <w:shd w:val="clear" w:color="auto" w:fill="E6E6E6"/>
              <w:rPr>
                <w:rFonts w:ascii="Calibri" w:hAnsi="Calibri" w:cs="Calibri"/>
                <w:szCs w:val="24"/>
              </w:rPr>
            </w:pPr>
            <w:bookmarkStart w:id="5" w:name="_Toc53922476"/>
            <w:bookmarkStart w:id="6" w:name="_Toc53922854"/>
            <w:r w:rsidRPr="00664146">
              <w:rPr>
                <w:rFonts w:ascii="Calibri" w:hAnsi="Calibri" w:cs="Calibri"/>
                <w:szCs w:val="24"/>
              </w:rPr>
              <w:t>1.2. Ανάλυση των θετικών στοιχείων και των δυσκολιών που παρουσιάσθηκαν κατά τη διαδικασία της εσωτερικής αξιολόγησης.</w:t>
            </w:r>
            <w:bookmarkEnd w:id="5"/>
            <w:bookmarkEnd w:id="6"/>
          </w:p>
          <w:p w14:paraId="2556F3D0" w14:textId="77777777" w:rsidR="00A96C13" w:rsidRPr="00E04EEB" w:rsidRDefault="00A96C13" w:rsidP="00E04EEB">
            <w:pPr>
              <w:pStyle w:val="a3"/>
              <w:rPr>
                <w:rFonts w:ascii="Calibri" w:hAnsi="Calibri"/>
                <w:bCs/>
                <w:i/>
              </w:rPr>
            </w:pPr>
            <w:r w:rsidRPr="00E04EEB">
              <w:rPr>
                <w:rFonts w:ascii="Calibri" w:hAnsi="Calibri"/>
                <w:bCs/>
                <w:i/>
                <w:sz w:val="22"/>
                <w:szCs w:val="22"/>
              </w:rPr>
              <w:t>Α. Θετικά στοιχεία:</w:t>
            </w:r>
          </w:p>
          <w:p w14:paraId="2556F3D1" w14:textId="77777777" w:rsidR="00A96C13" w:rsidRPr="00E04EEB" w:rsidRDefault="00A96C13" w:rsidP="00E04EEB">
            <w:pPr>
              <w:pStyle w:val="a3"/>
              <w:numPr>
                <w:ilvl w:val="0"/>
                <w:numId w:val="56"/>
              </w:numPr>
              <w:rPr>
                <w:rFonts w:ascii="Calibri" w:hAnsi="Calibri"/>
                <w:bCs/>
              </w:rPr>
            </w:pPr>
            <w:r w:rsidRPr="00E04EEB">
              <w:rPr>
                <w:rFonts w:ascii="Calibri" w:hAnsi="Calibri"/>
                <w:bCs/>
                <w:sz w:val="22"/>
                <w:szCs w:val="22"/>
              </w:rPr>
              <w:t>Η σωστή οργάνωση της όλης διαδικασίας από τη Συνέλευση του Τμήματος.</w:t>
            </w:r>
          </w:p>
          <w:p w14:paraId="2556F3D2" w14:textId="77777777" w:rsidR="00A96C13" w:rsidRPr="00E04EEB" w:rsidRDefault="00A96C13" w:rsidP="00E04EEB">
            <w:pPr>
              <w:pStyle w:val="a3"/>
              <w:numPr>
                <w:ilvl w:val="0"/>
                <w:numId w:val="56"/>
              </w:numPr>
              <w:rPr>
                <w:rFonts w:ascii="Calibri" w:hAnsi="Calibri"/>
                <w:bCs/>
              </w:rPr>
            </w:pPr>
            <w:r w:rsidRPr="00E04EEB">
              <w:rPr>
                <w:rFonts w:ascii="Calibri" w:hAnsi="Calibri"/>
                <w:bCs/>
                <w:sz w:val="22"/>
                <w:szCs w:val="22"/>
              </w:rPr>
              <w:t>Η συμμετοχή όλων των μελών της ακαδημαϊκής κοινότητας στη διαδικασία.</w:t>
            </w:r>
          </w:p>
          <w:p w14:paraId="2556F3D3" w14:textId="77777777" w:rsidR="00A96C13" w:rsidRPr="00E04EEB" w:rsidRDefault="00A96C13" w:rsidP="00E04EEB">
            <w:pPr>
              <w:pStyle w:val="a3"/>
              <w:numPr>
                <w:ilvl w:val="0"/>
                <w:numId w:val="56"/>
              </w:numPr>
              <w:rPr>
                <w:rFonts w:ascii="Calibri" w:hAnsi="Calibri"/>
                <w:bCs/>
              </w:rPr>
            </w:pPr>
            <w:r w:rsidRPr="00E04EEB">
              <w:rPr>
                <w:rFonts w:ascii="Calibri" w:hAnsi="Calibri"/>
                <w:bCs/>
                <w:sz w:val="22"/>
                <w:szCs w:val="22"/>
              </w:rPr>
              <w:t>Η αποτύπωση μιας πλήρους εικόνας για την κατάσταση του Τμήματος σε όλες τις παραμέτρους της.</w:t>
            </w:r>
          </w:p>
          <w:p w14:paraId="2556F3D4" w14:textId="77777777" w:rsidR="00A96C13" w:rsidRPr="00E04EEB" w:rsidRDefault="00A96C13" w:rsidP="00E04EEB">
            <w:pPr>
              <w:pStyle w:val="a3"/>
              <w:numPr>
                <w:ilvl w:val="0"/>
                <w:numId w:val="56"/>
              </w:numPr>
              <w:rPr>
                <w:rFonts w:ascii="Calibri" w:hAnsi="Calibri"/>
                <w:bCs/>
              </w:rPr>
            </w:pPr>
            <w:r w:rsidRPr="00E04EEB">
              <w:rPr>
                <w:rFonts w:ascii="Calibri" w:hAnsi="Calibri"/>
                <w:bCs/>
                <w:sz w:val="22"/>
                <w:szCs w:val="22"/>
              </w:rPr>
              <w:t xml:space="preserve">Η λειτουργία της </w:t>
            </w:r>
            <w:r>
              <w:rPr>
                <w:rFonts w:ascii="Calibri" w:hAnsi="Calibri"/>
                <w:bCs/>
                <w:sz w:val="22"/>
                <w:szCs w:val="22"/>
              </w:rPr>
              <w:t xml:space="preserve"> </w:t>
            </w:r>
            <w:r w:rsidRPr="00E04EEB">
              <w:rPr>
                <w:rFonts w:ascii="Calibri" w:hAnsi="Calibri"/>
                <w:bCs/>
                <w:sz w:val="22"/>
                <w:szCs w:val="22"/>
              </w:rPr>
              <w:t xml:space="preserve">ΜΟΔΙΠ </w:t>
            </w:r>
            <w:r>
              <w:rPr>
                <w:rFonts w:ascii="Calibri" w:hAnsi="Calibri"/>
                <w:bCs/>
                <w:sz w:val="22"/>
                <w:szCs w:val="22"/>
              </w:rPr>
              <w:t>και του ΠΣ</w:t>
            </w:r>
            <w:r w:rsidRPr="00E04EEB">
              <w:rPr>
                <w:rFonts w:ascii="Calibri" w:hAnsi="Calibri"/>
                <w:bCs/>
                <w:sz w:val="22"/>
                <w:szCs w:val="22"/>
              </w:rPr>
              <w:t>.</w:t>
            </w:r>
          </w:p>
          <w:p w14:paraId="2556F3D5" w14:textId="77777777" w:rsidR="00A96C13" w:rsidRPr="00E04EEB" w:rsidRDefault="00A96C13" w:rsidP="00E04EEB">
            <w:pPr>
              <w:pStyle w:val="a3"/>
              <w:ind w:left="360"/>
              <w:rPr>
                <w:rFonts w:ascii="Calibri" w:hAnsi="Calibri"/>
                <w:bCs/>
              </w:rPr>
            </w:pPr>
          </w:p>
          <w:p w14:paraId="2556F3D6" w14:textId="77777777" w:rsidR="00A96C13" w:rsidRPr="00E04EEB" w:rsidRDefault="00A96C13" w:rsidP="00E04EEB">
            <w:pPr>
              <w:pStyle w:val="a3"/>
              <w:rPr>
                <w:rFonts w:ascii="Calibri" w:hAnsi="Calibri"/>
                <w:bCs/>
                <w:i/>
              </w:rPr>
            </w:pPr>
            <w:r w:rsidRPr="00E04EEB">
              <w:rPr>
                <w:rFonts w:ascii="Calibri" w:hAnsi="Calibri"/>
                <w:bCs/>
                <w:i/>
                <w:sz w:val="22"/>
                <w:szCs w:val="22"/>
              </w:rPr>
              <w:t>Β. Δυσκολίες:</w:t>
            </w:r>
          </w:p>
          <w:p w14:paraId="2556F3D7" w14:textId="77777777" w:rsidR="00A96C13" w:rsidRPr="00E04EEB" w:rsidRDefault="00A96C13" w:rsidP="00E04EEB">
            <w:pPr>
              <w:pStyle w:val="a3"/>
              <w:numPr>
                <w:ilvl w:val="0"/>
                <w:numId w:val="57"/>
              </w:numPr>
              <w:rPr>
                <w:rFonts w:ascii="Calibri" w:hAnsi="Calibri"/>
                <w:bCs/>
              </w:rPr>
            </w:pPr>
            <w:r w:rsidRPr="00E04EEB">
              <w:rPr>
                <w:rFonts w:ascii="Calibri" w:hAnsi="Calibri"/>
                <w:bCs/>
                <w:sz w:val="22"/>
                <w:szCs w:val="22"/>
              </w:rPr>
              <w:t>Η κωδικοποίηση και επεξεργασία των στοιχείων.</w:t>
            </w:r>
          </w:p>
          <w:p w14:paraId="2556F3D8" w14:textId="77777777" w:rsidR="00A96C13" w:rsidRPr="007B5EB5" w:rsidRDefault="00A96C13" w:rsidP="00E04EEB">
            <w:pPr>
              <w:pStyle w:val="a3"/>
              <w:numPr>
                <w:ilvl w:val="0"/>
                <w:numId w:val="57"/>
              </w:numPr>
              <w:rPr>
                <w:rFonts w:ascii="Calibri" w:hAnsi="Calibri"/>
                <w:bCs/>
              </w:rPr>
            </w:pPr>
            <w:r w:rsidRPr="00E04EEB">
              <w:rPr>
                <w:rFonts w:ascii="Calibri" w:hAnsi="Calibri"/>
                <w:bCs/>
                <w:sz w:val="22"/>
                <w:szCs w:val="22"/>
              </w:rPr>
              <w:t xml:space="preserve">Ο συντονισμός όλων των εμπλεκόμενων μελών στη διαδικασία. </w:t>
            </w:r>
          </w:p>
          <w:p w14:paraId="5FA4CD4D" w14:textId="77777777" w:rsidR="005D22EC" w:rsidRPr="00664146" w:rsidRDefault="005D22EC" w:rsidP="005D22EC">
            <w:pPr>
              <w:pStyle w:val="30"/>
              <w:pBdr>
                <w:top w:val="single" w:sz="4" w:space="1" w:color="auto"/>
                <w:left w:val="single" w:sz="4" w:space="4" w:color="auto"/>
                <w:bottom w:val="single" w:sz="4" w:space="1" w:color="auto"/>
                <w:right w:val="single" w:sz="4" w:space="4" w:color="auto"/>
              </w:pBdr>
              <w:shd w:val="clear" w:color="auto" w:fill="E6E6E6"/>
              <w:ind w:left="0" w:firstLine="0"/>
              <w:rPr>
                <w:rFonts w:ascii="Calibri" w:hAnsi="Calibri" w:cs="Calibri"/>
              </w:rPr>
            </w:pPr>
            <w:r w:rsidRPr="00664146">
              <w:rPr>
                <w:rFonts w:ascii="Calibri" w:hAnsi="Calibri" w:cs="Calibri"/>
                <w:sz w:val="22"/>
                <w:szCs w:val="22"/>
              </w:rPr>
              <w:t xml:space="preserve">1.3. </w:t>
            </w:r>
            <w:r w:rsidRPr="00664146">
              <w:rPr>
                <w:rFonts w:ascii="Calibri" w:hAnsi="Calibri" w:cs="Calibri"/>
                <w:sz w:val="22"/>
                <w:szCs w:val="22"/>
              </w:rPr>
              <w:tab/>
            </w:r>
            <w:r w:rsidRPr="00664146">
              <w:rPr>
                <w:rFonts w:ascii="Calibri" w:hAnsi="Calibri" w:cs="Calibri"/>
                <w:szCs w:val="24"/>
              </w:rPr>
              <w:t>Προτάσεις του Τμήματος για τη βελτίωση της διαδικασίας.</w:t>
            </w:r>
          </w:p>
          <w:p w14:paraId="5064E32E" w14:textId="77777777" w:rsidR="005D22EC" w:rsidRPr="00664146" w:rsidRDefault="005D22EC" w:rsidP="005D22EC">
            <w:pPr>
              <w:pStyle w:val="30"/>
              <w:ind w:left="0" w:firstLine="0"/>
              <w:rPr>
                <w:rFonts w:ascii="Calibri" w:hAnsi="Calibri" w:cs="Calibri"/>
                <w:sz w:val="20"/>
              </w:rPr>
            </w:pPr>
            <w:r w:rsidRPr="00EA65BB">
              <w:rPr>
                <w:rFonts w:ascii="Calibri" w:hAnsi="Calibri"/>
                <w:b w:val="0"/>
                <w:sz w:val="22"/>
                <w:szCs w:val="22"/>
              </w:rPr>
              <w:t>Κατά το δυνατόν απλοποίηση και μείωση των αναγκαίων εντύπων</w:t>
            </w:r>
            <w:r>
              <w:rPr>
                <w:rFonts w:ascii="Calibri" w:hAnsi="Calibri"/>
                <w:b w:val="0"/>
                <w:sz w:val="22"/>
                <w:szCs w:val="22"/>
              </w:rPr>
              <w:t xml:space="preserve"> και δεδομένων.</w:t>
            </w:r>
            <w:r w:rsidRPr="00EA65BB">
              <w:rPr>
                <w:rFonts w:ascii="Calibri" w:hAnsi="Calibri"/>
                <w:b w:val="0"/>
                <w:sz w:val="22"/>
                <w:szCs w:val="22"/>
              </w:rPr>
              <w:t xml:space="preserve"> Η κάλυψη των κενών θέσεων του τμήματος σε επιστημονικό και διοικητικό προσωπικό θα περιορίσει εμφανώς τις δυσκολίες.</w:t>
            </w:r>
          </w:p>
          <w:p w14:paraId="3DB0C9C6" w14:textId="77777777" w:rsidR="00A96C13" w:rsidRDefault="00A96C13" w:rsidP="007757B4">
            <w:pPr>
              <w:rPr>
                <w:rFonts w:ascii="Calibri" w:hAnsi="Calibri" w:cs="Calibri"/>
                <w:lang w:val="el-GR"/>
              </w:rPr>
            </w:pPr>
          </w:p>
          <w:p w14:paraId="2556F3DB" w14:textId="77777777" w:rsidR="005D22EC" w:rsidRPr="00664146" w:rsidRDefault="005D22EC" w:rsidP="007757B4">
            <w:pPr>
              <w:rPr>
                <w:rFonts w:ascii="Calibri" w:hAnsi="Calibri" w:cs="Calibri"/>
                <w:lang w:val="el-GR"/>
              </w:rPr>
            </w:pPr>
          </w:p>
        </w:tc>
      </w:tr>
      <w:tr w:rsidR="00A96C13" w:rsidRPr="00F8473D" w14:paraId="2556F3E1" w14:textId="77777777" w:rsidTr="00F44F06">
        <w:tc>
          <w:tcPr>
            <w:tcW w:w="8210" w:type="dxa"/>
          </w:tcPr>
          <w:p w14:paraId="2556F3DD" w14:textId="77777777" w:rsidR="00A96C13" w:rsidRPr="00664146" w:rsidRDefault="00A96C13" w:rsidP="00394907">
            <w:pPr>
              <w:pStyle w:val="30"/>
              <w:pBdr>
                <w:top w:val="single" w:sz="4" w:space="1" w:color="auto"/>
                <w:left w:val="single" w:sz="4" w:space="4" w:color="auto"/>
                <w:bottom w:val="single" w:sz="4" w:space="1" w:color="auto"/>
                <w:right w:val="single" w:sz="4" w:space="4" w:color="auto"/>
              </w:pBdr>
              <w:shd w:val="clear" w:color="auto" w:fill="E6E6E6"/>
              <w:ind w:left="0" w:firstLine="0"/>
              <w:rPr>
                <w:rFonts w:ascii="Calibri" w:hAnsi="Calibri" w:cs="Calibri"/>
              </w:rPr>
            </w:pPr>
            <w:bookmarkStart w:id="7" w:name="_Toc53922477"/>
            <w:bookmarkStart w:id="8" w:name="_Toc53922855"/>
            <w:r w:rsidRPr="00664146">
              <w:rPr>
                <w:rFonts w:ascii="Calibri" w:hAnsi="Calibri" w:cs="Calibri"/>
                <w:sz w:val="22"/>
                <w:szCs w:val="22"/>
              </w:rPr>
              <w:lastRenderedPageBreak/>
              <w:t xml:space="preserve">1.3. </w:t>
            </w:r>
            <w:r w:rsidRPr="00664146">
              <w:rPr>
                <w:rFonts w:ascii="Calibri" w:hAnsi="Calibri" w:cs="Calibri"/>
                <w:sz w:val="22"/>
                <w:szCs w:val="22"/>
              </w:rPr>
              <w:tab/>
            </w:r>
            <w:r w:rsidRPr="00664146">
              <w:rPr>
                <w:rFonts w:ascii="Calibri" w:hAnsi="Calibri" w:cs="Calibri"/>
                <w:szCs w:val="24"/>
              </w:rPr>
              <w:t>Προτάσεις του Τμήματος για τη βελτίωση της διαδικασίας.</w:t>
            </w:r>
            <w:bookmarkEnd w:id="7"/>
            <w:bookmarkEnd w:id="8"/>
          </w:p>
          <w:p w14:paraId="2556F3DF" w14:textId="78C77A40" w:rsidR="00A96C13" w:rsidRPr="00664146" w:rsidRDefault="00A96C13" w:rsidP="00394907">
            <w:pPr>
              <w:pStyle w:val="30"/>
              <w:ind w:left="0" w:firstLine="0"/>
              <w:rPr>
                <w:rFonts w:ascii="Calibri" w:hAnsi="Calibri" w:cs="Calibri"/>
                <w:sz w:val="20"/>
              </w:rPr>
            </w:pPr>
            <w:r w:rsidRPr="00EA65BB">
              <w:rPr>
                <w:rFonts w:ascii="Calibri" w:hAnsi="Calibri"/>
                <w:b w:val="0"/>
                <w:sz w:val="22"/>
                <w:szCs w:val="22"/>
              </w:rPr>
              <w:t>Κατά το δυνατόν απλοποίηση και μείωση των αναγκαίων εντύπων</w:t>
            </w:r>
            <w:r>
              <w:rPr>
                <w:rFonts w:ascii="Calibri" w:hAnsi="Calibri"/>
                <w:b w:val="0"/>
                <w:sz w:val="22"/>
                <w:szCs w:val="22"/>
              </w:rPr>
              <w:t xml:space="preserve"> και δεδομένων.</w:t>
            </w:r>
            <w:r w:rsidRPr="00EA65BB">
              <w:rPr>
                <w:rFonts w:ascii="Calibri" w:hAnsi="Calibri"/>
                <w:b w:val="0"/>
                <w:sz w:val="22"/>
                <w:szCs w:val="22"/>
              </w:rPr>
              <w:t xml:space="preserve"> Η κάλυψη των κενών θέσεων του τμήματος σε επιστημονικό και διοικητικό προσωπικό θα περιορίσει εμφανώς τις δυσκολίες.</w:t>
            </w:r>
          </w:p>
          <w:p w14:paraId="2556F3E0" w14:textId="77777777" w:rsidR="00A96C13" w:rsidRPr="00664146" w:rsidRDefault="00A96C13" w:rsidP="007757B4">
            <w:pPr>
              <w:rPr>
                <w:rFonts w:ascii="Calibri" w:hAnsi="Calibri" w:cs="Calibri"/>
                <w:lang w:val="el-GR"/>
              </w:rPr>
            </w:pPr>
          </w:p>
        </w:tc>
      </w:tr>
      <w:tr w:rsidR="00A96C13" w:rsidRPr="00F8473D" w14:paraId="2556F3E4" w14:textId="77777777" w:rsidTr="00F44F06">
        <w:tc>
          <w:tcPr>
            <w:tcW w:w="8210" w:type="dxa"/>
            <w:shd w:val="clear" w:color="auto" w:fill="D9D9D9"/>
          </w:tcPr>
          <w:p w14:paraId="2556F3E2" w14:textId="77777777" w:rsidR="00A96C13" w:rsidRPr="009704E6" w:rsidRDefault="00A96C13" w:rsidP="00553341">
            <w:pPr>
              <w:pStyle w:val="1"/>
              <w:spacing w:before="120" w:after="0"/>
              <w:rPr>
                <w:rFonts w:ascii="Calibri" w:hAnsi="Calibri" w:cs="Calibri"/>
                <w:szCs w:val="32"/>
              </w:rPr>
            </w:pPr>
            <w:bookmarkStart w:id="9" w:name="_Toc53922856"/>
            <w:r w:rsidRPr="009704E6">
              <w:rPr>
                <w:rFonts w:ascii="Calibri" w:hAnsi="Calibri" w:cs="Calibri"/>
                <w:szCs w:val="32"/>
              </w:rPr>
              <w:t>2. Παρουσίαση του Τμήματος</w:t>
            </w:r>
            <w:bookmarkEnd w:id="9"/>
          </w:p>
          <w:p w14:paraId="2556F3E3" w14:textId="77777777" w:rsidR="00A96C13" w:rsidRPr="00664146" w:rsidRDefault="00A96C13" w:rsidP="00DC122E">
            <w:pPr>
              <w:rPr>
                <w:rFonts w:ascii="Calibri" w:hAnsi="Calibri" w:cs="Calibri"/>
                <w:i/>
                <w:sz w:val="20"/>
                <w:szCs w:val="20"/>
                <w:lang w:val="el-GR"/>
              </w:rPr>
            </w:pPr>
            <w:r w:rsidRPr="00664146">
              <w:rPr>
                <w:rFonts w:ascii="Calibri" w:hAnsi="Calibri" w:cs="Calibri"/>
                <w:i/>
                <w:sz w:val="20"/>
                <w:szCs w:val="20"/>
                <w:lang w:val="el-GR"/>
              </w:rPr>
              <w:t>Η Ενότητα αυτή παρουσιάζει συνοπτικά το Τμήμα και τις κύριες παραμέτρους λειτουργίας του.</w:t>
            </w:r>
          </w:p>
        </w:tc>
      </w:tr>
      <w:tr w:rsidR="00A96C13" w:rsidRPr="00F8473D" w14:paraId="2556F3E8" w14:textId="77777777" w:rsidTr="00F44F06">
        <w:tc>
          <w:tcPr>
            <w:tcW w:w="8210" w:type="dxa"/>
          </w:tcPr>
          <w:p w14:paraId="2556F3E5" w14:textId="77777777" w:rsidR="00A96C13" w:rsidRPr="00664146" w:rsidRDefault="00A96C13" w:rsidP="00553341">
            <w:pPr>
              <w:pStyle w:val="30"/>
              <w:pBdr>
                <w:top w:val="single" w:sz="4" w:space="1" w:color="auto"/>
                <w:left w:val="single" w:sz="4" w:space="4" w:color="auto"/>
                <w:bottom w:val="single" w:sz="4" w:space="1" w:color="auto"/>
                <w:right w:val="single" w:sz="4" w:space="4" w:color="auto"/>
              </w:pBdr>
              <w:shd w:val="clear" w:color="auto" w:fill="E0E0E0"/>
              <w:rPr>
                <w:rFonts w:ascii="Calibri" w:hAnsi="Calibri" w:cs="Calibri"/>
                <w:szCs w:val="24"/>
              </w:rPr>
            </w:pPr>
            <w:bookmarkStart w:id="10" w:name="_Toc53922479"/>
            <w:bookmarkStart w:id="11" w:name="_Toc53922857"/>
            <w:r w:rsidRPr="00664146">
              <w:rPr>
                <w:rFonts w:ascii="Calibri" w:hAnsi="Calibri" w:cs="Calibri"/>
                <w:szCs w:val="24"/>
              </w:rPr>
              <w:t xml:space="preserve">2.1. </w:t>
            </w:r>
            <w:r w:rsidRPr="00664146">
              <w:rPr>
                <w:rFonts w:ascii="Calibri" w:hAnsi="Calibri" w:cs="Calibri"/>
                <w:szCs w:val="24"/>
              </w:rPr>
              <w:tab/>
              <w:t xml:space="preserve">Γεωγραφική θέση του Τμήματος (π.χ. στην πρωτεύουσα, σε μεγάλη πόλη, σε μικρή πόλη, συγκεντρωμένο, κατανεμημένο σε μια πόλη </w:t>
            </w:r>
            <w:proofErr w:type="spellStart"/>
            <w:r w:rsidRPr="00664146">
              <w:rPr>
                <w:rFonts w:ascii="Calibri" w:hAnsi="Calibri" w:cs="Calibri"/>
                <w:szCs w:val="24"/>
              </w:rPr>
              <w:t>κλπ</w:t>
            </w:r>
            <w:proofErr w:type="spellEnd"/>
            <w:r w:rsidRPr="00664146">
              <w:rPr>
                <w:rFonts w:ascii="Calibri" w:hAnsi="Calibri" w:cs="Calibri"/>
                <w:szCs w:val="24"/>
              </w:rPr>
              <w:t>).</w:t>
            </w:r>
            <w:bookmarkEnd w:id="10"/>
            <w:bookmarkEnd w:id="11"/>
            <w:r w:rsidRPr="00664146">
              <w:rPr>
                <w:rFonts w:ascii="Calibri" w:hAnsi="Calibri" w:cs="Calibri"/>
                <w:szCs w:val="24"/>
              </w:rPr>
              <w:t xml:space="preserve"> </w:t>
            </w:r>
          </w:p>
          <w:p w14:paraId="2556F3E6" w14:textId="58CA3D3F" w:rsidR="00A96C13" w:rsidRPr="00E04EEB" w:rsidRDefault="00A96C13" w:rsidP="00FF4392">
            <w:pPr>
              <w:pStyle w:val="a3"/>
              <w:rPr>
                <w:rFonts w:ascii="Calibri" w:hAnsi="Calibri" w:cs="Calibri"/>
              </w:rPr>
            </w:pPr>
            <w:r w:rsidRPr="00E04EEB">
              <w:rPr>
                <w:rFonts w:ascii="Calibri" w:hAnsi="Calibri"/>
                <w:sz w:val="22"/>
                <w:szCs w:val="22"/>
              </w:rPr>
              <w:t>Το Τμήμα Οικονομικών Επιστημών της Σχολής Οικονομίας και Διοίκησης του Διεθνούς Πανεπιστημίου Ελλάδος  έχει έδρα την πόλη των Σερρών, πρωτεύουσα τ</w:t>
            </w:r>
            <w:r>
              <w:rPr>
                <w:rFonts w:ascii="Calibri" w:hAnsi="Calibri"/>
                <w:sz w:val="22"/>
                <w:szCs w:val="22"/>
              </w:rPr>
              <w:t>ης</w:t>
            </w:r>
            <w:r w:rsidRPr="00E04EEB">
              <w:rPr>
                <w:rFonts w:ascii="Calibri" w:hAnsi="Calibri"/>
                <w:sz w:val="22"/>
                <w:szCs w:val="22"/>
              </w:rPr>
              <w:t xml:space="preserve"> ομώνυμ</w:t>
            </w:r>
            <w:r>
              <w:rPr>
                <w:rFonts w:ascii="Calibri" w:hAnsi="Calibri"/>
                <w:sz w:val="22"/>
                <w:szCs w:val="22"/>
              </w:rPr>
              <w:t>ης</w:t>
            </w:r>
            <w:r w:rsidRPr="00E04EEB">
              <w:rPr>
                <w:rFonts w:ascii="Calibri" w:hAnsi="Calibri"/>
                <w:sz w:val="22"/>
                <w:szCs w:val="22"/>
              </w:rPr>
              <w:t xml:space="preserve"> </w:t>
            </w:r>
            <w:r>
              <w:rPr>
                <w:rFonts w:ascii="Calibri" w:hAnsi="Calibri"/>
                <w:sz w:val="22"/>
                <w:szCs w:val="22"/>
              </w:rPr>
              <w:t>Περιφερειακής Ενότητας</w:t>
            </w:r>
            <w:r w:rsidRPr="00E04EEB">
              <w:rPr>
                <w:rFonts w:ascii="Calibri" w:hAnsi="Calibri"/>
                <w:sz w:val="22"/>
                <w:szCs w:val="22"/>
              </w:rPr>
              <w:t>. Όλες οι λειτουργίες του είναι εγκαταστημένες  στον ενιαίο χώρο της Πανεπιστημιούπολης Σερρών.</w:t>
            </w:r>
          </w:p>
          <w:p w14:paraId="2556F3E7" w14:textId="77777777" w:rsidR="00A96C13" w:rsidRPr="00664146" w:rsidRDefault="00A96C13" w:rsidP="00553341">
            <w:pPr>
              <w:tabs>
                <w:tab w:val="left" w:pos="709"/>
                <w:tab w:val="left" w:pos="1701"/>
                <w:tab w:val="left" w:pos="2835"/>
                <w:tab w:val="left" w:pos="3969"/>
                <w:tab w:val="left" w:pos="5103"/>
              </w:tabs>
              <w:spacing w:after="120"/>
              <w:rPr>
                <w:rFonts w:ascii="Calibri" w:hAnsi="Calibri" w:cs="Calibri"/>
                <w:lang w:val="el-GR"/>
              </w:rPr>
            </w:pPr>
          </w:p>
        </w:tc>
      </w:tr>
      <w:tr w:rsidR="00A96C13" w:rsidRPr="00F8473D" w14:paraId="2556F3FD" w14:textId="77777777" w:rsidTr="00F44F06">
        <w:tc>
          <w:tcPr>
            <w:tcW w:w="8210" w:type="dxa"/>
          </w:tcPr>
          <w:p w14:paraId="2556F3E9" w14:textId="77777777" w:rsidR="00A96C13" w:rsidRPr="00664146" w:rsidRDefault="00A96C13" w:rsidP="00553341">
            <w:pPr>
              <w:pStyle w:val="30"/>
              <w:pBdr>
                <w:top w:val="single" w:sz="4" w:space="1" w:color="auto"/>
                <w:left w:val="single" w:sz="4" w:space="4" w:color="auto"/>
                <w:bottom w:val="single" w:sz="4" w:space="1" w:color="auto"/>
                <w:right w:val="single" w:sz="4" w:space="4" w:color="auto"/>
              </w:pBdr>
              <w:shd w:val="clear" w:color="auto" w:fill="E0E0E0"/>
              <w:rPr>
                <w:rFonts w:ascii="Calibri" w:hAnsi="Calibri" w:cs="Calibri"/>
                <w:szCs w:val="24"/>
              </w:rPr>
            </w:pPr>
            <w:bookmarkStart w:id="12" w:name="_Toc53922480"/>
            <w:bookmarkStart w:id="13" w:name="_Toc53922858"/>
            <w:r w:rsidRPr="00664146">
              <w:rPr>
                <w:rFonts w:ascii="Calibri" w:hAnsi="Calibri" w:cs="Calibri"/>
                <w:szCs w:val="24"/>
              </w:rPr>
              <w:t xml:space="preserve">2.2. </w:t>
            </w:r>
            <w:r w:rsidRPr="00664146">
              <w:rPr>
                <w:rFonts w:ascii="Calibri" w:hAnsi="Calibri" w:cs="Calibri"/>
                <w:szCs w:val="24"/>
              </w:rPr>
              <w:tab/>
              <w:t>Ιστορικό της εξέλιξης του Τμήματος.</w:t>
            </w:r>
            <w:bookmarkEnd w:id="12"/>
            <w:bookmarkEnd w:id="13"/>
          </w:p>
          <w:p w14:paraId="2556F3EA" w14:textId="77777777" w:rsidR="00A96C13" w:rsidRPr="00664146" w:rsidRDefault="00A96C13" w:rsidP="00553341">
            <w:pPr>
              <w:pStyle w:val="a3"/>
              <w:numPr>
                <w:ilvl w:val="0"/>
                <w:numId w:val="1"/>
              </w:numPr>
              <w:pBdr>
                <w:top w:val="single" w:sz="4" w:space="1" w:color="auto"/>
                <w:left w:val="single" w:sz="4" w:space="4" w:color="auto"/>
                <w:bottom w:val="single" w:sz="4" w:space="1" w:color="auto"/>
                <w:right w:val="single" w:sz="4" w:space="4" w:color="auto"/>
              </w:pBdr>
              <w:shd w:val="clear" w:color="auto" w:fill="E6E6E6"/>
              <w:tabs>
                <w:tab w:val="clear" w:pos="1191"/>
                <w:tab w:val="num" w:pos="720"/>
              </w:tabs>
              <w:ind w:left="720" w:hanging="720"/>
              <w:rPr>
                <w:rFonts w:ascii="Calibri" w:hAnsi="Calibri" w:cs="Calibri"/>
                <w:sz w:val="20"/>
              </w:rPr>
            </w:pPr>
            <w:r w:rsidRPr="00664146">
              <w:rPr>
                <w:rFonts w:ascii="Calibri" w:hAnsi="Calibri" w:cs="Calibri"/>
                <w:sz w:val="20"/>
              </w:rPr>
              <w:t>Στελέχωση του Τμήματος σε διδακτικό, διοικητικό και εργαστηριακό προσωπικό, κατά την τελευταία πενταετία (ποσοτικά στοιχεία).</w:t>
            </w:r>
            <w:r w:rsidRPr="00664146">
              <w:rPr>
                <w:rStyle w:val="a5"/>
                <w:rFonts w:ascii="Calibri" w:hAnsi="Calibri" w:cs="Calibri"/>
                <w:sz w:val="20"/>
              </w:rPr>
              <w:footnoteReference w:id="1"/>
            </w:r>
            <w:r w:rsidRPr="00664146">
              <w:rPr>
                <w:rFonts w:ascii="Calibri" w:hAnsi="Calibri" w:cs="Calibri"/>
                <w:sz w:val="20"/>
              </w:rPr>
              <w:t xml:space="preserve"> Σχολιάστε.</w:t>
            </w:r>
          </w:p>
          <w:p w14:paraId="2556F3EB" w14:textId="77777777" w:rsidR="00A96C13" w:rsidRDefault="00A96C13" w:rsidP="007B5618">
            <w:pPr>
              <w:pStyle w:val="a3"/>
              <w:rPr>
                <w:rFonts w:ascii="Calibri" w:hAnsi="Calibri"/>
              </w:rPr>
            </w:pPr>
            <w:r w:rsidRPr="00357A55">
              <w:rPr>
                <w:rFonts w:ascii="Calibri" w:hAnsi="Calibri"/>
                <w:sz w:val="22"/>
                <w:szCs w:val="22"/>
              </w:rPr>
              <w:t xml:space="preserve">Το Τμήμα Οικονομικών Επιστημών ιδρύθηκε με τον Ν. 4610/2019 με τη μετεξέλιξη του Τμήματος Λογιστικής και Χρηματοοικονομικής του πρώην ΤΕΙ Κ. Μακεδονίας. Από το </w:t>
            </w:r>
            <w:proofErr w:type="spellStart"/>
            <w:r w:rsidRPr="00357A55">
              <w:rPr>
                <w:rFonts w:ascii="Calibri" w:hAnsi="Calibri"/>
                <w:sz w:val="22"/>
                <w:szCs w:val="22"/>
              </w:rPr>
              <w:t>ακ</w:t>
            </w:r>
            <w:proofErr w:type="spellEnd"/>
            <w:r w:rsidRPr="00357A55">
              <w:rPr>
                <w:rFonts w:ascii="Calibri" w:hAnsi="Calibri"/>
                <w:sz w:val="22"/>
                <w:szCs w:val="22"/>
              </w:rPr>
              <w:t xml:space="preserve">. έτος 2019-2020 λειτουργούν δυο προγράμματα Προπτυχιακών Σπουδών: Οικονομικών Επιστημών και Λογιστικής και Χρηματοοικονομικής. </w:t>
            </w:r>
          </w:p>
          <w:p w14:paraId="2556F3EC" w14:textId="7EC64B83" w:rsidR="00A96C13" w:rsidRPr="00CE03FF" w:rsidRDefault="00A96C13" w:rsidP="007B5618">
            <w:pPr>
              <w:pStyle w:val="a3"/>
              <w:rPr>
                <w:rFonts w:ascii="Calibri" w:hAnsi="Calibri"/>
              </w:rPr>
            </w:pPr>
            <w:r w:rsidRPr="00357A55">
              <w:rPr>
                <w:rFonts w:ascii="Calibri" w:hAnsi="Calibri"/>
                <w:sz w:val="22"/>
                <w:szCs w:val="22"/>
              </w:rPr>
              <w:t xml:space="preserve">Κατά το </w:t>
            </w:r>
            <w:proofErr w:type="spellStart"/>
            <w:r w:rsidRPr="00357A55">
              <w:rPr>
                <w:rFonts w:ascii="Calibri" w:hAnsi="Calibri"/>
                <w:sz w:val="22"/>
                <w:szCs w:val="22"/>
              </w:rPr>
              <w:t>ακ</w:t>
            </w:r>
            <w:proofErr w:type="spellEnd"/>
            <w:r w:rsidRPr="00357A55">
              <w:rPr>
                <w:rFonts w:ascii="Calibri" w:hAnsi="Calibri"/>
                <w:sz w:val="22"/>
                <w:szCs w:val="22"/>
              </w:rPr>
              <w:t xml:space="preserve">. έτος </w:t>
            </w:r>
            <w:r w:rsidRPr="00CE03FF">
              <w:rPr>
                <w:rFonts w:ascii="Calibri" w:hAnsi="Calibri"/>
                <w:sz w:val="22"/>
                <w:szCs w:val="22"/>
              </w:rPr>
              <w:t>20</w:t>
            </w:r>
            <w:r w:rsidR="00C41386" w:rsidRPr="00CE03FF">
              <w:rPr>
                <w:rFonts w:ascii="Calibri" w:hAnsi="Calibri"/>
                <w:sz w:val="22"/>
                <w:szCs w:val="22"/>
              </w:rPr>
              <w:t>2</w:t>
            </w:r>
            <w:r w:rsidR="0085136A">
              <w:rPr>
                <w:rFonts w:ascii="Calibri" w:hAnsi="Calibri"/>
                <w:sz w:val="22"/>
                <w:szCs w:val="22"/>
              </w:rPr>
              <w:t>3</w:t>
            </w:r>
            <w:r w:rsidRPr="00CE03FF">
              <w:rPr>
                <w:rFonts w:ascii="Calibri" w:hAnsi="Calibri"/>
                <w:sz w:val="22"/>
                <w:szCs w:val="22"/>
              </w:rPr>
              <w:t>-202</w:t>
            </w:r>
            <w:r w:rsidR="0085136A">
              <w:rPr>
                <w:rFonts w:ascii="Calibri" w:hAnsi="Calibri"/>
                <w:sz w:val="22"/>
                <w:szCs w:val="22"/>
              </w:rPr>
              <w:t>4</w:t>
            </w:r>
            <w:r w:rsidRPr="00CE03FF">
              <w:rPr>
                <w:rFonts w:ascii="Calibri" w:hAnsi="Calibri"/>
                <w:sz w:val="22"/>
                <w:szCs w:val="22"/>
              </w:rPr>
              <w:t>:</w:t>
            </w:r>
          </w:p>
          <w:p w14:paraId="2556F3ED" w14:textId="53CE0B7D" w:rsidR="00A96C13" w:rsidRPr="00CC25EF" w:rsidRDefault="00A96C13" w:rsidP="00267F0A">
            <w:pPr>
              <w:pStyle w:val="a3"/>
              <w:rPr>
                <w:rFonts w:ascii="Calibri" w:hAnsi="Calibri"/>
              </w:rPr>
            </w:pPr>
            <w:r w:rsidRPr="00CE03FF">
              <w:rPr>
                <w:rFonts w:ascii="Calibri" w:hAnsi="Calibri"/>
                <w:sz w:val="22"/>
                <w:szCs w:val="22"/>
              </w:rPr>
              <w:t xml:space="preserve">- Τα Μέλη Δ.Ε.Π. του Τμήματος ήταν </w:t>
            </w:r>
            <w:r w:rsidR="00F6067C">
              <w:rPr>
                <w:rFonts w:ascii="Calibri" w:hAnsi="Calibri"/>
                <w:sz w:val="22"/>
                <w:szCs w:val="22"/>
              </w:rPr>
              <w:t>10</w:t>
            </w:r>
            <w:r w:rsidRPr="00CE03FF">
              <w:rPr>
                <w:rFonts w:ascii="Calibri" w:hAnsi="Calibri"/>
                <w:sz w:val="22"/>
                <w:szCs w:val="22"/>
              </w:rPr>
              <w:t xml:space="preserve">: Καθηγητές </w:t>
            </w:r>
            <w:r w:rsidR="00BA7CC4" w:rsidRPr="00CE03FF">
              <w:rPr>
                <w:rFonts w:ascii="Calibri" w:hAnsi="Calibri"/>
                <w:sz w:val="22"/>
                <w:szCs w:val="22"/>
              </w:rPr>
              <w:t>4</w:t>
            </w:r>
            <w:r w:rsidRPr="00CE03FF">
              <w:rPr>
                <w:rFonts w:ascii="Calibri" w:hAnsi="Calibri"/>
                <w:sz w:val="22"/>
                <w:szCs w:val="22"/>
              </w:rPr>
              <w:t xml:space="preserve">,  Αναπληρωτές Καθηγητές </w:t>
            </w:r>
            <w:r w:rsidR="00C41386" w:rsidRPr="00CE03FF">
              <w:rPr>
                <w:rFonts w:ascii="Calibri" w:hAnsi="Calibri"/>
                <w:sz w:val="22"/>
                <w:szCs w:val="22"/>
              </w:rPr>
              <w:t>2</w:t>
            </w:r>
            <w:r w:rsidRPr="00CE03FF">
              <w:rPr>
                <w:rFonts w:ascii="Calibri" w:hAnsi="Calibri"/>
                <w:sz w:val="22"/>
                <w:szCs w:val="22"/>
              </w:rPr>
              <w:t xml:space="preserve">, Επίκουροι Καθηγητές </w:t>
            </w:r>
            <w:r w:rsidR="00F6067C">
              <w:rPr>
                <w:rFonts w:ascii="Calibri" w:hAnsi="Calibri"/>
                <w:sz w:val="22"/>
                <w:szCs w:val="22"/>
              </w:rPr>
              <w:t>3</w:t>
            </w:r>
            <w:r w:rsidRPr="00CE03FF">
              <w:rPr>
                <w:rFonts w:ascii="Calibri" w:hAnsi="Calibri"/>
                <w:sz w:val="22"/>
                <w:szCs w:val="22"/>
              </w:rPr>
              <w:t xml:space="preserve"> και </w:t>
            </w:r>
            <w:r w:rsidRPr="00CC25EF">
              <w:rPr>
                <w:rFonts w:ascii="Calibri" w:hAnsi="Calibri"/>
                <w:sz w:val="22"/>
                <w:szCs w:val="22"/>
              </w:rPr>
              <w:t xml:space="preserve">Λέκτορες Εφαρμογών </w:t>
            </w:r>
            <w:r w:rsidR="00C41386" w:rsidRPr="00CC25EF">
              <w:rPr>
                <w:rFonts w:ascii="Calibri" w:hAnsi="Calibri"/>
                <w:sz w:val="22"/>
                <w:szCs w:val="22"/>
              </w:rPr>
              <w:t>1</w:t>
            </w:r>
            <w:r w:rsidRPr="00CC25EF">
              <w:rPr>
                <w:rFonts w:ascii="Calibri" w:hAnsi="Calibri"/>
                <w:sz w:val="22"/>
                <w:szCs w:val="22"/>
              </w:rPr>
              <w:t>.</w:t>
            </w:r>
            <w:r w:rsidR="00603F0E" w:rsidRPr="00CC25EF">
              <w:rPr>
                <w:rFonts w:ascii="Calibri" w:hAnsi="Calibri"/>
                <w:sz w:val="22"/>
                <w:szCs w:val="22"/>
              </w:rPr>
              <w:t xml:space="preserve"> </w:t>
            </w:r>
          </w:p>
          <w:p w14:paraId="2556F3EE" w14:textId="77777777" w:rsidR="00A96C13" w:rsidRPr="00CC25EF" w:rsidRDefault="00A96C13" w:rsidP="00B56386">
            <w:pPr>
              <w:pStyle w:val="a3"/>
              <w:rPr>
                <w:rFonts w:ascii="Calibri" w:hAnsi="Calibri"/>
              </w:rPr>
            </w:pPr>
            <w:r w:rsidRPr="00CC25EF">
              <w:rPr>
                <w:rFonts w:ascii="Calibri" w:hAnsi="Calibri"/>
                <w:sz w:val="22"/>
                <w:szCs w:val="22"/>
              </w:rPr>
              <w:t>- Το Διοικητικό Προσωπικό του Τμήματος παρέμεινε σε όλη τη διάρκεια της τελευταίας πενταετίας στα 2 άτομα.</w:t>
            </w:r>
          </w:p>
          <w:p w14:paraId="2556F3EF" w14:textId="6AF53580" w:rsidR="00A96C13" w:rsidRPr="00CC25EF" w:rsidRDefault="00A96C13" w:rsidP="00B56386">
            <w:pPr>
              <w:pStyle w:val="a3"/>
              <w:rPr>
                <w:rFonts w:ascii="Calibri" w:hAnsi="Calibri"/>
              </w:rPr>
            </w:pPr>
            <w:r w:rsidRPr="00CC25EF">
              <w:rPr>
                <w:rFonts w:ascii="Calibri" w:hAnsi="Calibri"/>
                <w:sz w:val="22"/>
                <w:szCs w:val="22"/>
              </w:rPr>
              <w:t xml:space="preserve">- Μέλη ΕΔΙΠ: </w:t>
            </w:r>
            <w:r w:rsidR="00A16520" w:rsidRPr="00CC25EF">
              <w:rPr>
                <w:rFonts w:ascii="Calibri" w:hAnsi="Calibri"/>
                <w:sz w:val="22"/>
                <w:szCs w:val="22"/>
              </w:rPr>
              <w:t>5</w:t>
            </w:r>
            <w:r w:rsidRPr="00CC25EF">
              <w:rPr>
                <w:rFonts w:ascii="Calibri" w:hAnsi="Calibri"/>
                <w:sz w:val="22"/>
                <w:szCs w:val="22"/>
              </w:rPr>
              <w:t xml:space="preserve"> άτομα.</w:t>
            </w:r>
          </w:p>
          <w:p w14:paraId="2556F3F0" w14:textId="12C22933" w:rsidR="00A96C13" w:rsidRPr="00CC25EF" w:rsidRDefault="00A96C13" w:rsidP="00B56386">
            <w:pPr>
              <w:pStyle w:val="a3"/>
              <w:rPr>
                <w:rFonts w:ascii="Calibri" w:hAnsi="Calibri"/>
              </w:rPr>
            </w:pPr>
            <w:r w:rsidRPr="00CC25EF">
              <w:rPr>
                <w:rFonts w:ascii="Calibri" w:hAnsi="Calibri"/>
                <w:sz w:val="22"/>
                <w:szCs w:val="22"/>
              </w:rPr>
              <w:t xml:space="preserve">- Μέλη ΕΤΕΠ : </w:t>
            </w:r>
            <w:r w:rsidR="00A16520" w:rsidRPr="00CC25EF">
              <w:rPr>
                <w:rFonts w:ascii="Calibri" w:hAnsi="Calibri"/>
                <w:sz w:val="22"/>
                <w:szCs w:val="22"/>
              </w:rPr>
              <w:t>2</w:t>
            </w:r>
            <w:r w:rsidRPr="00CC25EF">
              <w:rPr>
                <w:rFonts w:ascii="Calibri" w:hAnsi="Calibri"/>
                <w:sz w:val="22"/>
                <w:szCs w:val="22"/>
              </w:rPr>
              <w:t xml:space="preserve"> άτομ</w:t>
            </w:r>
            <w:r w:rsidR="00A16520" w:rsidRPr="00CC25EF">
              <w:rPr>
                <w:rFonts w:ascii="Calibri" w:hAnsi="Calibri"/>
                <w:sz w:val="22"/>
                <w:szCs w:val="22"/>
              </w:rPr>
              <w:t>α</w:t>
            </w:r>
            <w:r w:rsidRPr="00CC25EF">
              <w:rPr>
                <w:rFonts w:ascii="Calibri" w:hAnsi="Calibri"/>
                <w:sz w:val="22"/>
                <w:szCs w:val="22"/>
              </w:rPr>
              <w:t xml:space="preserve">. </w:t>
            </w:r>
          </w:p>
          <w:p w14:paraId="2556F3F1" w14:textId="3C9A0A46" w:rsidR="00A96C13" w:rsidRPr="00CC25EF" w:rsidRDefault="00A96C13" w:rsidP="00B56386">
            <w:pPr>
              <w:pStyle w:val="a3"/>
              <w:rPr>
                <w:rFonts w:ascii="Calibri" w:hAnsi="Calibri"/>
              </w:rPr>
            </w:pPr>
            <w:r w:rsidRPr="00CC25EF">
              <w:rPr>
                <w:rFonts w:ascii="Calibri" w:hAnsi="Calibri"/>
                <w:sz w:val="22"/>
                <w:szCs w:val="22"/>
              </w:rPr>
              <w:t xml:space="preserve">Εάν λάβουμε υπόψη ότι οι εγγεγραμμένοι φοιτητές, κατά το </w:t>
            </w:r>
            <w:proofErr w:type="spellStart"/>
            <w:r w:rsidRPr="00CC25EF">
              <w:rPr>
                <w:rFonts w:ascii="Calibri" w:hAnsi="Calibri"/>
                <w:sz w:val="22"/>
                <w:szCs w:val="22"/>
              </w:rPr>
              <w:t>ακαδ</w:t>
            </w:r>
            <w:proofErr w:type="spellEnd"/>
            <w:r w:rsidRPr="00CC25EF">
              <w:rPr>
                <w:rFonts w:ascii="Calibri" w:hAnsi="Calibri"/>
                <w:sz w:val="22"/>
                <w:szCs w:val="22"/>
              </w:rPr>
              <w:t>. έτος 20</w:t>
            </w:r>
            <w:r w:rsidR="00BA7CC4" w:rsidRPr="00CC25EF">
              <w:rPr>
                <w:rFonts w:ascii="Calibri" w:hAnsi="Calibri"/>
                <w:sz w:val="22"/>
                <w:szCs w:val="22"/>
              </w:rPr>
              <w:t>2</w:t>
            </w:r>
            <w:r w:rsidR="00A16520" w:rsidRPr="00CC25EF">
              <w:rPr>
                <w:rFonts w:ascii="Calibri" w:hAnsi="Calibri"/>
                <w:sz w:val="22"/>
                <w:szCs w:val="22"/>
              </w:rPr>
              <w:t>3</w:t>
            </w:r>
            <w:r w:rsidR="00BA7CC4" w:rsidRPr="00CC25EF">
              <w:rPr>
                <w:rFonts w:ascii="Calibri" w:hAnsi="Calibri"/>
                <w:sz w:val="22"/>
                <w:szCs w:val="22"/>
              </w:rPr>
              <w:t>-202</w:t>
            </w:r>
            <w:r w:rsidR="00A16520" w:rsidRPr="00CC25EF">
              <w:rPr>
                <w:rFonts w:ascii="Calibri" w:hAnsi="Calibri"/>
                <w:sz w:val="22"/>
                <w:szCs w:val="22"/>
              </w:rPr>
              <w:t>4</w:t>
            </w:r>
            <w:r w:rsidRPr="00CC25EF">
              <w:rPr>
                <w:rFonts w:ascii="Calibri" w:hAnsi="Calibri"/>
                <w:sz w:val="22"/>
                <w:szCs w:val="22"/>
              </w:rPr>
              <w:t xml:space="preserve">, ήταν </w:t>
            </w:r>
            <w:r w:rsidR="001624D4" w:rsidRPr="00CC25EF">
              <w:rPr>
                <w:rFonts w:ascii="Calibri" w:hAnsi="Calibri"/>
                <w:sz w:val="22"/>
                <w:szCs w:val="22"/>
              </w:rPr>
              <w:t>1.191,</w:t>
            </w:r>
            <w:r w:rsidRPr="00CC25EF">
              <w:rPr>
                <w:rFonts w:ascii="Calibri" w:hAnsi="Calibri"/>
                <w:sz w:val="22"/>
                <w:szCs w:val="22"/>
              </w:rPr>
              <w:t xml:space="preserve"> τότε η αναλογία φοιτητών / διδασκόντων (</w:t>
            </w:r>
            <w:r w:rsidR="00B555FC" w:rsidRPr="00CC25EF">
              <w:rPr>
                <w:rFonts w:ascii="Calibri" w:hAnsi="Calibri"/>
                <w:sz w:val="22"/>
                <w:szCs w:val="22"/>
              </w:rPr>
              <w:t>10</w:t>
            </w:r>
            <w:r w:rsidRPr="00CC25EF">
              <w:rPr>
                <w:rFonts w:ascii="Calibri" w:hAnsi="Calibri"/>
                <w:sz w:val="22"/>
                <w:szCs w:val="22"/>
              </w:rPr>
              <w:t xml:space="preserve"> μέλη Δ.Ε.Π.) είναι </w:t>
            </w:r>
            <w:r w:rsidR="002051AC" w:rsidRPr="00CC25EF">
              <w:rPr>
                <w:rFonts w:ascii="Calibri" w:hAnsi="Calibri"/>
                <w:sz w:val="22"/>
                <w:szCs w:val="22"/>
              </w:rPr>
              <w:t>1</w:t>
            </w:r>
            <w:r w:rsidR="00B555FC" w:rsidRPr="00CC25EF">
              <w:rPr>
                <w:rFonts w:ascii="Calibri" w:hAnsi="Calibri"/>
                <w:sz w:val="22"/>
                <w:szCs w:val="22"/>
              </w:rPr>
              <w:t>19</w:t>
            </w:r>
            <w:r w:rsidR="002051AC" w:rsidRPr="00CC25EF">
              <w:rPr>
                <w:rFonts w:ascii="Calibri" w:hAnsi="Calibri"/>
                <w:sz w:val="22"/>
                <w:szCs w:val="22"/>
              </w:rPr>
              <w:t>,</w:t>
            </w:r>
            <w:r w:rsidR="00B555FC" w:rsidRPr="00CC25EF">
              <w:rPr>
                <w:rFonts w:ascii="Calibri" w:hAnsi="Calibri"/>
                <w:sz w:val="22"/>
                <w:szCs w:val="22"/>
              </w:rPr>
              <w:t>1</w:t>
            </w:r>
            <w:r w:rsidRPr="00CC25EF">
              <w:rPr>
                <w:rFonts w:ascii="Calibri" w:hAnsi="Calibri"/>
                <w:sz w:val="22"/>
                <w:szCs w:val="22"/>
              </w:rPr>
              <w:t xml:space="preserve">/1.  Εξαιρετικά μεγάλη αναλογία για Τμήμα ΑΕΙ. </w:t>
            </w:r>
          </w:p>
          <w:p w14:paraId="2556F3F2" w14:textId="77777777" w:rsidR="00A96C13" w:rsidRPr="00357A55" w:rsidRDefault="00A96C13" w:rsidP="00B56386">
            <w:pPr>
              <w:pStyle w:val="a3"/>
              <w:rPr>
                <w:rFonts w:ascii="Calibri" w:hAnsi="Calibri"/>
              </w:rPr>
            </w:pPr>
            <w:r w:rsidRPr="00CC25EF">
              <w:rPr>
                <w:rFonts w:ascii="Calibri" w:hAnsi="Calibri"/>
                <w:sz w:val="22"/>
                <w:szCs w:val="22"/>
              </w:rPr>
              <w:t>Από τα παραπάνω στοιχεία, αναδεικνύεται ένα από τα σημαντικότερα προβλήματα του Τμήματος Οικονομικών Επιστημών, που είναι η αύξηση</w:t>
            </w:r>
            <w:r w:rsidRPr="00357A55">
              <w:rPr>
                <w:rFonts w:ascii="Calibri" w:hAnsi="Calibri"/>
                <w:sz w:val="22"/>
                <w:szCs w:val="22"/>
              </w:rPr>
              <w:t xml:space="preserve"> των μελών Δ.Ε.Π. και του Διοικητικού Προσωπικού.</w:t>
            </w:r>
          </w:p>
          <w:p w14:paraId="2556F3F4" w14:textId="77777777" w:rsidR="00A96C13" w:rsidRPr="00664146" w:rsidRDefault="00A96C13" w:rsidP="007B5618">
            <w:pPr>
              <w:pStyle w:val="a3"/>
              <w:rPr>
                <w:rFonts w:ascii="Calibri" w:hAnsi="Calibri" w:cs="Calibri"/>
                <w:sz w:val="20"/>
              </w:rPr>
            </w:pPr>
          </w:p>
          <w:p w14:paraId="2556F3F5" w14:textId="77777777" w:rsidR="00A96C13" w:rsidRPr="00664146" w:rsidRDefault="00A96C13" w:rsidP="00553341">
            <w:pPr>
              <w:pStyle w:val="a3"/>
              <w:numPr>
                <w:ilvl w:val="0"/>
                <w:numId w:val="1"/>
              </w:numPr>
              <w:pBdr>
                <w:top w:val="single" w:sz="4" w:space="1" w:color="auto"/>
                <w:left w:val="single" w:sz="4" w:space="4" w:color="auto"/>
                <w:bottom w:val="single" w:sz="4" w:space="1" w:color="auto"/>
                <w:right w:val="single" w:sz="4" w:space="4" w:color="auto"/>
              </w:pBdr>
              <w:shd w:val="clear" w:color="auto" w:fill="E6E6E6"/>
              <w:tabs>
                <w:tab w:val="clear" w:pos="1191"/>
                <w:tab w:val="num" w:pos="720"/>
              </w:tabs>
              <w:ind w:left="720" w:hanging="720"/>
              <w:rPr>
                <w:rFonts w:ascii="Calibri" w:hAnsi="Calibri" w:cs="Calibri"/>
                <w:sz w:val="20"/>
              </w:rPr>
            </w:pPr>
            <w:r w:rsidRPr="00664146">
              <w:rPr>
                <w:rFonts w:ascii="Calibri" w:hAnsi="Calibri" w:cs="Calibri"/>
                <w:sz w:val="20"/>
              </w:rPr>
              <w:t>Αριθμός και κατανομή των φοιτητών ανά επίπεδο σπουδών (προπτυχιακοί, μεταπτυχιακοί, διδακτορικοί) κατά την τελευταία πενταετία.</w:t>
            </w:r>
            <w:r w:rsidRPr="00664146">
              <w:rPr>
                <w:rStyle w:val="a5"/>
                <w:rFonts w:ascii="Calibri" w:hAnsi="Calibri" w:cs="Calibri"/>
                <w:sz w:val="20"/>
              </w:rPr>
              <w:footnoteReference w:id="2"/>
            </w:r>
            <w:r w:rsidRPr="00664146">
              <w:rPr>
                <w:rFonts w:ascii="Calibri" w:hAnsi="Calibri" w:cs="Calibri"/>
                <w:sz w:val="20"/>
              </w:rPr>
              <w:t xml:space="preserve"> Σχολιάστε.</w:t>
            </w:r>
          </w:p>
          <w:p w14:paraId="2556F3F6" w14:textId="77777777" w:rsidR="00A96C13" w:rsidRPr="00664146" w:rsidRDefault="00A96C13" w:rsidP="00C045F9">
            <w:pPr>
              <w:pStyle w:val="a3"/>
              <w:rPr>
                <w:rFonts w:ascii="Calibri" w:hAnsi="Calibri" w:cs="Calibri"/>
                <w:sz w:val="20"/>
              </w:rPr>
            </w:pPr>
          </w:p>
          <w:p w14:paraId="2556F3F7" w14:textId="7A0E0445" w:rsidR="00A96C13" w:rsidRPr="00CC25EF" w:rsidRDefault="00A96C13" w:rsidP="00FC0DDE">
            <w:pPr>
              <w:spacing w:before="40" w:after="40"/>
              <w:jc w:val="both"/>
              <w:rPr>
                <w:rFonts w:ascii="Calibri" w:hAnsi="Calibri"/>
                <w:sz w:val="22"/>
                <w:szCs w:val="22"/>
                <w:lang w:val="el-GR"/>
              </w:rPr>
            </w:pPr>
            <w:r w:rsidRPr="00BB3397">
              <w:rPr>
                <w:rFonts w:ascii="Calibri" w:hAnsi="Calibri"/>
                <w:sz w:val="22"/>
                <w:szCs w:val="22"/>
                <w:lang w:val="el-GR"/>
              </w:rPr>
              <w:t>Οι εγγεγραμμένοι προπτυχιακοί φοιτητές ήταν: το 2019-2020 2.833</w:t>
            </w:r>
            <w:r w:rsidR="00BA7CC4" w:rsidRPr="00BB3397">
              <w:rPr>
                <w:rFonts w:ascii="Calibri" w:hAnsi="Calibri"/>
                <w:sz w:val="22"/>
                <w:szCs w:val="22"/>
                <w:lang w:val="el-GR"/>
              </w:rPr>
              <w:t>,</w:t>
            </w:r>
            <w:r w:rsidR="00C41386" w:rsidRPr="00BB3397">
              <w:rPr>
                <w:rFonts w:ascii="Calibri" w:hAnsi="Calibri"/>
                <w:sz w:val="22"/>
                <w:szCs w:val="22"/>
                <w:lang w:val="el-GR"/>
              </w:rPr>
              <w:t xml:space="preserve"> το 2020-21</w:t>
            </w:r>
            <w:r w:rsidR="00FC0DDE" w:rsidRPr="00BB3397">
              <w:rPr>
                <w:rFonts w:ascii="Calibri" w:hAnsi="Calibri"/>
                <w:sz w:val="22"/>
                <w:szCs w:val="22"/>
                <w:lang w:val="el-GR"/>
              </w:rPr>
              <w:t xml:space="preserve">: </w:t>
            </w:r>
            <w:r w:rsidR="00FC0DDE" w:rsidRPr="00BB3397">
              <w:rPr>
                <w:rFonts w:ascii="Calibri" w:hAnsi="Calibri" w:cs="Calibri"/>
                <w:bCs/>
                <w:sz w:val="22"/>
                <w:szCs w:val="22"/>
                <w:lang w:val="el-GR"/>
              </w:rPr>
              <w:t xml:space="preserve">513 </w:t>
            </w:r>
            <w:r w:rsidR="00FC0DDE" w:rsidRPr="00BB3397">
              <w:rPr>
                <w:rFonts w:ascii="Calibri" w:hAnsi="Calibri" w:cs="Calibri"/>
                <w:bCs/>
                <w:sz w:val="22"/>
                <w:szCs w:val="22"/>
                <w:lang w:val="el-GR"/>
              </w:rPr>
              <w:lastRenderedPageBreak/>
              <w:t>(</w:t>
            </w:r>
            <w:r w:rsidR="00FC0DDE" w:rsidRPr="008567A7">
              <w:rPr>
                <w:rFonts w:ascii="Calibri" w:hAnsi="Calibri" w:cs="Calibri"/>
                <w:bCs/>
                <w:sz w:val="22"/>
                <w:szCs w:val="22"/>
                <w:lang w:val="el-GR"/>
              </w:rPr>
              <w:t>ΟΙΚ)+2418 (</w:t>
            </w:r>
            <w:r w:rsidR="00FC0DDE" w:rsidRPr="00CC25EF">
              <w:rPr>
                <w:rFonts w:ascii="Calibri" w:hAnsi="Calibri" w:cs="Calibri"/>
                <w:bCs/>
                <w:sz w:val="22"/>
                <w:szCs w:val="22"/>
                <w:lang w:val="el-GR"/>
              </w:rPr>
              <w:t>ΛΟΓ) 2.931</w:t>
            </w:r>
            <w:r w:rsidR="00AD072C" w:rsidRPr="00CC25EF">
              <w:rPr>
                <w:rFonts w:ascii="Calibri" w:hAnsi="Calibri" w:cs="Calibri"/>
                <w:bCs/>
                <w:sz w:val="22"/>
                <w:szCs w:val="22"/>
                <w:lang w:val="el-GR"/>
              </w:rPr>
              <w:t>,</w:t>
            </w:r>
            <w:r w:rsidR="00BA7CC4" w:rsidRPr="00CC25EF">
              <w:rPr>
                <w:rFonts w:ascii="Calibri" w:hAnsi="Calibri" w:cs="Calibri"/>
                <w:bCs/>
                <w:sz w:val="22"/>
                <w:szCs w:val="22"/>
                <w:lang w:val="el-GR"/>
              </w:rPr>
              <w:t xml:space="preserve"> το 2021-2022:</w:t>
            </w:r>
            <w:r w:rsidR="001B34C6" w:rsidRPr="00CC25EF">
              <w:rPr>
                <w:rFonts w:ascii="Calibri" w:hAnsi="Calibri" w:cs="Calibri"/>
                <w:bCs/>
                <w:sz w:val="22"/>
                <w:szCs w:val="22"/>
                <w:lang w:val="el-GR"/>
              </w:rPr>
              <w:t xml:space="preserve"> </w:t>
            </w:r>
            <w:r w:rsidR="008567A7" w:rsidRPr="00CC25EF">
              <w:rPr>
                <w:rFonts w:ascii="Calibri" w:hAnsi="Calibri" w:cs="Calibri"/>
                <w:bCs/>
                <w:sz w:val="22"/>
                <w:szCs w:val="22"/>
                <w:lang w:val="el-GR"/>
              </w:rPr>
              <w:t>736 (ΟΙΚ)</w:t>
            </w:r>
            <w:r w:rsidR="00A16520" w:rsidRPr="00CC25EF">
              <w:rPr>
                <w:rFonts w:ascii="Calibri" w:hAnsi="Calibri" w:cs="Calibri"/>
                <w:bCs/>
                <w:sz w:val="22"/>
                <w:szCs w:val="22"/>
                <w:lang w:val="el-GR"/>
              </w:rPr>
              <w:t>,</w:t>
            </w:r>
            <w:r w:rsidR="00AD072C" w:rsidRPr="00CC25EF">
              <w:rPr>
                <w:rFonts w:ascii="Calibri" w:hAnsi="Calibri" w:cs="Calibri"/>
                <w:bCs/>
                <w:sz w:val="22"/>
                <w:szCs w:val="22"/>
                <w:lang w:val="el-GR"/>
              </w:rPr>
              <w:t xml:space="preserve"> το 2022-23:</w:t>
            </w:r>
            <w:r w:rsidR="007C7C7B" w:rsidRPr="00CC25EF">
              <w:rPr>
                <w:rFonts w:ascii="Calibri" w:hAnsi="Calibri" w:cs="Calibri"/>
                <w:bCs/>
                <w:sz w:val="22"/>
                <w:szCs w:val="22"/>
                <w:lang w:val="el-GR"/>
              </w:rPr>
              <w:t xml:space="preserve"> 973</w:t>
            </w:r>
            <w:r w:rsidR="008567A7" w:rsidRPr="00CC25EF">
              <w:rPr>
                <w:rFonts w:ascii="Calibri" w:hAnsi="Calibri" w:cs="Calibri"/>
                <w:bCs/>
                <w:sz w:val="22"/>
                <w:szCs w:val="22"/>
                <w:lang w:val="el-GR"/>
              </w:rPr>
              <w:t xml:space="preserve"> (ΟΙΚ) </w:t>
            </w:r>
            <w:r w:rsidR="00A16520" w:rsidRPr="00CC25EF">
              <w:rPr>
                <w:rFonts w:ascii="Calibri" w:hAnsi="Calibri" w:cs="Calibri"/>
                <w:bCs/>
                <w:sz w:val="22"/>
                <w:szCs w:val="22"/>
                <w:lang w:val="el-GR"/>
              </w:rPr>
              <w:t xml:space="preserve">και το 2023-24: </w:t>
            </w:r>
            <w:r w:rsidR="001624D4" w:rsidRPr="00CC25EF">
              <w:rPr>
                <w:rFonts w:ascii="Calibri" w:hAnsi="Calibri" w:cs="Calibri"/>
                <w:bCs/>
                <w:sz w:val="22"/>
                <w:szCs w:val="22"/>
                <w:lang w:val="el-GR"/>
              </w:rPr>
              <w:t>1.191</w:t>
            </w:r>
            <w:r w:rsidR="00A16520" w:rsidRPr="00CC25EF">
              <w:rPr>
                <w:rFonts w:ascii="Calibri" w:hAnsi="Calibri" w:cs="Calibri"/>
                <w:bCs/>
                <w:sz w:val="22"/>
                <w:szCs w:val="22"/>
                <w:lang w:val="el-GR"/>
              </w:rPr>
              <w:t xml:space="preserve"> (ΟΙΚ). </w:t>
            </w:r>
            <w:r w:rsidRPr="00CC25EF">
              <w:rPr>
                <w:rFonts w:ascii="Calibri" w:hAnsi="Calibri"/>
                <w:sz w:val="22"/>
                <w:szCs w:val="22"/>
                <w:lang w:val="el-GR"/>
              </w:rPr>
              <w:t>Με βάση τις υφιστάμενες υποδομές και το μόνιμο προσωπικό του Τμήματος, Επιστημονικό και Διοικητικό, ο αριθμός των φοιτητών θεωρείται αρκετά μεγάλος.</w:t>
            </w:r>
          </w:p>
          <w:p w14:paraId="2556F3F8" w14:textId="1F183091" w:rsidR="00E63065" w:rsidRPr="00CC25EF" w:rsidRDefault="00A96C13" w:rsidP="00FC0DDE">
            <w:pPr>
              <w:pStyle w:val="a3"/>
              <w:rPr>
                <w:rFonts w:ascii="Calibri" w:hAnsi="Calibri"/>
                <w:sz w:val="22"/>
                <w:szCs w:val="22"/>
              </w:rPr>
            </w:pPr>
            <w:r w:rsidRPr="00CC25EF">
              <w:rPr>
                <w:rFonts w:ascii="Calibri" w:hAnsi="Calibri"/>
                <w:sz w:val="22"/>
                <w:szCs w:val="22"/>
              </w:rPr>
              <w:t>Οι εγγεγραμμένοι μεταπτυχιακοί φοιτητές ήταν: το 2019-2020</w:t>
            </w:r>
            <w:r w:rsidR="00C41386" w:rsidRPr="00CC25EF">
              <w:rPr>
                <w:rFonts w:ascii="Calibri" w:hAnsi="Calibri"/>
                <w:sz w:val="22"/>
                <w:szCs w:val="22"/>
              </w:rPr>
              <w:t>:</w:t>
            </w:r>
            <w:r w:rsidRPr="00CC25EF">
              <w:rPr>
                <w:rFonts w:ascii="Calibri" w:hAnsi="Calibri"/>
                <w:sz w:val="22"/>
                <w:szCs w:val="22"/>
              </w:rPr>
              <w:t xml:space="preserve"> 12</w:t>
            </w:r>
            <w:r w:rsidR="001B34C6" w:rsidRPr="00CC25EF">
              <w:rPr>
                <w:rFonts w:ascii="Calibri" w:hAnsi="Calibri"/>
                <w:sz w:val="22"/>
                <w:szCs w:val="22"/>
              </w:rPr>
              <w:t>, το 2020-21: 15</w:t>
            </w:r>
            <w:r w:rsidR="00AD072C" w:rsidRPr="00CC25EF">
              <w:rPr>
                <w:rFonts w:ascii="Calibri" w:hAnsi="Calibri"/>
                <w:sz w:val="22"/>
                <w:szCs w:val="22"/>
              </w:rPr>
              <w:t xml:space="preserve">, το </w:t>
            </w:r>
            <w:r w:rsidR="001B34C6" w:rsidRPr="00CC25EF">
              <w:rPr>
                <w:rFonts w:ascii="Calibri" w:hAnsi="Calibri"/>
                <w:sz w:val="22"/>
                <w:szCs w:val="22"/>
              </w:rPr>
              <w:t xml:space="preserve"> 2021-2022: 9</w:t>
            </w:r>
            <w:r w:rsidR="00A16520" w:rsidRPr="00CC25EF">
              <w:rPr>
                <w:rFonts w:ascii="Calibri" w:hAnsi="Calibri"/>
                <w:sz w:val="22"/>
                <w:szCs w:val="22"/>
              </w:rPr>
              <w:t>,</w:t>
            </w:r>
            <w:r w:rsidR="00AD072C" w:rsidRPr="00CC25EF">
              <w:rPr>
                <w:rFonts w:ascii="Calibri" w:hAnsi="Calibri"/>
                <w:sz w:val="22"/>
                <w:szCs w:val="22"/>
              </w:rPr>
              <w:t xml:space="preserve"> το 2022-23:</w:t>
            </w:r>
            <w:r w:rsidR="00996F83" w:rsidRPr="00CC25EF">
              <w:rPr>
                <w:rFonts w:ascii="Calibri" w:hAnsi="Calibri"/>
                <w:sz w:val="22"/>
                <w:szCs w:val="22"/>
              </w:rPr>
              <w:t xml:space="preserve"> 8</w:t>
            </w:r>
            <w:r w:rsidR="00A16520" w:rsidRPr="00CC25EF">
              <w:rPr>
                <w:rFonts w:ascii="Calibri" w:hAnsi="Calibri"/>
                <w:sz w:val="22"/>
                <w:szCs w:val="22"/>
              </w:rPr>
              <w:t xml:space="preserve"> και το 2023-24: </w:t>
            </w:r>
            <w:r w:rsidR="00844ACA" w:rsidRPr="00CC25EF">
              <w:rPr>
                <w:rFonts w:ascii="Calibri" w:hAnsi="Calibri"/>
                <w:sz w:val="22"/>
                <w:szCs w:val="22"/>
              </w:rPr>
              <w:t>3</w:t>
            </w:r>
            <w:r w:rsidR="00730E56" w:rsidRPr="00CC25EF">
              <w:rPr>
                <w:rFonts w:ascii="Calibri" w:hAnsi="Calibri"/>
                <w:sz w:val="22"/>
                <w:szCs w:val="22"/>
              </w:rPr>
              <w:t>0</w:t>
            </w:r>
            <w:r w:rsidR="00A16520" w:rsidRPr="00CC25EF">
              <w:rPr>
                <w:rFonts w:ascii="Calibri" w:hAnsi="Calibri"/>
                <w:sz w:val="22"/>
                <w:szCs w:val="22"/>
              </w:rPr>
              <w:t>.</w:t>
            </w:r>
          </w:p>
          <w:p w14:paraId="2556F3F9" w14:textId="6BB272C9" w:rsidR="00A96C13" w:rsidRPr="0087059A" w:rsidRDefault="00C41386" w:rsidP="00FC0DDE">
            <w:pPr>
              <w:pStyle w:val="a3"/>
              <w:rPr>
                <w:rFonts w:ascii="Calibri" w:hAnsi="Calibri"/>
                <w:sz w:val="22"/>
                <w:szCs w:val="22"/>
              </w:rPr>
            </w:pPr>
            <w:r w:rsidRPr="00CC25EF">
              <w:rPr>
                <w:rFonts w:ascii="Calibri" w:hAnsi="Calibri"/>
                <w:sz w:val="22"/>
                <w:szCs w:val="22"/>
              </w:rPr>
              <w:t xml:space="preserve">Οι </w:t>
            </w:r>
            <w:r w:rsidR="00A96C13" w:rsidRPr="00CC25EF">
              <w:rPr>
                <w:rFonts w:ascii="Calibri" w:hAnsi="Calibri"/>
                <w:sz w:val="22"/>
                <w:szCs w:val="22"/>
              </w:rPr>
              <w:t xml:space="preserve">διδακτορικοί φοιτητές,  το </w:t>
            </w:r>
            <w:proofErr w:type="spellStart"/>
            <w:r w:rsidR="00A96C13" w:rsidRPr="00CC25EF">
              <w:rPr>
                <w:rFonts w:ascii="Calibri" w:hAnsi="Calibri"/>
                <w:sz w:val="22"/>
                <w:szCs w:val="22"/>
              </w:rPr>
              <w:t>ακ</w:t>
            </w:r>
            <w:proofErr w:type="spellEnd"/>
            <w:r w:rsidR="00A96C13" w:rsidRPr="00CC25EF">
              <w:rPr>
                <w:rFonts w:ascii="Calibri" w:hAnsi="Calibri"/>
                <w:sz w:val="22"/>
                <w:szCs w:val="22"/>
              </w:rPr>
              <w:t>. έτος 2020-2021</w:t>
            </w:r>
            <w:r w:rsidRPr="00CC25EF">
              <w:rPr>
                <w:rFonts w:ascii="Calibri" w:hAnsi="Calibri"/>
                <w:sz w:val="22"/>
                <w:szCs w:val="22"/>
              </w:rPr>
              <w:t xml:space="preserve"> πρώτο έτος λειτουργίας του ΠΔΣ ήταν </w:t>
            </w:r>
            <w:r w:rsidR="006A1CFC" w:rsidRPr="00CC25EF">
              <w:rPr>
                <w:rFonts w:ascii="Calibri" w:hAnsi="Calibri"/>
                <w:sz w:val="22"/>
                <w:szCs w:val="22"/>
              </w:rPr>
              <w:t>5</w:t>
            </w:r>
            <w:r w:rsidR="00AD072C" w:rsidRPr="00CC25EF">
              <w:rPr>
                <w:rFonts w:ascii="Calibri" w:hAnsi="Calibri"/>
                <w:sz w:val="22"/>
                <w:szCs w:val="22"/>
              </w:rPr>
              <w:t>,</w:t>
            </w:r>
            <w:r w:rsidR="001B34C6" w:rsidRPr="00CC25EF">
              <w:rPr>
                <w:rFonts w:ascii="Calibri" w:hAnsi="Calibri"/>
                <w:sz w:val="22"/>
                <w:szCs w:val="22"/>
              </w:rPr>
              <w:t xml:space="preserve"> το 2021-2022: </w:t>
            </w:r>
            <w:r w:rsidR="00D615E4" w:rsidRPr="00CC25EF">
              <w:rPr>
                <w:rFonts w:ascii="Calibri" w:hAnsi="Calibri"/>
                <w:sz w:val="22"/>
                <w:szCs w:val="22"/>
              </w:rPr>
              <w:t>4</w:t>
            </w:r>
            <w:r w:rsidR="00AD072C" w:rsidRPr="00CC25EF">
              <w:rPr>
                <w:rFonts w:ascii="Calibri" w:hAnsi="Calibri"/>
                <w:sz w:val="22"/>
                <w:szCs w:val="22"/>
              </w:rPr>
              <w:t>, το 2022-23:</w:t>
            </w:r>
            <w:r w:rsidR="00067161" w:rsidRPr="00CC25EF">
              <w:rPr>
                <w:rFonts w:ascii="Calibri" w:hAnsi="Calibri"/>
                <w:sz w:val="22"/>
                <w:szCs w:val="22"/>
              </w:rPr>
              <w:t xml:space="preserve"> 2</w:t>
            </w:r>
            <w:r w:rsidR="00D615E4" w:rsidRPr="00CC25EF">
              <w:rPr>
                <w:rFonts w:ascii="Calibri" w:hAnsi="Calibri"/>
                <w:sz w:val="22"/>
                <w:szCs w:val="22"/>
              </w:rPr>
              <w:t xml:space="preserve"> </w:t>
            </w:r>
            <w:r w:rsidR="00E54E2F" w:rsidRPr="00CC25EF">
              <w:rPr>
                <w:rFonts w:ascii="Calibri" w:hAnsi="Calibri"/>
                <w:sz w:val="22"/>
                <w:szCs w:val="22"/>
              </w:rPr>
              <w:t xml:space="preserve">και το 2023-24: </w:t>
            </w:r>
            <w:r w:rsidR="00844ACA" w:rsidRPr="00CC25EF">
              <w:rPr>
                <w:rFonts w:ascii="Calibri" w:hAnsi="Calibri"/>
                <w:sz w:val="22"/>
                <w:szCs w:val="22"/>
              </w:rPr>
              <w:t>6</w:t>
            </w:r>
            <w:r w:rsidR="00E54E2F" w:rsidRPr="00CC25EF">
              <w:rPr>
                <w:rFonts w:ascii="Calibri" w:hAnsi="Calibri"/>
                <w:sz w:val="22"/>
                <w:szCs w:val="22"/>
              </w:rPr>
              <w:t xml:space="preserve"> Σύνολο 1</w:t>
            </w:r>
            <w:r w:rsidR="00E36599" w:rsidRPr="00CC25EF">
              <w:rPr>
                <w:rFonts w:ascii="Calibri" w:hAnsi="Calibri"/>
                <w:sz w:val="22"/>
                <w:szCs w:val="22"/>
              </w:rPr>
              <w:t>7</w:t>
            </w:r>
            <w:r w:rsidR="00844ACA" w:rsidRPr="00CC25EF">
              <w:rPr>
                <w:rFonts w:ascii="Calibri" w:hAnsi="Calibri"/>
                <w:sz w:val="22"/>
                <w:szCs w:val="22"/>
              </w:rPr>
              <w:t>.</w:t>
            </w:r>
          </w:p>
          <w:p w14:paraId="2556F3FC" w14:textId="77777777" w:rsidR="00A96C13" w:rsidRPr="00664146" w:rsidRDefault="00A96C13" w:rsidP="00DC122E">
            <w:pPr>
              <w:rPr>
                <w:rFonts w:ascii="Calibri" w:hAnsi="Calibri" w:cs="Calibri"/>
                <w:lang w:val="el-GR"/>
              </w:rPr>
            </w:pPr>
          </w:p>
        </w:tc>
      </w:tr>
      <w:tr w:rsidR="00A96C13" w:rsidRPr="00F8473D" w14:paraId="2556F437" w14:textId="77777777" w:rsidTr="00F44F06">
        <w:tc>
          <w:tcPr>
            <w:tcW w:w="8210" w:type="dxa"/>
          </w:tcPr>
          <w:p w14:paraId="2556F3FE" w14:textId="77777777" w:rsidR="00A96C13" w:rsidRPr="00664146" w:rsidRDefault="00A96C13" w:rsidP="00553341">
            <w:pPr>
              <w:pStyle w:val="30"/>
              <w:pBdr>
                <w:top w:val="single" w:sz="4" w:space="1" w:color="auto"/>
                <w:left w:val="single" w:sz="4" w:space="4" w:color="auto"/>
                <w:bottom w:val="single" w:sz="4" w:space="1" w:color="auto"/>
                <w:right w:val="single" w:sz="4" w:space="4" w:color="auto"/>
              </w:pBdr>
              <w:shd w:val="clear" w:color="auto" w:fill="E6E6E6"/>
              <w:rPr>
                <w:rFonts w:ascii="Calibri" w:hAnsi="Calibri" w:cs="Calibri"/>
                <w:szCs w:val="24"/>
              </w:rPr>
            </w:pPr>
            <w:bookmarkStart w:id="14" w:name="_Toc53922481"/>
            <w:bookmarkStart w:id="15" w:name="_Toc53922859"/>
            <w:r w:rsidRPr="00664146">
              <w:rPr>
                <w:rFonts w:ascii="Calibri" w:hAnsi="Calibri" w:cs="Calibri"/>
                <w:szCs w:val="24"/>
              </w:rPr>
              <w:lastRenderedPageBreak/>
              <w:t xml:space="preserve">2.3. </w:t>
            </w:r>
            <w:r w:rsidRPr="00664146">
              <w:rPr>
                <w:rFonts w:ascii="Calibri" w:hAnsi="Calibri" w:cs="Calibri"/>
                <w:szCs w:val="24"/>
              </w:rPr>
              <w:tab/>
              <w:t>Σκοπός και στόχοι του Τμήματος.</w:t>
            </w:r>
            <w:bookmarkEnd w:id="14"/>
            <w:bookmarkEnd w:id="15"/>
          </w:p>
          <w:p w14:paraId="2556F3FF" w14:textId="77777777" w:rsidR="00A96C13" w:rsidRPr="00664146" w:rsidRDefault="00A96C13" w:rsidP="00553341">
            <w:pPr>
              <w:pStyle w:val="a3"/>
              <w:numPr>
                <w:ilvl w:val="0"/>
                <w:numId w:val="2"/>
              </w:numPr>
              <w:pBdr>
                <w:top w:val="single" w:sz="4" w:space="1" w:color="auto"/>
                <w:left w:val="single" w:sz="4" w:space="4" w:color="auto"/>
                <w:bottom w:val="single" w:sz="4" w:space="1" w:color="auto"/>
                <w:right w:val="single" w:sz="4" w:space="4" w:color="auto"/>
              </w:pBdr>
              <w:shd w:val="clear" w:color="auto" w:fill="E6E6E6"/>
              <w:tabs>
                <w:tab w:val="clear" w:pos="1080"/>
                <w:tab w:val="num" w:pos="720"/>
              </w:tabs>
              <w:ind w:left="1080" w:hanging="1080"/>
              <w:rPr>
                <w:rFonts w:ascii="Calibri" w:hAnsi="Calibri" w:cs="Calibri"/>
                <w:sz w:val="20"/>
              </w:rPr>
            </w:pPr>
            <w:r w:rsidRPr="00664146">
              <w:rPr>
                <w:rFonts w:ascii="Calibri" w:hAnsi="Calibri" w:cs="Calibri"/>
                <w:sz w:val="20"/>
              </w:rPr>
              <w:t>Ποιοι είναι οι στόχοι και οι σκοποί του Τμήματος σύμφωνα με το ΦΕΚ ίδρυσής του;</w:t>
            </w:r>
          </w:p>
          <w:p w14:paraId="2556F400" w14:textId="77777777" w:rsidR="00A96C13" w:rsidRPr="003C384F" w:rsidRDefault="00A96C13" w:rsidP="003C384F">
            <w:pPr>
              <w:jc w:val="both"/>
              <w:rPr>
                <w:rFonts w:ascii="Calibri" w:hAnsi="Calibri"/>
                <w:lang w:val="el-GR"/>
              </w:rPr>
            </w:pPr>
            <w:r w:rsidRPr="003C384F">
              <w:rPr>
                <w:rFonts w:ascii="Calibri" w:hAnsi="Calibri" w:cs="Calibri"/>
                <w:sz w:val="22"/>
                <w:szCs w:val="22"/>
                <w:lang w:val="el-GR"/>
              </w:rPr>
              <w:t>Το Τμήμα Οικονομικών Επιστημών της Σχολής Οικονομίας και Διοίκησης του Διεθνούς Πανεπιστημίου Ελλάδας (ΔΙ.ΠΑ.Ε.) ιδρύθηκε με τον Νόμο 4610 (ΦΕΚ Α 70/07-05-2019) και προέκυψε από τη μετεξέλιξη του Τμήματος Λογιστικής και</w:t>
            </w:r>
            <w:r w:rsidRPr="003C384F">
              <w:rPr>
                <w:rFonts w:ascii="Calibri" w:hAnsi="Calibri"/>
                <w:sz w:val="22"/>
                <w:szCs w:val="22"/>
                <w:lang w:val="el-GR"/>
              </w:rPr>
              <w:t xml:space="preserve"> Χρηματοοικονομικής του ΤΕΙ Κεντρικής Μακεδονίας. </w:t>
            </w:r>
            <w:r w:rsidRPr="003C384F">
              <w:rPr>
                <w:rFonts w:ascii="Calibri" w:hAnsi="Calibri" w:cs="Calibri"/>
                <w:sz w:val="22"/>
                <w:szCs w:val="22"/>
                <w:lang w:val="el-GR"/>
              </w:rPr>
              <w:t xml:space="preserve">Το περιεχόμενο του Προγράμματος Σπουδών εγκρίθηκε </w:t>
            </w:r>
            <w:r w:rsidRPr="003C384F">
              <w:rPr>
                <w:rFonts w:ascii="Calibri" w:hAnsi="Calibri"/>
                <w:sz w:val="22"/>
                <w:szCs w:val="22"/>
                <w:lang w:val="el-GR"/>
              </w:rPr>
              <w:t xml:space="preserve">από τη </w:t>
            </w:r>
            <w:r w:rsidRPr="003C384F">
              <w:rPr>
                <w:rFonts w:ascii="Calibri" w:hAnsi="Calibri" w:cs="Calibri"/>
                <w:sz w:val="22"/>
                <w:szCs w:val="22"/>
                <w:lang w:val="el-GR"/>
              </w:rPr>
              <w:t>Διοικούσα Επιτροπή του ΔΙΠΑΕ (</w:t>
            </w:r>
            <w:proofErr w:type="spellStart"/>
            <w:r w:rsidRPr="003C384F">
              <w:rPr>
                <w:rFonts w:ascii="Calibri" w:hAnsi="Calibri" w:cs="Calibri"/>
                <w:sz w:val="22"/>
                <w:szCs w:val="22"/>
                <w:lang w:val="el-GR"/>
              </w:rPr>
              <w:t>αρ</w:t>
            </w:r>
            <w:proofErr w:type="spellEnd"/>
            <w:r w:rsidRPr="003C384F">
              <w:rPr>
                <w:rFonts w:ascii="Calibri" w:hAnsi="Calibri" w:cs="Calibri"/>
                <w:sz w:val="22"/>
                <w:szCs w:val="22"/>
                <w:lang w:val="el-GR"/>
              </w:rPr>
              <w:t xml:space="preserve">. απόφασης 3/1/26-06-2019), </w:t>
            </w:r>
            <w:r w:rsidRPr="003C384F">
              <w:rPr>
                <w:rFonts w:ascii="Calibri" w:hAnsi="Calibri"/>
                <w:sz w:val="22"/>
                <w:szCs w:val="22"/>
                <w:lang w:val="el-GR"/>
              </w:rPr>
              <w:t xml:space="preserve">ύστερα από εισήγηση και σύμφωνη γνώμη της προσωρινής Συνέλευσης του Τμήματος Οικονομικών Επιστημών </w:t>
            </w:r>
            <w:r w:rsidRPr="003C384F">
              <w:rPr>
                <w:rFonts w:ascii="Calibri" w:hAnsi="Calibri" w:cs="Calibri"/>
                <w:sz w:val="22"/>
                <w:szCs w:val="22"/>
                <w:lang w:val="el-GR"/>
              </w:rPr>
              <w:t>(</w:t>
            </w:r>
            <w:proofErr w:type="spellStart"/>
            <w:r w:rsidRPr="003C384F">
              <w:rPr>
                <w:rFonts w:ascii="Calibri" w:hAnsi="Calibri" w:cs="Calibri"/>
                <w:sz w:val="22"/>
                <w:szCs w:val="22"/>
                <w:lang w:val="el-GR"/>
              </w:rPr>
              <w:t>αρ</w:t>
            </w:r>
            <w:proofErr w:type="spellEnd"/>
            <w:r w:rsidRPr="003C384F">
              <w:rPr>
                <w:rFonts w:ascii="Calibri" w:hAnsi="Calibri" w:cs="Calibri"/>
                <w:sz w:val="22"/>
                <w:szCs w:val="22"/>
                <w:lang w:val="el-GR"/>
              </w:rPr>
              <w:t>. απόφασης 1/18-06-2019)</w:t>
            </w:r>
            <w:r w:rsidRPr="003C384F">
              <w:rPr>
                <w:rFonts w:ascii="Calibri" w:hAnsi="Calibri"/>
                <w:sz w:val="22"/>
                <w:szCs w:val="22"/>
                <w:lang w:val="el-GR"/>
              </w:rPr>
              <w:t>.</w:t>
            </w:r>
          </w:p>
          <w:p w14:paraId="2556F401" w14:textId="77777777" w:rsidR="00A96C13" w:rsidRDefault="00A96C13" w:rsidP="003C384F">
            <w:pPr>
              <w:jc w:val="both"/>
              <w:rPr>
                <w:rFonts w:ascii="Calibri" w:hAnsi="Calibri"/>
                <w:lang w:val="el-GR"/>
              </w:rPr>
            </w:pPr>
            <w:r w:rsidRPr="003C384F">
              <w:rPr>
                <w:rFonts w:ascii="Calibri" w:hAnsi="Calibri"/>
                <w:sz w:val="22"/>
                <w:szCs w:val="22"/>
                <w:lang w:val="el-GR"/>
              </w:rPr>
              <w:t>Σκοπός του Τμήματος Οικονομικών Επιστημών είναι η συμβολή στην προαγωγή των Οικονομικών Επιστημών και η κατάρτιση οικονομολόγων υψηλού επιπέδου. Βασικό στόχο του Τμήματος αποτελεί η ανάπτυξη της κριτικής σκέψης των φοιτητών του, η προετοιμασία τους για σωστή ανάλυση σύνθετων κοινωνικοοικονομικών δεδομένων, καθώς και η δυνατότητα ανάπτυξης και εφαρμογής των κατάλληλων μέτρων οικονομικής πολιτικής. Το γεγονός αυτό απαιτεί την ύπαρξη προγράμματος σπουδών, διδακτικού προσωπικού και υποδομών κατάλληλων για ποιοτική εκπαίδευση και έρευνα σε συνεχή αρμονία με τα διεθνή δεδομένα.</w:t>
            </w:r>
          </w:p>
          <w:p w14:paraId="2556F402" w14:textId="77777777" w:rsidR="00A96C13" w:rsidRPr="003C384F" w:rsidRDefault="00A96C13" w:rsidP="003C384F">
            <w:pPr>
              <w:jc w:val="both"/>
              <w:rPr>
                <w:rFonts w:ascii="Calibri" w:hAnsi="Calibri"/>
                <w:lang w:val="el-GR"/>
              </w:rPr>
            </w:pPr>
            <w:r w:rsidRPr="003C384F">
              <w:rPr>
                <w:rFonts w:ascii="Calibri" w:hAnsi="Calibri"/>
                <w:sz w:val="22"/>
                <w:szCs w:val="22"/>
                <w:lang w:val="el-GR"/>
              </w:rPr>
              <w:t xml:space="preserve"> </w:t>
            </w:r>
            <w:r w:rsidRPr="003C384F">
              <w:rPr>
                <w:rFonts w:ascii="Calibri" w:hAnsi="Calibri"/>
                <w:sz w:val="22"/>
                <w:szCs w:val="22"/>
              </w:rPr>
              <w:t>H</w:t>
            </w:r>
            <w:r w:rsidRPr="003C384F">
              <w:rPr>
                <w:rFonts w:ascii="Calibri" w:hAnsi="Calibri"/>
                <w:sz w:val="22"/>
                <w:szCs w:val="22"/>
                <w:lang w:val="el-GR"/>
              </w:rPr>
              <w:t xml:space="preserve"> επιδίωξη και προσέγγιση αυτών των σκοπών γίνεται μέσω της ανάπτυξης της έρευνας σε μεταπτυχιακό (β΄ κύκλος σπουδών) και διδακτορικό επίπεδο (γ΄ κύκλος σπουδών), καθώς και μέσω της οργάνωσης των </w:t>
            </w:r>
            <w:proofErr w:type="spellStart"/>
            <w:r w:rsidRPr="003C384F">
              <w:rPr>
                <w:rFonts w:ascii="Calibri" w:hAnsi="Calibri"/>
                <w:sz w:val="22"/>
                <w:szCs w:val="22"/>
                <w:lang w:val="el-GR"/>
              </w:rPr>
              <w:t>παρεχομένων</w:t>
            </w:r>
            <w:proofErr w:type="spellEnd"/>
            <w:r w:rsidRPr="003C384F">
              <w:rPr>
                <w:rFonts w:ascii="Calibri" w:hAnsi="Calibri"/>
                <w:sz w:val="22"/>
                <w:szCs w:val="22"/>
                <w:lang w:val="el-GR"/>
              </w:rPr>
              <w:t xml:space="preserve"> γνώσεων, έτσι όπως το απαιτούν τόσο η σύγχρονη επιστήμη όσο και οι παρούσες και μελλοντικές ανάγκες της οικονομίας και της κοινωνίας.</w:t>
            </w:r>
          </w:p>
          <w:p w14:paraId="2556F403" w14:textId="77777777" w:rsidR="00A96C13" w:rsidRPr="003C384F" w:rsidRDefault="00A96C13" w:rsidP="003C384F">
            <w:pPr>
              <w:jc w:val="both"/>
              <w:rPr>
                <w:rFonts w:ascii="Calibri" w:hAnsi="Calibri"/>
                <w:lang w:val="el-GR"/>
              </w:rPr>
            </w:pPr>
            <w:r w:rsidRPr="003C384F">
              <w:rPr>
                <w:rFonts w:ascii="Calibri" w:hAnsi="Calibri"/>
                <w:sz w:val="22"/>
                <w:szCs w:val="22"/>
                <w:lang w:val="el-GR"/>
              </w:rPr>
              <w:t xml:space="preserve">Σύμφωνα με το </w:t>
            </w:r>
            <w:r w:rsidRPr="003C384F">
              <w:rPr>
                <w:rFonts w:ascii="Calibri" w:hAnsi="Calibri"/>
                <w:i/>
                <w:iCs/>
                <w:sz w:val="22"/>
                <w:szCs w:val="22"/>
                <w:lang w:val="el-GR"/>
              </w:rPr>
              <w:t>Εθνικό Πλαίσιο Προσόντων,</w:t>
            </w:r>
            <w:r w:rsidRPr="003C384F">
              <w:rPr>
                <w:rFonts w:ascii="Calibri" w:hAnsi="Calibri"/>
                <w:sz w:val="22"/>
                <w:szCs w:val="22"/>
                <w:lang w:val="el-GR"/>
              </w:rPr>
              <w:t xml:space="preserve"> οι σπουδές στο Τμήμα Οικονομικών Επιστημών οδηγούν στην απόκτηση πτυχίου Οικονομικής Επιστήμης, </w:t>
            </w:r>
            <w:r w:rsidRPr="003C384F">
              <w:rPr>
                <w:rFonts w:ascii="Calibri" w:hAnsi="Calibri"/>
                <w:i/>
                <w:iCs/>
                <w:sz w:val="22"/>
                <w:szCs w:val="22"/>
                <w:lang w:val="el-GR"/>
              </w:rPr>
              <w:t>Επίπεδο 6 (</w:t>
            </w:r>
            <w:r w:rsidRPr="003C384F">
              <w:rPr>
                <w:rFonts w:ascii="Calibri" w:hAnsi="Calibri"/>
                <w:i/>
                <w:iCs/>
                <w:sz w:val="22"/>
                <w:szCs w:val="22"/>
              </w:rPr>
              <w:t>Bachelor</w:t>
            </w:r>
            <w:r w:rsidRPr="003C384F">
              <w:rPr>
                <w:rFonts w:ascii="Calibri" w:hAnsi="Calibri"/>
                <w:i/>
                <w:iCs/>
                <w:sz w:val="22"/>
                <w:szCs w:val="22"/>
                <w:lang w:val="el-GR"/>
              </w:rPr>
              <w:t>’</w:t>
            </w:r>
            <w:r w:rsidRPr="003C384F">
              <w:rPr>
                <w:rFonts w:ascii="Calibri" w:hAnsi="Calibri"/>
                <w:i/>
                <w:iCs/>
                <w:sz w:val="22"/>
                <w:szCs w:val="22"/>
              </w:rPr>
              <w:t>s</w:t>
            </w:r>
            <w:r w:rsidRPr="003C384F">
              <w:rPr>
                <w:rFonts w:ascii="Calibri" w:hAnsi="Calibri"/>
                <w:i/>
                <w:iCs/>
                <w:sz w:val="22"/>
                <w:szCs w:val="22"/>
                <w:lang w:val="el-GR"/>
              </w:rPr>
              <w:t xml:space="preserve"> </w:t>
            </w:r>
            <w:r w:rsidRPr="003C384F">
              <w:rPr>
                <w:rFonts w:ascii="Calibri" w:hAnsi="Calibri"/>
                <w:i/>
                <w:iCs/>
                <w:sz w:val="22"/>
                <w:szCs w:val="22"/>
              </w:rPr>
              <w:t>Degree</w:t>
            </w:r>
            <w:r w:rsidRPr="003C384F">
              <w:rPr>
                <w:rFonts w:ascii="Calibri" w:hAnsi="Calibri"/>
                <w:i/>
                <w:iCs/>
                <w:sz w:val="22"/>
                <w:szCs w:val="22"/>
                <w:lang w:val="el-GR"/>
              </w:rPr>
              <w:t>).</w:t>
            </w:r>
            <w:r w:rsidRPr="003C384F">
              <w:rPr>
                <w:rFonts w:ascii="Calibri" w:hAnsi="Calibri"/>
                <w:sz w:val="22"/>
                <w:szCs w:val="22"/>
                <w:lang w:val="el-GR"/>
              </w:rPr>
              <w:t xml:space="preserve"> Το Τμήμα Οικονομικών Επιστημών δίνει ιδιαίτερη έμφαση στην υψηλή και ολοκληρωμένη εκπαίδευση, σύμφωνα με τις απαιτήσεις της επιστήμης και της τεχνολογίας, καθώς και της διεθνούς επιστημονικής πρακτικής, σε συνδυασμό με τα αντίστοιχα οικονομολογικά επαγγελματικά πεδία. Οι κάτοχοι προσόντων αυτού του τύπου έχουν πρόσβαση σε προγράμματα σπουδών του ίδιου επιπέδου ή επιπέδου 7 (μεταπτυχιακού) ή 8 (διδακτορικού). Οι κάτοχοι προσόντων που ανήκουν σε αυτόν τον τύπο δύνανται να απασχοληθούν είτε ως αυτοαπασχολούμενοι είτε σε θέσεις ευθύνης σε επιχειρήσεις και οργανισμούς στον ιδιωτικό ή στον δημόσιο τομέα.</w:t>
            </w:r>
          </w:p>
          <w:p w14:paraId="2556F404" w14:textId="77777777" w:rsidR="00A96C13" w:rsidRPr="00120DBD" w:rsidRDefault="00A96C13" w:rsidP="003C384F">
            <w:pPr>
              <w:autoSpaceDE w:val="0"/>
              <w:autoSpaceDN w:val="0"/>
              <w:adjustRightInd w:val="0"/>
              <w:jc w:val="both"/>
              <w:rPr>
                <w:rFonts w:ascii="Calibri" w:hAnsi="Calibri"/>
                <w:bCs/>
                <w:i/>
                <w:iCs/>
                <w:color w:val="000000"/>
                <w:lang w:val="el-GR"/>
              </w:rPr>
            </w:pPr>
            <w:r w:rsidRPr="003C384F">
              <w:rPr>
                <w:rFonts w:ascii="Calibri" w:hAnsi="Calibri"/>
                <w:b/>
                <w:bCs/>
                <w:i/>
                <w:iCs/>
                <w:color w:val="000000"/>
                <w:sz w:val="22"/>
                <w:szCs w:val="22"/>
                <w:lang w:val="el-GR"/>
              </w:rPr>
              <w:t xml:space="preserve"> </w:t>
            </w:r>
            <w:r w:rsidRPr="00120DBD">
              <w:rPr>
                <w:rFonts w:ascii="Calibri" w:hAnsi="Calibri"/>
                <w:bCs/>
                <w:i/>
                <w:iCs/>
                <w:color w:val="000000"/>
                <w:sz w:val="22"/>
                <w:szCs w:val="22"/>
                <w:lang w:val="el-GR"/>
              </w:rPr>
              <w:t xml:space="preserve">1.2.1 Μαθησιακά Αποτελέσματα </w:t>
            </w:r>
          </w:p>
          <w:p w14:paraId="2556F405" w14:textId="77777777" w:rsidR="00A96C13" w:rsidRPr="003C384F" w:rsidRDefault="00A96C13" w:rsidP="003C384F">
            <w:pPr>
              <w:jc w:val="both"/>
              <w:rPr>
                <w:rFonts w:ascii="Calibri" w:hAnsi="Calibri"/>
                <w:iCs/>
                <w:lang w:val="el-GR"/>
              </w:rPr>
            </w:pPr>
            <w:r w:rsidRPr="003C384F">
              <w:rPr>
                <w:rFonts w:ascii="Calibri" w:hAnsi="Calibri"/>
                <w:iCs/>
                <w:sz w:val="22"/>
                <w:szCs w:val="22"/>
                <w:lang w:val="el-GR"/>
              </w:rPr>
              <w:t>Με την ολοκλήρωση του προγράμματος σπουδών οι φοιτητές θα έχουν αποκτήσει τις ακόλουθες γνώσεις, δεξιότητες και ικανότητες, οι οποίες εξειδικεύονται ανά μάθημα στα περιγράμματα μαθημάτων.</w:t>
            </w:r>
          </w:p>
          <w:p w14:paraId="2556F406" w14:textId="77777777" w:rsidR="00A96C13" w:rsidRPr="00120DBD" w:rsidRDefault="00A96C13" w:rsidP="003C384F">
            <w:pPr>
              <w:jc w:val="both"/>
              <w:rPr>
                <w:rFonts w:ascii="Calibri" w:hAnsi="Calibri"/>
                <w:i/>
                <w:iCs/>
                <w:lang w:val="el-GR"/>
              </w:rPr>
            </w:pPr>
            <w:r w:rsidRPr="00120DBD">
              <w:rPr>
                <w:rFonts w:ascii="Calibri" w:hAnsi="Calibri"/>
                <w:i/>
                <w:iCs/>
                <w:sz w:val="22"/>
                <w:szCs w:val="22"/>
                <w:lang w:val="el-GR"/>
              </w:rPr>
              <w:t>Γνώσεις</w:t>
            </w:r>
          </w:p>
          <w:p w14:paraId="2556F407" w14:textId="77777777" w:rsidR="00A96C13" w:rsidRPr="003C384F" w:rsidRDefault="00A96C13" w:rsidP="003C384F">
            <w:pPr>
              <w:jc w:val="both"/>
              <w:rPr>
                <w:rFonts w:ascii="Calibri" w:hAnsi="Calibri"/>
                <w:lang w:val="el-GR"/>
              </w:rPr>
            </w:pPr>
            <w:r w:rsidRPr="003C384F">
              <w:rPr>
                <w:rFonts w:ascii="Calibri" w:hAnsi="Calibri"/>
                <w:sz w:val="22"/>
                <w:szCs w:val="22"/>
                <w:lang w:val="el-GR"/>
              </w:rPr>
              <w:t>• Διαθέτουν ένα συνεκτικό και ολοκληρωμένο σώμα γνώσεων στην οικονομική επιστήμη και κατανοούν τις έννοιες, μεθόδους και πρακτικές ενός θεωρητικού επιστημονικού, τεχνολογικού πεδίου γνώσεων που εμπεριέχει στοιχεία από τα αντίστοιχα επαγγελματικά πεδία του οικονομολογικού επαγγέλματος, ώστε να εμβαθύνουν, να διευρύνουν και να προσαυξάνουν τις προγενέστερες γνώσεις τους.</w:t>
            </w:r>
          </w:p>
          <w:p w14:paraId="2556F408" w14:textId="77777777" w:rsidR="00A96C13" w:rsidRPr="003C384F" w:rsidRDefault="00A96C13" w:rsidP="003C384F">
            <w:pPr>
              <w:jc w:val="both"/>
              <w:rPr>
                <w:rFonts w:ascii="Calibri" w:hAnsi="Calibri"/>
                <w:lang w:val="el-GR"/>
              </w:rPr>
            </w:pPr>
            <w:r w:rsidRPr="003C384F">
              <w:rPr>
                <w:rFonts w:ascii="Calibri" w:hAnsi="Calibri"/>
                <w:sz w:val="22"/>
                <w:szCs w:val="22"/>
                <w:lang w:val="el-GR"/>
              </w:rPr>
              <w:t>• Διαθέτουν αντίληψη της εξελικτικής δυναμικής του επιστημονικού γνωστικού πεδίου των οικονομικών επιστημών και των  εφαρμογών τους.</w:t>
            </w:r>
          </w:p>
          <w:p w14:paraId="2556F409" w14:textId="77777777" w:rsidR="00A96C13" w:rsidRPr="003C384F" w:rsidRDefault="00A96C13" w:rsidP="003C384F">
            <w:pPr>
              <w:jc w:val="both"/>
              <w:rPr>
                <w:rFonts w:ascii="Calibri" w:hAnsi="Calibri"/>
                <w:lang w:val="el-GR"/>
              </w:rPr>
            </w:pPr>
            <w:r w:rsidRPr="003C384F">
              <w:rPr>
                <w:rFonts w:ascii="Calibri" w:hAnsi="Calibri"/>
                <w:sz w:val="22"/>
                <w:szCs w:val="22"/>
                <w:lang w:val="el-GR"/>
              </w:rPr>
              <w:t xml:space="preserve">• Κατέχουν αναλυτική και προηγμένη γνώση του αντικειμένου της οικονομικής </w:t>
            </w:r>
            <w:r w:rsidRPr="003C384F">
              <w:rPr>
                <w:rFonts w:ascii="Calibri" w:hAnsi="Calibri"/>
                <w:sz w:val="22"/>
                <w:szCs w:val="22"/>
                <w:lang w:val="el-GR"/>
              </w:rPr>
              <w:lastRenderedPageBreak/>
              <w:t>επιστήμης, συμπεριλαμβανομένης της κριτικής κατανόησης των θεωριών, βασικών εννοιών, αρχών και μεθοδολογιών του επιστημονικού ή εφαρμοσμένου γνωστικού πεδίου.</w:t>
            </w:r>
          </w:p>
          <w:p w14:paraId="2556F40A" w14:textId="77777777" w:rsidR="00A96C13" w:rsidRPr="00120DBD" w:rsidRDefault="00A96C13" w:rsidP="003C384F">
            <w:pPr>
              <w:jc w:val="both"/>
              <w:rPr>
                <w:rFonts w:ascii="Calibri" w:hAnsi="Calibri"/>
                <w:i/>
                <w:iCs/>
                <w:lang w:val="el-GR"/>
              </w:rPr>
            </w:pPr>
            <w:r w:rsidRPr="00120DBD">
              <w:rPr>
                <w:rFonts w:ascii="Calibri" w:hAnsi="Calibri"/>
                <w:i/>
                <w:iCs/>
                <w:sz w:val="22"/>
                <w:szCs w:val="22"/>
                <w:lang w:val="el-GR"/>
              </w:rPr>
              <w:t>Δεξιότητες</w:t>
            </w:r>
          </w:p>
          <w:p w14:paraId="2556F40B" w14:textId="77777777" w:rsidR="00A96C13" w:rsidRPr="003C384F" w:rsidRDefault="00A96C13" w:rsidP="003C384F">
            <w:pPr>
              <w:jc w:val="both"/>
              <w:rPr>
                <w:rFonts w:ascii="Calibri" w:hAnsi="Calibri"/>
                <w:lang w:val="el-GR"/>
              </w:rPr>
            </w:pPr>
            <w:r w:rsidRPr="003C384F">
              <w:rPr>
                <w:rFonts w:ascii="Calibri" w:hAnsi="Calibri"/>
                <w:sz w:val="22"/>
                <w:szCs w:val="22"/>
                <w:lang w:val="el-GR"/>
              </w:rPr>
              <w:t xml:space="preserve">• Αναλύουν και προσαρμόζουν τις </w:t>
            </w:r>
            <w:proofErr w:type="spellStart"/>
            <w:r w:rsidRPr="003C384F">
              <w:rPr>
                <w:rFonts w:ascii="Calibri" w:hAnsi="Calibri"/>
                <w:sz w:val="22"/>
                <w:szCs w:val="22"/>
                <w:lang w:val="el-GR"/>
              </w:rPr>
              <w:t>αποκτηθείσες</w:t>
            </w:r>
            <w:proofErr w:type="spellEnd"/>
            <w:r w:rsidRPr="003C384F">
              <w:rPr>
                <w:rFonts w:ascii="Calibri" w:hAnsi="Calibri"/>
                <w:sz w:val="22"/>
                <w:szCs w:val="22"/>
                <w:lang w:val="el-GR"/>
              </w:rPr>
              <w:t xml:space="preserve"> γνώσεις τους, ώστε να τις εφαρμόζουν σε ποικίλα θέματα του επιστημονικού πεδίου της οικονομικής επιστήμης ή και του επαγγελματικού πεδίου του οικονομολογικού επαγγέλματος, καθώς και για να αποκτήσουν νέα γνώση.</w:t>
            </w:r>
          </w:p>
          <w:p w14:paraId="2556F40C" w14:textId="77777777" w:rsidR="00A96C13" w:rsidRPr="003C384F" w:rsidRDefault="00A96C13" w:rsidP="003C384F">
            <w:pPr>
              <w:jc w:val="both"/>
              <w:rPr>
                <w:rFonts w:ascii="Calibri" w:hAnsi="Calibri"/>
                <w:lang w:val="el-GR"/>
              </w:rPr>
            </w:pPr>
            <w:r w:rsidRPr="003C384F">
              <w:rPr>
                <w:rFonts w:ascii="Calibri" w:hAnsi="Calibri"/>
                <w:sz w:val="22"/>
                <w:szCs w:val="22"/>
                <w:lang w:val="el-GR"/>
              </w:rPr>
              <w:t>• Εφαρμόζουν ορθά τα κατάλληλα εργαλεία και τις κατάλληλες τεχνικές ανάλυσης στη διερεύνηση των βασικών θεμάτων του επιστημονικού πεδίου της οικονομικής επιστήμης.</w:t>
            </w:r>
          </w:p>
          <w:p w14:paraId="2556F40D" w14:textId="77777777" w:rsidR="00A96C13" w:rsidRPr="003C384F" w:rsidRDefault="00A96C13" w:rsidP="003C384F">
            <w:pPr>
              <w:jc w:val="both"/>
              <w:rPr>
                <w:rFonts w:ascii="Calibri" w:hAnsi="Calibri"/>
                <w:lang w:val="el-GR"/>
              </w:rPr>
            </w:pPr>
            <w:r w:rsidRPr="003C384F">
              <w:rPr>
                <w:rFonts w:ascii="Calibri" w:hAnsi="Calibri"/>
                <w:sz w:val="22"/>
                <w:szCs w:val="22"/>
                <w:lang w:val="el-GR"/>
              </w:rPr>
              <w:t>• Επιλύουν σύνθετα ή νέα προβλήματα του επιστημονικού πεδίου των οικονομικών επιστημών, αναπτύσσοντας ολοκληρωμένες, καθώς και δημιουργικές ή καινοτόμες λύσεις και προσεγγίσεις, ενώ παράλληλα υποστηρίζουν τις λύσεις και απόψεις τους με τρόπο μεθοδικό και επιστημονικό.</w:t>
            </w:r>
          </w:p>
          <w:p w14:paraId="2556F40E" w14:textId="77777777" w:rsidR="00A96C13" w:rsidRPr="003C384F" w:rsidRDefault="00A96C13" w:rsidP="003C384F">
            <w:pPr>
              <w:jc w:val="both"/>
              <w:rPr>
                <w:rFonts w:ascii="Calibri" w:hAnsi="Calibri"/>
                <w:lang w:val="el-GR"/>
              </w:rPr>
            </w:pPr>
            <w:r w:rsidRPr="003C384F">
              <w:rPr>
                <w:rFonts w:ascii="Calibri" w:hAnsi="Calibri"/>
                <w:sz w:val="22"/>
                <w:szCs w:val="22"/>
                <w:lang w:val="el-GR"/>
              </w:rPr>
              <w:t>• Χρησιμοποιώντας επιστημονικές πηγές ή και πηγές εξειδικευμένες σε θεωρητικά, τεχνικά και σχετικά επαγγελματικά θέματα, συγκεντρώνουν, αναλύουν και επιλέγουν με τρόπο κριτικό και υπεύθυνο τις ιδέες και τις πληροφορίες για τα στοιχεία εκείνα τα οποία τους αφορούν.</w:t>
            </w:r>
          </w:p>
          <w:p w14:paraId="2556F40F" w14:textId="77777777" w:rsidR="00A96C13" w:rsidRPr="003C384F" w:rsidRDefault="00A96C13" w:rsidP="003C384F">
            <w:pPr>
              <w:jc w:val="both"/>
              <w:rPr>
                <w:rFonts w:ascii="Calibri" w:hAnsi="Calibri"/>
                <w:lang w:val="el-GR"/>
              </w:rPr>
            </w:pPr>
            <w:r w:rsidRPr="003C384F">
              <w:rPr>
                <w:rFonts w:ascii="Calibri" w:hAnsi="Calibri"/>
                <w:sz w:val="22"/>
                <w:szCs w:val="22"/>
                <w:lang w:val="el-GR"/>
              </w:rPr>
              <w:t>• Αναπτύσσουν ζητήματα, κυρίως στο πλαίσιο του γνωστικού και του επαγγελματικού τους πεδίου, βάσει επιστημονικής τεκμηρίωσης και διαμορφώνουν έγκυρες κρίσεις, οι οποίες λαμβάνουν υπόψη τις κατά περίπτωση συναφείς κοινωνικές, οικονομικές, πολιτιστικές και ηθικές διαστάσεις του θέματος.</w:t>
            </w:r>
          </w:p>
          <w:p w14:paraId="2556F410" w14:textId="77777777" w:rsidR="00A96C13" w:rsidRPr="003C384F" w:rsidRDefault="00A96C13" w:rsidP="003C384F">
            <w:pPr>
              <w:jc w:val="both"/>
              <w:rPr>
                <w:rFonts w:ascii="Calibri" w:hAnsi="Calibri"/>
                <w:lang w:val="el-GR"/>
              </w:rPr>
            </w:pPr>
            <w:r w:rsidRPr="003C384F">
              <w:rPr>
                <w:rFonts w:ascii="Calibri" w:hAnsi="Calibri"/>
                <w:sz w:val="22"/>
                <w:szCs w:val="22"/>
                <w:lang w:val="el-GR"/>
              </w:rPr>
              <w:t>• Επικοινωνούν με εξειδικευμένες και μη ομάδες και κοινό, ώστε να μεταφέρουν προφορικά, γραπτά και με άλλα μέσα, πληροφορίες, ιδέες, προβλήματα και λύσεις σε συγκεκριμένα θέματα της οικονομικής επιστήμης.</w:t>
            </w:r>
          </w:p>
          <w:p w14:paraId="2556F411" w14:textId="77777777" w:rsidR="00A96C13" w:rsidRPr="00120DBD" w:rsidRDefault="00A96C13" w:rsidP="003C384F">
            <w:pPr>
              <w:jc w:val="both"/>
              <w:rPr>
                <w:rFonts w:ascii="Calibri" w:hAnsi="Calibri"/>
                <w:i/>
                <w:iCs/>
                <w:lang w:val="el-GR"/>
              </w:rPr>
            </w:pPr>
            <w:r w:rsidRPr="00120DBD">
              <w:rPr>
                <w:rFonts w:ascii="Calibri" w:hAnsi="Calibri"/>
                <w:i/>
                <w:iCs/>
                <w:sz w:val="22"/>
                <w:szCs w:val="22"/>
                <w:lang w:val="el-GR"/>
              </w:rPr>
              <w:t>Ικανότητες</w:t>
            </w:r>
          </w:p>
          <w:p w14:paraId="2556F412" w14:textId="77777777" w:rsidR="00A96C13" w:rsidRPr="003C384F" w:rsidRDefault="00A96C13" w:rsidP="003C384F">
            <w:pPr>
              <w:jc w:val="both"/>
              <w:rPr>
                <w:rFonts w:ascii="Calibri" w:hAnsi="Calibri"/>
                <w:lang w:val="el-GR"/>
              </w:rPr>
            </w:pPr>
            <w:r w:rsidRPr="003C384F">
              <w:rPr>
                <w:rFonts w:ascii="Calibri" w:hAnsi="Calibri"/>
                <w:sz w:val="22"/>
                <w:szCs w:val="22"/>
                <w:lang w:val="el-GR"/>
              </w:rPr>
              <w:t>• Σχεδιάζουν, διαχειρίζονται και υλοποιούν ερευνητικές εργασίες με επίβλεψη στο πλαίσιο του επιστημονικού πεδίου των οικονομικών επιστημών, τόσο σε ατομικό όσο και σε συλλογικό επίπεδο.</w:t>
            </w:r>
          </w:p>
          <w:p w14:paraId="2556F413" w14:textId="77777777" w:rsidR="00A96C13" w:rsidRPr="003C384F" w:rsidRDefault="00A96C13" w:rsidP="003C384F">
            <w:pPr>
              <w:jc w:val="both"/>
              <w:rPr>
                <w:rFonts w:ascii="Calibri" w:hAnsi="Calibri"/>
                <w:lang w:val="el-GR"/>
              </w:rPr>
            </w:pPr>
            <w:r w:rsidRPr="003C384F">
              <w:rPr>
                <w:rFonts w:ascii="Calibri" w:hAnsi="Calibri"/>
                <w:sz w:val="22"/>
                <w:szCs w:val="22"/>
                <w:lang w:val="el-GR"/>
              </w:rPr>
              <w:t>• Μεταφέρουν τις γνώσεις και τις ικανότητες που απέκτησαν σε επαγγελματικό ή επιχειρηματικό πλαίσιο και τις εφαρμόζουν με αυτονομία και με τρόπο που δείχνει επαγγελματισμό και κοινωνική υπευθυνότητα, έτσι ώστε να σχεδιάζουν και να διαχειρίζονται σύνθετες τεχνικές ή επαγγελματικές δραστηριότητες ή εργασίες.</w:t>
            </w:r>
          </w:p>
          <w:p w14:paraId="2556F414" w14:textId="77777777" w:rsidR="00A96C13" w:rsidRPr="003C384F" w:rsidRDefault="00A96C13" w:rsidP="003C384F">
            <w:pPr>
              <w:jc w:val="both"/>
              <w:rPr>
                <w:rFonts w:ascii="Calibri" w:hAnsi="Calibri"/>
                <w:lang w:val="el-GR"/>
              </w:rPr>
            </w:pPr>
            <w:r w:rsidRPr="003C384F">
              <w:rPr>
                <w:rFonts w:ascii="Calibri" w:hAnsi="Calibri"/>
                <w:sz w:val="22"/>
                <w:szCs w:val="22"/>
                <w:lang w:val="el-GR"/>
              </w:rPr>
              <w:t>• Λαμβάνουν αποφάσεις, τις αξιολογούν και αναλαμβάνουν την ευθύνη τους σε σύνθετα επαγγελματικά και επιχειρηματικά πλαίσια, τα οποία μεταβάλλονται και εξελίσσονται.</w:t>
            </w:r>
            <w:r w:rsidRPr="003C384F">
              <w:rPr>
                <w:rFonts w:ascii="Calibri" w:hAnsi="Calibri"/>
                <w:sz w:val="22"/>
                <w:szCs w:val="22"/>
                <w:lang w:val="el-GR"/>
              </w:rPr>
              <w:br/>
              <w:t>• Είναι σε θέση να αναλάβουν, εντός καθορισμένων πλαισίων, την ευθύνη της ανάπτυξης των γνώσεων, δεξιοτήτων και ικανοτήτων ατόμων και ομάδων.</w:t>
            </w:r>
          </w:p>
          <w:p w14:paraId="2556F415" w14:textId="77777777" w:rsidR="00A96C13" w:rsidRPr="003C384F" w:rsidRDefault="00A96C13" w:rsidP="003C384F">
            <w:pPr>
              <w:jc w:val="both"/>
              <w:rPr>
                <w:rFonts w:ascii="Calibri" w:hAnsi="Calibri"/>
                <w:lang w:val="el-GR"/>
              </w:rPr>
            </w:pPr>
            <w:r w:rsidRPr="003C384F">
              <w:rPr>
                <w:rFonts w:ascii="Calibri" w:hAnsi="Calibri"/>
                <w:sz w:val="22"/>
                <w:szCs w:val="22"/>
                <w:lang w:val="el-GR"/>
              </w:rPr>
              <w:t xml:space="preserve">Οι Πτυχιούχοι του Τμήματος Οικονομικών Επιστημών αποκτούν προσόντα για το Οικονομολογικό Επάγγελμα. Στο Π.Δ. 475/91 </w:t>
            </w:r>
            <w:r w:rsidRPr="003C384F">
              <w:rPr>
                <w:rFonts w:ascii="Calibri" w:hAnsi="Calibri"/>
                <w:i/>
                <w:iCs/>
                <w:sz w:val="22"/>
                <w:szCs w:val="22"/>
                <w:lang w:val="el-GR"/>
              </w:rPr>
              <w:t>«περί οικονομολογικού επαγγέλματος και της άδειας ασκήσεώς του»</w:t>
            </w:r>
            <w:r w:rsidRPr="003C384F">
              <w:rPr>
                <w:rFonts w:ascii="Calibri" w:hAnsi="Calibri"/>
                <w:sz w:val="22"/>
                <w:szCs w:val="22"/>
                <w:lang w:val="el-GR"/>
              </w:rPr>
              <w:t xml:space="preserve"> περιγράφονται οι δραστηριότητες του οικονομολογικού επαγγέλματος οι οποίες ειδικότερα είναι:</w:t>
            </w:r>
          </w:p>
          <w:p w14:paraId="2556F416" w14:textId="77777777" w:rsidR="00A96C13" w:rsidRPr="003C384F" w:rsidRDefault="00A96C13" w:rsidP="003C384F">
            <w:pPr>
              <w:jc w:val="both"/>
              <w:rPr>
                <w:rFonts w:ascii="Calibri" w:hAnsi="Calibri"/>
                <w:lang w:val="el-GR"/>
              </w:rPr>
            </w:pPr>
            <w:r w:rsidRPr="003C384F">
              <w:rPr>
                <w:rFonts w:ascii="Calibri" w:hAnsi="Calibri"/>
                <w:sz w:val="22"/>
                <w:szCs w:val="22"/>
                <w:lang w:val="el-GR"/>
              </w:rPr>
              <w:t xml:space="preserve">    Ανάλυση, επεξεργασία και ερμηνεία οικονομικών φαινομένων, μεγεθών, η σύνταξη και υποβολή σχετικών μελετών και εκθέσεων προς επιχειρήσεις, οργανισμούς και γενικά φορείς οικονομικής δραστηριότητας.</w:t>
            </w:r>
          </w:p>
          <w:p w14:paraId="2556F417" w14:textId="77777777" w:rsidR="00A96C13" w:rsidRPr="003C384F" w:rsidRDefault="00A96C13" w:rsidP="003C384F">
            <w:pPr>
              <w:jc w:val="both"/>
              <w:rPr>
                <w:rFonts w:ascii="Calibri" w:hAnsi="Calibri"/>
                <w:lang w:val="el-GR"/>
              </w:rPr>
            </w:pPr>
            <w:r w:rsidRPr="003C384F">
              <w:rPr>
                <w:rFonts w:ascii="Calibri" w:hAnsi="Calibri"/>
                <w:sz w:val="22"/>
                <w:szCs w:val="22"/>
                <w:lang w:val="el-GR"/>
              </w:rPr>
              <w:lastRenderedPageBreak/>
              <w:t xml:space="preserve">    Παροχή συμβουλών επί οικονομικών επιχειρησιακών, αναπτυξιακών, ταμιευτικών, χρηματοπιστωτικών, φοροτεχνικών και εμπορικών θεμάτων προς φορείς οικονομικής και επιχειρησιακής δραστηριότητας του ιδιωτικού, του δημόσιου τομέα και της δημόσιας διοίκησης.</w:t>
            </w:r>
          </w:p>
          <w:p w14:paraId="2556F418" w14:textId="77777777" w:rsidR="00A96C13" w:rsidRPr="003C384F" w:rsidRDefault="00A96C13" w:rsidP="003C384F">
            <w:pPr>
              <w:jc w:val="both"/>
              <w:rPr>
                <w:rFonts w:ascii="Calibri" w:hAnsi="Calibri"/>
                <w:lang w:val="el-GR"/>
              </w:rPr>
            </w:pPr>
            <w:r w:rsidRPr="003C384F">
              <w:rPr>
                <w:rFonts w:ascii="Calibri" w:hAnsi="Calibri"/>
                <w:sz w:val="22"/>
                <w:szCs w:val="22"/>
                <w:lang w:val="el-GR"/>
              </w:rPr>
              <w:t xml:space="preserve">    Παροχή υπηρεσιών οργάνωσης, διεύθυνσης των οικονομικών δραστηριοτήτων επιχειρήσεων, καθώς και φορέων οικονομικής δραστηριότητας του δημόσιου τομέα.</w:t>
            </w:r>
          </w:p>
          <w:p w14:paraId="2556F419" w14:textId="77777777" w:rsidR="00A96C13" w:rsidRPr="003C384F" w:rsidRDefault="00A96C13" w:rsidP="003C384F">
            <w:pPr>
              <w:jc w:val="both"/>
              <w:rPr>
                <w:rFonts w:ascii="Calibri" w:hAnsi="Calibri"/>
                <w:lang w:val="el-GR"/>
              </w:rPr>
            </w:pPr>
            <w:r w:rsidRPr="003C384F">
              <w:rPr>
                <w:rFonts w:ascii="Calibri" w:hAnsi="Calibri"/>
                <w:sz w:val="22"/>
                <w:szCs w:val="22"/>
                <w:lang w:val="el-GR"/>
              </w:rPr>
              <w:t xml:space="preserve">    Παροχή υπηρεσιών οργάνωσης, διεύθυνσης, εποπτείας λογιστικών υπηρεσιών, σχεδιασμός κατάρτιση και υπογραφή οικονομικών καταστάσεων.</w:t>
            </w:r>
          </w:p>
          <w:p w14:paraId="2556F41A" w14:textId="77777777" w:rsidR="00A96C13" w:rsidRPr="003C384F" w:rsidRDefault="00A96C13" w:rsidP="003C384F">
            <w:pPr>
              <w:jc w:val="both"/>
              <w:rPr>
                <w:rFonts w:ascii="Calibri" w:hAnsi="Calibri"/>
                <w:lang w:val="el-GR"/>
              </w:rPr>
            </w:pPr>
            <w:r w:rsidRPr="003C384F">
              <w:rPr>
                <w:rFonts w:ascii="Calibri" w:hAnsi="Calibri"/>
                <w:sz w:val="22"/>
                <w:szCs w:val="22"/>
                <w:lang w:val="el-GR"/>
              </w:rPr>
              <w:t xml:space="preserve">    Παροχή φοροτεχνικών υπηρεσιών, οργάνωση, λειτουργία και διεύθυνση γραφείων και επιχειρήσεων για την παροχή των ως άνω υπηρεσιών.</w:t>
            </w:r>
          </w:p>
          <w:p w14:paraId="2556F41B" w14:textId="77777777" w:rsidR="00A96C13" w:rsidRPr="003C384F" w:rsidRDefault="00A96C13" w:rsidP="003C384F">
            <w:pPr>
              <w:jc w:val="both"/>
              <w:rPr>
                <w:rFonts w:ascii="Calibri" w:hAnsi="Calibri"/>
                <w:lang w:val="el-GR"/>
              </w:rPr>
            </w:pPr>
            <w:r w:rsidRPr="003C384F">
              <w:rPr>
                <w:rFonts w:ascii="Calibri" w:hAnsi="Calibri"/>
                <w:sz w:val="22"/>
                <w:szCs w:val="22"/>
                <w:lang w:val="el-GR"/>
              </w:rPr>
              <w:t xml:space="preserve">    Σχεδιασμός στατιστικών και οικονομετρικών μεθόδων και ερευνών, επεξεργασία, ανάλυση, ερμηνεία και γενικά επιστημονική και πρακτική αξιοποίηση στατιστικών στοιχείων που αφορούν στην οικονομία, στα οικονομικά μεγέθη, στους συντελεστές της παραγωγής, στην παραγωγική και αναπτυξιακή διαδικασία.</w:t>
            </w:r>
          </w:p>
          <w:p w14:paraId="2556F41C" w14:textId="77777777" w:rsidR="00A96C13" w:rsidRPr="003C384F" w:rsidRDefault="00A96C13" w:rsidP="003C384F">
            <w:pPr>
              <w:jc w:val="both"/>
              <w:rPr>
                <w:rFonts w:ascii="Calibri" w:hAnsi="Calibri"/>
                <w:lang w:val="el-GR"/>
              </w:rPr>
            </w:pPr>
            <w:r w:rsidRPr="003C384F">
              <w:rPr>
                <w:rFonts w:ascii="Calibri" w:hAnsi="Calibri"/>
                <w:sz w:val="22"/>
                <w:szCs w:val="22"/>
                <w:lang w:val="el-GR"/>
              </w:rPr>
              <w:t xml:space="preserve">    Έλεγχος της διαχείρισης, των οικονομικών καταστάσεων βιβλίων και στοιχείων, επιχειρήσεων, οργανισμών, ιδρυμάτων και γενικά φορέων οικονομικής και επιχειρησιακής δραστηριότητας ή διαχείρισης φορέων του ιδιωτικού ή του  δημόσιου τομέα κατά τις διατάξεις της κείμενης νομοθεσίας και η σύνταξη - έκδοση των αναγκαίων και σχετικών πορισμάτων εκθέσεων και πιστοποιητικών.</w:t>
            </w:r>
          </w:p>
          <w:p w14:paraId="2556F41D" w14:textId="77777777" w:rsidR="00A96C13" w:rsidRPr="003C384F" w:rsidRDefault="00A96C13" w:rsidP="003C384F">
            <w:pPr>
              <w:jc w:val="both"/>
              <w:rPr>
                <w:rFonts w:ascii="Calibri" w:hAnsi="Calibri"/>
                <w:lang w:val="el-GR"/>
              </w:rPr>
            </w:pPr>
            <w:r w:rsidRPr="003C384F">
              <w:rPr>
                <w:rFonts w:ascii="Calibri" w:hAnsi="Calibri"/>
                <w:sz w:val="22"/>
                <w:szCs w:val="22"/>
                <w:lang w:val="el-GR"/>
              </w:rPr>
              <w:t xml:space="preserve">    Διδασκαλία των θεωριών, αρχών, μεθόδων και πορισμάτων της οικονομικής επιστήμης και σκέψης και της εφαρμοσμένης οικονομικής, σε εκπαιδευτικά ιδρύματα, εξαιρουμένων των Ανωτάτων Εκπαιδευτικών Ιδρυμάτων.</w:t>
            </w:r>
          </w:p>
          <w:p w14:paraId="2556F41E" w14:textId="77777777" w:rsidR="00A96C13" w:rsidRPr="009C5C98" w:rsidRDefault="00A96C13" w:rsidP="003C384F">
            <w:pPr>
              <w:pStyle w:val="a3"/>
              <w:rPr>
                <w:rFonts w:ascii="Calibri" w:hAnsi="Calibri" w:cs="Calibri"/>
                <w:bCs/>
                <w:i/>
              </w:rPr>
            </w:pPr>
            <w:r w:rsidRPr="009C5C98">
              <w:rPr>
                <w:rFonts w:ascii="Calibri" w:hAnsi="Calibri" w:cs="Calibri"/>
                <w:i/>
                <w:sz w:val="22"/>
                <w:szCs w:val="22"/>
              </w:rPr>
              <w:t xml:space="preserve">   Οι Πτυχιούχοι του Τμήματος Οικονομικών Επιστημών αποκτούν προσόντα για το Οικονομολογικό Επάγγελμα, με βάση το Π.Δ. 475/91 </w:t>
            </w:r>
            <w:r w:rsidRPr="009C5C98">
              <w:rPr>
                <w:rFonts w:ascii="Calibri" w:hAnsi="Calibri" w:cs="Calibri"/>
                <w:i/>
                <w:iCs/>
                <w:sz w:val="22"/>
                <w:szCs w:val="22"/>
              </w:rPr>
              <w:t>«περί Οικονομολογικού Επαγγέλματος και της Άδειας Ασκήσεώς του»</w:t>
            </w:r>
            <w:r w:rsidRPr="009C5C98">
              <w:rPr>
                <w:rFonts w:ascii="Calibri" w:hAnsi="Calibri" w:cs="Calibri"/>
                <w:i/>
                <w:sz w:val="22"/>
                <w:szCs w:val="22"/>
              </w:rPr>
              <w:t>.</w:t>
            </w:r>
          </w:p>
          <w:p w14:paraId="2556F41F" w14:textId="77777777" w:rsidR="00A96C13" w:rsidRPr="003C384F" w:rsidRDefault="00A96C13" w:rsidP="003C384F">
            <w:pPr>
              <w:jc w:val="center"/>
              <w:rPr>
                <w:rFonts w:ascii="Verdana" w:hAnsi="Verdana"/>
                <w:lang w:val="el-GR"/>
              </w:rPr>
            </w:pPr>
          </w:p>
          <w:p w14:paraId="2556F420" w14:textId="77777777" w:rsidR="00A96C13" w:rsidRPr="00664146" w:rsidRDefault="00A96C13" w:rsidP="007B5618">
            <w:pPr>
              <w:pStyle w:val="a3"/>
              <w:rPr>
                <w:rFonts w:ascii="Calibri" w:hAnsi="Calibri" w:cs="Calibri"/>
                <w:sz w:val="20"/>
              </w:rPr>
            </w:pPr>
          </w:p>
          <w:p w14:paraId="2556F421" w14:textId="77777777" w:rsidR="00A96C13" w:rsidRPr="00664146" w:rsidRDefault="00A96C13" w:rsidP="00553341">
            <w:pPr>
              <w:pStyle w:val="a3"/>
              <w:numPr>
                <w:ilvl w:val="0"/>
                <w:numId w:val="2"/>
              </w:numPr>
              <w:pBdr>
                <w:top w:val="single" w:sz="4" w:space="1" w:color="auto"/>
                <w:left w:val="single" w:sz="4" w:space="4" w:color="auto"/>
                <w:bottom w:val="single" w:sz="4" w:space="1" w:color="auto"/>
                <w:right w:val="single" w:sz="4" w:space="4" w:color="auto"/>
              </w:pBdr>
              <w:shd w:val="clear" w:color="auto" w:fill="E6E6E6"/>
              <w:tabs>
                <w:tab w:val="clear" w:pos="1080"/>
                <w:tab w:val="num" w:pos="720"/>
              </w:tabs>
              <w:ind w:hanging="720"/>
              <w:rPr>
                <w:rFonts w:ascii="Calibri" w:hAnsi="Calibri" w:cs="Calibri"/>
                <w:sz w:val="20"/>
              </w:rPr>
            </w:pPr>
            <w:r w:rsidRPr="00664146">
              <w:rPr>
                <w:rFonts w:ascii="Calibri" w:hAnsi="Calibri" w:cs="Calibri"/>
                <w:sz w:val="20"/>
              </w:rPr>
              <w:t>Πώς αντιλαμβάνεται σήμερα η ακαδημαϊκή κοινότητα του Τμήματος τους στόχους και τους σκοπούς του Τμήματος;</w:t>
            </w:r>
          </w:p>
          <w:p w14:paraId="2556F422" w14:textId="77777777" w:rsidR="00A96C13" w:rsidRPr="00664146" w:rsidRDefault="00A96C13" w:rsidP="00553341">
            <w:pPr>
              <w:pStyle w:val="a3"/>
              <w:pBdr>
                <w:top w:val="single" w:sz="4" w:space="1" w:color="auto"/>
                <w:left w:val="single" w:sz="4" w:space="4" w:color="auto"/>
                <w:bottom w:val="single" w:sz="4" w:space="1" w:color="auto"/>
                <w:right w:val="single" w:sz="4" w:space="4" w:color="auto"/>
              </w:pBdr>
              <w:shd w:val="clear" w:color="auto" w:fill="E6E6E6"/>
              <w:rPr>
                <w:rFonts w:ascii="Calibri" w:hAnsi="Calibri" w:cs="Calibri"/>
                <w:sz w:val="20"/>
              </w:rPr>
            </w:pPr>
          </w:p>
          <w:p w14:paraId="2556F423" w14:textId="77777777" w:rsidR="00A96C13" w:rsidRPr="00664146" w:rsidRDefault="00A96C13" w:rsidP="007B5618">
            <w:pPr>
              <w:pStyle w:val="a3"/>
              <w:rPr>
                <w:rFonts w:ascii="Calibri" w:hAnsi="Calibri" w:cs="Calibri"/>
                <w:sz w:val="20"/>
              </w:rPr>
            </w:pPr>
          </w:p>
          <w:p w14:paraId="2556F424" w14:textId="77777777" w:rsidR="00A96C13" w:rsidRPr="003C384F" w:rsidRDefault="00A96C13" w:rsidP="003C384F">
            <w:pPr>
              <w:pStyle w:val="a3"/>
              <w:rPr>
                <w:rFonts w:ascii="Calibri" w:hAnsi="Calibri"/>
              </w:rPr>
            </w:pPr>
            <w:r w:rsidRPr="003C384F">
              <w:rPr>
                <w:rFonts w:ascii="Calibri" w:hAnsi="Calibri"/>
                <w:sz w:val="22"/>
                <w:szCs w:val="22"/>
              </w:rPr>
              <w:t>Ο βαθμός αντίληψης όλων των μελών της ακαδημαϊκής κοινότητας για τους στόχους και τους σκοπούς του Τμήματος κρίνεται ικανοποιητικός. Σε αυτό συνέβαλε και η διαδικασία του διαλόγου που αναπτύχθηκε στο πλαίσιο της διαμόρφωσης του προγράμματος σπουδών Οικονομικών Επιστημών (συνελεύσεις ανά Τομέα, συναντήσεις εργασίας με Καθηγητές και φοιτητές κ.λπ.).</w:t>
            </w:r>
          </w:p>
          <w:p w14:paraId="2556F425" w14:textId="77777777" w:rsidR="00A96C13" w:rsidRPr="00664146" w:rsidRDefault="00A96C13" w:rsidP="007B5618">
            <w:pPr>
              <w:pStyle w:val="a3"/>
              <w:rPr>
                <w:rFonts w:ascii="Calibri" w:hAnsi="Calibri" w:cs="Calibri"/>
                <w:sz w:val="20"/>
              </w:rPr>
            </w:pPr>
          </w:p>
          <w:p w14:paraId="2556F426" w14:textId="77777777" w:rsidR="00A96C13" w:rsidRPr="00664146" w:rsidRDefault="00A96C13" w:rsidP="007B5618">
            <w:pPr>
              <w:pStyle w:val="a3"/>
              <w:rPr>
                <w:rFonts w:ascii="Calibri" w:hAnsi="Calibri" w:cs="Calibri"/>
                <w:sz w:val="20"/>
              </w:rPr>
            </w:pPr>
          </w:p>
          <w:p w14:paraId="2556F427" w14:textId="77777777" w:rsidR="00A96C13" w:rsidRPr="00664146" w:rsidRDefault="00A96C13" w:rsidP="00553341">
            <w:pPr>
              <w:pStyle w:val="a3"/>
              <w:numPr>
                <w:ilvl w:val="0"/>
                <w:numId w:val="2"/>
              </w:numPr>
              <w:pBdr>
                <w:top w:val="single" w:sz="4" w:space="1" w:color="auto"/>
                <w:left w:val="single" w:sz="4" w:space="4" w:color="auto"/>
                <w:bottom w:val="single" w:sz="4" w:space="1" w:color="auto"/>
                <w:right w:val="single" w:sz="4" w:space="4" w:color="auto"/>
              </w:pBdr>
              <w:shd w:val="clear" w:color="auto" w:fill="E6E6E6"/>
              <w:tabs>
                <w:tab w:val="clear" w:pos="1080"/>
                <w:tab w:val="num" w:pos="720"/>
              </w:tabs>
              <w:ind w:hanging="720"/>
              <w:rPr>
                <w:rFonts w:ascii="Calibri" w:hAnsi="Calibri" w:cs="Calibri"/>
                <w:sz w:val="20"/>
              </w:rPr>
            </w:pPr>
            <w:r w:rsidRPr="00664146">
              <w:rPr>
                <w:rFonts w:ascii="Calibri" w:hAnsi="Calibri" w:cs="Calibri"/>
                <w:sz w:val="20"/>
              </w:rPr>
              <w:t>Υπάρχει απόκλιση των επίσημα διατυπωμένων (στο ΦΕΚ ίδρυσης) στόχων του Τμήματος από εκείνους που σήμερα το Τμήμα θεωρεί ότι πρέπει να επιδιώκει;</w:t>
            </w:r>
          </w:p>
          <w:p w14:paraId="2556F428" w14:textId="77777777" w:rsidR="00A96C13" w:rsidRPr="00664146" w:rsidRDefault="00A96C13" w:rsidP="007B5618">
            <w:pPr>
              <w:pStyle w:val="a3"/>
              <w:rPr>
                <w:rFonts w:ascii="Calibri" w:hAnsi="Calibri" w:cs="Calibri"/>
                <w:sz w:val="20"/>
              </w:rPr>
            </w:pPr>
          </w:p>
          <w:p w14:paraId="2556F429" w14:textId="77777777" w:rsidR="00A96C13" w:rsidRPr="003C384F" w:rsidRDefault="00A96C13" w:rsidP="003C384F">
            <w:pPr>
              <w:pStyle w:val="a3"/>
              <w:rPr>
                <w:rFonts w:ascii="Calibri" w:hAnsi="Calibri"/>
              </w:rPr>
            </w:pPr>
            <w:r w:rsidRPr="003C384F">
              <w:rPr>
                <w:rFonts w:ascii="Calibri" w:hAnsi="Calibri"/>
                <w:sz w:val="22"/>
                <w:szCs w:val="22"/>
              </w:rPr>
              <w:t xml:space="preserve">Δεν υφίσταται απόκλιση των επίσημα διατυπωμένων στόχων του Τμήματος από εκείνους που σήμερα το Τμήμα επιδιώκει. Η όποια ανάγκη για </w:t>
            </w:r>
            <w:proofErr w:type="spellStart"/>
            <w:r w:rsidRPr="003C384F">
              <w:rPr>
                <w:rFonts w:ascii="Calibri" w:hAnsi="Calibri"/>
                <w:sz w:val="22"/>
                <w:szCs w:val="22"/>
              </w:rPr>
              <w:t>επικαιροποίηση</w:t>
            </w:r>
            <w:proofErr w:type="spellEnd"/>
            <w:r w:rsidRPr="003C384F">
              <w:rPr>
                <w:rFonts w:ascii="Calibri" w:hAnsi="Calibri"/>
                <w:sz w:val="22"/>
                <w:szCs w:val="22"/>
              </w:rPr>
              <w:t xml:space="preserve"> και εκσυγχρονισμό των στόχων, ικανοποιήθηκε με την προαναφερόμενη διαμόρφωση του νέου προγράμματος σπουδών.</w:t>
            </w:r>
          </w:p>
          <w:p w14:paraId="2556F42A" w14:textId="77777777" w:rsidR="00A96C13" w:rsidRPr="00664146" w:rsidRDefault="00A96C13" w:rsidP="007B5618">
            <w:pPr>
              <w:pStyle w:val="a3"/>
              <w:rPr>
                <w:rFonts w:ascii="Calibri" w:hAnsi="Calibri" w:cs="Calibri"/>
                <w:sz w:val="20"/>
              </w:rPr>
            </w:pPr>
          </w:p>
          <w:p w14:paraId="2556F42B" w14:textId="77777777" w:rsidR="00A96C13" w:rsidRPr="00664146" w:rsidRDefault="00A96C13" w:rsidP="00357A55">
            <w:pPr>
              <w:pStyle w:val="a3"/>
              <w:numPr>
                <w:ilvl w:val="2"/>
                <w:numId w:val="53"/>
              </w:numPr>
              <w:pBdr>
                <w:top w:val="single" w:sz="4" w:space="1" w:color="auto"/>
                <w:left w:val="single" w:sz="4" w:space="4" w:color="auto"/>
                <w:bottom w:val="single" w:sz="4" w:space="1" w:color="auto"/>
                <w:right w:val="single" w:sz="4" w:space="4" w:color="auto"/>
              </w:pBdr>
              <w:shd w:val="clear" w:color="auto" w:fill="E6E6E6"/>
              <w:tabs>
                <w:tab w:val="clear" w:pos="1080"/>
                <w:tab w:val="num" w:pos="720"/>
              </w:tabs>
              <w:ind w:left="720"/>
              <w:rPr>
                <w:rFonts w:ascii="Calibri" w:hAnsi="Calibri" w:cs="Calibri"/>
                <w:sz w:val="20"/>
              </w:rPr>
            </w:pPr>
            <w:r w:rsidRPr="00664146">
              <w:rPr>
                <w:rFonts w:ascii="Calibri" w:hAnsi="Calibri" w:cs="Calibri"/>
                <w:sz w:val="20"/>
              </w:rPr>
              <w:t xml:space="preserve">Επιτυγχάνονται οι στόχοι που σήμερα το Τμήμα θεωρεί ότι πρέπει να επιδιώκει; Αν όχι, </w:t>
            </w:r>
            <w:r w:rsidRPr="00664146">
              <w:rPr>
                <w:rFonts w:ascii="Calibri" w:hAnsi="Calibri" w:cs="Calibri"/>
                <w:sz w:val="20"/>
              </w:rPr>
              <w:lastRenderedPageBreak/>
              <w:t>ποιοι παράγοντες δρουν αποτρεπτικά ή ανασταλτικά στην προσπάθεια αυτή;</w:t>
            </w:r>
          </w:p>
          <w:p w14:paraId="2556F42C" w14:textId="77777777" w:rsidR="00A96C13" w:rsidRPr="00664146" w:rsidRDefault="00A96C13" w:rsidP="007B5618">
            <w:pPr>
              <w:pStyle w:val="a3"/>
              <w:rPr>
                <w:rFonts w:ascii="Calibri" w:hAnsi="Calibri" w:cs="Calibri"/>
                <w:sz w:val="20"/>
              </w:rPr>
            </w:pPr>
          </w:p>
          <w:p w14:paraId="2556F42D" w14:textId="77777777" w:rsidR="00A96C13" w:rsidRPr="00B77B22" w:rsidRDefault="00A96C13" w:rsidP="00B77B22">
            <w:pPr>
              <w:pStyle w:val="a3"/>
              <w:rPr>
                <w:rFonts w:ascii="Calibri" w:hAnsi="Calibri"/>
              </w:rPr>
            </w:pPr>
            <w:r w:rsidRPr="00B77B22">
              <w:rPr>
                <w:rFonts w:ascii="Calibri" w:hAnsi="Calibri"/>
                <w:sz w:val="22"/>
                <w:szCs w:val="22"/>
              </w:rPr>
              <w:t>Σε γενικές γραμμές οι στόχοι επιτυγχάνονται χάριν στις μεγάλες προσπάθειες όλων των μελών της ακαδημαϊκής κοινότητας του Τμήματος. Η αποτελεσματικότητα όμως αυτή μπορεί να βελτιωθεί ποιοτικά και ποσοτικά, εφόσον αντιμετωπιστούν τα προβλήματα που αναφέρονται στη συνέχεια της έκθεσης (αύξηση Δ.Ε.Π., βελτίωση υποδομών, αύξηση πόρων κ.λπ.) και εφόσον διαμορφωθούν στενότερες σχέσεις του Τμήματος με τις οικονομικές εξελίξεις στο οικονομικό περιβάλλον και  τους φορείς της περιοχής.</w:t>
            </w:r>
          </w:p>
          <w:p w14:paraId="2556F42E" w14:textId="77777777" w:rsidR="00A96C13" w:rsidRPr="00664146" w:rsidRDefault="00A96C13" w:rsidP="007B5618">
            <w:pPr>
              <w:pStyle w:val="a3"/>
              <w:rPr>
                <w:rFonts w:ascii="Calibri" w:hAnsi="Calibri" w:cs="Calibri"/>
                <w:sz w:val="20"/>
              </w:rPr>
            </w:pPr>
          </w:p>
          <w:p w14:paraId="2556F42F" w14:textId="77777777" w:rsidR="00A96C13" w:rsidRPr="00664146" w:rsidRDefault="00A96C13" w:rsidP="007B5618">
            <w:pPr>
              <w:pStyle w:val="a3"/>
              <w:rPr>
                <w:rFonts w:ascii="Calibri" w:hAnsi="Calibri" w:cs="Calibri"/>
                <w:sz w:val="20"/>
              </w:rPr>
            </w:pPr>
          </w:p>
          <w:p w14:paraId="2556F430" w14:textId="77777777" w:rsidR="00A96C13" w:rsidRPr="00664146" w:rsidRDefault="00A96C13" w:rsidP="00553341">
            <w:pPr>
              <w:pStyle w:val="a3"/>
              <w:numPr>
                <w:ilvl w:val="0"/>
                <w:numId w:val="2"/>
              </w:numPr>
              <w:pBdr>
                <w:top w:val="single" w:sz="4" w:space="1" w:color="auto"/>
                <w:left w:val="single" w:sz="4" w:space="4" w:color="auto"/>
                <w:bottom w:val="single" w:sz="4" w:space="1" w:color="auto"/>
                <w:right w:val="single" w:sz="4" w:space="4" w:color="auto"/>
              </w:pBdr>
              <w:shd w:val="clear" w:color="auto" w:fill="E6E6E6"/>
              <w:tabs>
                <w:tab w:val="clear" w:pos="1080"/>
                <w:tab w:val="num" w:pos="720"/>
              </w:tabs>
              <w:ind w:hanging="720"/>
              <w:rPr>
                <w:rFonts w:ascii="Calibri" w:hAnsi="Calibri" w:cs="Calibri"/>
                <w:sz w:val="20"/>
              </w:rPr>
            </w:pPr>
            <w:r w:rsidRPr="00664146">
              <w:rPr>
                <w:rFonts w:ascii="Calibri" w:hAnsi="Calibri" w:cs="Calibri"/>
                <w:sz w:val="20"/>
              </w:rPr>
              <w:t>Θεωρείτε ότι συντρέχει λόγος αναθεώρησης των επίσημα διατυπωμένων (στο ΦΕΚ ίδρυσης) στόχων του Τμήματος;</w:t>
            </w:r>
          </w:p>
          <w:p w14:paraId="2556F431" w14:textId="77777777" w:rsidR="00A96C13" w:rsidRPr="00664146" w:rsidRDefault="00A96C13" w:rsidP="00553341">
            <w:pPr>
              <w:pStyle w:val="a3"/>
              <w:pBdr>
                <w:top w:val="single" w:sz="4" w:space="1" w:color="auto"/>
                <w:left w:val="single" w:sz="4" w:space="4" w:color="auto"/>
                <w:bottom w:val="single" w:sz="4" w:space="1" w:color="auto"/>
                <w:right w:val="single" w:sz="4" w:space="4" w:color="auto"/>
              </w:pBdr>
              <w:shd w:val="clear" w:color="auto" w:fill="E6E6E6"/>
              <w:rPr>
                <w:rFonts w:ascii="Calibri" w:hAnsi="Calibri" w:cs="Calibri"/>
                <w:sz w:val="20"/>
              </w:rPr>
            </w:pPr>
          </w:p>
          <w:p w14:paraId="2556F432" w14:textId="77777777" w:rsidR="00A96C13" w:rsidRPr="00664146" w:rsidRDefault="00A96C13" w:rsidP="00FF4392">
            <w:pPr>
              <w:pStyle w:val="a3"/>
              <w:rPr>
                <w:rFonts w:ascii="Calibri" w:hAnsi="Calibri" w:cs="Calibri"/>
                <w:sz w:val="20"/>
              </w:rPr>
            </w:pPr>
          </w:p>
          <w:p w14:paraId="2556F433" w14:textId="77777777" w:rsidR="00A96C13" w:rsidRPr="00D4340D" w:rsidRDefault="00A96C13" w:rsidP="00B77B22">
            <w:pPr>
              <w:pStyle w:val="a3"/>
              <w:rPr>
                <w:rFonts w:ascii="Calibri" w:hAnsi="Calibri" w:cs="Calibri"/>
              </w:rPr>
            </w:pPr>
            <w:r w:rsidRPr="00CE03FF">
              <w:rPr>
                <w:rFonts w:ascii="Calibri" w:hAnsi="Calibri" w:cs="Calibri"/>
                <w:sz w:val="22"/>
                <w:szCs w:val="22"/>
              </w:rPr>
              <w:t>Οι αναπροσαρμογές αντιμετωπ</w:t>
            </w:r>
            <w:r w:rsidR="00AD072C" w:rsidRPr="00CE03FF">
              <w:rPr>
                <w:rFonts w:ascii="Calibri" w:hAnsi="Calibri" w:cs="Calibri"/>
                <w:sz w:val="22"/>
                <w:szCs w:val="22"/>
              </w:rPr>
              <w:t xml:space="preserve">ίστηκαν </w:t>
            </w:r>
            <w:r w:rsidRPr="00CE03FF">
              <w:rPr>
                <w:rFonts w:ascii="Calibri" w:hAnsi="Calibri" w:cs="Calibri"/>
                <w:sz w:val="22"/>
                <w:szCs w:val="22"/>
              </w:rPr>
              <w:t xml:space="preserve">μετά την πρώτη τετραετία εφαρμογής του προγράμματος σπουδών </w:t>
            </w:r>
            <w:r w:rsidR="00AD072C" w:rsidRPr="00CE03FF">
              <w:rPr>
                <w:rFonts w:ascii="Calibri" w:hAnsi="Calibri" w:cs="Calibri"/>
                <w:sz w:val="22"/>
                <w:szCs w:val="22"/>
              </w:rPr>
              <w:t xml:space="preserve">και κατά το </w:t>
            </w:r>
            <w:proofErr w:type="spellStart"/>
            <w:r w:rsidR="00AD072C" w:rsidRPr="00CE03FF">
              <w:rPr>
                <w:rFonts w:ascii="Calibri" w:hAnsi="Calibri" w:cs="Calibri"/>
                <w:sz w:val="22"/>
                <w:szCs w:val="22"/>
              </w:rPr>
              <w:t>ακ</w:t>
            </w:r>
            <w:proofErr w:type="spellEnd"/>
            <w:r w:rsidR="00AD072C" w:rsidRPr="00CE03FF">
              <w:rPr>
                <w:rFonts w:ascii="Calibri" w:hAnsi="Calibri" w:cs="Calibri"/>
                <w:sz w:val="22"/>
                <w:szCs w:val="22"/>
              </w:rPr>
              <w:t xml:space="preserve">. έτος 2022-23 μετά από διαβούλευση με το </w:t>
            </w:r>
            <w:proofErr w:type="spellStart"/>
            <w:r w:rsidR="00AD072C" w:rsidRPr="00CE03FF">
              <w:rPr>
                <w:rFonts w:ascii="Calibri" w:hAnsi="Calibri" w:cs="Calibri"/>
                <w:sz w:val="22"/>
                <w:szCs w:val="22"/>
              </w:rPr>
              <w:t>ακ</w:t>
            </w:r>
            <w:proofErr w:type="spellEnd"/>
            <w:r w:rsidR="00AD072C" w:rsidRPr="00CE03FF">
              <w:rPr>
                <w:rFonts w:ascii="Calibri" w:hAnsi="Calibri" w:cs="Calibri"/>
                <w:sz w:val="22"/>
                <w:szCs w:val="22"/>
              </w:rPr>
              <w:t xml:space="preserve">. προσωπικό και τους φοιτητές του τμήματος, αλλά και με κοινωνικούς φορείς με την </w:t>
            </w:r>
            <w:proofErr w:type="spellStart"/>
            <w:r w:rsidR="00AD072C" w:rsidRPr="00CE03FF">
              <w:rPr>
                <w:rFonts w:ascii="Calibri" w:hAnsi="Calibri" w:cs="Calibri"/>
                <w:sz w:val="22"/>
                <w:szCs w:val="22"/>
              </w:rPr>
              <w:t>υπ΄αρ</w:t>
            </w:r>
            <w:proofErr w:type="spellEnd"/>
            <w:r w:rsidR="00AD072C" w:rsidRPr="00CE03FF">
              <w:rPr>
                <w:rFonts w:ascii="Calibri" w:hAnsi="Calibri" w:cs="Calibri"/>
                <w:sz w:val="22"/>
                <w:szCs w:val="22"/>
              </w:rPr>
              <w:t>. 8/24-3-2023 απόφαση της Συνέλευσης</w:t>
            </w:r>
            <w:r w:rsidR="00AD072C" w:rsidRPr="00CE03FF">
              <w:rPr>
                <w:rFonts w:ascii="Calibri" w:hAnsi="Calibri" w:cs="Calibri"/>
              </w:rPr>
              <w:t xml:space="preserve"> τροποποιήθηκε το </w:t>
            </w:r>
            <w:r w:rsidRPr="00CE03FF">
              <w:rPr>
                <w:rFonts w:ascii="Calibri" w:hAnsi="Calibri" w:cs="Calibri"/>
                <w:sz w:val="22"/>
                <w:szCs w:val="22"/>
              </w:rPr>
              <w:t>Πρ</w:t>
            </w:r>
            <w:r w:rsidR="00AD072C" w:rsidRPr="00CE03FF">
              <w:rPr>
                <w:rFonts w:ascii="Calibri" w:hAnsi="Calibri" w:cs="Calibri"/>
                <w:sz w:val="22"/>
                <w:szCs w:val="22"/>
              </w:rPr>
              <w:t>ό</w:t>
            </w:r>
            <w:r w:rsidRPr="00CE03FF">
              <w:rPr>
                <w:rFonts w:ascii="Calibri" w:hAnsi="Calibri" w:cs="Calibri"/>
                <w:sz w:val="22"/>
                <w:szCs w:val="22"/>
              </w:rPr>
              <w:t>γρ</w:t>
            </w:r>
            <w:r w:rsidR="00AD072C" w:rsidRPr="00CE03FF">
              <w:rPr>
                <w:rFonts w:ascii="Calibri" w:hAnsi="Calibri" w:cs="Calibri"/>
                <w:sz w:val="22"/>
                <w:szCs w:val="22"/>
              </w:rPr>
              <w:t>α</w:t>
            </w:r>
            <w:r w:rsidRPr="00CE03FF">
              <w:rPr>
                <w:rFonts w:ascii="Calibri" w:hAnsi="Calibri" w:cs="Calibri"/>
                <w:sz w:val="22"/>
                <w:szCs w:val="22"/>
              </w:rPr>
              <w:t>μμα Σπουδών.</w:t>
            </w:r>
          </w:p>
          <w:p w14:paraId="2556F434" w14:textId="77777777" w:rsidR="00A96C13" w:rsidRPr="00D4340D" w:rsidRDefault="00A96C13" w:rsidP="00FF4392">
            <w:pPr>
              <w:pStyle w:val="a3"/>
              <w:rPr>
                <w:rFonts w:ascii="Calibri" w:hAnsi="Calibri" w:cs="Calibri"/>
                <w:sz w:val="20"/>
              </w:rPr>
            </w:pPr>
          </w:p>
          <w:p w14:paraId="2556F435" w14:textId="77777777" w:rsidR="00A96C13" w:rsidRPr="00664146" w:rsidRDefault="00A96C13" w:rsidP="00FF4392">
            <w:pPr>
              <w:pStyle w:val="a3"/>
              <w:rPr>
                <w:rFonts w:ascii="Calibri" w:hAnsi="Calibri" w:cs="Calibri"/>
                <w:sz w:val="20"/>
              </w:rPr>
            </w:pPr>
          </w:p>
          <w:p w14:paraId="2556F436" w14:textId="77777777" w:rsidR="00A96C13" w:rsidRPr="00664146" w:rsidRDefault="00A96C13" w:rsidP="004D3C1F">
            <w:pPr>
              <w:rPr>
                <w:rFonts w:ascii="Calibri" w:hAnsi="Calibri" w:cs="Calibri"/>
                <w:lang w:val="el-GR"/>
              </w:rPr>
            </w:pPr>
          </w:p>
        </w:tc>
      </w:tr>
      <w:tr w:rsidR="00A96C13" w:rsidRPr="00F8473D" w14:paraId="2556F513" w14:textId="77777777" w:rsidTr="00F44F06">
        <w:tc>
          <w:tcPr>
            <w:tcW w:w="8210" w:type="dxa"/>
          </w:tcPr>
          <w:p w14:paraId="2556F438" w14:textId="77777777" w:rsidR="00A96C13" w:rsidRPr="00664146" w:rsidRDefault="00A96C13" w:rsidP="00553341">
            <w:pPr>
              <w:pStyle w:val="30"/>
              <w:pBdr>
                <w:top w:val="single" w:sz="4" w:space="1" w:color="auto"/>
                <w:left w:val="single" w:sz="4" w:space="4" w:color="auto"/>
                <w:bottom w:val="single" w:sz="4" w:space="1" w:color="auto"/>
                <w:right w:val="single" w:sz="4" w:space="4" w:color="auto"/>
              </w:pBdr>
              <w:shd w:val="clear" w:color="auto" w:fill="E0E0E0"/>
              <w:ind w:left="0" w:firstLine="0"/>
              <w:rPr>
                <w:rFonts w:ascii="Calibri" w:hAnsi="Calibri" w:cs="Calibri"/>
                <w:bCs w:val="0"/>
                <w:szCs w:val="24"/>
              </w:rPr>
            </w:pPr>
            <w:bookmarkStart w:id="16" w:name="_Toc53922482"/>
            <w:bookmarkStart w:id="17" w:name="_Toc53922860"/>
            <w:r w:rsidRPr="00664146">
              <w:rPr>
                <w:rFonts w:ascii="Calibri" w:hAnsi="Calibri" w:cs="Calibri"/>
                <w:bCs w:val="0"/>
                <w:szCs w:val="24"/>
              </w:rPr>
              <w:lastRenderedPageBreak/>
              <w:t xml:space="preserve">2.4. </w:t>
            </w:r>
            <w:r w:rsidRPr="00664146">
              <w:rPr>
                <w:rFonts w:ascii="Calibri" w:hAnsi="Calibri" w:cs="Calibri"/>
                <w:bCs w:val="0"/>
                <w:szCs w:val="24"/>
              </w:rPr>
              <w:tab/>
              <w:t>Διοίκηση του Τμήματος.</w:t>
            </w:r>
            <w:bookmarkEnd w:id="16"/>
            <w:bookmarkEnd w:id="17"/>
          </w:p>
          <w:p w14:paraId="2556F439" w14:textId="77777777" w:rsidR="00A96C13" w:rsidRPr="00664146" w:rsidRDefault="00A96C13" w:rsidP="00553341">
            <w:pPr>
              <w:pStyle w:val="30"/>
              <w:numPr>
                <w:ilvl w:val="0"/>
                <w:numId w:val="4"/>
              </w:numPr>
              <w:pBdr>
                <w:top w:val="single" w:sz="4" w:space="1" w:color="auto"/>
                <w:left w:val="single" w:sz="4" w:space="4" w:color="auto"/>
                <w:bottom w:val="single" w:sz="4" w:space="1" w:color="auto"/>
                <w:right w:val="single" w:sz="4" w:space="4" w:color="auto"/>
              </w:pBdr>
              <w:shd w:val="clear" w:color="auto" w:fill="E0E0E0"/>
              <w:tabs>
                <w:tab w:val="clear" w:pos="1080"/>
                <w:tab w:val="num" w:pos="720"/>
              </w:tabs>
              <w:spacing w:before="0" w:after="0"/>
              <w:ind w:hanging="720"/>
              <w:rPr>
                <w:rFonts w:ascii="Calibri" w:hAnsi="Calibri" w:cs="Calibri"/>
                <w:b w:val="0"/>
                <w:sz w:val="20"/>
              </w:rPr>
            </w:pPr>
            <w:bookmarkStart w:id="18" w:name="_Toc53922483"/>
            <w:bookmarkStart w:id="19" w:name="_Toc53922861"/>
            <w:r w:rsidRPr="00664146">
              <w:rPr>
                <w:rFonts w:ascii="Calibri" w:hAnsi="Calibri" w:cs="Calibri"/>
                <w:b w:val="0"/>
                <w:sz w:val="20"/>
              </w:rPr>
              <w:t>Ποιες επιτροπές είναι θεσμοθετημένες και λειτουργούν στο Τμήμα;</w:t>
            </w:r>
            <w:bookmarkEnd w:id="18"/>
            <w:bookmarkEnd w:id="19"/>
          </w:p>
          <w:p w14:paraId="2556F43A" w14:textId="77777777" w:rsidR="00A96C13" w:rsidRPr="00664146" w:rsidRDefault="00A96C13" w:rsidP="00FF4392">
            <w:pPr>
              <w:pStyle w:val="a3"/>
              <w:rPr>
                <w:rFonts w:ascii="Calibri" w:hAnsi="Calibri" w:cs="Calibri"/>
                <w:sz w:val="20"/>
              </w:rPr>
            </w:pPr>
          </w:p>
          <w:p w14:paraId="3DB352D2" w14:textId="64E8387D" w:rsidR="00DF0CC2" w:rsidRPr="00DF0CC2" w:rsidRDefault="00A96C13" w:rsidP="00DF0CC2">
            <w:pPr>
              <w:jc w:val="both"/>
              <w:rPr>
                <w:rFonts w:ascii="Calibri" w:hAnsi="Calibri"/>
                <w:sz w:val="22"/>
                <w:szCs w:val="22"/>
                <w:lang w:val="el-GR"/>
              </w:rPr>
            </w:pPr>
            <w:r w:rsidRPr="00B77B22">
              <w:rPr>
                <w:rFonts w:ascii="Calibri" w:hAnsi="Calibri"/>
                <w:sz w:val="22"/>
                <w:szCs w:val="22"/>
                <w:lang w:val="el-GR"/>
              </w:rPr>
              <w:t xml:space="preserve">Θεσμοθετημένα όργανα διοίκησης του Τμήματος </w:t>
            </w:r>
            <w:r>
              <w:rPr>
                <w:rFonts w:ascii="Calibri" w:hAnsi="Calibri"/>
                <w:sz w:val="22"/>
                <w:szCs w:val="22"/>
                <w:lang w:val="el-GR"/>
              </w:rPr>
              <w:t xml:space="preserve">είναι η </w:t>
            </w:r>
            <w:r w:rsidRPr="00B77B22">
              <w:rPr>
                <w:rFonts w:ascii="Calibri" w:hAnsi="Calibri"/>
                <w:sz w:val="22"/>
                <w:szCs w:val="22"/>
                <w:lang w:val="el-GR"/>
              </w:rPr>
              <w:t xml:space="preserve">Συνέλευση, </w:t>
            </w:r>
            <w:r>
              <w:rPr>
                <w:rFonts w:ascii="Calibri" w:hAnsi="Calibri"/>
                <w:sz w:val="22"/>
                <w:szCs w:val="22"/>
                <w:lang w:val="el-GR"/>
              </w:rPr>
              <w:t xml:space="preserve">το </w:t>
            </w:r>
            <w:r w:rsidRPr="00B77B22">
              <w:rPr>
                <w:rFonts w:ascii="Calibri" w:hAnsi="Calibri"/>
                <w:sz w:val="22"/>
                <w:szCs w:val="22"/>
                <w:lang w:val="el-GR"/>
              </w:rPr>
              <w:t>Συμβούλιο Τμήματος</w:t>
            </w:r>
            <w:r>
              <w:rPr>
                <w:rFonts w:ascii="Calibri" w:hAnsi="Calibri"/>
                <w:sz w:val="22"/>
                <w:szCs w:val="22"/>
                <w:lang w:val="el-GR"/>
              </w:rPr>
              <w:t xml:space="preserve"> και οι</w:t>
            </w:r>
            <w:r w:rsidR="00C41386">
              <w:rPr>
                <w:rFonts w:ascii="Calibri" w:hAnsi="Calibri"/>
                <w:sz w:val="22"/>
                <w:szCs w:val="22"/>
                <w:lang w:val="el-GR"/>
              </w:rPr>
              <w:t xml:space="preserve"> Γενικές</w:t>
            </w:r>
            <w:r>
              <w:rPr>
                <w:rFonts w:ascii="Calibri" w:hAnsi="Calibri"/>
                <w:sz w:val="22"/>
                <w:szCs w:val="22"/>
                <w:lang w:val="el-GR"/>
              </w:rPr>
              <w:t xml:space="preserve"> </w:t>
            </w:r>
            <w:r w:rsidRPr="00B77B22">
              <w:rPr>
                <w:rFonts w:ascii="Calibri" w:hAnsi="Calibri"/>
                <w:sz w:val="22"/>
                <w:szCs w:val="22"/>
                <w:lang w:val="el-GR"/>
              </w:rPr>
              <w:t>Συνελεύσεις των Τομέων</w:t>
            </w:r>
            <w:r>
              <w:rPr>
                <w:rFonts w:ascii="Calibri" w:hAnsi="Calibri"/>
                <w:sz w:val="22"/>
                <w:szCs w:val="22"/>
                <w:lang w:val="el-GR"/>
              </w:rPr>
              <w:t>.</w:t>
            </w:r>
            <w:r w:rsidRPr="00B77B22">
              <w:rPr>
                <w:rFonts w:ascii="Calibri" w:hAnsi="Calibri"/>
                <w:sz w:val="22"/>
                <w:szCs w:val="22"/>
                <w:lang w:val="el-GR"/>
              </w:rPr>
              <w:t xml:space="preserve"> </w:t>
            </w:r>
            <w:r w:rsidR="006127F4">
              <w:rPr>
                <w:rFonts w:ascii="Calibri" w:hAnsi="Calibri"/>
                <w:sz w:val="22"/>
                <w:szCs w:val="22"/>
                <w:lang w:val="el-GR"/>
              </w:rPr>
              <w:t xml:space="preserve">Από το ακαδημαϊκό έτος 2023-2024 ορίζονται </w:t>
            </w:r>
            <w:r w:rsidR="00DF0CC2" w:rsidRPr="00DF0CC2">
              <w:rPr>
                <w:rFonts w:ascii="Calibri" w:hAnsi="Calibri"/>
                <w:sz w:val="22"/>
                <w:szCs w:val="22"/>
                <w:lang w:val="el-GR"/>
              </w:rPr>
              <w:t xml:space="preserve">επιτροπές του Τμήματος, με ετήσια θητεία, για την καλύτερη και αποτελεσματική οργάνωσή του. Τα μέλη της κάθε επιτροπής την τελευταία εβδομάδα κάθε μήνα ενημερώνουν την Πρόεδρο του Τμήματος για τις δράσεις τους μέσω email. </w:t>
            </w:r>
          </w:p>
          <w:p w14:paraId="23BBA1CF" w14:textId="77777777" w:rsidR="001D5ACF" w:rsidRDefault="00D37FAC" w:rsidP="00B77B22">
            <w:pPr>
              <w:jc w:val="both"/>
              <w:rPr>
                <w:rFonts w:ascii="Calibri" w:hAnsi="Calibri"/>
                <w:sz w:val="22"/>
                <w:szCs w:val="22"/>
                <w:lang w:val="el-GR"/>
              </w:rPr>
            </w:pPr>
            <w:r>
              <w:rPr>
                <w:rFonts w:ascii="Calibri" w:hAnsi="Calibri"/>
                <w:sz w:val="22"/>
                <w:szCs w:val="22"/>
                <w:lang w:val="el-GR"/>
              </w:rPr>
              <w:t xml:space="preserve">Ενδεικτικά κάποιες από τις </w:t>
            </w:r>
            <w:r w:rsidR="00DF0CC2" w:rsidRPr="00DF0CC2">
              <w:rPr>
                <w:rFonts w:ascii="Calibri" w:hAnsi="Calibri"/>
                <w:sz w:val="22"/>
                <w:szCs w:val="22"/>
                <w:lang w:val="el-GR"/>
              </w:rPr>
              <w:t xml:space="preserve">Επιτροπές είναι </w:t>
            </w:r>
            <w:r w:rsidR="009742BB">
              <w:rPr>
                <w:rFonts w:ascii="Calibri" w:hAnsi="Calibri"/>
                <w:sz w:val="22"/>
                <w:szCs w:val="22"/>
                <w:lang w:val="el-GR"/>
              </w:rPr>
              <w:t xml:space="preserve">για την </w:t>
            </w:r>
            <w:r w:rsidR="009742BB" w:rsidRPr="009742BB">
              <w:rPr>
                <w:rFonts w:ascii="Calibri" w:hAnsi="Calibri"/>
                <w:sz w:val="22"/>
                <w:szCs w:val="22"/>
                <w:lang w:val="el-GR"/>
              </w:rPr>
              <w:t>εξέταση υλοποίησης και προόδου των μέτρων θεραπείας των Συστάσεων της Έκθεσης Πιστοποίησης</w:t>
            </w:r>
            <w:r w:rsidR="009742BB">
              <w:rPr>
                <w:rFonts w:ascii="Calibri" w:hAnsi="Calibri"/>
                <w:sz w:val="22"/>
                <w:szCs w:val="22"/>
                <w:lang w:val="el-GR"/>
              </w:rPr>
              <w:t xml:space="preserve">, για τον εθελοντισμό φοιτητών, για την δικτύωση του τμήματος, για το </w:t>
            </w:r>
            <w:r w:rsidR="009742BB">
              <w:rPr>
                <w:rFonts w:ascii="Calibri" w:hAnsi="Calibri"/>
                <w:sz w:val="22"/>
                <w:szCs w:val="22"/>
              </w:rPr>
              <w:t>Erasmus</w:t>
            </w:r>
            <w:r w:rsidR="009742BB">
              <w:rPr>
                <w:rFonts w:ascii="Calibri" w:hAnsi="Calibri"/>
                <w:sz w:val="22"/>
                <w:szCs w:val="22"/>
                <w:lang w:val="el-GR"/>
              </w:rPr>
              <w:t>, για την πρακτική, για τα ερευνητικά προγράμματα και για τους απόφοιτους του τμήματος.</w:t>
            </w:r>
            <w:r w:rsidR="00522C5C">
              <w:rPr>
                <w:rFonts w:ascii="Calibri" w:hAnsi="Calibri"/>
                <w:sz w:val="22"/>
                <w:szCs w:val="22"/>
                <w:lang w:val="el-GR"/>
              </w:rPr>
              <w:t xml:space="preserve"> </w:t>
            </w:r>
            <w:r w:rsidR="00A96C13" w:rsidRPr="00B77B22">
              <w:rPr>
                <w:rFonts w:ascii="Calibri" w:hAnsi="Calibri"/>
                <w:sz w:val="22"/>
                <w:szCs w:val="22"/>
                <w:lang w:val="el-GR"/>
              </w:rPr>
              <w:t>Όταν κρίνεται αναγκαίο συγκροτούνται επιτροπές συγκεκριμένου έργου, όπως η Επιτροπή για τη</w:t>
            </w:r>
            <w:r w:rsidR="00A96C13">
              <w:rPr>
                <w:rFonts w:ascii="Calibri" w:hAnsi="Calibri"/>
                <w:sz w:val="22"/>
                <w:szCs w:val="22"/>
                <w:lang w:val="el-GR"/>
              </w:rPr>
              <w:t xml:space="preserve"> διαμόρφωση ή </w:t>
            </w:r>
            <w:r w:rsidR="00A96C13" w:rsidRPr="00B77B22">
              <w:rPr>
                <w:rFonts w:ascii="Calibri" w:hAnsi="Calibri"/>
                <w:sz w:val="22"/>
                <w:szCs w:val="22"/>
                <w:lang w:val="el-GR"/>
              </w:rPr>
              <w:t>αναμόρφωση του Προγράμματος Σπουδών</w:t>
            </w:r>
            <w:r w:rsidR="001D5ACF">
              <w:rPr>
                <w:rFonts w:ascii="Calibri" w:hAnsi="Calibri"/>
                <w:sz w:val="22"/>
                <w:szCs w:val="22"/>
                <w:lang w:val="el-GR"/>
              </w:rPr>
              <w:t xml:space="preserve">. </w:t>
            </w:r>
          </w:p>
          <w:p w14:paraId="2556F43C" w14:textId="3C0B9764" w:rsidR="00A96C13" w:rsidRPr="00B77B22" w:rsidRDefault="00A96C13" w:rsidP="00B77B22">
            <w:pPr>
              <w:jc w:val="both"/>
              <w:rPr>
                <w:rFonts w:ascii="Calibri" w:hAnsi="Calibri"/>
                <w:lang w:val="el-GR"/>
              </w:rPr>
            </w:pPr>
            <w:r w:rsidRPr="00B77B22">
              <w:rPr>
                <w:rFonts w:ascii="Calibri" w:hAnsi="Calibri"/>
                <w:sz w:val="22"/>
                <w:szCs w:val="22"/>
                <w:lang w:val="el-GR"/>
              </w:rPr>
              <w:t xml:space="preserve">Στο Πρόγραμμα Μεταπτυχιακών Σπουδών (ΠΜΣ), τα θεσμοθετημένα όργανα είναι η  Συνέλευση του Τμήματος, η Συντονιστική Επιτροπή του ΠΜΣ και η Επιτροπή Επιλογής των υποψηφίων μεταπτυχιακών φοιτητών, ενώ συγκροτούνται τριμελείς επιτροπές για την αξιολόγηση των διπλωματικών εργασιών των μεταπτυχιακών φοιτητών. </w:t>
            </w:r>
          </w:p>
          <w:p w14:paraId="2556F43D" w14:textId="77777777" w:rsidR="00C41386" w:rsidRPr="00B77B22" w:rsidRDefault="00C41386" w:rsidP="00C41386">
            <w:pPr>
              <w:jc w:val="both"/>
              <w:rPr>
                <w:rFonts w:ascii="Calibri" w:hAnsi="Calibri"/>
                <w:lang w:val="el-GR"/>
              </w:rPr>
            </w:pPr>
            <w:r w:rsidRPr="00B77B22">
              <w:rPr>
                <w:rFonts w:ascii="Calibri" w:hAnsi="Calibri"/>
                <w:sz w:val="22"/>
                <w:szCs w:val="22"/>
                <w:lang w:val="el-GR"/>
              </w:rPr>
              <w:t xml:space="preserve">Στο Πρόγραμμα </w:t>
            </w:r>
            <w:r>
              <w:rPr>
                <w:rFonts w:ascii="Calibri" w:hAnsi="Calibri"/>
                <w:sz w:val="22"/>
                <w:szCs w:val="22"/>
                <w:lang w:val="el-GR"/>
              </w:rPr>
              <w:t>Διδακτορι</w:t>
            </w:r>
            <w:r w:rsidRPr="00B77B22">
              <w:rPr>
                <w:rFonts w:ascii="Calibri" w:hAnsi="Calibri"/>
                <w:sz w:val="22"/>
                <w:szCs w:val="22"/>
                <w:lang w:val="el-GR"/>
              </w:rPr>
              <w:t>κών Σπουδών (Π</w:t>
            </w:r>
            <w:r>
              <w:rPr>
                <w:rFonts w:ascii="Calibri" w:hAnsi="Calibri"/>
                <w:sz w:val="22"/>
                <w:szCs w:val="22"/>
                <w:lang w:val="el-GR"/>
              </w:rPr>
              <w:t>Δ</w:t>
            </w:r>
            <w:r w:rsidRPr="00B77B22">
              <w:rPr>
                <w:rFonts w:ascii="Calibri" w:hAnsi="Calibri"/>
                <w:sz w:val="22"/>
                <w:szCs w:val="22"/>
                <w:lang w:val="el-GR"/>
              </w:rPr>
              <w:t xml:space="preserve">Σ), τα θεσμοθετημένα όργανα είναι η  Συνέλευση του Τμήματος, </w:t>
            </w:r>
            <w:r>
              <w:rPr>
                <w:rFonts w:ascii="Calibri" w:hAnsi="Calibri"/>
                <w:sz w:val="22"/>
                <w:szCs w:val="22"/>
                <w:lang w:val="el-GR"/>
              </w:rPr>
              <w:t>οι τριμελείς</w:t>
            </w:r>
            <w:r w:rsidRPr="00B77B22">
              <w:rPr>
                <w:rFonts w:ascii="Calibri" w:hAnsi="Calibri"/>
                <w:sz w:val="22"/>
                <w:szCs w:val="22"/>
                <w:lang w:val="el-GR"/>
              </w:rPr>
              <w:t xml:space="preserve"> Επιτροπ</w:t>
            </w:r>
            <w:r>
              <w:rPr>
                <w:rFonts w:ascii="Calibri" w:hAnsi="Calibri"/>
                <w:sz w:val="22"/>
                <w:szCs w:val="22"/>
                <w:lang w:val="el-GR"/>
              </w:rPr>
              <w:t>ές Αξιολόγησης</w:t>
            </w:r>
            <w:r w:rsidRPr="00B77B22">
              <w:rPr>
                <w:rFonts w:ascii="Calibri" w:hAnsi="Calibri"/>
                <w:sz w:val="22"/>
                <w:szCs w:val="22"/>
                <w:lang w:val="el-GR"/>
              </w:rPr>
              <w:t xml:space="preserve"> των υποψηφίων </w:t>
            </w:r>
            <w:r>
              <w:rPr>
                <w:rFonts w:ascii="Calibri" w:hAnsi="Calibri"/>
                <w:sz w:val="22"/>
                <w:szCs w:val="22"/>
                <w:lang w:val="el-GR"/>
              </w:rPr>
              <w:t>διδακτόρων και οι τριμελείς Συμβουλευτικές Επιτροπές</w:t>
            </w:r>
            <w:r w:rsidRPr="00B77B22">
              <w:rPr>
                <w:rFonts w:ascii="Calibri" w:hAnsi="Calibri"/>
                <w:sz w:val="22"/>
                <w:szCs w:val="22"/>
                <w:lang w:val="el-GR"/>
              </w:rPr>
              <w:t xml:space="preserve">. </w:t>
            </w:r>
          </w:p>
          <w:p w14:paraId="2556F43E" w14:textId="77777777" w:rsidR="00A96C13" w:rsidRPr="00664146" w:rsidRDefault="00A96C13" w:rsidP="00FF4392">
            <w:pPr>
              <w:pStyle w:val="a3"/>
              <w:rPr>
                <w:rFonts w:ascii="Calibri" w:hAnsi="Calibri" w:cs="Calibri"/>
                <w:sz w:val="20"/>
              </w:rPr>
            </w:pPr>
          </w:p>
          <w:p w14:paraId="2556F43F" w14:textId="77777777" w:rsidR="00A96C13" w:rsidRPr="00664146" w:rsidRDefault="00A96C13" w:rsidP="00FF4392">
            <w:pPr>
              <w:pStyle w:val="a3"/>
              <w:rPr>
                <w:rFonts w:ascii="Calibri" w:hAnsi="Calibri" w:cs="Calibri"/>
                <w:sz w:val="20"/>
              </w:rPr>
            </w:pPr>
          </w:p>
          <w:p w14:paraId="2556F440" w14:textId="77777777" w:rsidR="00A96C13" w:rsidRPr="00664146" w:rsidRDefault="00A96C13" w:rsidP="00553341">
            <w:pPr>
              <w:pStyle w:val="30"/>
              <w:numPr>
                <w:ilvl w:val="0"/>
                <w:numId w:val="4"/>
              </w:numPr>
              <w:pBdr>
                <w:top w:val="single" w:sz="4" w:space="1" w:color="auto"/>
                <w:left w:val="single" w:sz="4" w:space="4" w:color="auto"/>
                <w:bottom w:val="single" w:sz="4" w:space="1" w:color="auto"/>
                <w:right w:val="single" w:sz="4" w:space="4" w:color="auto"/>
              </w:pBdr>
              <w:shd w:val="clear" w:color="auto" w:fill="E6E6E6"/>
              <w:tabs>
                <w:tab w:val="clear" w:pos="1080"/>
                <w:tab w:val="num" w:pos="720"/>
              </w:tabs>
              <w:spacing w:before="0" w:after="0"/>
              <w:ind w:hanging="720"/>
              <w:rPr>
                <w:rFonts w:ascii="Calibri" w:hAnsi="Calibri" w:cs="Calibri"/>
                <w:b w:val="0"/>
                <w:sz w:val="20"/>
              </w:rPr>
            </w:pPr>
            <w:bookmarkStart w:id="20" w:name="_Toc53922484"/>
            <w:bookmarkStart w:id="21" w:name="_Toc53922862"/>
            <w:r w:rsidRPr="00664146">
              <w:rPr>
                <w:rFonts w:ascii="Calibri" w:hAnsi="Calibri" w:cs="Calibri"/>
                <w:b w:val="0"/>
                <w:sz w:val="20"/>
              </w:rPr>
              <w:t>Ποιοι εσωτερικοί κανονισμοί (π.χ. εσωτερικός κανονισμός λειτουργίας Προγράμματος Μεταπτυχιακών Σπουδών) υπάρχουν στο Τμήμα;</w:t>
            </w:r>
            <w:bookmarkEnd w:id="20"/>
            <w:bookmarkEnd w:id="21"/>
          </w:p>
          <w:p w14:paraId="2556F441" w14:textId="77777777" w:rsidR="00A96C13" w:rsidRPr="00664146" w:rsidRDefault="00A96C13" w:rsidP="00FF4392">
            <w:pPr>
              <w:pStyle w:val="a3"/>
              <w:rPr>
                <w:rFonts w:ascii="Calibri" w:hAnsi="Calibri" w:cs="Calibri"/>
                <w:sz w:val="20"/>
              </w:rPr>
            </w:pPr>
          </w:p>
          <w:p w14:paraId="2556F442" w14:textId="01338106" w:rsidR="00A96C13" w:rsidRPr="007B5EB5" w:rsidRDefault="00A96C13" w:rsidP="00620801">
            <w:pPr>
              <w:jc w:val="both"/>
              <w:rPr>
                <w:rFonts w:ascii="Calibri" w:hAnsi="Calibri"/>
                <w:lang w:val="el-GR"/>
              </w:rPr>
            </w:pPr>
            <w:r w:rsidRPr="007B5EB5">
              <w:rPr>
                <w:rFonts w:ascii="Calibri" w:hAnsi="Calibri"/>
                <w:sz w:val="22"/>
                <w:szCs w:val="22"/>
                <w:lang w:val="el-GR"/>
              </w:rPr>
              <w:t>Το Τμήμα λειτουργεί με βάση τον Κανονισμό Προπτυχιακών Σπουδών</w:t>
            </w:r>
            <w:r w:rsidR="008C4351">
              <w:rPr>
                <w:rFonts w:ascii="Calibri" w:hAnsi="Calibri"/>
                <w:sz w:val="22"/>
                <w:szCs w:val="22"/>
                <w:lang w:val="el-GR"/>
              </w:rPr>
              <w:t xml:space="preserve"> και τον</w:t>
            </w:r>
            <w:r w:rsidRPr="007B5EB5">
              <w:rPr>
                <w:rFonts w:ascii="Calibri" w:hAnsi="Calibri"/>
                <w:sz w:val="22"/>
                <w:szCs w:val="22"/>
                <w:lang w:val="el-GR"/>
              </w:rPr>
              <w:t xml:space="preserve"> Οδηγό Σπουδών.</w:t>
            </w:r>
          </w:p>
          <w:p w14:paraId="2556F443" w14:textId="36D86099" w:rsidR="00A96C13" w:rsidRPr="007B5EB5" w:rsidRDefault="00A96C13" w:rsidP="00620801">
            <w:pPr>
              <w:jc w:val="both"/>
              <w:rPr>
                <w:rFonts w:ascii="Calibri" w:hAnsi="Calibri"/>
                <w:lang w:val="el-GR"/>
              </w:rPr>
            </w:pPr>
            <w:r w:rsidRPr="007B5EB5">
              <w:rPr>
                <w:rFonts w:ascii="Calibri" w:hAnsi="Calibri"/>
                <w:sz w:val="22"/>
                <w:szCs w:val="22"/>
                <w:lang w:val="el-GR"/>
              </w:rPr>
              <w:t xml:space="preserve">Αναρτημένοι στην ιστοσελίδα: </w:t>
            </w:r>
            <w:r w:rsidR="008C4351" w:rsidRPr="008C4351">
              <w:rPr>
                <w:rFonts w:ascii="Calibri" w:hAnsi="Calibri"/>
                <w:sz w:val="22"/>
                <w:szCs w:val="22"/>
                <w:lang w:val="el-GR"/>
              </w:rPr>
              <w:t>https://www.es.ihu.gr/study-guide/</w:t>
            </w:r>
          </w:p>
          <w:p w14:paraId="63530D1D" w14:textId="655E4160" w:rsidR="00C002D4" w:rsidRDefault="00A96C13" w:rsidP="00EB0FC2">
            <w:pPr>
              <w:jc w:val="both"/>
              <w:rPr>
                <w:rFonts w:ascii="Calibri" w:hAnsi="Calibri"/>
                <w:sz w:val="22"/>
                <w:szCs w:val="22"/>
                <w:lang w:val="el-GR"/>
              </w:rPr>
            </w:pPr>
            <w:r w:rsidRPr="007B5EB5">
              <w:rPr>
                <w:rFonts w:ascii="Calibri" w:hAnsi="Calibri"/>
                <w:sz w:val="22"/>
                <w:szCs w:val="22"/>
                <w:lang w:val="el-GR"/>
              </w:rPr>
              <w:t>Στο ΠΜΣ υφίστανται Κανονισμός Λειτουργίας και Οδηγός Εκπόνησης Διπλωματικής Εργασίας.</w:t>
            </w:r>
            <w:r w:rsidR="00EB0FC2" w:rsidRPr="007B5EB5">
              <w:rPr>
                <w:rFonts w:ascii="Calibri" w:hAnsi="Calibri"/>
                <w:sz w:val="22"/>
                <w:szCs w:val="22"/>
                <w:lang w:val="el-GR"/>
              </w:rPr>
              <w:t xml:space="preserve"> Αναρτημένοι στην ιστοσελίδα:</w:t>
            </w:r>
            <w:r w:rsidR="00EB0FC2">
              <w:rPr>
                <w:rFonts w:ascii="Calibri" w:hAnsi="Calibri"/>
                <w:sz w:val="22"/>
                <w:szCs w:val="22"/>
                <w:lang w:val="el-GR"/>
              </w:rPr>
              <w:t xml:space="preserve"> </w:t>
            </w:r>
            <w:r w:rsidR="00C5232E" w:rsidRPr="00C5232E">
              <w:rPr>
                <w:rFonts w:ascii="Calibri" w:hAnsi="Calibri"/>
                <w:sz w:val="22"/>
                <w:szCs w:val="22"/>
                <w:lang w:val="el-GR"/>
              </w:rPr>
              <w:t>https://www.es.ihu.gr/study-guide-and-regulations-msc/</w:t>
            </w:r>
          </w:p>
          <w:p w14:paraId="3D1F1FF7" w14:textId="77777777" w:rsidR="008271BB" w:rsidRDefault="00EB0FC2" w:rsidP="00B77B22">
            <w:pPr>
              <w:jc w:val="both"/>
              <w:rPr>
                <w:rFonts w:ascii="Calibri" w:hAnsi="Calibri"/>
                <w:sz w:val="22"/>
                <w:szCs w:val="22"/>
                <w:lang w:val="el-GR"/>
              </w:rPr>
            </w:pPr>
            <w:r w:rsidRPr="007B5EB5">
              <w:rPr>
                <w:rFonts w:ascii="Calibri" w:hAnsi="Calibri"/>
                <w:sz w:val="22"/>
                <w:szCs w:val="22"/>
                <w:lang w:val="el-GR"/>
              </w:rPr>
              <w:t>Στο Π</w:t>
            </w:r>
            <w:r>
              <w:rPr>
                <w:rFonts w:ascii="Calibri" w:hAnsi="Calibri"/>
                <w:sz w:val="22"/>
                <w:szCs w:val="22"/>
                <w:lang w:val="el-GR"/>
              </w:rPr>
              <w:t>Δ</w:t>
            </w:r>
            <w:r w:rsidRPr="007B5EB5">
              <w:rPr>
                <w:rFonts w:ascii="Calibri" w:hAnsi="Calibri"/>
                <w:sz w:val="22"/>
                <w:szCs w:val="22"/>
                <w:lang w:val="el-GR"/>
              </w:rPr>
              <w:t xml:space="preserve">Σ υφίστανται Κανονισμός Λειτουργίας και Οδηγός Εκπόνησης </w:t>
            </w:r>
            <w:r>
              <w:rPr>
                <w:rFonts w:ascii="Calibri" w:hAnsi="Calibri"/>
                <w:sz w:val="22"/>
                <w:szCs w:val="22"/>
                <w:lang w:val="el-GR"/>
              </w:rPr>
              <w:t>Διδακτορικής Διατριβής.</w:t>
            </w:r>
            <w:r w:rsidRPr="007B5EB5">
              <w:rPr>
                <w:rFonts w:ascii="Calibri" w:hAnsi="Calibri"/>
                <w:sz w:val="22"/>
                <w:szCs w:val="22"/>
                <w:lang w:val="el-GR"/>
              </w:rPr>
              <w:t xml:space="preserve"> Αναρτημένοι στην ιστοσελίδα:</w:t>
            </w:r>
            <w:r>
              <w:rPr>
                <w:rFonts w:ascii="Calibri" w:hAnsi="Calibri"/>
                <w:sz w:val="22"/>
                <w:szCs w:val="22"/>
                <w:lang w:val="el-GR"/>
              </w:rPr>
              <w:t xml:space="preserve"> </w:t>
            </w:r>
            <w:r w:rsidR="008271BB" w:rsidRPr="008271BB">
              <w:rPr>
                <w:rFonts w:ascii="Calibri" w:hAnsi="Calibri"/>
                <w:sz w:val="22"/>
                <w:szCs w:val="22"/>
                <w:lang w:val="el-GR"/>
              </w:rPr>
              <w:t>https://www.es.ihu.gr/regulation-of-doctoral-studies/</w:t>
            </w:r>
          </w:p>
          <w:p w14:paraId="2556F446" w14:textId="4EE833FC" w:rsidR="00A96C13" w:rsidRDefault="00A96C13" w:rsidP="00B77B22">
            <w:pPr>
              <w:jc w:val="both"/>
              <w:rPr>
                <w:rFonts w:ascii="Calibri" w:hAnsi="Calibri"/>
                <w:sz w:val="22"/>
                <w:szCs w:val="22"/>
                <w:lang w:val="el-GR"/>
              </w:rPr>
            </w:pPr>
            <w:r w:rsidRPr="007B5EB5">
              <w:rPr>
                <w:rFonts w:ascii="Calibri" w:hAnsi="Calibri"/>
                <w:sz w:val="22"/>
                <w:szCs w:val="22"/>
                <w:lang w:val="el-GR"/>
              </w:rPr>
              <w:t>Επίσης, το Τμήμα έχει διαμορφώσει και υιοθετήσει Πολιτική Διασφάλισης Ποιότητας, Στρατηγική Έρευνας και Πολιτική Συνεργασιών με τους Κοινωνικούς Φορείς, αναρτημένα στην ιστοσελίδα του Τμήματος:</w:t>
            </w:r>
          </w:p>
          <w:p w14:paraId="53EDAB73" w14:textId="33585D76" w:rsidR="00D766ED" w:rsidRPr="007B5EB5" w:rsidRDefault="00D766ED" w:rsidP="00B77B22">
            <w:pPr>
              <w:jc w:val="both"/>
              <w:rPr>
                <w:rFonts w:ascii="Calibri" w:hAnsi="Calibri"/>
                <w:lang w:val="el-GR"/>
              </w:rPr>
            </w:pPr>
            <w:r w:rsidRPr="00D766ED">
              <w:rPr>
                <w:rFonts w:ascii="Calibri" w:hAnsi="Calibri"/>
                <w:lang w:val="el-GR"/>
              </w:rPr>
              <w:t>https://www.es.ihu.gr/quality-policy/</w:t>
            </w:r>
            <w:r>
              <w:rPr>
                <w:rFonts w:ascii="Calibri" w:hAnsi="Calibri"/>
                <w:lang w:val="el-GR"/>
              </w:rPr>
              <w:t xml:space="preserve"> </w:t>
            </w:r>
          </w:p>
          <w:p w14:paraId="2556F448" w14:textId="77777777" w:rsidR="00A96C13" w:rsidRPr="00664146" w:rsidRDefault="00A96C13" w:rsidP="00FF4392">
            <w:pPr>
              <w:pStyle w:val="a3"/>
              <w:rPr>
                <w:rFonts w:ascii="Calibri" w:hAnsi="Calibri" w:cs="Calibri"/>
                <w:sz w:val="20"/>
              </w:rPr>
            </w:pPr>
          </w:p>
          <w:p w14:paraId="2556F449" w14:textId="77777777" w:rsidR="00A96C13" w:rsidRPr="00664146" w:rsidRDefault="00A96C13" w:rsidP="00553341">
            <w:pPr>
              <w:pStyle w:val="30"/>
              <w:numPr>
                <w:ilvl w:val="0"/>
                <w:numId w:val="4"/>
              </w:numPr>
              <w:pBdr>
                <w:top w:val="single" w:sz="4" w:space="1" w:color="auto"/>
                <w:left w:val="single" w:sz="4" w:space="4" w:color="auto"/>
                <w:bottom w:val="single" w:sz="4" w:space="1" w:color="auto"/>
                <w:right w:val="single" w:sz="4" w:space="4" w:color="auto"/>
              </w:pBdr>
              <w:shd w:val="clear" w:color="auto" w:fill="E6E6E6"/>
              <w:tabs>
                <w:tab w:val="clear" w:pos="1080"/>
                <w:tab w:val="num" w:pos="720"/>
              </w:tabs>
              <w:spacing w:before="0" w:after="0"/>
              <w:ind w:hanging="720"/>
              <w:rPr>
                <w:rFonts w:ascii="Calibri" w:hAnsi="Calibri" w:cs="Calibri"/>
                <w:b w:val="0"/>
                <w:bCs w:val="0"/>
                <w:sz w:val="20"/>
              </w:rPr>
            </w:pPr>
            <w:bookmarkStart w:id="22" w:name="_Toc53922485"/>
            <w:bookmarkStart w:id="23" w:name="_Toc53922863"/>
            <w:r w:rsidRPr="00664146">
              <w:rPr>
                <w:rFonts w:ascii="Calibri" w:hAnsi="Calibri" w:cs="Calibri"/>
                <w:b w:val="0"/>
                <w:sz w:val="20"/>
              </w:rPr>
              <w:t>Είναι διαρθρωμένο το Τμήμα σε Τομείς; Σε ποιους; Ανταποκρίνεται η διάρθρωση αυτή στη σημερινή αντίληψη του Τμήματος για την αποστολή του;</w:t>
            </w:r>
            <w:bookmarkEnd w:id="22"/>
            <w:bookmarkEnd w:id="23"/>
          </w:p>
          <w:p w14:paraId="2556F44A" w14:textId="77777777" w:rsidR="00A96C13" w:rsidRPr="00664146" w:rsidRDefault="00A96C13" w:rsidP="00FF4392">
            <w:pPr>
              <w:pStyle w:val="a3"/>
              <w:rPr>
                <w:rFonts w:ascii="Calibri" w:hAnsi="Calibri" w:cs="Calibri"/>
                <w:sz w:val="20"/>
              </w:rPr>
            </w:pPr>
          </w:p>
          <w:p w14:paraId="2556F44B" w14:textId="54329BC4" w:rsidR="00A96C13" w:rsidRPr="00553BBF" w:rsidRDefault="00A96C13" w:rsidP="00553BBF">
            <w:pPr>
              <w:pStyle w:val="a3"/>
              <w:rPr>
                <w:rFonts w:ascii="Calibri" w:hAnsi="Calibri" w:cs="Calibri"/>
              </w:rPr>
            </w:pPr>
            <w:r w:rsidRPr="00553BBF">
              <w:rPr>
                <w:rFonts w:ascii="Calibri" w:hAnsi="Calibri" w:cs="Calibri"/>
                <w:sz w:val="22"/>
                <w:szCs w:val="22"/>
              </w:rPr>
              <w:t xml:space="preserve">Με την με </w:t>
            </w:r>
            <w:proofErr w:type="spellStart"/>
            <w:r w:rsidRPr="00553BBF">
              <w:rPr>
                <w:rFonts w:ascii="Calibri" w:hAnsi="Calibri" w:cs="Calibri"/>
                <w:sz w:val="22"/>
                <w:szCs w:val="22"/>
              </w:rPr>
              <w:t>αρ</w:t>
            </w:r>
            <w:proofErr w:type="spellEnd"/>
            <w:r w:rsidRPr="00553BBF">
              <w:rPr>
                <w:rFonts w:ascii="Calibri" w:hAnsi="Calibri" w:cs="Calibri"/>
                <w:sz w:val="22"/>
                <w:szCs w:val="22"/>
              </w:rPr>
              <w:t>. 2/26-06-2019 απόφαση της Συνέλευσης του Τμήματος</w:t>
            </w:r>
            <w:r>
              <w:rPr>
                <w:rFonts w:ascii="Calibri" w:hAnsi="Calibri" w:cs="Calibri"/>
                <w:sz w:val="22"/>
                <w:szCs w:val="22"/>
              </w:rPr>
              <w:t xml:space="preserve"> (</w:t>
            </w:r>
            <w:r w:rsidR="00EB0FC2" w:rsidRPr="007F7569">
              <w:rPr>
                <w:rFonts w:ascii="Calibri" w:hAnsi="Calibri"/>
                <w:bCs/>
                <w:sz w:val="22"/>
                <w:szCs w:val="22"/>
              </w:rPr>
              <w:t xml:space="preserve">ΦΕΚ </w:t>
            </w:r>
            <w:r w:rsidR="00EB0FC2">
              <w:rPr>
                <w:rFonts w:ascii="Calibri" w:hAnsi="Calibri"/>
                <w:bCs/>
                <w:sz w:val="22"/>
                <w:szCs w:val="22"/>
              </w:rPr>
              <w:t>Β</w:t>
            </w:r>
            <w:r w:rsidR="00EB0FC2" w:rsidRPr="007F7569">
              <w:rPr>
                <w:rFonts w:ascii="Calibri" w:hAnsi="Calibri"/>
                <w:bCs/>
                <w:sz w:val="22"/>
                <w:szCs w:val="22"/>
              </w:rPr>
              <w:t xml:space="preserve"> 2927/5-7-2021</w:t>
            </w:r>
            <w:r>
              <w:rPr>
                <w:rFonts w:ascii="Calibri" w:hAnsi="Calibri" w:cs="Calibri"/>
                <w:sz w:val="22"/>
                <w:szCs w:val="22"/>
              </w:rPr>
              <w:t>)</w:t>
            </w:r>
            <w:r w:rsidRPr="00553BBF">
              <w:rPr>
                <w:rFonts w:ascii="Calibri" w:hAnsi="Calibri" w:cs="Calibri"/>
                <w:sz w:val="22"/>
                <w:szCs w:val="22"/>
              </w:rPr>
              <w:t>, συγκροτήθηκαν τρεις Τομείς</w:t>
            </w:r>
            <w:r w:rsidR="00083D7B">
              <w:rPr>
                <w:rFonts w:ascii="Calibri" w:hAnsi="Calibri" w:cs="Calibri"/>
                <w:sz w:val="22"/>
                <w:szCs w:val="22"/>
              </w:rPr>
              <w:t xml:space="preserve">, όπως </w:t>
            </w:r>
            <w:r w:rsidR="005910EA">
              <w:rPr>
                <w:rFonts w:ascii="Calibri" w:hAnsi="Calibri" w:cs="Calibri"/>
                <w:sz w:val="22"/>
                <w:szCs w:val="22"/>
              </w:rPr>
              <w:t xml:space="preserve">τροποποιήθηκε το ΠΣ με την </w:t>
            </w:r>
            <w:proofErr w:type="spellStart"/>
            <w:r w:rsidR="005910EA" w:rsidRPr="00553BBF">
              <w:rPr>
                <w:rFonts w:ascii="Calibri" w:hAnsi="Calibri" w:cs="Calibri"/>
                <w:sz w:val="22"/>
                <w:szCs w:val="22"/>
              </w:rPr>
              <w:t>αρ</w:t>
            </w:r>
            <w:proofErr w:type="spellEnd"/>
            <w:r w:rsidR="005910EA" w:rsidRPr="00553BBF">
              <w:rPr>
                <w:rFonts w:ascii="Calibri" w:hAnsi="Calibri" w:cs="Calibri"/>
                <w:sz w:val="22"/>
                <w:szCs w:val="22"/>
              </w:rPr>
              <w:t xml:space="preserve">. </w:t>
            </w:r>
            <w:r w:rsidR="005910EA">
              <w:rPr>
                <w:rFonts w:ascii="Calibri" w:hAnsi="Calibri" w:cs="Calibri"/>
                <w:sz w:val="22"/>
                <w:szCs w:val="22"/>
              </w:rPr>
              <w:t>8</w:t>
            </w:r>
            <w:r w:rsidR="005910EA" w:rsidRPr="00553BBF">
              <w:rPr>
                <w:rFonts w:ascii="Calibri" w:hAnsi="Calibri" w:cs="Calibri"/>
                <w:sz w:val="22"/>
                <w:szCs w:val="22"/>
              </w:rPr>
              <w:t>/2</w:t>
            </w:r>
            <w:r w:rsidR="005910EA">
              <w:rPr>
                <w:rFonts w:ascii="Calibri" w:hAnsi="Calibri" w:cs="Calibri"/>
                <w:sz w:val="22"/>
                <w:szCs w:val="22"/>
              </w:rPr>
              <w:t>4</w:t>
            </w:r>
            <w:r w:rsidR="005910EA" w:rsidRPr="00553BBF">
              <w:rPr>
                <w:rFonts w:ascii="Calibri" w:hAnsi="Calibri" w:cs="Calibri"/>
                <w:sz w:val="22"/>
                <w:szCs w:val="22"/>
              </w:rPr>
              <w:t>-0</w:t>
            </w:r>
            <w:r w:rsidR="005910EA">
              <w:rPr>
                <w:rFonts w:ascii="Calibri" w:hAnsi="Calibri" w:cs="Calibri"/>
                <w:sz w:val="22"/>
                <w:szCs w:val="22"/>
              </w:rPr>
              <w:t>5</w:t>
            </w:r>
            <w:r w:rsidR="005910EA" w:rsidRPr="00553BBF">
              <w:rPr>
                <w:rFonts w:ascii="Calibri" w:hAnsi="Calibri" w:cs="Calibri"/>
                <w:sz w:val="22"/>
                <w:szCs w:val="22"/>
              </w:rPr>
              <w:t>-20</w:t>
            </w:r>
            <w:r w:rsidR="005910EA">
              <w:rPr>
                <w:rFonts w:ascii="Calibri" w:hAnsi="Calibri" w:cs="Calibri"/>
                <w:sz w:val="22"/>
                <w:szCs w:val="22"/>
              </w:rPr>
              <w:t>23</w:t>
            </w:r>
            <w:r w:rsidR="005910EA" w:rsidRPr="00553BBF">
              <w:rPr>
                <w:rFonts w:ascii="Calibri" w:hAnsi="Calibri" w:cs="Calibri"/>
                <w:sz w:val="22"/>
                <w:szCs w:val="22"/>
              </w:rPr>
              <w:t xml:space="preserve"> απόφαση της Συνέλευσης, </w:t>
            </w:r>
            <w:r w:rsidRPr="00553BBF">
              <w:rPr>
                <w:rFonts w:ascii="Calibri" w:hAnsi="Calibri" w:cs="Calibri"/>
                <w:sz w:val="22"/>
                <w:szCs w:val="22"/>
              </w:rPr>
              <w:t>ως εξής:</w:t>
            </w:r>
          </w:p>
          <w:p w14:paraId="2556F44C" w14:textId="77777777" w:rsidR="00A96C13" w:rsidRPr="00620801" w:rsidRDefault="00A96C13" w:rsidP="00553BBF">
            <w:pPr>
              <w:rPr>
                <w:rFonts w:ascii="Calibri" w:hAnsi="Calibri"/>
                <w:b/>
                <w:bCs/>
                <w:lang w:val="el-GR"/>
              </w:rPr>
            </w:pPr>
            <w:r w:rsidRPr="00620801">
              <w:rPr>
                <w:rFonts w:ascii="Calibri" w:hAnsi="Calibri"/>
                <w:b/>
                <w:bCs/>
                <w:sz w:val="22"/>
                <w:szCs w:val="22"/>
                <w:lang w:val="el-GR"/>
              </w:rPr>
              <w:lastRenderedPageBreak/>
              <w:t xml:space="preserve">1.Τομέας Οικονομικής Θεωρίας και Πολιτικής.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7396"/>
            </w:tblGrid>
            <w:tr w:rsidR="00A96C13" w:rsidRPr="00C25933" w14:paraId="2556F44F" w14:textId="77777777" w:rsidTr="00215B5D">
              <w:tc>
                <w:tcPr>
                  <w:tcW w:w="588" w:type="dxa"/>
                  <w:tcBorders>
                    <w:top w:val="single" w:sz="4" w:space="0" w:color="auto"/>
                    <w:left w:val="single" w:sz="4" w:space="0" w:color="auto"/>
                    <w:bottom w:val="single" w:sz="4" w:space="0" w:color="auto"/>
                    <w:right w:val="single" w:sz="4" w:space="0" w:color="auto"/>
                  </w:tcBorders>
                </w:tcPr>
                <w:p w14:paraId="2556F44D" w14:textId="77777777" w:rsidR="00A96C13" w:rsidRPr="00F94A94" w:rsidRDefault="00A96C13" w:rsidP="00EF0427">
                  <w:pPr>
                    <w:spacing w:line="360" w:lineRule="auto"/>
                    <w:rPr>
                      <w:rFonts w:ascii="Calibri" w:hAnsi="Calibri"/>
                      <w:b/>
                      <w:sz w:val="18"/>
                      <w:szCs w:val="18"/>
                    </w:rPr>
                  </w:pPr>
                  <w:r w:rsidRPr="00F94A94">
                    <w:rPr>
                      <w:rFonts w:ascii="Calibri" w:hAnsi="Calibri"/>
                      <w:b/>
                      <w:sz w:val="18"/>
                      <w:szCs w:val="18"/>
                    </w:rPr>
                    <w:t>α/α</w:t>
                  </w:r>
                </w:p>
              </w:tc>
              <w:tc>
                <w:tcPr>
                  <w:tcW w:w="7396" w:type="dxa"/>
                  <w:tcBorders>
                    <w:top w:val="single" w:sz="4" w:space="0" w:color="auto"/>
                    <w:left w:val="single" w:sz="4" w:space="0" w:color="auto"/>
                    <w:bottom w:val="single" w:sz="4" w:space="0" w:color="auto"/>
                    <w:right w:val="single" w:sz="4" w:space="0" w:color="auto"/>
                  </w:tcBorders>
                </w:tcPr>
                <w:p w14:paraId="2556F44E" w14:textId="77777777" w:rsidR="00A96C13" w:rsidRPr="00F94A94" w:rsidRDefault="00A96C13" w:rsidP="00EF0427">
                  <w:pPr>
                    <w:spacing w:line="360" w:lineRule="auto"/>
                    <w:rPr>
                      <w:rFonts w:ascii="Calibri" w:hAnsi="Calibri"/>
                      <w:b/>
                      <w:sz w:val="18"/>
                      <w:szCs w:val="18"/>
                    </w:rPr>
                  </w:pPr>
                  <w:r w:rsidRPr="00F94A94">
                    <w:rPr>
                      <w:rFonts w:ascii="Calibri" w:hAnsi="Calibri"/>
                      <w:b/>
                      <w:sz w:val="18"/>
                      <w:szCs w:val="18"/>
                    </w:rPr>
                    <w:t>ΜΑΘΗΜΑ</w:t>
                  </w:r>
                </w:p>
              </w:tc>
            </w:tr>
            <w:tr w:rsidR="007C7703" w:rsidRPr="00C25933" w14:paraId="2556F452" w14:textId="77777777" w:rsidTr="00215B5D">
              <w:tc>
                <w:tcPr>
                  <w:tcW w:w="588" w:type="dxa"/>
                  <w:tcBorders>
                    <w:top w:val="single" w:sz="4" w:space="0" w:color="auto"/>
                    <w:left w:val="single" w:sz="4" w:space="0" w:color="auto"/>
                    <w:bottom w:val="single" w:sz="4" w:space="0" w:color="auto"/>
                    <w:right w:val="single" w:sz="4" w:space="0" w:color="auto"/>
                  </w:tcBorders>
                </w:tcPr>
                <w:p w14:paraId="2556F450" w14:textId="558FA9DC" w:rsidR="007C7703" w:rsidRPr="007C7703" w:rsidRDefault="007C7703" w:rsidP="007C7703">
                  <w:pPr>
                    <w:spacing w:line="360" w:lineRule="auto"/>
                    <w:rPr>
                      <w:rFonts w:ascii="Calibri" w:hAnsi="Calibri"/>
                      <w:sz w:val="18"/>
                      <w:szCs w:val="18"/>
                      <w:lang w:val="el-GR"/>
                    </w:rPr>
                  </w:pPr>
                  <w:r w:rsidRPr="007C7703">
                    <w:rPr>
                      <w:rFonts w:ascii="Calibri" w:hAnsi="Calibri"/>
                      <w:sz w:val="18"/>
                      <w:szCs w:val="18"/>
                      <w:lang w:val="el-GR"/>
                    </w:rPr>
                    <w:t>1</w:t>
                  </w:r>
                </w:p>
              </w:tc>
              <w:tc>
                <w:tcPr>
                  <w:tcW w:w="7396" w:type="dxa"/>
                  <w:tcBorders>
                    <w:top w:val="single" w:sz="4" w:space="0" w:color="auto"/>
                    <w:left w:val="single" w:sz="4" w:space="0" w:color="auto"/>
                    <w:bottom w:val="single" w:sz="4" w:space="0" w:color="auto"/>
                    <w:right w:val="single" w:sz="4" w:space="0" w:color="auto"/>
                  </w:tcBorders>
                </w:tcPr>
                <w:p w14:paraId="2556F451" w14:textId="1CC4843F" w:rsidR="007C7703" w:rsidRPr="007C7703" w:rsidRDefault="007C7703" w:rsidP="007C7703">
                  <w:pPr>
                    <w:spacing w:line="360" w:lineRule="auto"/>
                    <w:rPr>
                      <w:rFonts w:ascii="Calibri" w:hAnsi="Calibri"/>
                      <w:sz w:val="18"/>
                      <w:szCs w:val="18"/>
                      <w:lang w:val="el-GR"/>
                    </w:rPr>
                  </w:pPr>
                  <w:r w:rsidRPr="007C7703">
                    <w:rPr>
                      <w:rFonts w:ascii="Calibri" w:hAnsi="Calibri"/>
                      <w:sz w:val="18"/>
                      <w:szCs w:val="18"/>
                      <w:lang w:val="el-GR"/>
                    </w:rPr>
                    <w:t>ΜΙΚΡΟΟΙΚΟΝΟΜΙΚΗ</w:t>
                  </w:r>
                </w:p>
              </w:tc>
            </w:tr>
            <w:tr w:rsidR="007C7703" w:rsidRPr="00C25933" w14:paraId="2556F455" w14:textId="77777777" w:rsidTr="00215B5D">
              <w:tc>
                <w:tcPr>
                  <w:tcW w:w="588" w:type="dxa"/>
                  <w:tcBorders>
                    <w:top w:val="single" w:sz="4" w:space="0" w:color="auto"/>
                    <w:left w:val="single" w:sz="4" w:space="0" w:color="auto"/>
                    <w:bottom w:val="single" w:sz="4" w:space="0" w:color="auto"/>
                    <w:right w:val="single" w:sz="4" w:space="0" w:color="auto"/>
                  </w:tcBorders>
                </w:tcPr>
                <w:p w14:paraId="2556F453" w14:textId="65C9FC19" w:rsidR="007C7703" w:rsidRPr="007C7703" w:rsidRDefault="007C7703" w:rsidP="007C7703">
                  <w:pPr>
                    <w:spacing w:line="360" w:lineRule="auto"/>
                    <w:rPr>
                      <w:rFonts w:ascii="Calibri" w:hAnsi="Calibri"/>
                      <w:sz w:val="18"/>
                      <w:szCs w:val="18"/>
                      <w:lang w:val="el-GR"/>
                    </w:rPr>
                  </w:pPr>
                  <w:r w:rsidRPr="007C7703">
                    <w:rPr>
                      <w:rFonts w:ascii="Calibri" w:hAnsi="Calibri"/>
                      <w:sz w:val="18"/>
                      <w:szCs w:val="18"/>
                      <w:lang w:val="el-GR"/>
                    </w:rPr>
                    <w:t>2</w:t>
                  </w:r>
                </w:p>
              </w:tc>
              <w:tc>
                <w:tcPr>
                  <w:tcW w:w="7396" w:type="dxa"/>
                  <w:tcBorders>
                    <w:top w:val="single" w:sz="4" w:space="0" w:color="auto"/>
                    <w:left w:val="single" w:sz="4" w:space="0" w:color="auto"/>
                    <w:bottom w:val="single" w:sz="4" w:space="0" w:color="auto"/>
                    <w:right w:val="single" w:sz="4" w:space="0" w:color="auto"/>
                  </w:tcBorders>
                </w:tcPr>
                <w:p w14:paraId="2556F454" w14:textId="78E27B71" w:rsidR="007C7703" w:rsidRPr="007C7703" w:rsidRDefault="007C7703" w:rsidP="007C7703">
                  <w:pPr>
                    <w:spacing w:line="360" w:lineRule="auto"/>
                    <w:rPr>
                      <w:rFonts w:ascii="Calibri" w:hAnsi="Calibri"/>
                      <w:sz w:val="18"/>
                      <w:szCs w:val="18"/>
                      <w:lang w:val="el-GR"/>
                    </w:rPr>
                  </w:pPr>
                  <w:r w:rsidRPr="007C7703">
                    <w:rPr>
                      <w:rFonts w:ascii="Calibri" w:hAnsi="Calibri"/>
                      <w:sz w:val="18"/>
                      <w:szCs w:val="18"/>
                      <w:lang w:val="el-GR"/>
                    </w:rPr>
                    <w:t>ΜΑΚΡΟΟΙΚΟΝΟΜΙΚΗ Ι</w:t>
                  </w:r>
                </w:p>
              </w:tc>
            </w:tr>
            <w:tr w:rsidR="007C7703" w:rsidRPr="00C25933" w14:paraId="2556F458" w14:textId="77777777" w:rsidTr="00215B5D">
              <w:tc>
                <w:tcPr>
                  <w:tcW w:w="588" w:type="dxa"/>
                  <w:tcBorders>
                    <w:top w:val="single" w:sz="4" w:space="0" w:color="auto"/>
                    <w:left w:val="single" w:sz="4" w:space="0" w:color="auto"/>
                    <w:bottom w:val="single" w:sz="4" w:space="0" w:color="auto"/>
                    <w:right w:val="single" w:sz="4" w:space="0" w:color="auto"/>
                  </w:tcBorders>
                </w:tcPr>
                <w:p w14:paraId="2556F456" w14:textId="48E42304" w:rsidR="007C7703" w:rsidRPr="007C7703" w:rsidRDefault="007C7703" w:rsidP="007C7703">
                  <w:pPr>
                    <w:spacing w:line="360" w:lineRule="auto"/>
                    <w:rPr>
                      <w:rFonts w:ascii="Calibri" w:hAnsi="Calibri"/>
                      <w:sz w:val="18"/>
                      <w:szCs w:val="18"/>
                      <w:lang w:val="el-GR"/>
                    </w:rPr>
                  </w:pPr>
                  <w:r w:rsidRPr="007C7703">
                    <w:rPr>
                      <w:rFonts w:ascii="Calibri" w:hAnsi="Calibri"/>
                      <w:sz w:val="18"/>
                      <w:szCs w:val="18"/>
                      <w:lang w:val="el-GR"/>
                    </w:rPr>
                    <w:t>3</w:t>
                  </w:r>
                </w:p>
              </w:tc>
              <w:tc>
                <w:tcPr>
                  <w:tcW w:w="7396" w:type="dxa"/>
                  <w:tcBorders>
                    <w:top w:val="single" w:sz="4" w:space="0" w:color="auto"/>
                    <w:left w:val="single" w:sz="4" w:space="0" w:color="auto"/>
                    <w:bottom w:val="single" w:sz="4" w:space="0" w:color="auto"/>
                    <w:right w:val="single" w:sz="4" w:space="0" w:color="auto"/>
                  </w:tcBorders>
                </w:tcPr>
                <w:p w14:paraId="2556F457" w14:textId="31E4095D" w:rsidR="007C7703" w:rsidRPr="007C7703" w:rsidRDefault="007C7703" w:rsidP="007C7703">
                  <w:pPr>
                    <w:spacing w:line="360" w:lineRule="auto"/>
                    <w:rPr>
                      <w:rFonts w:ascii="Calibri" w:hAnsi="Calibri"/>
                      <w:sz w:val="18"/>
                      <w:szCs w:val="18"/>
                      <w:lang w:val="el-GR"/>
                    </w:rPr>
                  </w:pPr>
                  <w:r w:rsidRPr="007C7703">
                    <w:rPr>
                      <w:rFonts w:ascii="Calibri" w:hAnsi="Calibri"/>
                      <w:sz w:val="18"/>
                      <w:szCs w:val="18"/>
                      <w:lang w:val="el-GR"/>
                    </w:rPr>
                    <w:t>ΑΓΓΛΙΚΑ</w:t>
                  </w:r>
                </w:p>
              </w:tc>
            </w:tr>
            <w:tr w:rsidR="007C7703" w:rsidRPr="00C25933" w14:paraId="2556F45B" w14:textId="77777777" w:rsidTr="00215B5D">
              <w:tc>
                <w:tcPr>
                  <w:tcW w:w="588" w:type="dxa"/>
                  <w:tcBorders>
                    <w:top w:val="single" w:sz="4" w:space="0" w:color="auto"/>
                    <w:left w:val="single" w:sz="4" w:space="0" w:color="auto"/>
                    <w:bottom w:val="single" w:sz="4" w:space="0" w:color="auto"/>
                    <w:right w:val="single" w:sz="4" w:space="0" w:color="auto"/>
                  </w:tcBorders>
                </w:tcPr>
                <w:p w14:paraId="2556F459" w14:textId="2755509D" w:rsidR="007C7703" w:rsidRPr="007C7703" w:rsidRDefault="007C7703" w:rsidP="007C7703">
                  <w:pPr>
                    <w:spacing w:line="360" w:lineRule="auto"/>
                    <w:rPr>
                      <w:rFonts w:ascii="Calibri" w:hAnsi="Calibri"/>
                      <w:sz w:val="18"/>
                      <w:szCs w:val="18"/>
                      <w:lang w:val="el-GR"/>
                    </w:rPr>
                  </w:pPr>
                  <w:r w:rsidRPr="007C7703">
                    <w:rPr>
                      <w:rFonts w:ascii="Calibri" w:hAnsi="Calibri"/>
                      <w:sz w:val="18"/>
                      <w:szCs w:val="18"/>
                      <w:lang w:val="el-GR"/>
                    </w:rPr>
                    <w:t>4</w:t>
                  </w:r>
                </w:p>
              </w:tc>
              <w:tc>
                <w:tcPr>
                  <w:tcW w:w="7396" w:type="dxa"/>
                  <w:tcBorders>
                    <w:top w:val="single" w:sz="4" w:space="0" w:color="auto"/>
                    <w:left w:val="single" w:sz="4" w:space="0" w:color="auto"/>
                    <w:bottom w:val="single" w:sz="4" w:space="0" w:color="auto"/>
                    <w:right w:val="single" w:sz="4" w:space="0" w:color="auto"/>
                  </w:tcBorders>
                </w:tcPr>
                <w:p w14:paraId="2556F45A" w14:textId="6AF91B52" w:rsidR="007C7703" w:rsidRPr="007C7703" w:rsidRDefault="007C7703" w:rsidP="007C7703">
                  <w:pPr>
                    <w:spacing w:line="360" w:lineRule="auto"/>
                    <w:rPr>
                      <w:rFonts w:ascii="Calibri" w:hAnsi="Calibri"/>
                      <w:sz w:val="18"/>
                      <w:szCs w:val="18"/>
                      <w:lang w:val="el-GR"/>
                    </w:rPr>
                  </w:pPr>
                  <w:r w:rsidRPr="007C7703">
                    <w:rPr>
                      <w:rFonts w:ascii="Calibri" w:hAnsi="Calibri"/>
                      <w:sz w:val="18"/>
                      <w:szCs w:val="18"/>
                      <w:lang w:val="el-GR"/>
                    </w:rPr>
                    <w:t>ΟΙΚΟΝΟΜΙΚΗ ΑΝΑΠΤΥΞΗ</w:t>
                  </w:r>
                </w:p>
              </w:tc>
            </w:tr>
            <w:tr w:rsidR="007C7703" w:rsidRPr="00C25933" w14:paraId="5B192F95" w14:textId="77777777" w:rsidTr="00215B5D">
              <w:tc>
                <w:tcPr>
                  <w:tcW w:w="588" w:type="dxa"/>
                  <w:tcBorders>
                    <w:top w:val="single" w:sz="4" w:space="0" w:color="auto"/>
                    <w:left w:val="single" w:sz="4" w:space="0" w:color="auto"/>
                    <w:bottom w:val="single" w:sz="4" w:space="0" w:color="auto"/>
                    <w:right w:val="single" w:sz="4" w:space="0" w:color="auto"/>
                  </w:tcBorders>
                </w:tcPr>
                <w:p w14:paraId="6B437D62" w14:textId="3EF46313" w:rsidR="007C7703" w:rsidRPr="007C7703" w:rsidRDefault="007C7703" w:rsidP="007C7703">
                  <w:pPr>
                    <w:spacing w:line="360" w:lineRule="auto"/>
                    <w:rPr>
                      <w:rFonts w:ascii="Calibri" w:hAnsi="Calibri"/>
                      <w:sz w:val="18"/>
                      <w:szCs w:val="18"/>
                      <w:lang w:val="el-GR"/>
                    </w:rPr>
                  </w:pPr>
                  <w:r w:rsidRPr="007C7703">
                    <w:rPr>
                      <w:rFonts w:ascii="Calibri" w:hAnsi="Calibri"/>
                      <w:sz w:val="18"/>
                      <w:szCs w:val="18"/>
                      <w:lang w:val="el-GR"/>
                    </w:rPr>
                    <w:t>5</w:t>
                  </w:r>
                </w:p>
              </w:tc>
              <w:tc>
                <w:tcPr>
                  <w:tcW w:w="7396" w:type="dxa"/>
                  <w:tcBorders>
                    <w:top w:val="single" w:sz="4" w:space="0" w:color="auto"/>
                    <w:left w:val="single" w:sz="4" w:space="0" w:color="auto"/>
                    <w:bottom w:val="single" w:sz="4" w:space="0" w:color="auto"/>
                    <w:right w:val="single" w:sz="4" w:space="0" w:color="auto"/>
                  </w:tcBorders>
                </w:tcPr>
                <w:p w14:paraId="172E0241" w14:textId="7A7B8420" w:rsidR="007C7703" w:rsidRPr="00215B5D" w:rsidRDefault="007C7703" w:rsidP="007C7703">
                  <w:pPr>
                    <w:spacing w:line="360" w:lineRule="auto"/>
                    <w:rPr>
                      <w:rFonts w:ascii="Calibri" w:hAnsi="Calibri"/>
                      <w:sz w:val="18"/>
                      <w:szCs w:val="18"/>
                      <w:lang w:val="el-GR"/>
                    </w:rPr>
                  </w:pPr>
                  <w:r w:rsidRPr="007C7703">
                    <w:rPr>
                      <w:rFonts w:ascii="Calibri" w:hAnsi="Calibri"/>
                      <w:sz w:val="18"/>
                      <w:szCs w:val="18"/>
                      <w:lang w:val="el-GR"/>
                    </w:rPr>
                    <w:t>ΟΙΚΟΝΟΜΙΚΗ ΓΕΩΓΡΑΦΙΑ</w:t>
                  </w:r>
                </w:p>
              </w:tc>
            </w:tr>
            <w:tr w:rsidR="007C7703" w:rsidRPr="00C25933" w14:paraId="2556F45E" w14:textId="77777777" w:rsidTr="00215B5D">
              <w:tc>
                <w:tcPr>
                  <w:tcW w:w="588" w:type="dxa"/>
                  <w:tcBorders>
                    <w:top w:val="single" w:sz="4" w:space="0" w:color="auto"/>
                    <w:left w:val="single" w:sz="4" w:space="0" w:color="auto"/>
                    <w:bottom w:val="single" w:sz="4" w:space="0" w:color="auto"/>
                    <w:right w:val="single" w:sz="4" w:space="0" w:color="auto"/>
                  </w:tcBorders>
                </w:tcPr>
                <w:p w14:paraId="2556F45C" w14:textId="6BFA7C59" w:rsidR="007C7703" w:rsidRPr="007C7703" w:rsidRDefault="007C7703" w:rsidP="007C7703">
                  <w:pPr>
                    <w:spacing w:line="360" w:lineRule="auto"/>
                    <w:rPr>
                      <w:rFonts w:ascii="Calibri" w:hAnsi="Calibri"/>
                      <w:sz w:val="18"/>
                      <w:szCs w:val="18"/>
                      <w:lang w:val="el-GR"/>
                    </w:rPr>
                  </w:pPr>
                  <w:r w:rsidRPr="007C7703">
                    <w:rPr>
                      <w:rFonts w:ascii="Calibri" w:hAnsi="Calibri"/>
                      <w:sz w:val="18"/>
                      <w:szCs w:val="18"/>
                      <w:lang w:val="el-GR"/>
                    </w:rPr>
                    <w:t>6</w:t>
                  </w:r>
                </w:p>
              </w:tc>
              <w:tc>
                <w:tcPr>
                  <w:tcW w:w="7396" w:type="dxa"/>
                  <w:tcBorders>
                    <w:top w:val="single" w:sz="4" w:space="0" w:color="auto"/>
                    <w:left w:val="single" w:sz="4" w:space="0" w:color="auto"/>
                    <w:bottom w:val="single" w:sz="4" w:space="0" w:color="auto"/>
                    <w:right w:val="single" w:sz="4" w:space="0" w:color="auto"/>
                  </w:tcBorders>
                </w:tcPr>
                <w:p w14:paraId="2556F45D" w14:textId="11C5A086" w:rsidR="007C7703" w:rsidRPr="007C7703" w:rsidRDefault="007C7703" w:rsidP="007C7703">
                  <w:pPr>
                    <w:spacing w:line="360" w:lineRule="auto"/>
                    <w:rPr>
                      <w:rFonts w:ascii="Calibri" w:hAnsi="Calibri"/>
                      <w:sz w:val="18"/>
                      <w:szCs w:val="18"/>
                      <w:lang w:val="el-GR"/>
                    </w:rPr>
                  </w:pPr>
                  <w:r w:rsidRPr="007C7703">
                    <w:rPr>
                      <w:rFonts w:ascii="Calibri" w:hAnsi="Calibri"/>
                      <w:sz w:val="18"/>
                      <w:szCs w:val="18"/>
                      <w:lang w:val="el-GR"/>
                    </w:rPr>
                    <w:t>ΟΡΓΑΝΩΣΗ ΚΑΙ ΔΙΟΙΚΗΣΗ ΕΠΙΧΕΙΡΗΣΕΩΝ</w:t>
                  </w:r>
                </w:p>
              </w:tc>
            </w:tr>
            <w:tr w:rsidR="007C7703" w:rsidRPr="00C25933" w14:paraId="2556F461" w14:textId="77777777" w:rsidTr="00215B5D">
              <w:tc>
                <w:tcPr>
                  <w:tcW w:w="588" w:type="dxa"/>
                  <w:tcBorders>
                    <w:top w:val="single" w:sz="4" w:space="0" w:color="auto"/>
                    <w:left w:val="single" w:sz="4" w:space="0" w:color="auto"/>
                    <w:bottom w:val="single" w:sz="4" w:space="0" w:color="auto"/>
                    <w:right w:val="single" w:sz="4" w:space="0" w:color="auto"/>
                  </w:tcBorders>
                </w:tcPr>
                <w:p w14:paraId="2556F45F" w14:textId="1223939B" w:rsidR="007C7703" w:rsidRPr="007C7703" w:rsidRDefault="007C7703" w:rsidP="007C7703">
                  <w:pPr>
                    <w:spacing w:line="360" w:lineRule="auto"/>
                    <w:rPr>
                      <w:rFonts w:ascii="Calibri" w:hAnsi="Calibri"/>
                      <w:sz w:val="18"/>
                      <w:szCs w:val="18"/>
                      <w:lang w:val="el-GR"/>
                    </w:rPr>
                  </w:pPr>
                  <w:r w:rsidRPr="007C7703">
                    <w:rPr>
                      <w:rFonts w:ascii="Calibri" w:hAnsi="Calibri"/>
                      <w:sz w:val="18"/>
                      <w:szCs w:val="18"/>
                      <w:lang w:val="el-GR"/>
                    </w:rPr>
                    <w:t>7</w:t>
                  </w:r>
                </w:p>
              </w:tc>
              <w:tc>
                <w:tcPr>
                  <w:tcW w:w="7396" w:type="dxa"/>
                  <w:tcBorders>
                    <w:top w:val="single" w:sz="4" w:space="0" w:color="auto"/>
                    <w:left w:val="single" w:sz="4" w:space="0" w:color="auto"/>
                    <w:bottom w:val="single" w:sz="4" w:space="0" w:color="auto"/>
                    <w:right w:val="single" w:sz="4" w:space="0" w:color="auto"/>
                  </w:tcBorders>
                </w:tcPr>
                <w:p w14:paraId="2556F460" w14:textId="7E3CADC3" w:rsidR="007C7703" w:rsidRPr="007C7703" w:rsidRDefault="007C7703" w:rsidP="007C7703">
                  <w:pPr>
                    <w:spacing w:line="360" w:lineRule="auto"/>
                    <w:rPr>
                      <w:rFonts w:ascii="Calibri" w:hAnsi="Calibri"/>
                      <w:sz w:val="18"/>
                      <w:szCs w:val="18"/>
                      <w:lang w:val="el-GR"/>
                    </w:rPr>
                  </w:pPr>
                  <w:r w:rsidRPr="007C7703">
                    <w:rPr>
                      <w:rFonts w:ascii="Calibri" w:hAnsi="Calibri"/>
                      <w:sz w:val="18"/>
                      <w:szCs w:val="18"/>
                      <w:lang w:val="el-GR"/>
                    </w:rPr>
                    <w:t>ΔΙΟΙΚΗΣΗ ΑΝΘΡΩΠΙΝΟΥ ΔΥΝΑΜΙΚΟΥ</w:t>
                  </w:r>
                </w:p>
              </w:tc>
            </w:tr>
            <w:tr w:rsidR="007C7703" w:rsidRPr="00C25933" w14:paraId="2556F464" w14:textId="77777777" w:rsidTr="00215B5D">
              <w:tc>
                <w:tcPr>
                  <w:tcW w:w="588" w:type="dxa"/>
                  <w:tcBorders>
                    <w:top w:val="single" w:sz="4" w:space="0" w:color="auto"/>
                    <w:left w:val="single" w:sz="4" w:space="0" w:color="auto"/>
                    <w:bottom w:val="single" w:sz="4" w:space="0" w:color="auto"/>
                    <w:right w:val="single" w:sz="4" w:space="0" w:color="auto"/>
                  </w:tcBorders>
                </w:tcPr>
                <w:p w14:paraId="2556F462" w14:textId="383E1881" w:rsidR="007C7703" w:rsidRPr="007C7703" w:rsidRDefault="007C7703" w:rsidP="007C7703">
                  <w:pPr>
                    <w:spacing w:line="360" w:lineRule="auto"/>
                    <w:rPr>
                      <w:rFonts w:ascii="Calibri" w:hAnsi="Calibri"/>
                      <w:sz w:val="18"/>
                      <w:szCs w:val="18"/>
                      <w:lang w:val="el-GR"/>
                    </w:rPr>
                  </w:pPr>
                  <w:r w:rsidRPr="007C7703">
                    <w:rPr>
                      <w:rFonts w:ascii="Calibri" w:hAnsi="Calibri"/>
                      <w:sz w:val="18"/>
                      <w:szCs w:val="18"/>
                      <w:lang w:val="el-GR"/>
                    </w:rPr>
                    <w:t>8</w:t>
                  </w:r>
                </w:p>
              </w:tc>
              <w:tc>
                <w:tcPr>
                  <w:tcW w:w="7396" w:type="dxa"/>
                  <w:tcBorders>
                    <w:top w:val="single" w:sz="4" w:space="0" w:color="auto"/>
                    <w:left w:val="single" w:sz="4" w:space="0" w:color="auto"/>
                    <w:bottom w:val="single" w:sz="4" w:space="0" w:color="auto"/>
                    <w:right w:val="single" w:sz="4" w:space="0" w:color="auto"/>
                  </w:tcBorders>
                </w:tcPr>
                <w:p w14:paraId="2556F463" w14:textId="259853E4" w:rsidR="007C7703" w:rsidRPr="007C7703" w:rsidRDefault="007C7703" w:rsidP="007C7703">
                  <w:pPr>
                    <w:spacing w:line="360" w:lineRule="auto"/>
                    <w:rPr>
                      <w:rFonts w:ascii="Calibri" w:hAnsi="Calibri"/>
                      <w:sz w:val="18"/>
                      <w:szCs w:val="18"/>
                      <w:lang w:val="el-GR"/>
                    </w:rPr>
                  </w:pPr>
                  <w:r w:rsidRPr="007C7703">
                    <w:rPr>
                      <w:rFonts w:ascii="Calibri" w:hAnsi="Calibri"/>
                      <w:sz w:val="18"/>
                      <w:szCs w:val="18"/>
                      <w:lang w:val="el-GR"/>
                    </w:rPr>
                    <w:t>ΔΙΕΘΝΗΣ ΚΑΙ ΕΥΡΩΠΑΪΚΗ ΟΙΚΟΝΟΜΙΚΗ</w:t>
                  </w:r>
                </w:p>
              </w:tc>
            </w:tr>
            <w:tr w:rsidR="007C7703" w:rsidRPr="00C25933" w14:paraId="2556F467" w14:textId="77777777" w:rsidTr="00215B5D">
              <w:tc>
                <w:tcPr>
                  <w:tcW w:w="588" w:type="dxa"/>
                  <w:tcBorders>
                    <w:top w:val="single" w:sz="4" w:space="0" w:color="auto"/>
                    <w:left w:val="single" w:sz="4" w:space="0" w:color="auto"/>
                    <w:bottom w:val="single" w:sz="4" w:space="0" w:color="auto"/>
                    <w:right w:val="single" w:sz="4" w:space="0" w:color="auto"/>
                  </w:tcBorders>
                </w:tcPr>
                <w:p w14:paraId="2556F465" w14:textId="5AECE53A" w:rsidR="007C7703" w:rsidRPr="007C7703" w:rsidRDefault="007C7703" w:rsidP="007C7703">
                  <w:pPr>
                    <w:spacing w:line="360" w:lineRule="auto"/>
                    <w:rPr>
                      <w:rFonts w:ascii="Calibri" w:hAnsi="Calibri"/>
                      <w:sz w:val="18"/>
                      <w:szCs w:val="18"/>
                      <w:lang w:val="el-GR"/>
                    </w:rPr>
                  </w:pPr>
                  <w:r w:rsidRPr="007C7703">
                    <w:rPr>
                      <w:rFonts w:ascii="Calibri" w:hAnsi="Calibri"/>
                      <w:sz w:val="18"/>
                      <w:szCs w:val="18"/>
                      <w:lang w:val="el-GR"/>
                    </w:rPr>
                    <w:t>9</w:t>
                  </w:r>
                </w:p>
              </w:tc>
              <w:tc>
                <w:tcPr>
                  <w:tcW w:w="7396" w:type="dxa"/>
                  <w:tcBorders>
                    <w:top w:val="single" w:sz="4" w:space="0" w:color="auto"/>
                    <w:left w:val="single" w:sz="4" w:space="0" w:color="auto"/>
                    <w:bottom w:val="single" w:sz="4" w:space="0" w:color="auto"/>
                    <w:right w:val="single" w:sz="4" w:space="0" w:color="auto"/>
                  </w:tcBorders>
                </w:tcPr>
                <w:p w14:paraId="2556F466" w14:textId="48562DE7" w:rsidR="007C7703" w:rsidRPr="007C7703" w:rsidRDefault="007C7703" w:rsidP="007C7703">
                  <w:pPr>
                    <w:spacing w:line="360" w:lineRule="auto"/>
                    <w:rPr>
                      <w:rFonts w:ascii="Calibri" w:hAnsi="Calibri"/>
                      <w:sz w:val="18"/>
                      <w:szCs w:val="18"/>
                      <w:lang w:val="el-GR"/>
                    </w:rPr>
                  </w:pPr>
                  <w:r w:rsidRPr="007C7703">
                    <w:rPr>
                      <w:rFonts w:ascii="Calibri" w:hAnsi="Calibri"/>
                      <w:sz w:val="18"/>
                      <w:szCs w:val="18"/>
                      <w:lang w:val="el-GR"/>
                    </w:rPr>
                    <w:t>ΟΙΚΟΝΟΜΙΚΗ ΤΩΝ ΕΠΙΧΕΙΡΗΣΕΩΝ</w:t>
                  </w:r>
                </w:p>
              </w:tc>
            </w:tr>
            <w:tr w:rsidR="007C7703" w:rsidRPr="00C25933" w14:paraId="2556F46A" w14:textId="77777777" w:rsidTr="00215B5D">
              <w:tc>
                <w:tcPr>
                  <w:tcW w:w="588" w:type="dxa"/>
                  <w:tcBorders>
                    <w:top w:val="single" w:sz="4" w:space="0" w:color="auto"/>
                    <w:left w:val="single" w:sz="4" w:space="0" w:color="auto"/>
                    <w:bottom w:val="single" w:sz="4" w:space="0" w:color="auto"/>
                    <w:right w:val="single" w:sz="4" w:space="0" w:color="auto"/>
                  </w:tcBorders>
                </w:tcPr>
                <w:p w14:paraId="2556F468" w14:textId="05BDAB19" w:rsidR="007C7703" w:rsidRPr="007C7703" w:rsidRDefault="007C7703" w:rsidP="007C7703">
                  <w:pPr>
                    <w:spacing w:line="360" w:lineRule="auto"/>
                    <w:rPr>
                      <w:rFonts w:ascii="Calibri" w:hAnsi="Calibri"/>
                      <w:sz w:val="18"/>
                      <w:szCs w:val="18"/>
                      <w:lang w:val="el-GR"/>
                    </w:rPr>
                  </w:pPr>
                  <w:r w:rsidRPr="007C7703">
                    <w:rPr>
                      <w:rFonts w:ascii="Calibri" w:hAnsi="Calibri"/>
                      <w:sz w:val="18"/>
                      <w:szCs w:val="18"/>
                      <w:lang w:val="el-GR"/>
                    </w:rPr>
                    <w:t>10</w:t>
                  </w:r>
                </w:p>
              </w:tc>
              <w:tc>
                <w:tcPr>
                  <w:tcW w:w="7396" w:type="dxa"/>
                  <w:tcBorders>
                    <w:top w:val="single" w:sz="4" w:space="0" w:color="auto"/>
                    <w:left w:val="single" w:sz="4" w:space="0" w:color="auto"/>
                    <w:bottom w:val="single" w:sz="4" w:space="0" w:color="auto"/>
                    <w:right w:val="single" w:sz="4" w:space="0" w:color="auto"/>
                  </w:tcBorders>
                </w:tcPr>
                <w:p w14:paraId="2556F469" w14:textId="01E3CD96" w:rsidR="007C7703" w:rsidRPr="007C7703" w:rsidRDefault="007C7703" w:rsidP="007C7703">
                  <w:pPr>
                    <w:spacing w:line="360" w:lineRule="auto"/>
                    <w:rPr>
                      <w:rFonts w:ascii="Calibri" w:hAnsi="Calibri"/>
                      <w:sz w:val="18"/>
                      <w:szCs w:val="18"/>
                      <w:lang w:val="el-GR"/>
                    </w:rPr>
                  </w:pPr>
                  <w:r w:rsidRPr="007C7703">
                    <w:rPr>
                      <w:rFonts w:ascii="Calibri" w:hAnsi="Calibri"/>
                      <w:sz w:val="18"/>
                      <w:szCs w:val="18"/>
                      <w:lang w:val="el-GR"/>
                    </w:rPr>
                    <w:t>ΜΑΚΡΟΟΙΚΟΝΟΜΙΚΗ ΙΙ</w:t>
                  </w:r>
                </w:p>
              </w:tc>
            </w:tr>
            <w:tr w:rsidR="007C7703" w:rsidRPr="00C25933" w14:paraId="2556F46D" w14:textId="77777777" w:rsidTr="00215B5D">
              <w:tc>
                <w:tcPr>
                  <w:tcW w:w="588" w:type="dxa"/>
                  <w:tcBorders>
                    <w:top w:val="single" w:sz="4" w:space="0" w:color="auto"/>
                    <w:left w:val="single" w:sz="4" w:space="0" w:color="auto"/>
                    <w:bottom w:val="single" w:sz="4" w:space="0" w:color="auto"/>
                    <w:right w:val="single" w:sz="4" w:space="0" w:color="auto"/>
                  </w:tcBorders>
                </w:tcPr>
                <w:p w14:paraId="2556F46B" w14:textId="480690B7" w:rsidR="007C7703" w:rsidRPr="007C7703" w:rsidRDefault="007C7703" w:rsidP="007C7703">
                  <w:pPr>
                    <w:spacing w:line="360" w:lineRule="auto"/>
                    <w:rPr>
                      <w:rFonts w:ascii="Calibri" w:hAnsi="Calibri"/>
                      <w:sz w:val="18"/>
                      <w:szCs w:val="18"/>
                      <w:lang w:val="el-GR"/>
                    </w:rPr>
                  </w:pPr>
                  <w:r w:rsidRPr="007C7703">
                    <w:rPr>
                      <w:rFonts w:ascii="Calibri" w:hAnsi="Calibri"/>
                      <w:sz w:val="18"/>
                      <w:szCs w:val="18"/>
                      <w:lang w:val="el-GR"/>
                    </w:rPr>
                    <w:t>11</w:t>
                  </w:r>
                </w:p>
              </w:tc>
              <w:tc>
                <w:tcPr>
                  <w:tcW w:w="7396" w:type="dxa"/>
                  <w:tcBorders>
                    <w:top w:val="single" w:sz="4" w:space="0" w:color="auto"/>
                    <w:left w:val="single" w:sz="4" w:space="0" w:color="auto"/>
                    <w:bottom w:val="single" w:sz="4" w:space="0" w:color="auto"/>
                    <w:right w:val="single" w:sz="4" w:space="0" w:color="auto"/>
                  </w:tcBorders>
                </w:tcPr>
                <w:p w14:paraId="2556F46C" w14:textId="46E0AD1E" w:rsidR="007C7703" w:rsidRPr="007C7703" w:rsidRDefault="007C7703" w:rsidP="007C7703">
                  <w:pPr>
                    <w:spacing w:line="360" w:lineRule="auto"/>
                    <w:rPr>
                      <w:rFonts w:ascii="Calibri" w:hAnsi="Calibri"/>
                      <w:sz w:val="18"/>
                      <w:szCs w:val="18"/>
                      <w:lang w:val="el-GR"/>
                    </w:rPr>
                  </w:pPr>
                  <w:r w:rsidRPr="007C7703">
                    <w:rPr>
                      <w:rFonts w:ascii="Calibri" w:hAnsi="Calibri"/>
                      <w:sz w:val="18"/>
                      <w:szCs w:val="18"/>
                      <w:lang w:val="el-GR"/>
                    </w:rPr>
                    <w:t>ΙΣΤΟΡΙΑ ΟΙΚΟΝΟΜΙΚΩΝ ΘΕΩΡΙΩΝ</w:t>
                  </w:r>
                </w:p>
              </w:tc>
            </w:tr>
            <w:tr w:rsidR="007C7703" w:rsidRPr="00C25933" w14:paraId="2556F470" w14:textId="77777777" w:rsidTr="00215B5D">
              <w:tc>
                <w:tcPr>
                  <w:tcW w:w="588" w:type="dxa"/>
                  <w:tcBorders>
                    <w:top w:val="single" w:sz="4" w:space="0" w:color="auto"/>
                    <w:left w:val="single" w:sz="4" w:space="0" w:color="auto"/>
                    <w:bottom w:val="single" w:sz="4" w:space="0" w:color="auto"/>
                    <w:right w:val="single" w:sz="4" w:space="0" w:color="auto"/>
                  </w:tcBorders>
                </w:tcPr>
                <w:p w14:paraId="2556F46E" w14:textId="1E789C62" w:rsidR="007C7703" w:rsidRPr="007C7703" w:rsidRDefault="007C7703" w:rsidP="007C7703">
                  <w:pPr>
                    <w:spacing w:line="360" w:lineRule="auto"/>
                    <w:rPr>
                      <w:rFonts w:ascii="Calibri" w:hAnsi="Calibri"/>
                      <w:sz w:val="18"/>
                      <w:szCs w:val="18"/>
                      <w:lang w:val="el-GR"/>
                    </w:rPr>
                  </w:pPr>
                  <w:r w:rsidRPr="007C7703">
                    <w:rPr>
                      <w:rFonts w:ascii="Calibri" w:hAnsi="Calibri"/>
                      <w:sz w:val="18"/>
                      <w:szCs w:val="18"/>
                      <w:lang w:val="el-GR"/>
                    </w:rPr>
                    <w:t>12</w:t>
                  </w:r>
                </w:p>
              </w:tc>
              <w:tc>
                <w:tcPr>
                  <w:tcW w:w="7396" w:type="dxa"/>
                  <w:tcBorders>
                    <w:top w:val="single" w:sz="4" w:space="0" w:color="auto"/>
                    <w:left w:val="single" w:sz="4" w:space="0" w:color="auto"/>
                    <w:bottom w:val="single" w:sz="4" w:space="0" w:color="auto"/>
                    <w:right w:val="single" w:sz="4" w:space="0" w:color="auto"/>
                  </w:tcBorders>
                </w:tcPr>
                <w:p w14:paraId="2556F46F" w14:textId="63F19D23" w:rsidR="007C7703" w:rsidRPr="007C7703" w:rsidRDefault="007C7703" w:rsidP="007C7703">
                  <w:pPr>
                    <w:spacing w:line="360" w:lineRule="auto"/>
                    <w:rPr>
                      <w:rFonts w:ascii="Calibri" w:hAnsi="Calibri"/>
                      <w:sz w:val="18"/>
                      <w:szCs w:val="18"/>
                      <w:lang w:val="el-GR"/>
                    </w:rPr>
                  </w:pPr>
                  <w:r w:rsidRPr="007C7703">
                    <w:rPr>
                      <w:rFonts w:ascii="Calibri" w:hAnsi="Calibri"/>
                      <w:sz w:val="18"/>
                      <w:szCs w:val="18"/>
                      <w:lang w:val="el-GR"/>
                    </w:rPr>
                    <w:t>MΑΡΚΕΤΙΝΓΚ</w:t>
                  </w:r>
                </w:p>
              </w:tc>
            </w:tr>
            <w:tr w:rsidR="007C7703" w:rsidRPr="00C25933" w14:paraId="2556F473" w14:textId="77777777" w:rsidTr="00215B5D">
              <w:tc>
                <w:tcPr>
                  <w:tcW w:w="588" w:type="dxa"/>
                  <w:tcBorders>
                    <w:top w:val="single" w:sz="4" w:space="0" w:color="auto"/>
                    <w:left w:val="single" w:sz="4" w:space="0" w:color="auto"/>
                    <w:bottom w:val="single" w:sz="4" w:space="0" w:color="auto"/>
                    <w:right w:val="single" w:sz="4" w:space="0" w:color="auto"/>
                  </w:tcBorders>
                </w:tcPr>
                <w:p w14:paraId="2556F471" w14:textId="214323D3" w:rsidR="007C7703" w:rsidRPr="007C7703" w:rsidRDefault="007C7703" w:rsidP="007C7703">
                  <w:pPr>
                    <w:spacing w:line="360" w:lineRule="auto"/>
                    <w:rPr>
                      <w:rFonts w:ascii="Calibri" w:hAnsi="Calibri"/>
                      <w:sz w:val="18"/>
                      <w:szCs w:val="18"/>
                      <w:lang w:val="el-GR"/>
                    </w:rPr>
                  </w:pPr>
                  <w:r w:rsidRPr="007C7703">
                    <w:rPr>
                      <w:rFonts w:ascii="Calibri" w:hAnsi="Calibri"/>
                      <w:sz w:val="18"/>
                      <w:szCs w:val="18"/>
                      <w:lang w:val="el-GR"/>
                    </w:rPr>
                    <w:t>13</w:t>
                  </w:r>
                </w:p>
              </w:tc>
              <w:tc>
                <w:tcPr>
                  <w:tcW w:w="7396" w:type="dxa"/>
                  <w:tcBorders>
                    <w:top w:val="single" w:sz="4" w:space="0" w:color="auto"/>
                    <w:left w:val="single" w:sz="4" w:space="0" w:color="auto"/>
                    <w:bottom w:val="single" w:sz="4" w:space="0" w:color="auto"/>
                    <w:right w:val="single" w:sz="4" w:space="0" w:color="auto"/>
                  </w:tcBorders>
                </w:tcPr>
                <w:p w14:paraId="2556F472" w14:textId="5A6F0274" w:rsidR="007C7703" w:rsidRPr="007C7703" w:rsidRDefault="007C7703" w:rsidP="007C7703">
                  <w:pPr>
                    <w:spacing w:line="360" w:lineRule="auto"/>
                    <w:rPr>
                      <w:rFonts w:ascii="Calibri" w:hAnsi="Calibri"/>
                      <w:sz w:val="18"/>
                      <w:szCs w:val="18"/>
                      <w:lang w:val="el-GR"/>
                    </w:rPr>
                  </w:pPr>
                  <w:r w:rsidRPr="007C7703">
                    <w:rPr>
                      <w:rFonts w:ascii="Calibri" w:hAnsi="Calibri"/>
                      <w:sz w:val="18"/>
                      <w:szCs w:val="18"/>
                      <w:lang w:val="el-GR"/>
                    </w:rPr>
                    <w:t>ΑΣΤΙΚΟ ΔΙΚΑΙΟ</w:t>
                  </w:r>
                </w:p>
              </w:tc>
            </w:tr>
            <w:tr w:rsidR="007C7703" w:rsidRPr="00C25933" w14:paraId="2556F476" w14:textId="77777777" w:rsidTr="00215B5D">
              <w:tc>
                <w:tcPr>
                  <w:tcW w:w="588" w:type="dxa"/>
                  <w:tcBorders>
                    <w:top w:val="single" w:sz="4" w:space="0" w:color="auto"/>
                    <w:left w:val="single" w:sz="4" w:space="0" w:color="auto"/>
                    <w:bottom w:val="single" w:sz="4" w:space="0" w:color="auto"/>
                    <w:right w:val="single" w:sz="4" w:space="0" w:color="auto"/>
                  </w:tcBorders>
                </w:tcPr>
                <w:p w14:paraId="2556F474" w14:textId="649B3AFA" w:rsidR="007C7703" w:rsidRPr="007C7703" w:rsidRDefault="007C7703" w:rsidP="007C7703">
                  <w:pPr>
                    <w:spacing w:line="360" w:lineRule="auto"/>
                    <w:rPr>
                      <w:rFonts w:ascii="Calibri" w:hAnsi="Calibri"/>
                      <w:sz w:val="18"/>
                      <w:szCs w:val="18"/>
                      <w:lang w:val="el-GR"/>
                    </w:rPr>
                  </w:pPr>
                  <w:r w:rsidRPr="007C7703">
                    <w:rPr>
                      <w:rFonts w:ascii="Calibri" w:hAnsi="Calibri"/>
                      <w:sz w:val="18"/>
                      <w:szCs w:val="18"/>
                      <w:lang w:val="el-GR"/>
                    </w:rPr>
                    <w:t>14</w:t>
                  </w:r>
                </w:p>
              </w:tc>
              <w:tc>
                <w:tcPr>
                  <w:tcW w:w="7396" w:type="dxa"/>
                  <w:tcBorders>
                    <w:top w:val="single" w:sz="4" w:space="0" w:color="auto"/>
                    <w:left w:val="single" w:sz="4" w:space="0" w:color="auto"/>
                    <w:bottom w:val="single" w:sz="4" w:space="0" w:color="auto"/>
                    <w:right w:val="single" w:sz="4" w:space="0" w:color="auto"/>
                  </w:tcBorders>
                </w:tcPr>
                <w:p w14:paraId="2556F475" w14:textId="534D3010" w:rsidR="007C7703" w:rsidRPr="007C7703" w:rsidRDefault="007C7703" w:rsidP="007C7703">
                  <w:pPr>
                    <w:spacing w:line="360" w:lineRule="auto"/>
                    <w:rPr>
                      <w:rFonts w:ascii="Calibri" w:hAnsi="Calibri"/>
                      <w:sz w:val="18"/>
                      <w:szCs w:val="18"/>
                      <w:lang w:val="el-GR"/>
                    </w:rPr>
                  </w:pPr>
                  <w:r w:rsidRPr="007C7703">
                    <w:rPr>
                      <w:rFonts w:ascii="Calibri" w:hAnsi="Calibri"/>
                      <w:sz w:val="18"/>
                      <w:szCs w:val="18"/>
                      <w:lang w:val="el-GR"/>
                    </w:rPr>
                    <w:t>ΑΡΧΕΣ ΚΟΙΝΩΝΙΟΛΟΓΙΑΣ</w:t>
                  </w:r>
                </w:p>
              </w:tc>
            </w:tr>
            <w:tr w:rsidR="007C7703" w:rsidRPr="00C25933" w14:paraId="2556F479" w14:textId="77777777" w:rsidTr="00215B5D">
              <w:tc>
                <w:tcPr>
                  <w:tcW w:w="588" w:type="dxa"/>
                  <w:tcBorders>
                    <w:top w:val="single" w:sz="4" w:space="0" w:color="auto"/>
                    <w:left w:val="single" w:sz="4" w:space="0" w:color="auto"/>
                    <w:bottom w:val="single" w:sz="4" w:space="0" w:color="auto"/>
                    <w:right w:val="single" w:sz="4" w:space="0" w:color="auto"/>
                  </w:tcBorders>
                </w:tcPr>
                <w:p w14:paraId="2556F477" w14:textId="6A1C886B" w:rsidR="007C7703" w:rsidRPr="007C7703" w:rsidRDefault="007C7703" w:rsidP="007C7703">
                  <w:pPr>
                    <w:spacing w:line="360" w:lineRule="auto"/>
                    <w:rPr>
                      <w:rFonts w:ascii="Calibri" w:hAnsi="Calibri"/>
                      <w:sz w:val="18"/>
                      <w:szCs w:val="18"/>
                      <w:lang w:val="el-GR"/>
                    </w:rPr>
                  </w:pPr>
                  <w:r w:rsidRPr="007C7703">
                    <w:rPr>
                      <w:rFonts w:ascii="Calibri" w:hAnsi="Calibri"/>
                      <w:sz w:val="18"/>
                      <w:szCs w:val="18"/>
                      <w:lang w:val="el-GR"/>
                    </w:rPr>
                    <w:t>15</w:t>
                  </w:r>
                </w:p>
              </w:tc>
              <w:tc>
                <w:tcPr>
                  <w:tcW w:w="7396" w:type="dxa"/>
                  <w:tcBorders>
                    <w:top w:val="single" w:sz="4" w:space="0" w:color="auto"/>
                    <w:left w:val="single" w:sz="4" w:space="0" w:color="auto"/>
                    <w:bottom w:val="single" w:sz="4" w:space="0" w:color="auto"/>
                    <w:right w:val="single" w:sz="4" w:space="0" w:color="auto"/>
                  </w:tcBorders>
                </w:tcPr>
                <w:p w14:paraId="2556F478" w14:textId="1CA9B89C" w:rsidR="007C7703" w:rsidRPr="007C7703" w:rsidRDefault="007C7703" w:rsidP="007C7703">
                  <w:pPr>
                    <w:spacing w:line="360" w:lineRule="auto"/>
                    <w:rPr>
                      <w:rFonts w:ascii="Calibri" w:hAnsi="Calibri"/>
                      <w:sz w:val="18"/>
                      <w:szCs w:val="18"/>
                      <w:lang w:val="el-GR"/>
                    </w:rPr>
                  </w:pPr>
                  <w:r w:rsidRPr="007C7703">
                    <w:rPr>
                      <w:rFonts w:ascii="Calibri" w:hAnsi="Calibri"/>
                      <w:sz w:val="18"/>
                      <w:szCs w:val="18"/>
                      <w:lang w:val="el-GR"/>
                    </w:rPr>
                    <w:t>ΔΗΜΟΣΙΑ ΟΙΚΟΝΟΜΙΚΗ</w:t>
                  </w:r>
                </w:p>
              </w:tc>
            </w:tr>
            <w:tr w:rsidR="007C7703" w:rsidRPr="00C25933" w14:paraId="2556F47C" w14:textId="77777777" w:rsidTr="00215B5D">
              <w:tc>
                <w:tcPr>
                  <w:tcW w:w="588" w:type="dxa"/>
                  <w:tcBorders>
                    <w:top w:val="single" w:sz="4" w:space="0" w:color="auto"/>
                    <w:left w:val="single" w:sz="4" w:space="0" w:color="auto"/>
                    <w:bottom w:val="single" w:sz="4" w:space="0" w:color="auto"/>
                    <w:right w:val="single" w:sz="4" w:space="0" w:color="auto"/>
                  </w:tcBorders>
                </w:tcPr>
                <w:p w14:paraId="2556F47A" w14:textId="6D1EC759" w:rsidR="007C7703" w:rsidRPr="007C7703" w:rsidRDefault="007C7703" w:rsidP="007C7703">
                  <w:pPr>
                    <w:spacing w:line="360" w:lineRule="auto"/>
                    <w:rPr>
                      <w:rFonts w:ascii="Calibri" w:hAnsi="Calibri"/>
                      <w:sz w:val="18"/>
                      <w:szCs w:val="18"/>
                      <w:lang w:val="el-GR"/>
                    </w:rPr>
                  </w:pPr>
                  <w:r w:rsidRPr="007C7703">
                    <w:rPr>
                      <w:rFonts w:ascii="Calibri" w:hAnsi="Calibri"/>
                      <w:sz w:val="18"/>
                      <w:szCs w:val="18"/>
                      <w:lang w:val="el-GR"/>
                    </w:rPr>
                    <w:t>16</w:t>
                  </w:r>
                </w:p>
              </w:tc>
              <w:tc>
                <w:tcPr>
                  <w:tcW w:w="7396" w:type="dxa"/>
                  <w:tcBorders>
                    <w:top w:val="single" w:sz="4" w:space="0" w:color="auto"/>
                    <w:left w:val="single" w:sz="4" w:space="0" w:color="auto"/>
                    <w:bottom w:val="single" w:sz="4" w:space="0" w:color="auto"/>
                    <w:right w:val="single" w:sz="4" w:space="0" w:color="auto"/>
                  </w:tcBorders>
                </w:tcPr>
                <w:p w14:paraId="2556F47B" w14:textId="37E8806B" w:rsidR="007C7703" w:rsidRPr="007C7703" w:rsidRDefault="007C7703" w:rsidP="007C7703">
                  <w:pPr>
                    <w:spacing w:line="360" w:lineRule="auto"/>
                    <w:rPr>
                      <w:rFonts w:ascii="Calibri" w:hAnsi="Calibri"/>
                      <w:sz w:val="18"/>
                      <w:szCs w:val="18"/>
                      <w:lang w:val="el-GR"/>
                    </w:rPr>
                  </w:pPr>
                  <w:r w:rsidRPr="007C7703">
                    <w:rPr>
                      <w:rFonts w:ascii="Calibri" w:hAnsi="Calibri"/>
                      <w:sz w:val="18"/>
                      <w:szCs w:val="18"/>
                      <w:lang w:val="el-GR"/>
                    </w:rPr>
                    <w:t>ΕΜΠΟΡΙΚΟ ΚΑΙ ΟΙΚΟΝΟΜΙΚΟ ΔΙΚΑΙΟ</w:t>
                  </w:r>
                </w:p>
              </w:tc>
            </w:tr>
            <w:tr w:rsidR="007C7703" w:rsidRPr="00C25933" w14:paraId="2556F47F" w14:textId="77777777" w:rsidTr="00215B5D">
              <w:tc>
                <w:tcPr>
                  <w:tcW w:w="588" w:type="dxa"/>
                  <w:tcBorders>
                    <w:top w:val="single" w:sz="4" w:space="0" w:color="auto"/>
                    <w:left w:val="single" w:sz="4" w:space="0" w:color="auto"/>
                    <w:bottom w:val="single" w:sz="4" w:space="0" w:color="auto"/>
                    <w:right w:val="single" w:sz="4" w:space="0" w:color="auto"/>
                  </w:tcBorders>
                </w:tcPr>
                <w:p w14:paraId="2556F47D" w14:textId="4A195378" w:rsidR="007C7703" w:rsidRPr="007C7703" w:rsidRDefault="007C7703" w:rsidP="007C7703">
                  <w:pPr>
                    <w:spacing w:line="360" w:lineRule="auto"/>
                    <w:rPr>
                      <w:rFonts w:ascii="Calibri" w:hAnsi="Calibri"/>
                      <w:sz w:val="18"/>
                      <w:szCs w:val="18"/>
                      <w:lang w:val="el-GR"/>
                    </w:rPr>
                  </w:pPr>
                  <w:r w:rsidRPr="007C7703">
                    <w:rPr>
                      <w:rFonts w:ascii="Calibri" w:hAnsi="Calibri"/>
                      <w:sz w:val="18"/>
                      <w:szCs w:val="18"/>
                      <w:lang w:val="el-GR"/>
                    </w:rPr>
                    <w:t>17</w:t>
                  </w:r>
                </w:p>
              </w:tc>
              <w:tc>
                <w:tcPr>
                  <w:tcW w:w="7396" w:type="dxa"/>
                  <w:tcBorders>
                    <w:top w:val="single" w:sz="4" w:space="0" w:color="auto"/>
                    <w:left w:val="single" w:sz="4" w:space="0" w:color="auto"/>
                    <w:bottom w:val="single" w:sz="4" w:space="0" w:color="auto"/>
                    <w:right w:val="single" w:sz="4" w:space="0" w:color="auto"/>
                  </w:tcBorders>
                </w:tcPr>
                <w:p w14:paraId="2556F47E" w14:textId="58512663" w:rsidR="007C7703" w:rsidRPr="007C7703" w:rsidRDefault="007C7703" w:rsidP="007C7703">
                  <w:pPr>
                    <w:spacing w:line="360" w:lineRule="auto"/>
                    <w:rPr>
                      <w:rFonts w:ascii="Calibri" w:hAnsi="Calibri"/>
                      <w:sz w:val="18"/>
                      <w:szCs w:val="18"/>
                      <w:lang w:val="el-GR"/>
                    </w:rPr>
                  </w:pPr>
                  <w:r w:rsidRPr="007C7703">
                    <w:rPr>
                      <w:rFonts w:ascii="Calibri" w:hAnsi="Calibri"/>
                      <w:sz w:val="18"/>
                      <w:szCs w:val="18"/>
                      <w:lang w:val="el-GR"/>
                    </w:rPr>
                    <w:t>ΑΓΡΟΤΙΚΗ ΟΙΚΟΝΟΜΙΚΗ</w:t>
                  </w:r>
                </w:p>
              </w:tc>
            </w:tr>
            <w:tr w:rsidR="007C7703" w:rsidRPr="00F8473D" w14:paraId="2556F482" w14:textId="77777777" w:rsidTr="00215B5D">
              <w:tc>
                <w:tcPr>
                  <w:tcW w:w="588" w:type="dxa"/>
                  <w:tcBorders>
                    <w:top w:val="single" w:sz="4" w:space="0" w:color="auto"/>
                    <w:left w:val="single" w:sz="4" w:space="0" w:color="auto"/>
                    <w:bottom w:val="single" w:sz="4" w:space="0" w:color="auto"/>
                    <w:right w:val="single" w:sz="4" w:space="0" w:color="auto"/>
                  </w:tcBorders>
                </w:tcPr>
                <w:p w14:paraId="2556F480" w14:textId="2F1AE9EB" w:rsidR="007C7703" w:rsidRPr="007C7703" w:rsidRDefault="007C7703" w:rsidP="007C7703">
                  <w:pPr>
                    <w:spacing w:line="360" w:lineRule="auto"/>
                    <w:rPr>
                      <w:rFonts w:ascii="Calibri" w:hAnsi="Calibri"/>
                      <w:sz w:val="18"/>
                      <w:szCs w:val="18"/>
                      <w:lang w:val="el-GR"/>
                    </w:rPr>
                  </w:pPr>
                  <w:r w:rsidRPr="007C7703">
                    <w:rPr>
                      <w:rFonts w:ascii="Calibri" w:hAnsi="Calibri"/>
                      <w:sz w:val="18"/>
                      <w:szCs w:val="18"/>
                      <w:lang w:val="el-GR"/>
                    </w:rPr>
                    <w:t>18</w:t>
                  </w:r>
                </w:p>
              </w:tc>
              <w:tc>
                <w:tcPr>
                  <w:tcW w:w="7396" w:type="dxa"/>
                  <w:tcBorders>
                    <w:top w:val="single" w:sz="4" w:space="0" w:color="auto"/>
                    <w:left w:val="single" w:sz="4" w:space="0" w:color="auto"/>
                    <w:bottom w:val="single" w:sz="4" w:space="0" w:color="auto"/>
                    <w:right w:val="single" w:sz="4" w:space="0" w:color="auto"/>
                  </w:tcBorders>
                </w:tcPr>
                <w:p w14:paraId="2556F481" w14:textId="4C17EB3E" w:rsidR="007C7703" w:rsidRPr="007C7703" w:rsidRDefault="007C7703" w:rsidP="007C7703">
                  <w:pPr>
                    <w:spacing w:line="360" w:lineRule="auto"/>
                    <w:rPr>
                      <w:rFonts w:ascii="Calibri" w:hAnsi="Calibri"/>
                      <w:sz w:val="18"/>
                      <w:szCs w:val="18"/>
                      <w:lang w:val="el-GR"/>
                    </w:rPr>
                  </w:pPr>
                  <w:r w:rsidRPr="007C7703">
                    <w:rPr>
                      <w:rFonts w:ascii="Calibri" w:hAnsi="Calibri"/>
                      <w:sz w:val="18"/>
                      <w:szCs w:val="18"/>
                      <w:lang w:val="el-GR"/>
                    </w:rPr>
                    <w:t>ΜΕΘΟΔΟΛΟΓΙΑ ΈΡΕΥΝΑΣ ΚΑΙ ΑΝΑΛΥΣΗ ΔΕΔΟΜΕΝΩΝ ΣΤΙΣ ΚΟΙΝΩΝΙΚΕΣ ΕΠΙΣΤΗΜΕΣ</w:t>
                  </w:r>
                </w:p>
              </w:tc>
            </w:tr>
            <w:tr w:rsidR="007C7703" w:rsidRPr="00C25933" w14:paraId="2556F485" w14:textId="77777777" w:rsidTr="00215B5D">
              <w:tc>
                <w:tcPr>
                  <w:tcW w:w="588" w:type="dxa"/>
                  <w:tcBorders>
                    <w:top w:val="single" w:sz="4" w:space="0" w:color="auto"/>
                    <w:left w:val="single" w:sz="4" w:space="0" w:color="auto"/>
                    <w:bottom w:val="single" w:sz="4" w:space="0" w:color="auto"/>
                    <w:right w:val="single" w:sz="4" w:space="0" w:color="auto"/>
                  </w:tcBorders>
                </w:tcPr>
                <w:p w14:paraId="2556F483" w14:textId="76E9E248" w:rsidR="007C7703" w:rsidRPr="007C7703" w:rsidRDefault="007C7703" w:rsidP="007C7703">
                  <w:pPr>
                    <w:spacing w:line="360" w:lineRule="auto"/>
                    <w:rPr>
                      <w:rFonts w:ascii="Calibri" w:hAnsi="Calibri"/>
                      <w:sz w:val="18"/>
                      <w:szCs w:val="18"/>
                      <w:lang w:val="el-GR"/>
                    </w:rPr>
                  </w:pPr>
                  <w:r w:rsidRPr="007C7703">
                    <w:rPr>
                      <w:rFonts w:ascii="Calibri" w:hAnsi="Calibri"/>
                      <w:sz w:val="18"/>
                      <w:szCs w:val="18"/>
                      <w:lang w:val="el-GR"/>
                    </w:rPr>
                    <w:t>19</w:t>
                  </w:r>
                </w:p>
              </w:tc>
              <w:tc>
                <w:tcPr>
                  <w:tcW w:w="7396" w:type="dxa"/>
                  <w:tcBorders>
                    <w:top w:val="single" w:sz="4" w:space="0" w:color="auto"/>
                    <w:left w:val="single" w:sz="4" w:space="0" w:color="auto"/>
                    <w:bottom w:val="single" w:sz="4" w:space="0" w:color="auto"/>
                    <w:right w:val="single" w:sz="4" w:space="0" w:color="auto"/>
                  </w:tcBorders>
                </w:tcPr>
                <w:p w14:paraId="2556F484" w14:textId="2317A515" w:rsidR="007C7703" w:rsidRPr="007C7703" w:rsidRDefault="007C7703" w:rsidP="007C7703">
                  <w:pPr>
                    <w:spacing w:line="360" w:lineRule="auto"/>
                    <w:rPr>
                      <w:rFonts w:ascii="Calibri" w:hAnsi="Calibri"/>
                      <w:sz w:val="18"/>
                      <w:szCs w:val="18"/>
                      <w:lang w:val="el-GR"/>
                    </w:rPr>
                  </w:pPr>
                  <w:r w:rsidRPr="007C7703">
                    <w:rPr>
                      <w:rFonts w:ascii="Calibri" w:hAnsi="Calibri"/>
                      <w:sz w:val="18"/>
                      <w:szCs w:val="18"/>
                      <w:lang w:val="el-GR"/>
                    </w:rPr>
                    <w:t>ΕΠΙΧΕΙΡΗΜΑΤΙΚΟΤΗΤΑ</w:t>
                  </w:r>
                </w:p>
              </w:tc>
            </w:tr>
            <w:tr w:rsidR="007C7703" w:rsidRPr="00C25933" w14:paraId="2556F488" w14:textId="77777777" w:rsidTr="00215B5D">
              <w:tc>
                <w:tcPr>
                  <w:tcW w:w="588" w:type="dxa"/>
                  <w:tcBorders>
                    <w:top w:val="single" w:sz="4" w:space="0" w:color="auto"/>
                    <w:left w:val="single" w:sz="4" w:space="0" w:color="auto"/>
                    <w:bottom w:val="single" w:sz="4" w:space="0" w:color="auto"/>
                    <w:right w:val="single" w:sz="4" w:space="0" w:color="auto"/>
                  </w:tcBorders>
                </w:tcPr>
                <w:p w14:paraId="2556F486" w14:textId="6BF66B1A" w:rsidR="007C7703" w:rsidRPr="007C7703" w:rsidRDefault="007C7703" w:rsidP="007C7703">
                  <w:pPr>
                    <w:spacing w:line="360" w:lineRule="auto"/>
                    <w:rPr>
                      <w:rFonts w:ascii="Calibri" w:hAnsi="Calibri"/>
                      <w:sz w:val="18"/>
                      <w:szCs w:val="18"/>
                      <w:lang w:val="el-GR"/>
                    </w:rPr>
                  </w:pPr>
                  <w:r w:rsidRPr="007C7703">
                    <w:rPr>
                      <w:rFonts w:ascii="Calibri" w:hAnsi="Calibri"/>
                      <w:sz w:val="18"/>
                      <w:szCs w:val="18"/>
                      <w:lang w:val="el-GR"/>
                    </w:rPr>
                    <w:t>20</w:t>
                  </w:r>
                </w:p>
              </w:tc>
              <w:tc>
                <w:tcPr>
                  <w:tcW w:w="7396" w:type="dxa"/>
                  <w:tcBorders>
                    <w:top w:val="single" w:sz="4" w:space="0" w:color="auto"/>
                    <w:left w:val="single" w:sz="4" w:space="0" w:color="auto"/>
                    <w:bottom w:val="single" w:sz="4" w:space="0" w:color="auto"/>
                    <w:right w:val="single" w:sz="4" w:space="0" w:color="auto"/>
                  </w:tcBorders>
                </w:tcPr>
                <w:p w14:paraId="2556F487" w14:textId="75C62865" w:rsidR="007C7703" w:rsidRPr="007C7703" w:rsidRDefault="007C7703" w:rsidP="007C7703">
                  <w:pPr>
                    <w:spacing w:line="360" w:lineRule="auto"/>
                    <w:rPr>
                      <w:rFonts w:ascii="Calibri" w:hAnsi="Calibri"/>
                      <w:sz w:val="18"/>
                      <w:szCs w:val="18"/>
                      <w:lang w:val="el-GR"/>
                    </w:rPr>
                  </w:pPr>
                  <w:r w:rsidRPr="007C7703">
                    <w:rPr>
                      <w:rFonts w:ascii="Calibri" w:hAnsi="Calibri"/>
                      <w:sz w:val="18"/>
                      <w:szCs w:val="18"/>
                      <w:lang w:val="el-GR"/>
                    </w:rPr>
                    <w:t>ΚΑΙΝΟΤΟΜΙΑ ΚΑΙ ΟΛΙΚΗ ΠΟΙΟΤΗΤΑ</w:t>
                  </w:r>
                </w:p>
              </w:tc>
            </w:tr>
            <w:tr w:rsidR="007C7703" w:rsidRPr="00C25933" w14:paraId="2556F48B" w14:textId="77777777" w:rsidTr="00215B5D">
              <w:tc>
                <w:tcPr>
                  <w:tcW w:w="588" w:type="dxa"/>
                  <w:tcBorders>
                    <w:top w:val="single" w:sz="4" w:space="0" w:color="auto"/>
                    <w:left w:val="single" w:sz="4" w:space="0" w:color="auto"/>
                    <w:bottom w:val="single" w:sz="4" w:space="0" w:color="auto"/>
                    <w:right w:val="single" w:sz="4" w:space="0" w:color="auto"/>
                  </w:tcBorders>
                </w:tcPr>
                <w:p w14:paraId="2556F489" w14:textId="3C85910A" w:rsidR="007C7703" w:rsidRPr="007C7703" w:rsidRDefault="007C7703" w:rsidP="007C7703">
                  <w:pPr>
                    <w:spacing w:line="360" w:lineRule="auto"/>
                    <w:rPr>
                      <w:rFonts w:ascii="Calibri" w:hAnsi="Calibri"/>
                      <w:sz w:val="18"/>
                      <w:szCs w:val="18"/>
                      <w:lang w:val="el-GR"/>
                    </w:rPr>
                  </w:pPr>
                  <w:r w:rsidRPr="007C7703">
                    <w:rPr>
                      <w:rFonts w:ascii="Calibri" w:hAnsi="Calibri"/>
                      <w:sz w:val="18"/>
                      <w:szCs w:val="18"/>
                      <w:lang w:val="el-GR"/>
                    </w:rPr>
                    <w:t>21</w:t>
                  </w:r>
                </w:p>
              </w:tc>
              <w:tc>
                <w:tcPr>
                  <w:tcW w:w="7396" w:type="dxa"/>
                  <w:tcBorders>
                    <w:top w:val="single" w:sz="4" w:space="0" w:color="auto"/>
                    <w:left w:val="single" w:sz="4" w:space="0" w:color="auto"/>
                    <w:bottom w:val="single" w:sz="4" w:space="0" w:color="auto"/>
                    <w:right w:val="single" w:sz="4" w:space="0" w:color="auto"/>
                  </w:tcBorders>
                </w:tcPr>
                <w:p w14:paraId="2556F48A" w14:textId="626E2AFF" w:rsidR="007C7703" w:rsidRPr="007C7703" w:rsidRDefault="007C7703" w:rsidP="007C7703">
                  <w:pPr>
                    <w:spacing w:line="360" w:lineRule="auto"/>
                    <w:rPr>
                      <w:rFonts w:ascii="Calibri" w:hAnsi="Calibri"/>
                      <w:sz w:val="18"/>
                      <w:szCs w:val="18"/>
                      <w:lang w:val="el-GR"/>
                    </w:rPr>
                  </w:pPr>
                  <w:r w:rsidRPr="007C7703">
                    <w:rPr>
                      <w:rFonts w:ascii="Calibri" w:hAnsi="Calibri"/>
                      <w:sz w:val="18"/>
                      <w:szCs w:val="18"/>
                      <w:lang w:val="el-GR"/>
                    </w:rPr>
                    <w:t>ΕΦΟΔΙΑΣΤΙΚΗ ΑΛΥΣΙΔΑ</w:t>
                  </w:r>
                </w:p>
              </w:tc>
            </w:tr>
            <w:tr w:rsidR="007C7703" w:rsidRPr="00C25933" w14:paraId="2556F48E" w14:textId="77777777" w:rsidTr="00215B5D">
              <w:tc>
                <w:tcPr>
                  <w:tcW w:w="588" w:type="dxa"/>
                  <w:tcBorders>
                    <w:top w:val="single" w:sz="4" w:space="0" w:color="auto"/>
                    <w:left w:val="single" w:sz="4" w:space="0" w:color="auto"/>
                    <w:bottom w:val="single" w:sz="4" w:space="0" w:color="auto"/>
                    <w:right w:val="single" w:sz="4" w:space="0" w:color="auto"/>
                  </w:tcBorders>
                </w:tcPr>
                <w:p w14:paraId="2556F48C" w14:textId="05A69752" w:rsidR="007C7703" w:rsidRPr="007C7703" w:rsidRDefault="007C7703" w:rsidP="007C7703">
                  <w:pPr>
                    <w:spacing w:line="360" w:lineRule="auto"/>
                    <w:rPr>
                      <w:rFonts w:ascii="Calibri" w:hAnsi="Calibri"/>
                      <w:sz w:val="18"/>
                      <w:szCs w:val="18"/>
                      <w:lang w:val="el-GR"/>
                    </w:rPr>
                  </w:pPr>
                  <w:r w:rsidRPr="007C7703">
                    <w:rPr>
                      <w:rFonts w:ascii="Calibri" w:hAnsi="Calibri"/>
                      <w:sz w:val="18"/>
                      <w:szCs w:val="18"/>
                      <w:lang w:val="el-GR"/>
                    </w:rPr>
                    <w:t>22</w:t>
                  </w:r>
                </w:p>
              </w:tc>
              <w:tc>
                <w:tcPr>
                  <w:tcW w:w="7396" w:type="dxa"/>
                  <w:tcBorders>
                    <w:top w:val="single" w:sz="4" w:space="0" w:color="auto"/>
                    <w:left w:val="single" w:sz="4" w:space="0" w:color="auto"/>
                    <w:bottom w:val="single" w:sz="4" w:space="0" w:color="auto"/>
                    <w:right w:val="single" w:sz="4" w:space="0" w:color="auto"/>
                  </w:tcBorders>
                </w:tcPr>
                <w:p w14:paraId="2556F48D" w14:textId="41A6DBDB" w:rsidR="007C7703" w:rsidRPr="007C7703" w:rsidRDefault="007C7703" w:rsidP="007C7703">
                  <w:pPr>
                    <w:spacing w:line="360" w:lineRule="auto"/>
                    <w:rPr>
                      <w:rFonts w:ascii="Calibri" w:hAnsi="Calibri"/>
                      <w:sz w:val="18"/>
                      <w:szCs w:val="18"/>
                      <w:lang w:val="el-GR"/>
                    </w:rPr>
                  </w:pPr>
                  <w:r w:rsidRPr="007C7703">
                    <w:rPr>
                      <w:rFonts w:ascii="Calibri" w:hAnsi="Calibri"/>
                      <w:sz w:val="18"/>
                      <w:szCs w:val="18"/>
                      <w:lang w:val="el-GR"/>
                    </w:rPr>
                    <w:t>ΝΟΜΙΣΜΑΤΙΚΗ ΘΕΩΡΙΑ ΚΑΙ ΤΡΑΠΕΖΙΚΗ</w:t>
                  </w:r>
                </w:p>
              </w:tc>
            </w:tr>
            <w:tr w:rsidR="007C7703" w:rsidRPr="00C25933" w14:paraId="2556F491" w14:textId="77777777" w:rsidTr="00215B5D">
              <w:tc>
                <w:tcPr>
                  <w:tcW w:w="588" w:type="dxa"/>
                  <w:tcBorders>
                    <w:top w:val="single" w:sz="4" w:space="0" w:color="auto"/>
                    <w:left w:val="single" w:sz="4" w:space="0" w:color="auto"/>
                    <w:bottom w:val="single" w:sz="4" w:space="0" w:color="auto"/>
                    <w:right w:val="single" w:sz="4" w:space="0" w:color="auto"/>
                  </w:tcBorders>
                </w:tcPr>
                <w:p w14:paraId="2556F48F" w14:textId="60AF84C8" w:rsidR="007C7703" w:rsidRPr="007C7703" w:rsidRDefault="007C7703" w:rsidP="007C7703">
                  <w:pPr>
                    <w:spacing w:line="360" w:lineRule="auto"/>
                    <w:rPr>
                      <w:rFonts w:ascii="Calibri" w:hAnsi="Calibri"/>
                      <w:sz w:val="18"/>
                      <w:szCs w:val="18"/>
                      <w:lang w:val="el-GR"/>
                    </w:rPr>
                  </w:pPr>
                  <w:r w:rsidRPr="007C7703">
                    <w:rPr>
                      <w:rFonts w:ascii="Calibri" w:hAnsi="Calibri"/>
                      <w:sz w:val="18"/>
                      <w:szCs w:val="18"/>
                      <w:lang w:val="el-GR"/>
                    </w:rPr>
                    <w:t>23</w:t>
                  </w:r>
                </w:p>
              </w:tc>
              <w:tc>
                <w:tcPr>
                  <w:tcW w:w="7396" w:type="dxa"/>
                  <w:tcBorders>
                    <w:top w:val="single" w:sz="4" w:space="0" w:color="auto"/>
                    <w:left w:val="single" w:sz="4" w:space="0" w:color="auto"/>
                    <w:bottom w:val="single" w:sz="4" w:space="0" w:color="auto"/>
                    <w:right w:val="single" w:sz="4" w:space="0" w:color="auto"/>
                  </w:tcBorders>
                </w:tcPr>
                <w:p w14:paraId="2556F490" w14:textId="4EEEC9E1" w:rsidR="007C7703" w:rsidRPr="007C7703" w:rsidRDefault="007C7703" w:rsidP="007C7703">
                  <w:pPr>
                    <w:spacing w:line="360" w:lineRule="auto"/>
                    <w:rPr>
                      <w:rFonts w:ascii="Calibri" w:hAnsi="Calibri"/>
                      <w:sz w:val="18"/>
                      <w:szCs w:val="18"/>
                      <w:lang w:val="el-GR"/>
                    </w:rPr>
                  </w:pPr>
                  <w:r w:rsidRPr="007C7703">
                    <w:rPr>
                      <w:rFonts w:ascii="Calibri" w:hAnsi="Calibri"/>
                      <w:sz w:val="18"/>
                      <w:szCs w:val="18"/>
                      <w:lang w:val="el-GR"/>
                    </w:rPr>
                    <w:t>ΟΙΚΟΝΟΜΙΚΑ ΤΗΣ ΕΡΓΑΣΙΑΣ</w:t>
                  </w:r>
                </w:p>
              </w:tc>
            </w:tr>
            <w:tr w:rsidR="007C7703" w:rsidRPr="00C25933" w14:paraId="2556F494" w14:textId="77777777" w:rsidTr="00215B5D">
              <w:tc>
                <w:tcPr>
                  <w:tcW w:w="588" w:type="dxa"/>
                  <w:tcBorders>
                    <w:top w:val="single" w:sz="4" w:space="0" w:color="auto"/>
                    <w:left w:val="single" w:sz="4" w:space="0" w:color="auto"/>
                    <w:bottom w:val="single" w:sz="4" w:space="0" w:color="auto"/>
                    <w:right w:val="single" w:sz="4" w:space="0" w:color="auto"/>
                  </w:tcBorders>
                </w:tcPr>
                <w:p w14:paraId="2556F492" w14:textId="1DC550D7" w:rsidR="007C7703" w:rsidRPr="007C7703" w:rsidRDefault="007C7703" w:rsidP="007C7703">
                  <w:pPr>
                    <w:spacing w:line="360" w:lineRule="auto"/>
                    <w:rPr>
                      <w:rFonts w:ascii="Calibri" w:hAnsi="Calibri"/>
                      <w:sz w:val="18"/>
                      <w:szCs w:val="18"/>
                      <w:lang w:val="el-GR"/>
                    </w:rPr>
                  </w:pPr>
                  <w:r w:rsidRPr="007C7703">
                    <w:rPr>
                      <w:rFonts w:ascii="Calibri" w:hAnsi="Calibri"/>
                      <w:sz w:val="18"/>
                      <w:szCs w:val="18"/>
                      <w:lang w:val="el-GR"/>
                    </w:rPr>
                    <w:t>24</w:t>
                  </w:r>
                </w:p>
              </w:tc>
              <w:tc>
                <w:tcPr>
                  <w:tcW w:w="7396" w:type="dxa"/>
                  <w:tcBorders>
                    <w:top w:val="single" w:sz="4" w:space="0" w:color="auto"/>
                    <w:left w:val="single" w:sz="4" w:space="0" w:color="auto"/>
                    <w:bottom w:val="single" w:sz="4" w:space="0" w:color="auto"/>
                    <w:right w:val="single" w:sz="4" w:space="0" w:color="auto"/>
                  </w:tcBorders>
                </w:tcPr>
                <w:p w14:paraId="2556F493" w14:textId="61E7CE13" w:rsidR="007C7703" w:rsidRPr="007C7703" w:rsidRDefault="007C7703" w:rsidP="007C7703">
                  <w:pPr>
                    <w:spacing w:line="360" w:lineRule="auto"/>
                    <w:rPr>
                      <w:rFonts w:ascii="Calibri" w:hAnsi="Calibri"/>
                      <w:sz w:val="18"/>
                      <w:szCs w:val="18"/>
                      <w:lang w:val="el-GR"/>
                    </w:rPr>
                  </w:pPr>
                  <w:r w:rsidRPr="007C7703">
                    <w:rPr>
                      <w:rFonts w:ascii="Calibri" w:hAnsi="Calibri"/>
                      <w:sz w:val="18"/>
                      <w:szCs w:val="18"/>
                      <w:lang w:val="el-GR"/>
                    </w:rPr>
                    <w:t>ΟΙΚΟΝΟΜΙΚΕΣ ΜΕΛΕΤΕΣ ΚΑΙ ΈΡΕΥΝΕΣ</w:t>
                  </w:r>
                </w:p>
              </w:tc>
            </w:tr>
            <w:tr w:rsidR="007C7703" w:rsidRPr="00C25933" w14:paraId="2556F497" w14:textId="77777777" w:rsidTr="00215B5D">
              <w:tc>
                <w:tcPr>
                  <w:tcW w:w="588" w:type="dxa"/>
                  <w:tcBorders>
                    <w:top w:val="single" w:sz="4" w:space="0" w:color="auto"/>
                    <w:left w:val="single" w:sz="4" w:space="0" w:color="auto"/>
                    <w:bottom w:val="single" w:sz="4" w:space="0" w:color="auto"/>
                    <w:right w:val="single" w:sz="4" w:space="0" w:color="auto"/>
                  </w:tcBorders>
                </w:tcPr>
                <w:p w14:paraId="2556F495" w14:textId="7AAFD80D" w:rsidR="007C7703" w:rsidRPr="007C7703" w:rsidRDefault="007C7703" w:rsidP="007C7703">
                  <w:pPr>
                    <w:spacing w:line="360" w:lineRule="auto"/>
                    <w:rPr>
                      <w:rFonts w:ascii="Calibri" w:hAnsi="Calibri"/>
                      <w:sz w:val="18"/>
                      <w:szCs w:val="18"/>
                      <w:lang w:val="el-GR"/>
                    </w:rPr>
                  </w:pPr>
                  <w:r w:rsidRPr="007C7703">
                    <w:rPr>
                      <w:rFonts w:ascii="Calibri" w:hAnsi="Calibri"/>
                      <w:sz w:val="18"/>
                      <w:szCs w:val="18"/>
                      <w:lang w:val="el-GR"/>
                    </w:rPr>
                    <w:t>25</w:t>
                  </w:r>
                </w:p>
              </w:tc>
              <w:tc>
                <w:tcPr>
                  <w:tcW w:w="7396" w:type="dxa"/>
                  <w:tcBorders>
                    <w:top w:val="single" w:sz="4" w:space="0" w:color="auto"/>
                    <w:left w:val="single" w:sz="4" w:space="0" w:color="auto"/>
                    <w:bottom w:val="single" w:sz="4" w:space="0" w:color="auto"/>
                    <w:right w:val="single" w:sz="4" w:space="0" w:color="auto"/>
                  </w:tcBorders>
                </w:tcPr>
                <w:p w14:paraId="2556F496" w14:textId="7543E127" w:rsidR="007C7703" w:rsidRPr="007C7703" w:rsidRDefault="007C7703" w:rsidP="007C7703">
                  <w:pPr>
                    <w:spacing w:line="360" w:lineRule="auto"/>
                    <w:rPr>
                      <w:rFonts w:ascii="Calibri" w:hAnsi="Calibri"/>
                      <w:sz w:val="18"/>
                      <w:szCs w:val="18"/>
                      <w:lang w:val="el-GR"/>
                    </w:rPr>
                  </w:pPr>
                  <w:r w:rsidRPr="007C7703">
                    <w:rPr>
                      <w:rFonts w:ascii="Calibri" w:hAnsi="Calibri"/>
                      <w:sz w:val="18"/>
                      <w:szCs w:val="18"/>
                      <w:lang w:val="el-GR"/>
                    </w:rPr>
                    <w:t>ΤΟΥΡΙΣΤΙΚΗ ΟΙΚΟΝΟΜΙΚΗ</w:t>
                  </w:r>
                </w:p>
              </w:tc>
            </w:tr>
            <w:tr w:rsidR="007C7703" w:rsidRPr="00F8473D" w14:paraId="2556F49A" w14:textId="77777777" w:rsidTr="00215B5D">
              <w:tc>
                <w:tcPr>
                  <w:tcW w:w="588" w:type="dxa"/>
                  <w:tcBorders>
                    <w:top w:val="single" w:sz="4" w:space="0" w:color="auto"/>
                    <w:left w:val="single" w:sz="4" w:space="0" w:color="auto"/>
                    <w:bottom w:val="single" w:sz="4" w:space="0" w:color="auto"/>
                    <w:right w:val="single" w:sz="4" w:space="0" w:color="auto"/>
                  </w:tcBorders>
                </w:tcPr>
                <w:p w14:paraId="2556F498" w14:textId="4ADF55AC" w:rsidR="007C7703" w:rsidRPr="007C7703" w:rsidRDefault="007C7703" w:rsidP="007C7703">
                  <w:pPr>
                    <w:spacing w:line="360" w:lineRule="auto"/>
                    <w:rPr>
                      <w:rFonts w:ascii="Calibri" w:hAnsi="Calibri"/>
                      <w:sz w:val="18"/>
                      <w:szCs w:val="18"/>
                      <w:lang w:val="el-GR"/>
                    </w:rPr>
                  </w:pPr>
                  <w:r w:rsidRPr="00BC2CB9">
                    <w:rPr>
                      <w:rFonts w:ascii="Calibri" w:hAnsi="Calibri"/>
                      <w:sz w:val="18"/>
                      <w:szCs w:val="18"/>
                      <w:lang w:val="el-GR"/>
                    </w:rPr>
                    <w:t>26</w:t>
                  </w:r>
                </w:p>
              </w:tc>
              <w:tc>
                <w:tcPr>
                  <w:tcW w:w="7396" w:type="dxa"/>
                  <w:tcBorders>
                    <w:top w:val="single" w:sz="4" w:space="0" w:color="auto"/>
                    <w:left w:val="single" w:sz="4" w:space="0" w:color="auto"/>
                    <w:bottom w:val="single" w:sz="4" w:space="0" w:color="auto"/>
                    <w:right w:val="single" w:sz="4" w:space="0" w:color="auto"/>
                  </w:tcBorders>
                </w:tcPr>
                <w:p w14:paraId="2556F499" w14:textId="47C5D84D" w:rsidR="007C7703" w:rsidRPr="00F94A94" w:rsidRDefault="007C7703" w:rsidP="007C7703">
                  <w:pPr>
                    <w:spacing w:line="360" w:lineRule="auto"/>
                    <w:rPr>
                      <w:rFonts w:ascii="Calibri" w:hAnsi="Calibri"/>
                      <w:sz w:val="18"/>
                      <w:szCs w:val="18"/>
                      <w:lang w:val="el-GR"/>
                    </w:rPr>
                  </w:pPr>
                  <w:r w:rsidRPr="007C7703">
                    <w:rPr>
                      <w:rFonts w:ascii="Calibri" w:hAnsi="Calibri"/>
                      <w:sz w:val="18"/>
                      <w:szCs w:val="18"/>
                      <w:lang w:val="el-GR"/>
                    </w:rPr>
                    <w:t>ΔΙΕΘΝΕΣ ΕΜΠΟΡΙΟ ΚΑΙ ΆΜΕΣΕΣ ΞΕΝΕΣ ΕΠΕΝΔΥΣΕΙΣ</w:t>
                  </w:r>
                </w:p>
              </w:tc>
            </w:tr>
            <w:tr w:rsidR="007C7703" w:rsidRPr="00F8473D" w14:paraId="2556F49D" w14:textId="77777777" w:rsidTr="00215B5D">
              <w:tc>
                <w:tcPr>
                  <w:tcW w:w="588" w:type="dxa"/>
                  <w:tcBorders>
                    <w:top w:val="single" w:sz="4" w:space="0" w:color="auto"/>
                    <w:left w:val="single" w:sz="4" w:space="0" w:color="auto"/>
                    <w:bottom w:val="single" w:sz="4" w:space="0" w:color="auto"/>
                    <w:right w:val="single" w:sz="4" w:space="0" w:color="auto"/>
                  </w:tcBorders>
                </w:tcPr>
                <w:p w14:paraId="2556F49B" w14:textId="2568C226" w:rsidR="007C7703" w:rsidRPr="00BC2CB9" w:rsidRDefault="007C7703" w:rsidP="007C7703">
                  <w:pPr>
                    <w:spacing w:line="360" w:lineRule="auto"/>
                    <w:rPr>
                      <w:rFonts w:ascii="Calibri" w:hAnsi="Calibri"/>
                      <w:sz w:val="18"/>
                      <w:szCs w:val="18"/>
                      <w:lang w:val="el-GR"/>
                    </w:rPr>
                  </w:pPr>
                  <w:r w:rsidRPr="00BC2CB9">
                    <w:rPr>
                      <w:rFonts w:ascii="Calibri" w:hAnsi="Calibri"/>
                      <w:sz w:val="18"/>
                      <w:szCs w:val="18"/>
                      <w:lang w:val="el-GR"/>
                    </w:rPr>
                    <w:t>27</w:t>
                  </w:r>
                </w:p>
              </w:tc>
              <w:tc>
                <w:tcPr>
                  <w:tcW w:w="7396" w:type="dxa"/>
                  <w:tcBorders>
                    <w:top w:val="single" w:sz="4" w:space="0" w:color="auto"/>
                    <w:left w:val="single" w:sz="4" w:space="0" w:color="auto"/>
                    <w:bottom w:val="single" w:sz="4" w:space="0" w:color="auto"/>
                    <w:right w:val="single" w:sz="4" w:space="0" w:color="auto"/>
                  </w:tcBorders>
                </w:tcPr>
                <w:p w14:paraId="2556F49C" w14:textId="23BF767B" w:rsidR="007C7703" w:rsidRPr="00BC2CB9" w:rsidRDefault="007C7703" w:rsidP="007C7703">
                  <w:pPr>
                    <w:spacing w:line="360" w:lineRule="auto"/>
                    <w:rPr>
                      <w:rFonts w:ascii="Calibri" w:hAnsi="Calibri"/>
                      <w:sz w:val="18"/>
                      <w:szCs w:val="18"/>
                      <w:lang w:val="el-GR"/>
                    </w:rPr>
                  </w:pPr>
                  <w:r w:rsidRPr="007C7703">
                    <w:rPr>
                      <w:rFonts w:ascii="Calibri" w:hAnsi="Calibri"/>
                      <w:sz w:val="18"/>
                      <w:szCs w:val="18"/>
                      <w:lang w:val="el-GR"/>
                    </w:rPr>
                    <w:t>ΒΙΟΜΗΧΑΝΙΚΗ ΟΡΓΑΝΩΣΗ ΚΑΙ ΠΟΛΙΤΙΚΗ</w:t>
                  </w:r>
                </w:p>
              </w:tc>
            </w:tr>
            <w:tr w:rsidR="007C7703" w:rsidRPr="00F8473D" w14:paraId="2556F4A0" w14:textId="77777777" w:rsidTr="00215B5D">
              <w:tc>
                <w:tcPr>
                  <w:tcW w:w="588" w:type="dxa"/>
                  <w:tcBorders>
                    <w:top w:val="single" w:sz="4" w:space="0" w:color="auto"/>
                    <w:left w:val="single" w:sz="4" w:space="0" w:color="auto"/>
                    <w:bottom w:val="single" w:sz="4" w:space="0" w:color="auto"/>
                    <w:right w:val="single" w:sz="4" w:space="0" w:color="auto"/>
                  </w:tcBorders>
                </w:tcPr>
                <w:p w14:paraId="2556F49E" w14:textId="0C979746" w:rsidR="007C7703" w:rsidRPr="00BC2CB9" w:rsidRDefault="007C7703" w:rsidP="007C7703">
                  <w:pPr>
                    <w:spacing w:line="360" w:lineRule="auto"/>
                    <w:rPr>
                      <w:rFonts w:ascii="Calibri" w:hAnsi="Calibri"/>
                      <w:sz w:val="18"/>
                      <w:szCs w:val="18"/>
                      <w:lang w:val="el-GR"/>
                    </w:rPr>
                  </w:pPr>
                  <w:r w:rsidRPr="00BC2CB9">
                    <w:rPr>
                      <w:rFonts w:ascii="Calibri" w:hAnsi="Calibri"/>
                      <w:sz w:val="18"/>
                      <w:szCs w:val="18"/>
                      <w:lang w:val="el-GR"/>
                    </w:rPr>
                    <w:t>28</w:t>
                  </w:r>
                </w:p>
              </w:tc>
              <w:tc>
                <w:tcPr>
                  <w:tcW w:w="7396" w:type="dxa"/>
                  <w:tcBorders>
                    <w:top w:val="single" w:sz="4" w:space="0" w:color="auto"/>
                    <w:left w:val="single" w:sz="4" w:space="0" w:color="auto"/>
                    <w:bottom w:val="single" w:sz="4" w:space="0" w:color="auto"/>
                    <w:right w:val="single" w:sz="4" w:space="0" w:color="auto"/>
                  </w:tcBorders>
                </w:tcPr>
                <w:p w14:paraId="2556F49F" w14:textId="5A312C76" w:rsidR="007C7703" w:rsidRPr="00BC2CB9" w:rsidRDefault="007C7703" w:rsidP="007C7703">
                  <w:pPr>
                    <w:spacing w:line="360" w:lineRule="auto"/>
                    <w:rPr>
                      <w:rFonts w:ascii="Calibri" w:hAnsi="Calibri"/>
                      <w:sz w:val="18"/>
                      <w:szCs w:val="18"/>
                      <w:lang w:val="el-GR"/>
                    </w:rPr>
                  </w:pPr>
                  <w:r w:rsidRPr="007C7703">
                    <w:rPr>
                      <w:rFonts w:ascii="Calibri" w:hAnsi="Calibri"/>
                      <w:sz w:val="18"/>
                      <w:szCs w:val="18"/>
                      <w:lang w:val="el-GR"/>
                    </w:rPr>
                    <w:t>ΟΙΚΟΝΟΜΙΚΑ ΤΟΥ ΠΕΡΙΒΑΛΛΟΝΤΟΣ</w:t>
                  </w:r>
                </w:p>
              </w:tc>
            </w:tr>
            <w:tr w:rsidR="007C7703" w:rsidRPr="00F8473D" w14:paraId="2556F4A3" w14:textId="77777777" w:rsidTr="00215B5D">
              <w:tc>
                <w:tcPr>
                  <w:tcW w:w="588" w:type="dxa"/>
                  <w:tcBorders>
                    <w:top w:val="single" w:sz="4" w:space="0" w:color="auto"/>
                    <w:left w:val="single" w:sz="4" w:space="0" w:color="auto"/>
                    <w:bottom w:val="single" w:sz="4" w:space="0" w:color="auto"/>
                    <w:right w:val="single" w:sz="4" w:space="0" w:color="auto"/>
                  </w:tcBorders>
                </w:tcPr>
                <w:p w14:paraId="2556F4A1" w14:textId="74090189" w:rsidR="007C7703" w:rsidRPr="00BC2CB9" w:rsidRDefault="007C7703" w:rsidP="007C7703">
                  <w:pPr>
                    <w:spacing w:line="360" w:lineRule="auto"/>
                    <w:rPr>
                      <w:rFonts w:ascii="Calibri" w:hAnsi="Calibri"/>
                      <w:sz w:val="18"/>
                      <w:szCs w:val="18"/>
                      <w:lang w:val="el-GR"/>
                    </w:rPr>
                  </w:pPr>
                  <w:r w:rsidRPr="00BC2CB9">
                    <w:rPr>
                      <w:rFonts w:ascii="Calibri" w:hAnsi="Calibri"/>
                      <w:sz w:val="18"/>
                      <w:szCs w:val="18"/>
                      <w:lang w:val="el-GR"/>
                    </w:rPr>
                    <w:t>29</w:t>
                  </w:r>
                </w:p>
              </w:tc>
              <w:tc>
                <w:tcPr>
                  <w:tcW w:w="7396" w:type="dxa"/>
                  <w:tcBorders>
                    <w:top w:val="single" w:sz="4" w:space="0" w:color="auto"/>
                    <w:left w:val="single" w:sz="4" w:space="0" w:color="auto"/>
                    <w:bottom w:val="single" w:sz="4" w:space="0" w:color="auto"/>
                    <w:right w:val="single" w:sz="4" w:space="0" w:color="auto"/>
                  </w:tcBorders>
                </w:tcPr>
                <w:p w14:paraId="2556F4A2" w14:textId="6FEE3990" w:rsidR="007C7703" w:rsidRPr="00BC2CB9" w:rsidRDefault="007C7703" w:rsidP="007C7703">
                  <w:pPr>
                    <w:spacing w:line="360" w:lineRule="auto"/>
                    <w:rPr>
                      <w:rFonts w:ascii="Calibri" w:hAnsi="Calibri"/>
                      <w:sz w:val="18"/>
                      <w:szCs w:val="18"/>
                      <w:lang w:val="el-GR"/>
                    </w:rPr>
                  </w:pPr>
                  <w:r w:rsidRPr="007C7703">
                    <w:rPr>
                      <w:rFonts w:ascii="Calibri" w:hAnsi="Calibri"/>
                      <w:sz w:val="18"/>
                      <w:szCs w:val="18"/>
                      <w:lang w:val="el-GR"/>
                    </w:rPr>
                    <w:t>ΕΤΑΙΡΙΚΗ ΚΟΙΝΩΝΙΚΗ ΕΥΘΥΝΗ</w:t>
                  </w:r>
                </w:p>
              </w:tc>
            </w:tr>
            <w:tr w:rsidR="007C7703" w:rsidRPr="00F8473D" w14:paraId="2556F4A6" w14:textId="77777777" w:rsidTr="00215B5D">
              <w:tc>
                <w:tcPr>
                  <w:tcW w:w="588" w:type="dxa"/>
                  <w:tcBorders>
                    <w:top w:val="single" w:sz="4" w:space="0" w:color="auto"/>
                    <w:left w:val="single" w:sz="4" w:space="0" w:color="auto"/>
                    <w:bottom w:val="single" w:sz="4" w:space="0" w:color="auto"/>
                    <w:right w:val="single" w:sz="4" w:space="0" w:color="auto"/>
                  </w:tcBorders>
                </w:tcPr>
                <w:p w14:paraId="2556F4A4" w14:textId="61918115" w:rsidR="007C7703" w:rsidRPr="00BC2CB9" w:rsidRDefault="007C7703" w:rsidP="007C7703">
                  <w:pPr>
                    <w:spacing w:line="360" w:lineRule="auto"/>
                    <w:rPr>
                      <w:rFonts w:ascii="Calibri" w:hAnsi="Calibri"/>
                      <w:sz w:val="18"/>
                      <w:szCs w:val="18"/>
                      <w:lang w:val="el-GR"/>
                    </w:rPr>
                  </w:pPr>
                  <w:r>
                    <w:rPr>
                      <w:rFonts w:ascii="Calibri" w:hAnsi="Calibri"/>
                      <w:sz w:val="18"/>
                      <w:szCs w:val="18"/>
                      <w:lang w:val="el-GR"/>
                    </w:rPr>
                    <w:t>30</w:t>
                  </w:r>
                </w:p>
              </w:tc>
              <w:tc>
                <w:tcPr>
                  <w:tcW w:w="7396" w:type="dxa"/>
                  <w:tcBorders>
                    <w:top w:val="single" w:sz="4" w:space="0" w:color="auto"/>
                    <w:left w:val="single" w:sz="4" w:space="0" w:color="auto"/>
                    <w:bottom w:val="single" w:sz="4" w:space="0" w:color="auto"/>
                    <w:right w:val="single" w:sz="4" w:space="0" w:color="auto"/>
                  </w:tcBorders>
                </w:tcPr>
                <w:p w14:paraId="2556F4A5" w14:textId="166ED754" w:rsidR="007C7703" w:rsidRPr="00BC2CB9" w:rsidRDefault="007C7703" w:rsidP="007C7703">
                  <w:pPr>
                    <w:spacing w:line="360" w:lineRule="auto"/>
                    <w:rPr>
                      <w:rFonts w:ascii="Calibri" w:hAnsi="Calibri"/>
                      <w:sz w:val="18"/>
                      <w:szCs w:val="18"/>
                      <w:lang w:val="el-GR"/>
                    </w:rPr>
                  </w:pPr>
                  <w:r w:rsidRPr="007C7703">
                    <w:rPr>
                      <w:rFonts w:ascii="Calibri" w:hAnsi="Calibri"/>
                      <w:sz w:val="18"/>
                      <w:szCs w:val="18"/>
                      <w:lang w:val="el-GR"/>
                    </w:rPr>
                    <w:t>ΦΟΡΟΛΟΓΙΚΟ ΔΙΚΑΙΟ</w:t>
                  </w:r>
                </w:p>
              </w:tc>
            </w:tr>
          </w:tbl>
          <w:p w14:paraId="2556F4A7" w14:textId="77777777" w:rsidR="00A96C13" w:rsidRPr="00553BBF" w:rsidRDefault="00A96C13" w:rsidP="00553BBF">
            <w:pPr>
              <w:rPr>
                <w:rFonts w:ascii="Calibri" w:hAnsi="Calibri"/>
                <w:bCs/>
                <w:lang w:val="el-GR"/>
              </w:rPr>
            </w:pPr>
          </w:p>
          <w:p w14:paraId="2556F4A8" w14:textId="77777777" w:rsidR="00A96C13" w:rsidRPr="00620801" w:rsidRDefault="00A96C13" w:rsidP="00553BBF">
            <w:pPr>
              <w:jc w:val="both"/>
              <w:rPr>
                <w:rFonts w:ascii="Calibri" w:hAnsi="Calibri"/>
                <w:b/>
                <w:bCs/>
                <w:lang w:val="el-GR"/>
              </w:rPr>
            </w:pPr>
            <w:r w:rsidRPr="00620801">
              <w:rPr>
                <w:rFonts w:ascii="Calibri" w:hAnsi="Calibri"/>
                <w:b/>
                <w:bCs/>
                <w:sz w:val="22"/>
                <w:szCs w:val="22"/>
                <w:lang w:val="el-GR"/>
              </w:rPr>
              <w:t xml:space="preserve">2.Τομέας Χρηματοοικονομικής και Λογιστικής.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7404"/>
            </w:tblGrid>
            <w:tr w:rsidR="00A96C13" w:rsidRPr="00F94A94" w14:paraId="2556F4AB" w14:textId="77777777" w:rsidTr="00EF0427">
              <w:tc>
                <w:tcPr>
                  <w:tcW w:w="581" w:type="dxa"/>
                  <w:tcBorders>
                    <w:top w:val="single" w:sz="4" w:space="0" w:color="auto"/>
                    <w:left w:val="single" w:sz="4" w:space="0" w:color="auto"/>
                    <w:bottom w:val="single" w:sz="4" w:space="0" w:color="auto"/>
                    <w:right w:val="single" w:sz="4" w:space="0" w:color="auto"/>
                  </w:tcBorders>
                </w:tcPr>
                <w:p w14:paraId="2556F4A9" w14:textId="77777777" w:rsidR="00A96C13" w:rsidRPr="00F94A94" w:rsidRDefault="00A96C13" w:rsidP="00EF0427">
                  <w:pPr>
                    <w:spacing w:line="360" w:lineRule="auto"/>
                    <w:rPr>
                      <w:rFonts w:ascii="Calibri" w:hAnsi="Calibri"/>
                      <w:b/>
                      <w:sz w:val="18"/>
                      <w:szCs w:val="18"/>
                    </w:rPr>
                  </w:pPr>
                  <w:r w:rsidRPr="00F94A94">
                    <w:rPr>
                      <w:rFonts w:ascii="Calibri" w:hAnsi="Calibri"/>
                      <w:b/>
                      <w:sz w:val="18"/>
                      <w:szCs w:val="18"/>
                    </w:rPr>
                    <w:t>α/α</w:t>
                  </w:r>
                </w:p>
              </w:tc>
              <w:tc>
                <w:tcPr>
                  <w:tcW w:w="7447" w:type="dxa"/>
                  <w:tcBorders>
                    <w:top w:val="single" w:sz="4" w:space="0" w:color="auto"/>
                    <w:left w:val="single" w:sz="4" w:space="0" w:color="auto"/>
                    <w:bottom w:val="single" w:sz="4" w:space="0" w:color="auto"/>
                    <w:right w:val="single" w:sz="4" w:space="0" w:color="auto"/>
                  </w:tcBorders>
                </w:tcPr>
                <w:p w14:paraId="2556F4AA" w14:textId="77777777" w:rsidR="00A96C13" w:rsidRPr="00F94A94" w:rsidRDefault="00A96C13" w:rsidP="00EF0427">
                  <w:pPr>
                    <w:spacing w:line="360" w:lineRule="auto"/>
                    <w:rPr>
                      <w:rFonts w:ascii="Calibri" w:hAnsi="Calibri"/>
                      <w:b/>
                      <w:sz w:val="18"/>
                      <w:szCs w:val="18"/>
                    </w:rPr>
                  </w:pPr>
                  <w:r w:rsidRPr="00F94A94">
                    <w:rPr>
                      <w:rFonts w:ascii="Calibri" w:hAnsi="Calibri"/>
                      <w:b/>
                      <w:sz w:val="18"/>
                      <w:szCs w:val="18"/>
                    </w:rPr>
                    <w:t>ΜΑΘΗΜΑ</w:t>
                  </w:r>
                </w:p>
              </w:tc>
            </w:tr>
            <w:tr w:rsidR="00A96C13" w:rsidRPr="00F94A94" w14:paraId="2556F4AE" w14:textId="77777777" w:rsidTr="00EF0427">
              <w:tc>
                <w:tcPr>
                  <w:tcW w:w="581" w:type="dxa"/>
                  <w:tcBorders>
                    <w:top w:val="single" w:sz="4" w:space="0" w:color="auto"/>
                    <w:left w:val="single" w:sz="4" w:space="0" w:color="auto"/>
                    <w:bottom w:val="single" w:sz="4" w:space="0" w:color="auto"/>
                    <w:right w:val="single" w:sz="4" w:space="0" w:color="auto"/>
                  </w:tcBorders>
                </w:tcPr>
                <w:p w14:paraId="2556F4AC" w14:textId="77777777" w:rsidR="00A96C13" w:rsidRPr="00F94A94" w:rsidRDefault="00A96C13" w:rsidP="00EF0427">
                  <w:pPr>
                    <w:spacing w:line="360" w:lineRule="auto"/>
                    <w:rPr>
                      <w:rFonts w:ascii="Calibri" w:hAnsi="Calibri"/>
                      <w:sz w:val="18"/>
                      <w:szCs w:val="18"/>
                    </w:rPr>
                  </w:pPr>
                  <w:r w:rsidRPr="00F94A94">
                    <w:rPr>
                      <w:rFonts w:ascii="Calibri" w:hAnsi="Calibri"/>
                      <w:sz w:val="18"/>
                      <w:szCs w:val="18"/>
                    </w:rPr>
                    <w:t>1</w:t>
                  </w:r>
                </w:p>
              </w:tc>
              <w:tc>
                <w:tcPr>
                  <w:tcW w:w="7447" w:type="dxa"/>
                  <w:tcBorders>
                    <w:top w:val="single" w:sz="4" w:space="0" w:color="auto"/>
                    <w:left w:val="single" w:sz="4" w:space="0" w:color="auto"/>
                    <w:bottom w:val="single" w:sz="4" w:space="0" w:color="auto"/>
                    <w:right w:val="single" w:sz="4" w:space="0" w:color="auto"/>
                  </w:tcBorders>
                </w:tcPr>
                <w:p w14:paraId="2556F4AD" w14:textId="77777777" w:rsidR="00A96C13" w:rsidRPr="00F94A94" w:rsidRDefault="00A96C13" w:rsidP="00EF0427">
                  <w:pPr>
                    <w:spacing w:line="360" w:lineRule="auto"/>
                    <w:rPr>
                      <w:rFonts w:ascii="Calibri" w:hAnsi="Calibri"/>
                      <w:i/>
                      <w:sz w:val="18"/>
                      <w:szCs w:val="18"/>
                    </w:rPr>
                  </w:pPr>
                  <w:r w:rsidRPr="00F94A94">
                    <w:rPr>
                      <w:rFonts w:ascii="Calibri" w:hAnsi="Calibri"/>
                      <w:sz w:val="18"/>
                      <w:szCs w:val="18"/>
                    </w:rPr>
                    <w:t>ΛΟΓΙΣΤΙΚΗ</w:t>
                  </w:r>
                </w:p>
              </w:tc>
            </w:tr>
            <w:tr w:rsidR="00A96C13" w:rsidRPr="00F94A94" w14:paraId="2556F4B1" w14:textId="77777777" w:rsidTr="00EF0427">
              <w:tc>
                <w:tcPr>
                  <w:tcW w:w="581" w:type="dxa"/>
                  <w:tcBorders>
                    <w:top w:val="single" w:sz="4" w:space="0" w:color="auto"/>
                    <w:left w:val="single" w:sz="4" w:space="0" w:color="auto"/>
                    <w:bottom w:val="single" w:sz="4" w:space="0" w:color="auto"/>
                    <w:right w:val="single" w:sz="4" w:space="0" w:color="auto"/>
                  </w:tcBorders>
                </w:tcPr>
                <w:p w14:paraId="2556F4AF" w14:textId="77777777" w:rsidR="00A96C13" w:rsidRPr="00F94A94" w:rsidRDefault="00A96C13" w:rsidP="00EF0427">
                  <w:pPr>
                    <w:spacing w:line="360" w:lineRule="auto"/>
                    <w:rPr>
                      <w:rFonts w:ascii="Calibri" w:hAnsi="Calibri"/>
                      <w:sz w:val="18"/>
                      <w:szCs w:val="18"/>
                    </w:rPr>
                  </w:pPr>
                  <w:r w:rsidRPr="00F94A94">
                    <w:rPr>
                      <w:rFonts w:ascii="Calibri" w:hAnsi="Calibri"/>
                      <w:sz w:val="18"/>
                      <w:szCs w:val="18"/>
                    </w:rPr>
                    <w:t>2</w:t>
                  </w:r>
                </w:p>
              </w:tc>
              <w:tc>
                <w:tcPr>
                  <w:tcW w:w="7447" w:type="dxa"/>
                  <w:tcBorders>
                    <w:top w:val="single" w:sz="4" w:space="0" w:color="auto"/>
                    <w:left w:val="single" w:sz="4" w:space="0" w:color="auto"/>
                    <w:bottom w:val="single" w:sz="4" w:space="0" w:color="auto"/>
                    <w:right w:val="single" w:sz="4" w:space="0" w:color="auto"/>
                  </w:tcBorders>
                </w:tcPr>
                <w:p w14:paraId="2556F4B0" w14:textId="77777777" w:rsidR="00A96C13" w:rsidRPr="00F94A94" w:rsidRDefault="00A96C13" w:rsidP="00EF0427">
                  <w:pPr>
                    <w:spacing w:line="360" w:lineRule="auto"/>
                    <w:rPr>
                      <w:rFonts w:ascii="Calibri" w:hAnsi="Calibri"/>
                      <w:sz w:val="18"/>
                      <w:szCs w:val="18"/>
                    </w:rPr>
                  </w:pPr>
                  <w:r w:rsidRPr="00F94A94">
                    <w:rPr>
                      <w:rFonts w:ascii="Calibri" w:hAnsi="Calibri"/>
                      <w:sz w:val="18"/>
                      <w:szCs w:val="18"/>
                    </w:rPr>
                    <w:t>ΧΡΗΜΑΤΟΟΙΚΟΝΟΜΙΚΗ ΛΟΓΙΣΤΙΚΗ</w:t>
                  </w:r>
                </w:p>
              </w:tc>
            </w:tr>
            <w:tr w:rsidR="00A96C13" w:rsidRPr="00F8473D" w14:paraId="2556F4B4" w14:textId="77777777" w:rsidTr="00EF0427">
              <w:tc>
                <w:tcPr>
                  <w:tcW w:w="581" w:type="dxa"/>
                  <w:tcBorders>
                    <w:top w:val="single" w:sz="4" w:space="0" w:color="auto"/>
                    <w:left w:val="single" w:sz="4" w:space="0" w:color="auto"/>
                    <w:bottom w:val="single" w:sz="4" w:space="0" w:color="auto"/>
                    <w:right w:val="single" w:sz="4" w:space="0" w:color="auto"/>
                  </w:tcBorders>
                </w:tcPr>
                <w:p w14:paraId="2556F4B2" w14:textId="77777777" w:rsidR="00A96C13" w:rsidRPr="00F94A94" w:rsidRDefault="00A96C13" w:rsidP="00EF0427">
                  <w:pPr>
                    <w:spacing w:line="360" w:lineRule="auto"/>
                    <w:rPr>
                      <w:rFonts w:ascii="Calibri" w:hAnsi="Calibri"/>
                      <w:sz w:val="18"/>
                      <w:szCs w:val="18"/>
                    </w:rPr>
                  </w:pPr>
                  <w:r w:rsidRPr="00F94A94">
                    <w:rPr>
                      <w:rFonts w:ascii="Calibri" w:hAnsi="Calibri"/>
                      <w:sz w:val="18"/>
                      <w:szCs w:val="18"/>
                    </w:rPr>
                    <w:lastRenderedPageBreak/>
                    <w:t>3</w:t>
                  </w:r>
                </w:p>
              </w:tc>
              <w:tc>
                <w:tcPr>
                  <w:tcW w:w="7447" w:type="dxa"/>
                  <w:tcBorders>
                    <w:top w:val="single" w:sz="4" w:space="0" w:color="auto"/>
                    <w:left w:val="single" w:sz="4" w:space="0" w:color="auto"/>
                    <w:bottom w:val="single" w:sz="4" w:space="0" w:color="auto"/>
                    <w:right w:val="single" w:sz="4" w:space="0" w:color="auto"/>
                  </w:tcBorders>
                </w:tcPr>
                <w:p w14:paraId="2556F4B3" w14:textId="77777777" w:rsidR="00A96C13" w:rsidRPr="00F94A94" w:rsidRDefault="00A96C13" w:rsidP="00EF0427">
                  <w:pPr>
                    <w:spacing w:line="360" w:lineRule="auto"/>
                    <w:rPr>
                      <w:rFonts w:ascii="Calibri" w:hAnsi="Calibri"/>
                      <w:sz w:val="18"/>
                      <w:szCs w:val="18"/>
                      <w:lang w:val="el-GR"/>
                    </w:rPr>
                  </w:pPr>
                  <w:r w:rsidRPr="00F94A94">
                    <w:rPr>
                      <w:rFonts w:ascii="Calibri" w:hAnsi="Calibri"/>
                      <w:sz w:val="18"/>
                      <w:szCs w:val="18"/>
                      <w:lang w:val="el-GR"/>
                    </w:rPr>
                    <w:t>ΕΦΑΡΜΟΣΜΕΝΗ ΟΙΚΟΝΟΜΙΚΗ ΚΑΙ ΛΟΓΙΣΤΙΚΗ ΔΙΑΧΕΙΡΙΣΗ</w:t>
                  </w:r>
                </w:p>
              </w:tc>
            </w:tr>
            <w:tr w:rsidR="00A96C13" w:rsidRPr="00F94A94" w14:paraId="2556F4B7" w14:textId="77777777" w:rsidTr="00EF0427">
              <w:tc>
                <w:tcPr>
                  <w:tcW w:w="581" w:type="dxa"/>
                  <w:tcBorders>
                    <w:top w:val="single" w:sz="4" w:space="0" w:color="auto"/>
                    <w:left w:val="single" w:sz="4" w:space="0" w:color="auto"/>
                    <w:bottom w:val="single" w:sz="4" w:space="0" w:color="auto"/>
                    <w:right w:val="single" w:sz="4" w:space="0" w:color="auto"/>
                  </w:tcBorders>
                </w:tcPr>
                <w:p w14:paraId="2556F4B5" w14:textId="77777777" w:rsidR="00A96C13" w:rsidRPr="00F94A94" w:rsidRDefault="00A96C13" w:rsidP="00EF0427">
                  <w:pPr>
                    <w:spacing w:line="360" w:lineRule="auto"/>
                    <w:rPr>
                      <w:rFonts w:ascii="Calibri" w:hAnsi="Calibri"/>
                      <w:sz w:val="18"/>
                      <w:szCs w:val="18"/>
                    </w:rPr>
                  </w:pPr>
                  <w:r w:rsidRPr="00F94A94">
                    <w:rPr>
                      <w:rFonts w:ascii="Calibri" w:hAnsi="Calibri"/>
                      <w:sz w:val="18"/>
                      <w:szCs w:val="18"/>
                    </w:rPr>
                    <w:t>4</w:t>
                  </w:r>
                </w:p>
              </w:tc>
              <w:tc>
                <w:tcPr>
                  <w:tcW w:w="7447" w:type="dxa"/>
                  <w:tcBorders>
                    <w:top w:val="single" w:sz="4" w:space="0" w:color="auto"/>
                    <w:left w:val="single" w:sz="4" w:space="0" w:color="auto"/>
                    <w:bottom w:val="single" w:sz="4" w:space="0" w:color="auto"/>
                    <w:right w:val="single" w:sz="4" w:space="0" w:color="auto"/>
                  </w:tcBorders>
                </w:tcPr>
                <w:p w14:paraId="2556F4B6" w14:textId="77777777" w:rsidR="00A96C13" w:rsidRPr="00F94A94" w:rsidRDefault="00A96C13" w:rsidP="00EF0427">
                  <w:pPr>
                    <w:spacing w:line="360" w:lineRule="auto"/>
                    <w:rPr>
                      <w:rFonts w:ascii="Calibri" w:hAnsi="Calibri"/>
                      <w:sz w:val="18"/>
                      <w:szCs w:val="18"/>
                    </w:rPr>
                  </w:pPr>
                  <w:r w:rsidRPr="00F94A94">
                    <w:rPr>
                      <w:rFonts w:ascii="Calibri" w:hAnsi="Calibri"/>
                      <w:sz w:val="18"/>
                      <w:szCs w:val="18"/>
                    </w:rPr>
                    <w:t>ΕΛΕΓΚΤΙΚΗ</w:t>
                  </w:r>
                </w:p>
              </w:tc>
            </w:tr>
            <w:tr w:rsidR="00A96C13" w:rsidRPr="00F8473D" w14:paraId="2556F4BA" w14:textId="77777777" w:rsidTr="00EF0427">
              <w:tc>
                <w:tcPr>
                  <w:tcW w:w="581" w:type="dxa"/>
                  <w:tcBorders>
                    <w:top w:val="single" w:sz="4" w:space="0" w:color="auto"/>
                    <w:left w:val="single" w:sz="4" w:space="0" w:color="auto"/>
                    <w:bottom w:val="single" w:sz="4" w:space="0" w:color="auto"/>
                    <w:right w:val="single" w:sz="4" w:space="0" w:color="auto"/>
                  </w:tcBorders>
                </w:tcPr>
                <w:p w14:paraId="2556F4B8" w14:textId="77777777" w:rsidR="00A96C13" w:rsidRPr="00F94A94" w:rsidRDefault="00A96C13" w:rsidP="00EF0427">
                  <w:pPr>
                    <w:spacing w:line="360" w:lineRule="auto"/>
                    <w:rPr>
                      <w:rFonts w:ascii="Calibri" w:hAnsi="Calibri"/>
                      <w:sz w:val="18"/>
                      <w:szCs w:val="18"/>
                    </w:rPr>
                  </w:pPr>
                  <w:r w:rsidRPr="00F94A94">
                    <w:rPr>
                      <w:rFonts w:ascii="Calibri" w:hAnsi="Calibri"/>
                      <w:sz w:val="18"/>
                      <w:szCs w:val="18"/>
                    </w:rPr>
                    <w:t>5</w:t>
                  </w:r>
                </w:p>
              </w:tc>
              <w:tc>
                <w:tcPr>
                  <w:tcW w:w="7447" w:type="dxa"/>
                  <w:tcBorders>
                    <w:top w:val="single" w:sz="4" w:space="0" w:color="auto"/>
                    <w:left w:val="single" w:sz="4" w:space="0" w:color="auto"/>
                    <w:bottom w:val="single" w:sz="4" w:space="0" w:color="auto"/>
                    <w:right w:val="single" w:sz="4" w:space="0" w:color="auto"/>
                  </w:tcBorders>
                </w:tcPr>
                <w:p w14:paraId="2556F4B9" w14:textId="77777777" w:rsidR="00A96C13" w:rsidRPr="00F94A94" w:rsidRDefault="00A96C13" w:rsidP="00EF0427">
                  <w:pPr>
                    <w:spacing w:line="360" w:lineRule="auto"/>
                    <w:rPr>
                      <w:rFonts w:ascii="Calibri" w:hAnsi="Calibri"/>
                      <w:sz w:val="18"/>
                      <w:szCs w:val="18"/>
                      <w:lang w:val="el-GR"/>
                    </w:rPr>
                  </w:pPr>
                  <w:r w:rsidRPr="00F94A94">
                    <w:rPr>
                      <w:rFonts w:ascii="Calibri" w:hAnsi="Calibri"/>
                      <w:sz w:val="18"/>
                      <w:szCs w:val="18"/>
                      <w:lang w:val="el-GR"/>
                    </w:rPr>
                    <w:t>ΣΥΓΧΩΝΕΥΣΕΙΣ ΔΗΜΟΣΙΟΥ ΚΑΙ ΙΔΙΩΤΙΚΟΥ ΤΟΜΕΑ</w:t>
                  </w:r>
                </w:p>
              </w:tc>
            </w:tr>
            <w:tr w:rsidR="00A96C13" w:rsidRPr="00F94A94" w14:paraId="2556F4BD" w14:textId="77777777" w:rsidTr="00EF0427">
              <w:tc>
                <w:tcPr>
                  <w:tcW w:w="581" w:type="dxa"/>
                  <w:tcBorders>
                    <w:top w:val="single" w:sz="4" w:space="0" w:color="auto"/>
                    <w:left w:val="single" w:sz="4" w:space="0" w:color="auto"/>
                    <w:bottom w:val="single" w:sz="4" w:space="0" w:color="auto"/>
                    <w:right w:val="single" w:sz="4" w:space="0" w:color="auto"/>
                  </w:tcBorders>
                </w:tcPr>
                <w:p w14:paraId="2556F4BB" w14:textId="77777777" w:rsidR="00A96C13" w:rsidRPr="00F94A94" w:rsidRDefault="00A96C13" w:rsidP="00EF0427">
                  <w:pPr>
                    <w:spacing w:line="360" w:lineRule="auto"/>
                    <w:rPr>
                      <w:rFonts w:ascii="Calibri" w:hAnsi="Calibri"/>
                      <w:sz w:val="18"/>
                      <w:szCs w:val="18"/>
                    </w:rPr>
                  </w:pPr>
                  <w:r w:rsidRPr="00F94A94">
                    <w:rPr>
                      <w:rFonts w:ascii="Calibri" w:hAnsi="Calibri"/>
                      <w:sz w:val="18"/>
                      <w:szCs w:val="18"/>
                    </w:rPr>
                    <w:t>6</w:t>
                  </w:r>
                </w:p>
              </w:tc>
              <w:tc>
                <w:tcPr>
                  <w:tcW w:w="7447" w:type="dxa"/>
                  <w:tcBorders>
                    <w:top w:val="single" w:sz="4" w:space="0" w:color="auto"/>
                    <w:left w:val="single" w:sz="4" w:space="0" w:color="auto"/>
                    <w:bottom w:val="single" w:sz="4" w:space="0" w:color="auto"/>
                    <w:right w:val="single" w:sz="4" w:space="0" w:color="auto"/>
                  </w:tcBorders>
                </w:tcPr>
                <w:p w14:paraId="2556F4BC" w14:textId="77777777" w:rsidR="00A96C13" w:rsidRPr="00F94A94" w:rsidRDefault="00A96C13" w:rsidP="00EF0427">
                  <w:pPr>
                    <w:spacing w:line="360" w:lineRule="auto"/>
                    <w:rPr>
                      <w:rFonts w:ascii="Calibri" w:hAnsi="Calibri"/>
                      <w:sz w:val="18"/>
                      <w:szCs w:val="18"/>
                    </w:rPr>
                  </w:pPr>
                  <w:r w:rsidRPr="00F94A94">
                    <w:rPr>
                      <w:rFonts w:ascii="Calibri" w:hAnsi="Calibri"/>
                      <w:sz w:val="18"/>
                      <w:szCs w:val="18"/>
                    </w:rPr>
                    <w:t>ΛΟΓΙΣΤΙΚΗ ΕΤΑΙΡΙΚΩΝ ΕΠΙΧΕΙΡΗΣΕΩΝ</w:t>
                  </w:r>
                </w:p>
              </w:tc>
            </w:tr>
            <w:tr w:rsidR="00A96C13" w:rsidRPr="00F94A94" w14:paraId="2556F4C0" w14:textId="77777777" w:rsidTr="00EF0427">
              <w:tc>
                <w:tcPr>
                  <w:tcW w:w="581" w:type="dxa"/>
                  <w:tcBorders>
                    <w:top w:val="single" w:sz="4" w:space="0" w:color="auto"/>
                    <w:left w:val="single" w:sz="4" w:space="0" w:color="auto"/>
                    <w:bottom w:val="single" w:sz="4" w:space="0" w:color="auto"/>
                    <w:right w:val="single" w:sz="4" w:space="0" w:color="auto"/>
                  </w:tcBorders>
                </w:tcPr>
                <w:p w14:paraId="2556F4BE" w14:textId="77777777" w:rsidR="00A96C13" w:rsidRPr="00F94A94" w:rsidRDefault="00A96C13" w:rsidP="00EF0427">
                  <w:pPr>
                    <w:spacing w:line="360" w:lineRule="auto"/>
                    <w:rPr>
                      <w:rFonts w:ascii="Calibri" w:hAnsi="Calibri"/>
                      <w:sz w:val="18"/>
                      <w:szCs w:val="18"/>
                    </w:rPr>
                  </w:pPr>
                  <w:r w:rsidRPr="00F94A94">
                    <w:rPr>
                      <w:rFonts w:ascii="Calibri" w:hAnsi="Calibri"/>
                      <w:sz w:val="18"/>
                      <w:szCs w:val="18"/>
                    </w:rPr>
                    <w:t>7</w:t>
                  </w:r>
                </w:p>
              </w:tc>
              <w:tc>
                <w:tcPr>
                  <w:tcW w:w="7447" w:type="dxa"/>
                  <w:tcBorders>
                    <w:top w:val="single" w:sz="4" w:space="0" w:color="auto"/>
                    <w:left w:val="single" w:sz="4" w:space="0" w:color="auto"/>
                    <w:bottom w:val="single" w:sz="4" w:space="0" w:color="auto"/>
                    <w:right w:val="single" w:sz="4" w:space="0" w:color="auto"/>
                  </w:tcBorders>
                </w:tcPr>
                <w:p w14:paraId="2556F4BF" w14:textId="77777777" w:rsidR="00A96C13" w:rsidRPr="00F94A94" w:rsidRDefault="00A96C13" w:rsidP="00EF0427">
                  <w:pPr>
                    <w:spacing w:line="360" w:lineRule="auto"/>
                    <w:rPr>
                      <w:rFonts w:ascii="Calibri" w:hAnsi="Calibri"/>
                      <w:sz w:val="18"/>
                      <w:szCs w:val="18"/>
                    </w:rPr>
                  </w:pPr>
                  <w:r w:rsidRPr="00F94A94">
                    <w:rPr>
                      <w:rFonts w:ascii="Calibri" w:hAnsi="Calibri"/>
                      <w:sz w:val="18"/>
                      <w:szCs w:val="18"/>
                    </w:rPr>
                    <w:t xml:space="preserve">ΑΓΟΡΕΣ ΧΡΗΜΑΤΟΣ </w:t>
                  </w:r>
                  <w:proofErr w:type="gramStart"/>
                  <w:r w:rsidRPr="00F94A94">
                    <w:rPr>
                      <w:rFonts w:ascii="Calibri" w:hAnsi="Calibri"/>
                      <w:sz w:val="18"/>
                      <w:szCs w:val="18"/>
                    </w:rPr>
                    <w:t>ΚΑΙ  ΚΕΦΑΛΑΙΟΥ</w:t>
                  </w:r>
                  <w:proofErr w:type="gramEnd"/>
                </w:p>
              </w:tc>
            </w:tr>
            <w:tr w:rsidR="00A96C13" w:rsidRPr="00F94A94" w14:paraId="2556F4C3" w14:textId="77777777" w:rsidTr="00EF0427">
              <w:tc>
                <w:tcPr>
                  <w:tcW w:w="581" w:type="dxa"/>
                  <w:tcBorders>
                    <w:top w:val="single" w:sz="4" w:space="0" w:color="auto"/>
                    <w:left w:val="single" w:sz="4" w:space="0" w:color="auto"/>
                    <w:bottom w:val="single" w:sz="4" w:space="0" w:color="auto"/>
                    <w:right w:val="single" w:sz="4" w:space="0" w:color="auto"/>
                  </w:tcBorders>
                </w:tcPr>
                <w:p w14:paraId="2556F4C1" w14:textId="77777777" w:rsidR="00A96C13" w:rsidRPr="00F94A94" w:rsidRDefault="00A96C13" w:rsidP="00EF0427">
                  <w:pPr>
                    <w:spacing w:line="360" w:lineRule="auto"/>
                    <w:rPr>
                      <w:rFonts w:ascii="Calibri" w:hAnsi="Calibri"/>
                      <w:sz w:val="18"/>
                      <w:szCs w:val="18"/>
                    </w:rPr>
                  </w:pPr>
                  <w:r w:rsidRPr="00F94A94">
                    <w:rPr>
                      <w:rFonts w:ascii="Calibri" w:hAnsi="Calibri"/>
                      <w:sz w:val="18"/>
                      <w:szCs w:val="18"/>
                    </w:rPr>
                    <w:t>8</w:t>
                  </w:r>
                </w:p>
              </w:tc>
              <w:tc>
                <w:tcPr>
                  <w:tcW w:w="7447" w:type="dxa"/>
                  <w:tcBorders>
                    <w:top w:val="single" w:sz="4" w:space="0" w:color="auto"/>
                    <w:left w:val="single" w:sz="4" w:space="0" w:color="auto"/>
                    <w:bottom w:val="single" w:sz="4" w:space="0" w:color="auto"/>
                    <w:right w:val="single" w:sz="4" w:space="0" w:color="auto"/>
                  </w:tcBorders>
                </w:tcPr>
                <w:p w14:paraId="2556F4C2" w14:textId="77777777" w:rsidR="00A96C13" w:rsidRPr="00F94A94" w:rsidRDefault="00A96C13" w:rsidP="00EF0427">
                  <w:pPr>
                    <w:spacing w:line="360" w:lineRule="auto"/>
                    <w:rPr>
                      <w:rFonts w:ascii="Calibri" w:hAnsi="Calibri"/>
                      <w:sz w:val="18"/>
                      <w:szCs w:val="18"/>
                    </w:rPr>
                  </w:pPr>
                  <w:r w:rsidRPr="00F94A94">
                    <w:rPr>
                      <w:rFonts w:ascii="Calibri" w:hAnsi="Calibri"/>
                      <w:sz w:val="18"/>
                      <w:szCs w:val="18"/>
                    </w:rPr>
                    <w:t>ΧΡΗΜΑΤΟΟΙΚΟΝΟΜΙΚΗ ΑΝΑΛΥΣΗ</w:t>
                  </w:r>
                </w:p>
              </w:tc>
            </w:tr>
            <w:tr w:rsidR="00A96C13" w:rsidRPr="00F94A94" w14:paraId="2556F4C6" w14:textId="77777777" w:rsidTr="00EF0427">
              <w:tc>
                <w:tcPr>
                  <w:tcW w:w="581" w:type="dxa"/>
                  <w:tcBorders>
                    <w:top w:val="single" w:sz="4" w:space="0" w:color="auto"/>
                    <w:left w:val="single" w:sz="4" w:space="0" w:color="auto"/>
                    <w:bottom w:val="single" w:sz="4" w:space="0" w:color="auto"/>
                    <w:right w:val="single" w:sz="4" w:space="0" w:color="auto"/>
                  </w:tcBorders>
                </w:tcPr>
                <w:p w14:paraId="2556F4C4" w14:textId="77777777" w:rsidR="00A96C13" w:rsidRPr="00F94A94" w:rsidRDefault="00A96C13" w:rsidP="00EF0427">
                  <w:pPr>
                    <w:spacing w:line="360" w:lineRule="auto"/>
                    <w:rPr>
                      <w:rFonts w:ascii="Calibri" w:hAnsi="Calibri"/>
                      <w:sz w:val="18"/>
                      <w:szCs w:val="18"/>
                    </w:rPr>
                  </w:pPr>
                  <w:r w:rsidRPr="00F94A94">
                    <w:rPr>
                      <w:rFonts w:ascii="Calibri" w:hAnsi="Calibri"/>
                      <w:sz w:val="18"/>
                      <w:szCs w:val="18"/>
                    </w:rPr>
                    <w:t>9</w:t>
                  </w:r>
                </w:p>
              </w:tc>
              <w:tc>
                <w:tcPr>
                  <w:tcW w:w="7447" w:type="dxa"/>
                  <w:tcBorders>
                    <w:top w:val="single" w:sz="4" w:space="0" w:color="auto"/>
                    <w:left w:val="single" w:sz="4" w:space="0" w:color="auto"/>
                    <w:bottom w:val="single" w:sz="4" w:space="0" w:color="auto"/>
                    <w:right w:val="single" w:sz="4" w:space="0" w:color="auto"/>
                  </w:tcBorders>
                </w:tcPr>
                <w:p w14:paraId="2556F4C5" w14:textId="77777777" w:rsidR="00A96C13" w:rsidRPr="00F94A94" w:rsidRDefault="00A96C13" w:rsidP="00EF0427">
                  <w:pPr>
                    <w:spacing w:line="360" w:lineRule="auto"/>
                    <w:rPr>
                      <w:rFonts w:ascii="Calibri" w:hAnsi="Calibri"/>
                      <w:sz w:val="18"/>
                      <w:szCs w:val="18"/>
                    </w:rPr>
                  </w:pPr>
                  <w:r w:rsidRPr="00F94A94">
                    <w:rPr>
                      <w:rFonts w:ascii="Calibri" w:hAnsi="Calibri"/>
                      <w:sz w:val="18"/>
                      <w:szCs w:val="18"/>
                    </w:rPr>
                    <w:t>ΔΙΟΙΚΗΤΙΚΗ ΛΟΓΙΣΤΙΚΗ</w:t>
                  </w:r>
                </w:p>
              </w:tc>
            </w:tr>
            <w:tr w:rsidR="00A96C13" w:rsidRPr="00F8473D" w14:paraId="2556F4C9" w14:textId="77777777" w:rsidTr="00EF0427">
              <w:tc>
                <w:tcPr>
                  <w:tcW w:w="581" w:type="dxa"/>
                  <w:tcBorders>
                    <w:top w:val="single" w:sz="4" w:space="0" w:color="auto"/>
                    <w:left w:val="single" w:sz="4" w:space="0" w:color="auto"/>
                    <w:bottom w:val="single" w:sz="4" w:space="0" w:color="auto"/>
                    <w:right w:val="single" w:sz="4" w:space="0" w:color="auto"/>
                  </w:tcBorders>
                </w:tcPr>
                <w:p w14:paraId="2556F4C7" w14:textId="77777777" w:rsidR="00A96C13" w:rsidRPr="00F94A94" w:rsidRDefault="00A96C13" w:rsidP="00EF0427">
                  <w:pPr>
                    <w:spacing w:line="360" w:lineRule="auto"/>
                    <w:rPr>
                      <w:rFonts w:ascii="Calibri" w:hAnsi="Calibri"/>
                      <w:sz w:val="18"/>
                      <w:szCs w:val="18"/>
                    </w:rPr>
                  </w:pPr>
                  <w:r w:rsidRPr="00F94A94">
                    <w:rPr>
                      <w:rFonts w:ascii="Calibri" w:hAnsi="Calibri"/>
                      <w:sz w:val="18"/>
                      <w:szCs w:val="18"/>
                    </w:rPr>
                    <w:t>10</w:t>
                  </w:r>
                </w:p>
              </w:tc>
              <w:tc>
                <w:tcPr>
                  <w:tcW w:w="7447" w:type="dxa"/>
                  <w:tcBorders>
                    <w:top w:val="single" w:sz="4" w:space="0" w:color="auto"/>
                    <w:left w:val="single" w:sz="4" w:space="0" w:color="auto"/>
                    <w:bottom w:val="single" w:sz="4" w:space="0" w:color="auto"/>
                    <w:right w:val="single" w:sz="4" w:space="0" w:color="auto"/>
                  </w:tcBorders>
                </w:tcPr>
                <w:p w14:paraId="2556F4C8" w14:textId="77777777" w:rsidR="00A96C13" w:rsidRPr="00F94A94" w:rsidRDefault="00A96C13" w:rsidP="00EF0427">
                  <w:pPr>
                    <w:spacing w:line="360" w:lineRule="auto"/>
                    <w:rPr>
                      <w:rFonts w:ascii="Calibri" w:hAnsi="Calibri"/>
                      <w:sz w:val="18"/>
                      <w:szCs w:val="18"/>
                      <w:lang w:val="el-GR"/>
                    </w:rPr>
                  </w:pPr>
                  <w:r w:rsidRPr="00F94A94">
                    <w:rPr>
                      <w:rFonts w:ascii="Calibri" w:hAnsi="Calibri"/>
                      <w:sz w:val="18"/>
                      <w:szCs w:val="18"/>
                      <w:lang w:val="el-GR"/>
                    </w:rPr>
                    <w:t>ΔΗΜΟΣΙΑ ΛΟΓΙΣΤΙΚΗ ΚΑΙ ΠΡΟΫΠΟΛΟΓΙΣΜΟΙ ΔΗΜΟΣΙΟΥ</w:t>
                  </w:r>
                </w:p>
              </w:tc>
            </w:tr>
            <w:tr w:rsidR="00A96C13" w:rsidRPr="00F94A94" w14:paraId="2556F4CC" w14:textId="77777777" w:rsidTr="00EF0427">
              <w:tc>
                <w:tcPr>
                  <w:tcW w:w="581" w:type="dxa"/>
                  <w:tcBorders>
                    <w:top w:val="single" w:sz="4" w:space="0" w:color="auto"/>
                    <w:left w:val="single" w:sz="4" w:space="0" w:color="auto"/>
                    <w:bottom w:val="single" w:sz="4" w:space="0" w:color="auto"/>
                    <w:right w:val="single" w:sz="4" w:space="0" w:color="auto"/>
                  </w:tcBorders>
                </w:tcPr>
                <w:p w14:paraId="2556F4CA" w14:textId="77777777" w:rsidR="00A96C13" w:rsidRPr="00F94A94" w:rsidRDefault="00A96C13" w:rsidP="00EF0427">
                  <w:pPr>
                    <w:spacing w:line="360" w:lineRule="auto"/>
                    <w:rPr>
                      <w:rFonts w:ascii="Calibri" w:hAnsi="Calibri"/>
                      <w:sz w:val="18"/>
                      <w:szCs w:val="18"/>
                    </w:rPr>
                  </w:pPr>
                  <w:r w:rsidRPr="00F94A94">
                    <w:rPr>
                      <w:rFonts w:ascii="Calibri" w:hAnsi="Calibri"/>
                      <w:sz w:val="18"/>
                      <w:szCs w:val="18"/>
                    </w:rPr>
                    <w:t>11</w:t>
                  </w:r>
                </w:p>
              </w:tc>
              <w:tc>
                <w:tcPr>
                  <w:tcW w:w="7447" w:type="dxa"/>
                  <w:tcBorders>
                    <w:top w:val="single" w:sz="4" w:space="0" w:color="auto"/>
                    <w:left w:val="single" w:sz="4" w:space="0" w:color="auto"/>
                    <w:bottom w:val="single" w:sz="4" w:space="0" w:color="auto"/>
                    <w:right w:val="single" w:sz="4" w:space="0" w:color="auto"/>
                  </w:tcBorders>
                </w:tcPr>
                <w:p w14:paraId="2556F4CB" w14:textId="77777777" w:rsidR="00A96C13" w:rsidRPr="00F94A94" w:rsidRDefault="00A96C13" w:rsidP="00EF0427">
                  <w:pPr>
                    <w:spacing w:line="360" w:lineRule="auto"/>
                    <w:rPr>
                      <w:rFonts w:ascii="Calibri" w:hAnsi="Calibri"/>
                      <w:sz w:val="18"/>
                      <w:szCs w:val="18"/>
                    </w:rPr>
                  </w:pPr>
                  <w:r w:rsidRPr="00F94A94">
                    <w:rPr>
                      <w:rFonts w:ascii="Calibri" w:hAnsi="Calibri"/>
                      <w:sz w:val="18"/>
                      <w:szCs w:val="18"/>
                    </w:rPr>
                    <w:t>ΑΠΟΤΙΜΗΣΗ</w:t>
                  </w:r>
                </w:p>
              </w:tc>
            </w:tr>
            <w:tr w:rsidR="00A96C13" w:rsidRPr="00F94A94" w14:paraId="2556F4CF" w14:textId="77777777" w:rsidTr="00EF0427">
              <w:tc>
                <w:tcPr>
                  <w:tcW w:w="581" w:type="dxa"/>
                  <w:tcBorders>
                    <w:top w:val="single" w:sz="4" w:space="0" w:color="auto"/>
                    <w:left w:val="single" w:sz="4" w:space="0" w:color="auto"/>
                    <w:bottom w:val="single" w:sz="4" w:space="0" w:color="auto"/>
                    <w:right w:val="single" w:sz="4" w:space="0" w:color="auto"/>
                  </w:tcBorders>
                </w:tcPr>
                <w:p w14:paraId="2556F4CD" w14:textId="77777777" w:rsidR="00A96C13" w:rsidRPr="00F94A94" w:rsidRDefault="00A96C13" w:rsidP="00EF0427">
                  <w:pPr>
                    <w:spacing w:line="360" w:lineRule="auto"/>
                    <w:rPr>
                      <w:rFonts w:ascii="Calibri" w:hAnsi="Calibri"/>
                      <w:sz w:val="18"/>
                      <w:szCs w:val="18"/>
                    </w:rPr>
                  </w:pPr>
                  <w:r w:rsidRPr="00F94A94">
                    <w:rPr>
                      <w:rFonts w:ascii="Calibri" w:hAnsi="Calibri"/>
                      <w:sz w:val="18"/>
                      <w:szCs w:val="18"/>
                    </w:rPr>
                    <w:t>12</w:t>
                  </w:r>
                </w:p>
              </w:tc>
              <w:tc>
                <w:tcPr>
                  <w:tcW w:w="7447" w:type="dxa"/>
                  <w:tcBorders>
                    <w:top w:val="single" w:sz="4" w:space="0" w:color="auto"/>
                    <w:left w:val="single" w:sz="4" w:space="0" w:color="auto"/>
                    <w:bottom w:val="single" w:sz="4" w:space="0" w:color="auto"/>
                    <w:right w:val="single" w:sz="4" w:space="0" w:color="auto"/>
                  </w:tcBorders>
                </w:tcPr>
                <w:p w14:paraId="2556F4CE" w14:textId="77777777" w:rsidR="00A96C13" w:rsidRPr="00F94A94" w:rsidRDefault="00A96C13" w:rsidP="00EF0427">
                  <w:pPr>
                    <w:spacing w:line="360" w:lineRule="auto"/>
                    <w:rPr>
                      <w:rFonts w:ascii="Calibri" w:hAnsi="Calibri"/>
                      <w:sz w:val="18"/>
                      <w:szCs w:val="18"/>
                    </w:rPr>
                  </w:pPr>
                  <w:r w:rsidRPr="00F94A94">
                    <w:rPr>
                      <w:rFonts w:ascii="Calibri" w:hAnsi="Calibri"/>
                      <w:sz w:val="18"/>
                      <w:szCs w:val="18"/>
                    </w:rPr>
                    <w:t>ΧΡΗΜΑΤΟΟΙΚΟΝΟΜΙΚΗ ΔΙΟΙΚΗΣΗ</w:t>
                  </w:r>
                </w:p>
              </w:tc>
            </w:tr>
            <w:tr w:rsidR="00A96C13" w:rsidRPr="00F94A94" w14:paraId="2556F4D2" w14:textId="77777777" w:rsidTr="00EF0427">
              <w:tc>
                <w:tcPr>
                  <w:tcW w:w="581" w:type="dxa"/>
                  <w:tcBorders>
                    <w:top w:val="single" w:sz="4" w:space="0" w:color="auto"/>
                    <w:left w:val="single" w:sz="4" w:space="0" w:color="auto"/>
                    <w:bottom w:val="single" w:sz="4" w:space="0" w:color="auto"/>
                    <w:right w:val="single" w:sz="4" w:space="0" w:color="auto"/>
                  </w:tcBorders>
                </w:tcPr>
                <w:p w14:paraId="2556F4D0" w14:textId="77777777" w:rsidR="00A96C13" w:rsidRPr="00F94A94" w:rsidRDefault="00A96C13" w:rsidP="00EF0427">
                  <w:pPr>
                    <w:spacing w:line="360" w:lineRule="auto"/>
                    <w:rPr>
                      <w:rFonts w:ascii="Calibri" w:hAnsi="Calibri"/>
                      <w:sz w:val="18"/>
                      <w:szCs w:val="18"/>
                    </w:rPr>
                  </w:pPr>
                  <w:r w:rsidRPr="00F94A94">
                    <w:rPr>
                      <w:rFonts w:ascii="Calibri" w:hAnsi="Calibri"/>
                      <w:sz w:val="18"/>
                      <w:szCs w:val="18"/>
                    </w:rPr>
                    <w:t>13</w:t>
                  </w:r>
                </w:p>
              </w:tc>
              <w:tc>
                <w:tcPr>
                  <w:tcW w:w="7447" w:type="dxa"/>
                  <w:tcBorders>
                    <w:top w:val="single" w:sz="4" w:space="0" w:color="auto"/>
                    <w:left w:val="single" w:sz="4" w:space="0" w:color="auto"/>
                    <w:bottom w:val="single" w:sz="4" w:space="0" w:color="auto"/>
                    <w:right w:val="single" w:sz="4" w:space="0" w:color="auto"/>
                  </w:tcBorders>
                </w:tcPr>
                <w:p w14:paraId="2556F4D1" w14:textId="77777777" w:rsidR="00A96C13" w:rsidRPr="00F94A94" w:rsidRDefault="00A96C13" w:rsidP="00EF0427">
                  <w:pPr>
                    <w:spacing w:line="360" w:lineRule="auto"/>
                    <w:rPr>
                      <w:rFonts w:ascii="Calibri" w:hAnsi="Calibri"/>
                      <w:sz w:val="18"/>
                      <w:szCs w:val="18"/>
                    </w:rPr>
                  </w:pPr>
                  <w:r w:rsidRPr="00F94A94">
                    <w:rPr>
                      <w:rFonts w:ascii="Calibri" w:hAnsi="Calibri"/>
                      <w:sz w:val="18"/>
                      <w:szCs w:val="18"/>
                    </w:rPr>
                    <w:t>ΦΟΡΟΛΟΓΙΚΗ ΛΟΓΙΣΤΙΚΗ</w:t>
                  </w:r>
                </w:p>
              </w:tc>
            </w:tr>
            <w:tr w:rsidR="00A96C13" w:rsidRPr="00F94A94" w14:paraId="2556F4D5" w14:textId="77777777" w:rsidTr="00EF0427">
              <w:tc>
                <w:tcPr>
                  <w:tcW w:w="581" w:type="dxa"/>
                  <w:tcBorders>
                    <w:top w:val="single" w:sz="4" w:space="0" w:color="auto"/>
                    <w:left w:val="single" w:sz="4" w:space="0" w:color="auto"/>
                    <w:bottom w:val="single" w:sz="4" w:space="0" w:color="auto"/>
                    <w:right w:val="single" w:sz="4" w:space="0" w:color="auto"/>
                  </w:tcBorders>
                </w:tcPr>
                <w:p w14:paraId="2556F4D3" w14:textId="77777777" w:rsidR="00A96C13" w:rsidRPr="00F94A94" w:rsidRDefault="00A96C13" w:rsidP="00EF0427">
                  <w:pPr>
                    <w:spacing w:line="360" w:lineRule="auto"/>
                    <w:rPr>
                      <w:rFonts w:ascii="Calibri" w:hAnsi="Calibri"/>
                      <w:sz w:val="18"/>
                      <w:szCs w:val="18"/>
                    </w:rPr>
                  </w:pPr>
                  <w:r w:rsidRPr="00F94A94">
                    <w:rPr>
                      <w:rFonts w:ascii="Calibri" w:hAnsi="Calibri"/>
                      <w:sz w:val="18"/>
                      <w:szCs w:val="18"/>
                    </w:rPr>
                    <w:t>14</w:t>
                  </w:r>
                </w:p>
              </w:tc>
              <w:tc>
                <w:tcPr>
                  <w:tcW w:w="7447" w:type="dxa"/>
                  <w:tcBorders>
                    <w:top w:val="single" w:sz="4" w:space="0" w:color="auto"/>
                    <w:left w:val="single" w:sz="4" w:space="0" w:color="auto"/>
                    <w:bottom w:val="single" w:sz="4" w:space="0" w:color="auto"/>
                    <w:right w:val="single" w:sz="4" w:space="0" w:color="auto"/>
                  </w:tcBorders>
                </w:tcPr>
                <w:p w14:paraId="2556F4D4" w14:textId="77777777" w:rsidR="00A96C13" w:rsidRPr="00F94A94" w:rsidRDefault="00A96C13" w:rsidP="00EF0427">
                  <w:pPr>
                    <w:spacing w:line="360" w:lineRule="auto"/>
                    <w:rPr>
                      <w:rFonts w:ascii="Calibri" w:hAnsi="Calibri"/>
                      <w:sz w:val="18"/>
                      <w:szCs w:val="18"/>
                    </w:rPr>
                  </w:pPr>
                  <w:r w:rsidRPr="00F94A94">
                    <w:rPr>
                      <w:rFonts w:ascii="Calibri" w:hAnsi="Calibri"/>
                      <w:sz w:val="18"/>
                      <w:szCs w:val="18"/>
                    </w:rPr>
                    <w:t>ΔΙΕΘΝΗ ΛΟΓΙΣΤΙΚΑ ΠΡΟΤΥΠΑ</w:t>
                  </w:r>
                </w:p>
              </w:tc>
            </w:tr>
            <w:tr w:rsidR="00A96C13" w:rsidRPr="00F8473D" w14:paraId="2556F4D8" w14:textId="77777777" w:rsidTr="00EF0427">
              <w:tc>
                <w:tcPr>
                  <w:tcW w:w="581" w:type="dxa"/>
                  <w:tcBorders>
                    <w:top w:val="single" w:sz="4" w:space="0" w:color="auto"/>
                    <w:left w:val="single" w:sz="4" w:space="0" w:color="auto"/>
                    <w:bottom w:val="single" w:sz="4" w:space="0" w:color="auto"/>
                    <w:right w:val="single" w:sz="4" w:space="0" w:color="auto"/>
                  </w:tcBorders>
                </w:tcPr>
                <w:p w14:paraId="2556F4D6" w14:textId="77777777" w:rsidR="00A96C13" w:rsidRPr="00F94A94" w:rsidRDefault="00A96C13" w:rsidP="00EF0427">
                  <w:pPr>
                    <w:spacing w:line="360" w:lineRule="auto"/>
                    <w:rPr>
                      <w:rFonts w:ascii="Calibri" w:hAnsi="Calibri"/>
                      <w:sz w:val="18"/>
                      <w:szCs w:val="18"/>
                    </w:rPr>
                  </w:pPr>
                  <w:r w:rsidRPr="00F94A94">
                    <w:rPr>
                      <w:rFonts w:ascii="Calibri" w:hAnsi="Calibri"/>
                      <w:sz w:val="18"/>
                      <w:szCs w:val="18"/>
                    </w:rPr>
                    <w:t>15</w:t>
                  </w:r>
                </w:p>
              </w:tc>
              <w:tc>
                <w:tcPr>
                  <w:tcW w:w="7447" w:type="dxa"/>
                  <w:tcBorders>
                    <w:top w:val="single" w:sz="4" w:space="0" w:color="auto"/>
                    <w:left w:val="single" w:sz="4" w:space="0" w:color="auto"/>
                    <w:bottom w:val="single" w:sz="4" w:space="0" w:color="auto"/>
                    <w:right w:val="single" w:sz="4" w:space="0" w:color="auto"/>
                  </w:tcBorders>
                </w:tcPr>
                <w:p w14:paraId="2556F4D7" w14:textId="77777777" w:rsidR="00A96C13" w:rsidRPr="00F94A94" w:rsidRDefault="00A96C13" w:rsidP="00EF0427">
                  <w:pPr>
                    <w:spacing w:line="360" w:lineRule="auto"/>
                    <w:rPr>
                      <w:rFonts w:ascii="Calibri" w:hAnsi="Calibri"/>
                      <w:sz w:val="18"/>
                      <w:szCs w:val="18"/>
                      <w:lang w:val="el-GR"/>
                    </w:rPr>
                  </w:pPr>
                  <w:r w:rsidRPr="00F94A94">
                    <w:rPr>
                      <w:rFonts w:ascii="Calibri" w:hAnsi="Calibri"/>
                      <w:sz w:val="18"/>
                      <w:szCs w:val="18"/>
                      <w:lang w:val="el-GR"/>
                    </w:rPr>
                    <w:t>ΛΟΓΙΣΤΙΚΗ ΟΜΙΛΩΝ ΚΑΙ ΧΡΗΜΑΤΟΟΙΚΟΝΟΜΙΚΩΝ ΠΡΟΪΟΝΤΩΝ</w:t>
                  </w:r>
                </w:p>
              </w:tc>
            </w:tr>
          </w:tbl>
          <w:p w14:paraId="2556F4D9" w14:textId="77777777" w:rsidR="00A96C13" w:rsidRPr="00F94A94" w:rsidRDefault="00A96C13" w:rsidP="00553BBF">
            <w:pPr>
              <w:jc w:val="both"/>
              <w:rPr>
                <w:rFonts w:ascii="Calibri" w:hAnsi="Calibri"/>
                <w:bCs/>
                <w:sz w:val="18"/>
                <w:szCs w:val="18"/>
                <w:lang w:val="el-GR"/>
              </w:rPr>
            </w:pPr>
          </w:p>
          <w:p w14:paraId="2556F4DA" w14:textId="77777777" w:rsidR="00A96C13" w:rsidRPr="00620801" w:rsidRDefault="00A96C13" w:rsidP="00553BBF">
            <w:pPr>
              <w:rPr>
                <w:rFonts w:ascii="Calibri" w:hAnsi="Calibri"/>
                <w:b/>
                <w:bCs/>
                <w:lang w:val="el-GR"/>
              </w:rPr>
            </w:pPr>
            <w:r w:rsidRPr="00620801">
              <w:rPr>
                <w:rFonts w:ascii="Calibri" w:hAnsi="Calibri"/>
                <w:b/>
                <w:bCs/>
                <w:sz w:val="22"/>
                <w:szCs w:val="22"/>
                <w:lang w:val="el-GR"/>
              </w:rPr>
              <w:t xml:space="preserve">3.Τομέας Οικονομετρικής -  Στατιστικής Ανάλυσης και  Ψηφιακής Οικονομίας.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7385"/>
            </w:tblGrid>
            <w:tr w:rsidR="00A96C13" w:rsidRPr="00C25933" w14:paraId="2556F4DD" w14:textId="77777777" w:rsidTr="00603A72">
              <w:tc>
                <w:tcPr>
                  <w:tcW w:w="599" w:type="dxa"/>
                  <w:tcBorders>
                    <w:top w:val="single" w:sz="4" w:space="0" w:color="auto"/>
                    <w:left w:val="single" w:sz="4" w:space="0" w:color="auto"/>
                    <w:bottom w:val="single" w:sz="4" w:space="0" w:color="auto"/>
                    <w:right w:val="single" w:sz="4" w:space="0" w:color="auto"/>
                  </w:tcBorders>
                </w:tcPr>
                <w:p w14:paraId="2556F4DB" w14:textId="77777777" w:rsidR="00A96C13" w:rsidRPr="00F94A94" w:rsidRDefault="00A96C13" w:rsidP="00EF0427">
                  <w:pPr>
                    <w:spacing w:line="360" w:lineRule="auto"/>
                    <w:rPr>
                      <w:rFonts w:ascii="Calibri" w:hAnsi="Calibri"/>
                      <w:b/>
                      <w:sz w:val="18"/>
                      <w:szCs w:val="18"/>
                    </w:rPr>
                  </w:pPr>
                  <w:r w:rsidRPr="00F94A94">
                    <w:rPr>
                      <w:rFonts w:ascii="Calibri" w:hAnsi="Calibri"/>
                      <w:b/>
                      <w:sz w:val="18"/>
                      <w:szCs w:val="18"/>
                    </w:rPr>
                    <w:t>α/α</w:t>
                  </w:r>
                </w:p>
              </w:tc>
              <w:tc>
                <w:tcPr>
                  <w:tcW w:w="7385" w:type="dxa"/>
                  <w:tcBorders>
                    <w:top w:val="single" w:sz="4" w:space="0" w:color="auto"/>
                    <w:left w:val="single" w:sz="4" w:space="0" w:color="auto"/>
                    <w:bottom w:val="single" w:sz="4" w:space="0" w:color="auto"/>
                    <w:right w:val="single" w:sz="4" w:space="0" w:color="auto"/>
                  </w:tcBorders>
                </w:tcPr>
                <w:p w14:paraId="2556F4DC" w14:textId="77777777" w:rsidR="00A96C13" w:rsidRPr="00F94A94" w:rsidRDefault="00A96C13" w:rsidP="00EF0427">
                  <w:pPr>
                    <w:spacing w:line="360" w:lineRule="auto"/>
                    <w:rPr>
                      <w:rFonts w:ascii="Calibri" w:hAnsi="Calibri"/>
                      <w:b/>
                      <w:sz w:val="18"/>
                      <w:szCs w:val="18"/>
                    </w:rPr>
                  </w:pPr>
                  <w:r w:rsidRPr="00F94A94">
                    <w:rPr>
                      <w:rFonts w:ascii="Calibri" w:hAnsi="Calibri"/>
                      <w:b/>
                      <w:sz w:val="18"/>
                      <w:szCs w:val="18"/>
                    </w:rPr>
                    <w:t>ΜΑΘΗΜΑ</w:t>
                  </w:r>
                </w:p>
              </w:tc>
            </w:tr>
            <w:tr w:rsidR="00A96C13" w:rsidRPr="00C25933" w14:paraId="2556F4E0" w14:textId="77777777" w:rsidTr="00603A72">
              <w:tc>
                <w:tcPr>
                  <w:tcW w:w="599" w:type="dxa"/>
                  <w:tcBorders>
                    <w:top w:val="single" w:sz="4" w:space="0" w:color="auto"/>
                    <w:left w:val="single" w:sz="4" w:space="0" w:color="auto"/>
                    <w:bottom w:val="single" w:sz="4" w:space="0" w:color="auto"/>
                    <w:right w:val="single" w:sz="4" w:space="0" w:color="auto"/>
                  </w:tcBorders>
                </w:tcPr>
                <w:p w14:paraId="2556F4DE" w14:textId="77777777" w:rsidR="00A96C13" w:rsidRPr="00F94A94" w:rsidRDefault="00A96C13" w:rsidP="00EF0427">
                  <w:pPr>
                    <w:spacing w:line="360" w:lineRule="auto"/>
                    <w:rPr>
                      <w:rFonts w:ascii="Calibri" w:hAnsi="Calibri"/>
                      <w:sz w:val="18"/>
                      <w:szCs w:val="18"/>
                    </w:rPr>
                  </w:pPr>
                  <w:r w:rsidRPr="00F94A94">
                    <w:rPr>
                      <w:rFonts w:ascii="Calibri" w:hAnsi="Calibri"/>
                      <w:sz w:val="18"/>
                      <w:szCs w:val="18"/>
                    </w:rPr>
                    <w:t>1</w:t>
                  </w:r>
                </w:p>
              </w:tc>
              <w:tc>
                <w:tcPr>
                  <w:tcW w:w="7385" w:type="dxa"/>
                  <w:tcBorders>
                    <w:top w:val="single" w:sz="4" w:space="0" w:color="auto"/>
                    <w:left w:val="single" w:sz="4" w:space="0" w:color="auto"/>
                    <w:bottom w:val="single" w:sz="4" w:space="0" w:color="auto"/>
                    <w:right w:val="single" w:sz="4" w:space="0" w:color="auto"/>
                  </w:tcBorders>
                </w:tcPr>
                <w:p w14:paraId="2556F4DF" w14:textId="77777777" w:rsidR="00A96C13" w:rsidRPr="00F94A94" w:rsidRDefault="00A96C13" w:rsidP="00EF0427">
                  <w:pPr>
                    <w:spacing w:line="360" w:lineRule="auto"/>
                    <w:rPr>
                      <w:rFonts w:ascii="Calibri" w:hAnsi="Calibri"/>
                      <w:sz w:val="18"/>
                      <w:szCs w:val="18"/>
                    </w:rPr>
                  </w:pPr>
                  <w:r w:rsidRPr="00F94A94">
                    <w:rPr>
                      <w:rFonts w:ascii="Calibri" w:hAnsi="Calibri"/>
                      <w:sz w:val="18"/>
                      <w:szCs w:val="18"/>
                    </w:rPr>
                    <w:t>ΜΑΘΗΜΑΤΙΚΑ ΓΙΑ ΟΙΚΟΝΟΜΟΛΟΓΟΥΣ</w:t>
                  </w:r>
                </w:p>
              </w:tc>
            </w:tr>
            <w:tr w:rsidR="00A96C13" w:rsidRPr="00C25933" w14:paraId="2556F4E3" w14:textId="77777777" w:rsidTr="00603A72">
              <w:tc>
                <w:tcPr>
                  <w:tcW w:w="599" w:type="dxa"/>
                  <w:tcBorders>
                    <w:top w:val="single" w:sz="4" w:space="0" w:color="auto"/>
                    <w:left w:val="single" w:sz="4" w:space="0" w:color="auto"/>
                    <w:bottom w:val="single" w:sz="4" w:space="0" w:color="auto"/>
                    <w:right w:val="single" w:sz="4" w:space="0" w:color="auto"/>
                  </w:tcBorders>
                </w:tcPr>
                <w:p w14:paraId="2556F4E1" w14:textId="77777777" w:rsidR="00A96C13" w:rsidRPr="00F94A94" w:rsidRDefault="00A96C13" w:rsidP="00EF0427">
                  <w:pPr>
                    <w:spacing w:line="360" w:lineRule="auto"/>
                    <w:rPr>
                      <w:rFonts w:ascii="Calibri" w:hAnsi="Calibri"/>
                      <w:sz w:val="18"/>
                      <w:szCs w:val="18"/>
                    </w:rPr>
                  </w:pPr>
                  <w:r w:rsidRPr="00F94A94">
                    <w:rPr>
                      <w:rFonts w:ascii="Calibri" w:hAnsi="Calibri"/>
                      <w:sz w:val="18"/>
                      <w:szCs w:val="18"/>
                    </w:rPr>
                    <w:t>2</w:t>
                  </w:r>
                </w:p>
              </w:tc>
              <w:tc>
                <w:tcPr>
                  <w:tcW w:w="7385" w:type="dxa"/>
                  <w:tcBorders>
                    <w:top w:val="single" w:sz="4" w:space="0" w:color="auto"/>
                    <w:left w:val="single" w:sz="4" w:space="0" w:color="auto"/>
                    <w:bottom w:val="single" w:sz="4" w:space="0" w:color="auto"/>
                    <w:right w:val="single" w:sz="4" w:space="0" w:color="auto"/>
                  </w:tcBorders>
                </w:tcPr>
                <w:p w14:paraId="2556F4E2" w14:textId="77777777" w:rsidR="00A96C13" w:rsidRPr="00F94A94" w:rsidRDefault="00A96C13" w:rsidP="00EF0427">
                  <w:pPr>
                    <w:spacing w:line="360" w:lineRule="auto"/>
                    <w:rPr>
                      <w:rFonts w:ascii="Calibri" w:hAnsi="Calibri"/>
                      <w:sz w:val="18"/>
                      <w:szCs w:val="18"/>
                    </w:rPr>
                  </w:pPr>
                  <w:r w:rsidRPr="00F94A94">
                    <w:rPr>
                      <w:rFonts w:ascii="Calibri" w:hAnsi="Calibri"/>
                      <w:sz w:val="18"/>
                      <w:szCs w:val="18"/>
                    </w:rPr>
                    <w:t>ΣΤΑΤΙΣΤΙΚΗ Ι</w:t>
                  </w:r>
                </w:p>
              </w:tc>
            </w:tr>
            <w:tr w:rsidR="00A96C13" w:rsidRPr="00C25933" w14:paraId="2556F4E6" w14:textId="77777777" w:rsidTr="00603A72">
              <w:tc>
                <w:tcPr>
                  <w:tcW w:w="599" w:type="dxa"/>
                  <w:tcBorders>
                    <w:top w:val="single" w:sz="4" w:space="0" w:color="auto"/>
                    <w:left w:val="single" w:sz="4" w:space="0" w:color="auto"/>
                    <w:bottom w:val="single" w:sz="4" w:space="0" w:color="auto"/>
                    <w:right w:val="single" w:sz="4" w:space="0" w:color="auto"/>
                  </w:tcBorders>
                </w:tcPr>
                <w:p w14:paraId="2556F4E4" w14:textId="77777777" w:rsidR="00A96C13" w:rsidRPr="00F94A94" w:rsidRDefault="00A96C13" w:rsidP="00EF0427">
                  <w:pPr>
                    <w:spacing w:line="360" w:lineRule="auto"/>
                    <w:rPr>
                      <w:rFonts w:ascii="Calibri" w:hAnsi="Calibri"/>
                      <w:sz w:val="18"/>
                      <w:szCs w:val="18"/>
                    </w:rPr>
                  </w:pPr>
                  <w:r w:rsidRPr="00F94A94">
                    <w:rPr>
                      <w:rFonts w:ascii="Calibri" w:hAnsi="Calibri"/>
                      <w:sz w:val="18"/>
                      <w:szCs w:val="18"/>
                    </w:rPr>
                    <w:t>3</w:t>
                  </w:r>
                </w:p>
              </w:tc>
              <w:tc>
                <w:tcPr>
                  <w:tcW w:w="7385" w:type="dxa"/>
                  <w:tcBorders>
                    <w:top w:val="single" w:sz="4" w:space="0" w:color="auto"/>
                    <w:left w:val="single" w:sz="4" w:space="0" w:color="auto"/>
                    <w:bottom w:val="single" w:sz="4" w:space="0" w:color="auto"/>
                    <w:right w:val="single" w:sz="4" w:space="0" w:color="auto"/>
                  </w:tcBorders>
                </w:tcPr>
                <w:p w14:paraId="2556F4E5" w14:textId="77777777" w:rsidR="00A96C13" w:rsidRPr="00F94A94" w:rsidRDefault="00A96C13" w:rsidP="00EF0427">
                  <w:pPr>
                    <w:spacing w:line="360" w:lineRule="auto"/>
                    <w:rPr>
                      <w:rFonts w:ascii="Calibri" w:hAnsi="Calibri"/>
                      <w:sz w:val="18"/>
                      <w:szCs w:val="18"/>
                    </w:rPr>
                  </w:pPr>
                  <w:r w:rsidRPr="00F94A94">
                    <w:rPr>
                      <w:rFonts w:ascii="Calibri" w:hAnsi="Calibri"/>
                      <w:sz w:val="18"/>
                      <w:szCs w:val="18"/>
                    </w:rPr>
                    <w:t xml:space="preserve">ΕΠΙΣΤΗΜΗ ΤΩΝ ΥΠΟΛΟΓΙΣΤΩΝ </w:t>
                  </w:r>
                </w:p>
              </w:tc>
            </w:tr>
            <w:tr w:rsidR="00A96C13" w:rsidRPr="00C25933" w14:paraId="2556F4E9" w14:textId="77777777" w:rsidTr="00603A72">
              <w:tc>
                <w:tcPr>
                  <w:tcW w:w="599" w:type="dxa"/>
                  <w:tcBorders>
                    <w:top w:val="single" w:sz="4" w:space="0" w:color="auto"/>
                    <w:left w:val="single" w:sz="4" w:space="0" w:color="auto"/>
                    <w:bottom w:val="single" w:sz="4" w:space="0" w:color="auto"/>
                    <w:right w:val="single" w:sz="4" w:space="0" w:color="auto"/>
                  </w:tcBorders>
                </w:tcPr>
                <w:p w14:paraId="2556F4E7" w14:textId="77777777" w:rsidR="00A96C13" w:rsidRPr="00F94A94" w:rsidRDefault="00A96C13" w:rsidP="00EF0427">
                  <w:pPr>
                    <w:spacing w:line="360" w:lineRule="auto"/>
                    <w:rPr>
                      <w:rFonts w:ascii="Calibri" w:hAnsi="Calibri"/>
                      <w:sz w:val="18"/>
                      <w:szCs w:val="18"/>
                    </w:rPr>
                  </w:pPr>
                  <w:r w:rsidRPr="00F94A94">
                    <w:rPr>
                      <w:rFonts w:ascii="Calibri" w:hAnsi="Calibri"/>
                      <w:sz w:val="18"/>
                      <w:szCs w:val="18"/>
                    </w:rPr>
                    <w:t>4</w:t>
                  </w:r>
                </w:p>
              </w:tc>
              <w:tc>
                <w:tcPr>
                  <w:tcW w:w="7385" w:type="dxa"/>
                  <w:tcBorders>
                    <w:top w:val="single" w:sz="4" w:space="0" w:color="auto"/>
                    <w:left w:val="single" w:sz="4" w:space="0" w:color="auto"/>
                    <w:bottom w:val="single" w:sz="4" w:space="0" w:color="auto"/>
                    <w:right w:val="single" w:sz="4" w:space="0" w:color="auto"/>
                  </w:tcBorders>
                </w:tcPr>
                <w:p w14:paraId="2556F4E8" w14:textId="34EB88BD" w:rsidR="00A96C13" w:rsidRPr="00F94A94" w:rsidRDefault="00E4144E" w:rsidP="00EF0427">
                  <w:pPr>
                    <w:spacing w:line="360" w:lineRule="auto"/>
                    <w:rPr>
                      <w:rFonts w:ascii="Calibri" w:hAnsi="Calibri"/>
                      <w:sz w:val="18"/>
                      <w:szCs w:val="18"/>
                    </w:rPr>
                  </w:pPr>
                  <w:r w:rsidRPr="00F94A94">
                    <w:rPr>
                      <w:rFonts w:ascii="Calibri" w:hAnsi="Calibri"/>
                      <w:sz w:val="18"/>
                      <w:szCs w:val="18"/>
                    </w:rPr>
                    <w:t>ΣΤΑΤΙΣΤΙΚΗ ΙΙ</w:t>
                  </w:r>
                </w:p>
              </w:tc>
            </w:tr>
            <w:tr w:rsidR="00A96C13" w:rsidRPr="00C25933" w14:paraId="2556F4EC" w14:textId="77777777" w:rsidTr="00603A72">
              <w:tc>
                <w:tcPr>
                  <w:tcW w:w="599" w:type="dxa"/>
                  <w:tcBorders>
                    <w:top w:val="single" w:sz="4" w:space="0" w:color="auto"/>
                    <w:left w:val="single" w:sz="4" w:space="0" w:color="auto"/>
                    <w:bottom w:val="single" w:sz="4" w:space="0" w:color="auto"/>
                    <w:right w:val="single" w:sz="4" w:space="0" w:color="auto"/>
                  </w:tcBorders>
                </w:tcPr>
                <w:p w14:paraId="2556F4EA" w14:textId="77777777" w:rsidR="00A96C13" w:rsidRPr="00F94A94" w:rsidRDefault="00A96C13" w:rsidP="00EF0427">
                  <w:pPr>
                    <w:spacing w:line="360" w:lineRule="auto"/>
                    <w:rPr>
                      <w:rFonts w:ascii="Calibri" w:hAnsi="Calibri"/>
                      <w:sz w:val="18"/>
                      <w:szCs w:val="18"/>
                    </w:rPr>
                  </w:pPr>
                  <w:r w:rsidRPr="00F94A94">
                    <w:rPr>
                      <w:rFonts w:ascii="Calibri" w:hAnsi="Calibri"/>
                      <w:sz w:val="18"/>
                      <w:szCs w:val="18"/>
                    </w:rPr>
                    <w:t>5</w:t>
                  </w:r>
                </w:p>
              </w:tc>
              <w:tc>
                <w:tcPr>
                  <w:tcW w:w="7385" w:type="dxa"/>
                  <w:tcBorders>
                    <w:top w:val="single" w:sz="4" w:space="0" w:color="auto"/>
                    <w:left w:val="single" w:sz="4" w:space="0" w:color="auto"/>
                    <w:bottom w:val="single" w:sz="4" w:space="0" w:color="auto"/>
                    <w:right w:val="single" w:sz="4" w:space="0" w:color="auto"/>
                  </w:tcBorders>
                </w:tcPr>
                <w:p w14:paraId="2556F4EB" w14:textId="0638606D" w:rsidR="00A96C13" w:rsidRPr="00F94A94" w:rsidRDefault="00E4144E" w:rsidP="00EF0427">
                  <w:pPr>
                    <w:spacing w:line="360" w:lineRule="auto"/>
                    <w:rPr>
                      <w:rFonts w:ascii="Calibri" w:hAnsi="Calibri"/>
                      <w:sz w:val="18"/>
                      <w:szCs w:val="18"/>
                    </w:rPr>
                  </w:pPr>
                  <w:r w:rsidRPr="00BC2CB9">
                    <w:rPr>
                      <w:rFonts w:ascii="Calibri" w:hAnsi="Calibri"/>
                      <w:sz w:val="18"/>
                      <w:szCs w:val="18"/>
                      <w:lang w:val="el-GR"/>
                    </w:rPr>
                    <w:t>ΠΛΗΡΟΦΟΡΙΑΚΑ ΣΥΣΤΗΜΑΤΑ</w:t>
                  </w:r>
                </w:p>
              </w:tc>
            </w:tr>
            <w:tr w:rsidR="00A96C13" w:rsidRPr="00C25933" w14:paraId="2556F4EF" w14:textId="77777777" w:rsidTr="00603A72">
              <w:tc>
                <w:tcPr>
                  <w:tcW w:w="599" w:type="dxa"/>
                  <w:tcBorders>
                    <w:top w:val="single" w:sz="4" w:space="0" w:color="auto"/>
                    <w:left w:val="single" w:sz="4" w:space="0" w:color="auto"/>
                    <w:bottom w:val="single" w:sz="4" w:space="0" w:color="auto"/>
                    <w:right w:val="single" w:sz="4" w:space="0" w:color="auto"/>
                  </w:tcBorders>
                </w:tcPr>
                <w:p w14:paraId="2556F4ED" w14:textId="77777777" w:rsidR="00A96C13" w:rsidRPr="00F94A94" w:rsidRDefault="00A96C13" w:rsidP="00EF0427">
                  <w:pPr>
                    <w:spacing w:line="360" w:lineRule="auto"/>
                    <w:rPr>
                      <w:rFonts w:ascii="Calibri" w:hAnsi="Calibri"/>
                      <w:sz w:val="18"/>
                      <w:szCs w:val="18"/>
                    </w:rPr>
                  </w:pPr>
                  <w:r w:rsidRPr="00F94A94">
                    <w:rPr>
                      <w:rFonts w:ascii="Calibri" w:hAnsi="Calibri"/>
                      <w:sz w:val="18"/>
                      <w:szCs w:val="18"/>
                    </w:rPr>
                    <w:t>6</w:t>
                  </w:r>
                </w:p>
              </w:tc>
              <w:tc>
                <w:tcPr>
                  <w:tcW w:w="7385" w:type="dxa"/>
                  <w:tcBorders>
                    <w:top w:val="single" w:sz="4" w:space="0" w:color="auto"/>
                    <w:left w:val="single" w:sz="4" w:space="0" w:color="auto"/>
                    <w:bottom w:val="single" w:sz="4" w:space="0" w:color="auto"/>
                    <w:right w:val="single" w:sz="4" w:space="0" w:color="auto"/>
                  </w:tcBorders>
                </w:tcPr>
                <w:p w14:paraId="2556F4EE" w14:textId="77777777" w:rsidR="00A96C13" w:rsidRPr="00F94A94" w:rsidRDefault="00A96C13" w:rsidP="00EF0427">
                  <w:pPr>
                    <w:spacing w:line="360" w:lineRule="auto"/>
                    <w:rPr>
                      <w:rFonts w:ascii="Calibri" w:hAnsi="Calibri"/>
                      <w:sz w:val="18"/>
                      <w:szCs w:val="18"/>
                    </w:rPr>
                  </w:pPr>
                  <w:r w:rsidRPr="00F94A94">
                    <w:rPr>
                      <w:rFonts w:ascii="Calibri" w:hAnsi="Calibri"/>
                      <w:sz w:val="18"/>
                      <w:szCs w:val="18"/>
                    </w:rPr>
                    <w:t xml:space="preserve">ΒΑΣΕΙΣ ΔΕΔΟΜΕΝΩΝ </w:t>
                  </w:r>
                </w:p>
              </w:tc>
            </w:tr>
            <w:tr w:rsidR="00A96C13" w:rsidRPr="00C25933" w14:paraId="2556F4F2" w14:textId="77777777" w:rsidTr="00603A72">
              <w:tc>
                <w:tcPr>
                  <w:tcW w:w="599" w:type="dxa"/>
                  <w:tcBorders>
                    <w:top w:val="single" w:sz="4" w:space="0" w:color="auto"/>
                    <w:left w:val="single" w:sz="4" w:space="0" w:color="auto"/>
                    <w:bottom w:val="single" w:sz="4" w:space="0" w:color="auto"/>
                    <w:right w:val="single" w:sz="4" w:space="0" w:color="auto"/>
                  </w:tcBorders>
                </w:tcPr>
                <w:p w14:paraId="2556F4F0" w14:textId="77777777" w:rsidR="00A96C13" w:rsidRPr="00F94A94" w:rsidRDefault="00A96C13" w:rsidP="00EF0427">
                  <w:pPr>
                    <w:spacing w:line="360" w:lineRule="auto"/>
                    <w:rPr>
                      <w:rFonts w:ascii="Calibri" w:hAnsi="Calibri"/>
                      <w:sz w:val="18"/>
                      <w:szCs w:val="18"/>
                    </w:rPr>
                  </w:pPr>
                  <w:r w:rsidRPr="00F94A94">
                    <w:rPr>
                      <w:rFonts w:ascii="Calibri" w:hAnsi="Calibri"/>
                      <w:sz w:val="18"/>
                      <w:szCs w:val="18"/>
                    </w:rPr>
                    <w:t>7</w:t>
                  </w:r>
                </w:p>
              </w:tc>
              <w:tc>
                <w:tcPr>
                  <w:tcW w:w="7385" w:type="dxa"/>
                  <w:tcBorders>
                    <w:top w:val="single" w:sz="4" w:space="0" w:color="auto"/>
                    <w:left w:val="single" w:sz="4" w:space="0" w:color="auto"/>
                    <w:bottom w:val="single" w:sz="4" w:space="0" w:color="auto"/>
                    <w:right w:val="single" w:sz="4" w:space="0" w:color="auto"/>
                  </w:tcBorders>
                </w:tcPr>
                <w:p w14:paraId="2556F4F1" w14:textId="77777777" w:rsidR="00A96C13" w:rsidRPr="00F94A94" w:rsidRDefault="00A96C13" w:rsidP="00EF0427">
                  <w:pPr>
                    <w:spacing w:line="360" w:lineRule="auto"/>
                    <w:rPr>
                      <w:rFonts w:ascii="Calibri" w:hAnsi="Calibri"/>
                      <w:sz w:val="18"/>
                      <w:szCs w:val="18"/>
                    </w:rPr>
                  </w:pPr>
                  <w:r w:rsidRPr="00F94A94">
                    <w:rPr>
                      <w:rFonts w:ascii="Calibri" w:hAnsi="Calibri"/>
                      <w:sz w:val="18"/>
                      <w:szCs w:val="18"/>
                    </w:rPr>
                    <w:t>ΕΠΙΧΕΙΡΗΣΙΑΚΗ ΕΡΕΥΝΑ</w:t>
                  </w:r>
                </w:p>
              </w:tc>
            </w:tr>
            <w:tr w:rsidR="00A96C13" w:rsidRPr="00C25933" w14:paraId="2556F4F5" w14:textId="77777777" w:rsidTr="00603A72">
              <w:tc>
                <w:tcPr>
                  <w:tcW w:w="599" w:type="dxa"/>
                  <w:tcBorders>
                    <w:top w:val="single" w:sz="4" w:space="0" w:color="auto"/>
                    <w:left w:val="single" w:sz="4" w:space="0" w:color="auto"/>
                    <w:bottom w:val="single" w:sz="4" w:space="0" w:color="auto"/>
                    <w:right w:val="single" w:sz="4" w:space="0" w:color="auto"/>
                  </w:tcBorders>
                </w:tcPr>
                <w:p w14:paraId="2556F4F3" w14:textId="77777777" w:rsidR="00A96C13" w:rsidRPr="00F94A94" w:rsidRDefault="00A96C13" w:rsidP="00EF0427">
                  <w:pPr>
                    <w:spacing w:line="360" w:lineRule="auto"/>
                    <w:rPr>
                      <w:rFonts w:ascii="Calibri" w:hAnsi="Calibri"/>
                      <w:sz w:val="18"/>
                      <w:szCs w:val="18"/>
                    </w:rPr>
                  </w:pPr>
                  <w:r w:rsidRPr="00F94A94">
                    <w:rPr>
                      <w:rFonts w:ascii="Calibri" w:hAnsi="Calibri"/>
                      <w:sz w:val="18"/>
                      <w:szCs w:val="18"/>
                    </w:rPr>
                    <w:t>8</w:t>
                  </w:r>
                </w:p>
              </w:tc>
              <w:tc>
                <w:tcPr>
                  <w:tcW w:w="7385" w:type="dxa"/>
                  <w:tcBorders>
                    <w:top w:val="single" w:sz="4" w:space="0" w:color="auto"/>
                    <w:left w:val="single" w:sz="4" w:space="0" w:color="auto"/>
                    <w:bottom w:val="single" w:sz="4" w:space="0" w:color="auto"/>
                    <w:right w:val="single" w:sz="4" w:space="0" w:color="auto"/>
                  </w:tcBorders>
                </w:tcPr>
                <w:p w14:paraId="2556F4F4" w14:textId="77777777" w:rsidR="00A96C13" w:rsidRPr="00F94A94" w:rsidRDefault="00A96C13" w:rsidP="00EF0427">
                  <w:pPr>
                    <w:spacing w:line="360" w:lineRule="auto"/>
                    <w:rPr>
                      <w:rFonts w:ascii="Calibri" w:hAnsi="Calibri"/>
                      <w:sz w:val="18"/>
                      <w:szCs w:val="18"/>
                    </w:rPr>
                  </w:pPr>
                  <w:r w:rsidRPr="00F94A94">
                    <w:rPr>
                      <w:rFonts w:ascii="Calibri" w:hAnsi="Calibri"/>
                      <w:sz w:val="18"/>
                      <w:szCs w:val="18"/>
                    </w:rPr>
                    <w:t>ΟΙΚΟΝΟΜΕΤΡΙΑ</w:t>
                  </w:r>
                </w:p>
              </w:tc>
            </w:tr>
            <w:tr w:rsidR="00A96C13" w:rsidRPr="00C25933" w14:paraId="2556F4F8" w14:textId="77777777" w:rsidTr="00603A72">
              <w:tc>
                <w:tcPr>
                  <w:tcW w:w="599" w:type="dxa"/>
                  <w:tcBorders>
                    <w:top w:val="single" w:sz="4" w:space="0" w:color="auto"/>
                    <w:left w:val="single" w:sz="4" w:space="0" w:color="auto"/>
                    <w:bottom w:val="single" w:sz="4" w:space="0" w:color="auto"/>
                    <w:right w:val="single" w:sz="4" w:space="0" w:color="auto"/>
                  </w:tcBorders>
                </w:tcPr>
                <w:p w14:paraId="2556F4F6" w14:textId="77777777" w:rsidR="00A96C13" w:rsidRPr="00F94A94" w:rsidRDefault="00A96C13" w:rsidP="00EF0427">
                  <w:pPr>
                    <w:spacing w:line="360" w:lineRule="auto"/>
                    <w:rPr>
                      <w:rFonts w:ascii="Calibri" w:hAnsi="Calibri"/>
                      <w:sz w:val="18"/>
                      <w:szCs w:val="18"/>
                    </w:rPr>
                  </w:pPr>
                  <w:r w:rsidRPr="00F94A94">
                    <w:rPr>
                      <w:rFonts w:ascii="Calibri" w:hAnsi="Calibri"/>
                      <w:sz w:val="18"/>
                      <w:szCs w:val="18"/>
                    </w:rPr>
                    <w:t>9</w:t>
                  </w:r>
                </w:p>
              </w:tc>
              <w:tc>
                <w:tcPr>
                  <w:tcW w:w="7385" w:type="dxa"/>
                  <w:tcBorders>
                    <w:top w:val="single" w:sz="4" w:space="0" w:color="auto"/>
                    <w:left w:val="single" w:sz="4" w:space="0" w:color="auto"/>
                    <w:bottom w:val="single" w:sz="4" w:space="0" w:color="auto"/>
                    <w:right w:val="single" w:sz="4" w:space="0" w:color="auto"/>
                  </w:tcBorders>
                </w:tcPr>
                <w:p w14:paraId="2556F4F7" w14:textId="77777777" w:rsidR="00A96C13" w:rsidRPr="00F94A94" w:rsidRDefault="00A96C13" w:rsidP="00EF0427">
                  <w:pPr>
                    <w:spacing w:line="360" w:lineRule="auto"/>
                    <w:rPr>
                      <w:rFonts w:ascii="Calibri" w:hAnsi="Calibri"/>
                      <w:sz w:val="18"/>
                      <w:szCs w:val="18"/>
                    </w:rPr>
                  </w:pPr>
                  <w:r w:rsidRPr="00F94A94">
                    <w:rPr>
                      <w:rFonts w:ascii="Calibri" w:hAnsi="Calibri"/>
                      <w:sz w:val="18"/>
                      <w:szCs w:val="18"/>
                    </w:rPr>
                    <w:t>ΕΠΙΣΤΗΜΗ ΤΩΝ ΔΕΔΟΜΕΝΩΝ</w:t>
                  </w:r>
                </w:p>
              </w:tc>
            </w:tr>
            <w:tr w:rsidR="00A96C13" w:rsidRPr="00C25933" w14:paraId="2556F4FB" w14:textId="77777777" w:rsidTr="00603A72">
              <w:tc>
                <w:tcPr>
                  <w:tcW w:w="599" w:type="dxa"/>
                  <w:tcBorders>
                    <w:top w:val="single" w:sz="4" w:space="0" w:color="auto"/>
                    <w:left w:val="single" w:sz="4" w:space="0" w:color="auto"/>
                    <w:bottom w:val="single" w:sz="4" w:space="0" w:color="auto"/>
                    <w:right w:val="single" w:sz="4" w:space="0" w:color="auto"/>
                  </w:tcBorders>
                </w:tcPr>
                <w:p w14:paraId="2556F4F9" w14:textId="77777777" w:rsidR="00A96C13" w:rsidRPr="00F94A94" w:rsidRDefault="00A96C13" w:rsidP="00EF0427">
                  <w:pPr>
                    <w:spacing w:line="360" w:lineRule="auto"/>
                    <w:rPr>
                      <w:rFonts w:ascii="Calibri" w:hAnsi="Calibri"/>
                      <w:sz w:val="18"/>
                      <w:szCs w:val="18"/>
                    </w:rPr>
                  </w:pPr>
                  <w:r w:rsidRPr="00F94A94">
                    <w:rPr>
                      <w:rFonts w:ascii="Calibri" w:hAnsi="Calibri"/>
                      <w:sz w:val="18"/>
                      <w:szCs w:val="18"/>
                    </w:rPr>
                    <w:t>10</w:t>
                  </w:r>
                </w:p>
              </w:tc>
              <w:tc>
                <w:tcPr>
                  <w:tcW w:w="7385" w:type="dxa"/>
                  <w:tcBorders>
                    <w:top w:val="single" w:sz="4" w:space="0" w:color="auto"/>
                    <w:left w:val="single" w:sz="4" w:space="0" w:color="auto"/>
                    <w:bottom w:val="single" w:sz="4" w:space="0" w:color="auto"/>
                    <w:right w:val="single" w:sz="4" w:space="0" w:color="auto"/>
                  </w:tcBorders>
                </w:tcPr>
                <w:p w14:paraId="2556F4FA" w14:textId="16380D1B" w:rsidR="00A96C13" w:rsidRPr="00F94A94" w:rsidRDefault="00A96C13" w:rsidP="00EF0427">
                  <w:pPr>
                    <w:spacing w:line="360" w:lineRule="auto"/>
                    <w:rPr>
                      <w:rFonts w:ascii="Calibri" w:hAnsi="Calibri"/>
                      <w:sz w:val="18"/>
                      <w:szCs w:val="18"/>
                    </w:rPr>
                  </w:pPr>
                  <w:r w:rsidRPr="00F94A94">
                    <w:rPr>
                      <w:rFonts w:ascii="Calibri" w:hAnsi="Calibri"/>
                      <w:sz w:val="18"/>
                      <w:szCs w:val="18"/>
                    </w:rPr>
                    <w:t xml:space="preserve">ΗΛΕΚΤΡΟΝΙΚΟ </w:t>
                  </w:r>
                  <w:r w:rsidR="00603A72">
                    <w:rPr>
                      <w:rFonts w:ascii="Calibri" w:hAnsi="Calibri"/>
                      <w:sz w:val="18"/>
                      <w:szCs w:val="18"/>
                      <w:lang w:val="el-GR"/>
                    </w:rPr>
                    <w:t xml:space="preserve">ΕΜΠΟΡΙΟ ΚΑΙ </w:t>
                  </w:r>
                  <w:r w:rsidRPr="00F94A94">
                    <w:rPr>
                      <w:rFonts w:ascii="Calibri" w:hAnsi="Calibri"/>
                      <w:sz w:val="18"/>
                      <w:szCs w:val="18"/>
                    </w:rPr>
                    <w:t>ΕΠΙΧΕΙΡΕΙΝ</w:t>
                  </w:r>
                </w:p>
              </w:tc>
            </w:tr>
            <w:tr w:rsidR="00603A72" w:rsidRPr="00F8473D" w14:paraId="2556F4FE" w14:textId="77777777" w:rsidTr="00603A72">
              <w:tc>
                <w:tcPr>
                  <w:tcW w:w="599" w:type="dxa"/>
                  <w:tcBorders>
                    <w:top w:val="single" w:sz="4" w:space="0" w:color="auto"/>
                    <w:left w:val="single" w:sz="4" w:space="0" w:color="auto"/>
                    <w:bottom w:val="single" w:sz="4" w:space="0" w:color="auto"/>
                    <w:right w:val="single" w:sz="4" w:space="0" w:color="auto"/>
                  </w:tcBorders>
                </w:tcPr>
                <w:p w14:paraId="2556F4FC" w14:textId="77777777" w:rsidR="00603A72" w:rsidRPr="00F94A94" w:rsidRDefault="00603A72" w:rsidP="00603A72">
                  <w:pPr>
                    <w:spacing w:line="360" w:lineRule="auto"/>
                    <w:rPr>
                      <w:rFonts w:ascii="Calibri" w:hAnsi="Calibri"/>
                      <w:sz w:val="18"/>
                      <w:szCs w:val="18"/>
                    </w:rPr>
                  </w:pPr>
                  <w:r w:rsidRPr="00F94A94">
                    <w:rPr>
                      <w:rFonts w:ascii="Calibri" w:hAnsi="Calibri"/>
                      <w:sz w:val="18"/>
                      <w:szCs w:val="18"/>
                    </w:rPr>
                    <w:t>11</w:t>
                  </w:r>
                </w:p>
              </w:tc>
              <w:tc>
                <w:tcPr>
                  <w:tcW w:w="7385" w:type="dxa"/>
                  <w:tcBorders>
                    <w:top w:val="single" w:sz="4" w:space="0" w:color="auto"/>
                    <w:left w:val="single" w:sz="4" w:space="0" w:color="auto"/>
                    <w:bottom w:val="single" w:sz="4" w:space="0" w:color="auto"/>
                    <w:right w:val="single" w:sz="4" w:space="0" w:color="auto"/>
                  </w:tcBorders>
                </w:tcPr>
                <w:p w14:paraId="2556F4FD" w14:textId="506EA9F8" w:rsidR="00603A72" w:rsidRPr="00603A72" w:rsidRDefault="00603A72" w:rsidP="00603A72">
                  <w:pPr>
                    <w:spacing w:line="360" w:lineRule="auto"/>
                    <w:rPr>
                      <w:rFonts w:ascii="Calibri" w:hAnsi="Calibri"/>
                      <w:sz w:val="18"/>
                      <w:szCs w:val="18"/>
                      <w:lang w:val="el-GR"/>
                    </w:rPr>
                  </w:pPr>
                  <w:r w:rsidRPr="00F94A94">
                    <w:rPr>
                      <w:rFonts w:ascii="Calibri" w:hAnsi="Calibri"/>
                      <w:sz w:val="18"/>
                      <w:szCs w:val="18"/>
                      <w:lang w:val="el-GR"/>
                    </w:rPr>
                    <w:t xml:space="preserve">ΑΝΑΛΥΣΗ ΟΙΚΟΝΟΜΙΚΩΝ ΚΑΙ ΚΟΙΝΩΝΙΚΩΝ ΔΙΚΤΥΩΝ </w:t>
                  </w:r>
                </w:p>
              </w:tc>
            </w:tr>
            <w:tr w:rsidR="00603A72" w:rsidRPr="00F8473D" w14:paraId="2556F501" w14:textId="77777777" w:rsidTr="00603A72">
              <w:tc>
                <w:tcPr>
                  <w:tcW w:w="599" w:type="dxa"/>
                  <w:tcBorders>
                    <w:top w:val="single" w:sz="4" w:space="0" w:color="auto"/>
                    <w:left w:val="single" w:sz="4" w:space="0" w:color="auto"/>
                    <w:bottom w:val="single" w:sz="4" w:space="0" w:color="auto"/>
                    <w:right w:val="single" w:sz="4" w:space="0" w:color="auto"/>
                  </w:tcBorders>
                </w:tcPr>
                <w:p w14:paraId="2556F4FF" w14:textId="77777777" w:rsidR="00603A72" w:rsidRPr="00C72E19" w:rsidRDefault="00603A72" w:rsidP="00603A72">
                  <w:pPr>
                    <w:spacing w:line="360" w:lineRule="auto"/>
                    <w:rPr>
                      <w:rFonts w:ascii="Calibri" w:hAnsi="Calibri"/>
                      <w:sz w:val="18"/>
                      <w:szCs w:val="18"/>
                      <w:lang w:val="el-GR"/>
                    </w:rPr>
                  </w:pPr>
                  <w:r w:rsidRPr="00C72E19">
                    <w:rPr>
                      <w:rFonts w:ascii="Calibri" w:hAnsi="Calibri"/>
                      <w:sz w:val="18"/>
                      <w:szCs w:val="18"/>
                      <w:lang w:val="el-GR"/>
                    </w:rPr>
                    <w:t>12</w:t>
                  </w:r>
                </w:p>
              </w:tc>
              <w:tc>
                <w:tcPr>
                  <w:tcW w:w="7385" w:type="dxa"/>
                  <w:tcBorders>
                    <w:top w:val="single" w:sz="4" w:space="0" w:color="auto"/>
                    <w:left w:val="single" w:sz="4" w:space="0" w:color="auto"/>
                    <w:bottom w:val="single" w:sz="4" w:space="0" w:color="auto"/>
                    <w:right w:val="single" w:sz="4" w:space="0" w:color="auto"/>
                  </w:tcBorders>
                </w:tcPr>
                <w:p w14:paraId="2556F500" w14:textId="7008DBBD" w:rsidR="00603A72" w:rsidRPr="00F94A94" w:rsidRDefault="00603A72" w:rsidP="00603A72">
                  <w:pPr>
                    <w:spacing w:line="360" w:lineRule="auto"/>
                    <w:rPr>
                      <w:rFonts w:ascii="Calibri" w:hAnsi="Calibri"/>
                      <w:sz w:val="18"/>
                      <w:szCs w:val="18"/>
                      <w:lang w:val="el-GR"/>
                    </w:rPr>
                  </w:pPr>
                  <w:r w:rsidRPr="00BC2CB9">
                    <w:rPr>
                      <w:rFonts w:ascii="Calibri" w:hAnsi="Calibri"/>
                      <w:sz w:val="18"/>
                      <w:szCs w:val="18"/>
                      <w:lang w:val="el-GR"/>
                    </w:rPr>
                    <w:t>ΕΦΑΡΜΟΣΜΕΝΗ ΟΙΚΟΝΟΜΕΤΡΙΑ</w:t>
                  </w:r>
                </w:p>
              </w:tc>
            </w:tr>
          </w:tbl>
          <w:p w14:paraId="2556F50E" w14:textId="77777777" w:rsidR="00A96C13" w:rsidRDefault="00A96C13" w:rsidP="00553BBF">
            <w:pPr>
              <w:rPr>
                <w:rFonts w:ascii="Calibri" w:hAnsi="Calibri"/>
                <w:bCs/>
                <w:lang w:val="el-GR"/>
              </w:rPr>
            </w:pPr>
          </w:p>
          <w:p w14:paraId="2556F50F" w14:textId="4C88E15E" w:rsidR="00A96C13" w:rsidRPr="00553BBF" w:rsidRDefault="00A96C13" w:rsidP="00CC105E">
            <w:pPr>
              <w:jc w:val="both"/>
              <w:rPr>
                <w:rFonts w:ascii="Calibri" w:hAnsi="Calibri"/>
                <w:bCs/>
                <w:lang w:val="el-GR"/>
              </w:rPr>
            </w:pPr>
            <w:r>
              <w:rPr>
                <w:rFonts w:ascii="Calibri" w:hAnsi="Calibri"/>
                <w:bCs/>
                <w:sz w:val="22"/>
                <w:szCs w:val="22"/>
                <w:lang w:val="el-GR"/>
              </w:rPr>
              <w:t>Η διάρθρωση αυτή των τομέων ανταποκρίνεται πλήρως στους στόχους και στην αποστολή του Τμήματος.</w:t>
            </w:r>
          </w:p>
          <w:p w14:paraId="2556F510" w14:textId="77777777" w:rsidR="00A96C13" w:rsidRPr="00664146" w:rsidRDefault="00A96C13" w:rsidP="00FF4392">
            <w:pPr>
              <w:pStyle w:val="a3"/>
              <w:rPr>
                <w:rFonts w:ascii="Calibri" w:hAnsi="Calibri" w:cs="Calibri"/>
                <w:sz w:val="20"/>
              </w:rPr>
            </w:pPr>
          </w:p>
          <w:p w14:paraId="2556F511" w14:textId="77777777" w:rsidR="00A96C13" w:rsidRPr="00E54768" w:rsidRDefault="001B34C6" w:rsidP="00FF4392">
            <w:pPr>
              <w:pStyle w:val="a3"/>
              <w:rPr>
                <w:rFonts w:ascii="Calibri" w:hAnsi="Calibri" w:cs="Calibri"/>
                <w:b/>
                <w:sz w:val="22"/>
                <w:szCs w:val="22"/>
              </w:rPr>
            </w:pPr>
            <w:r w:rsidRPr="00E54768">
              <w:rPr>
                <w:rFonts w:ascii="Calibri" w:hAnsi="Calibri" w:cs="Calibri"/>
                <w:b/>
                <w:sz w:val="22"/>
                <w:szCs w:val="22"/>
              </w:rPr>
              <w:t>Οι τομείς δεν λειτουργούν θεσμικά, αφού με τον νέο νόμο απαιτούνται τουλάχιστον 21 μέλη ΔΕΠ για τη λειτουργία των τομέων.</w:t>
            </w:r>
          </w:p>
          <w:p w14:paraId="2556F512" w14:textId="77777777" w:rsidR="00A96C13" w:rsidRPr="00664146" w:rsidRDefault="00A96C13" w:rsidP="00875F84">
            <w:pPr>
              <w:rPr>
                <w:rFonts w:ascii="Calibri" w:hAnsi="Calibri" w:cs="Calibri"/>
                <w:lang w:val="el-GR"/>
              </w:rPr>
            </w:pPr>
          </w:p>
        </w:tc>
      </w:tr>
    </w:tbl>
    <w:p w14:paraId="2556F514" w14:textId="77777777" w:rsidR="00A96C13" w:rsidRPr="00664146" w:rsidRDefault="00A96C13">
      <w:pPr>
        <w:rPr>
          <w:rFonts w:ascii="Calibri" w:hAnsi="Calibri" w:cs="Calibri"/>
          <w:sz w:val="12"/>
          <w:lang w:val="el-GR"/>
        </w:rPr>
      </w:pPr>
      <w:r w:rsidRPr="00664146">
        <w:rPr>
          <w:rFonts w:ascii="Calibri" w:hAnsi="Calibri" w:cs="Calibri"/>
          <w:b/>
          <w:bCs/>
          <w:lang w:val="el-GR"/>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6"/>
      </w:tblGrid>
      <w:tr w:rsidR="00A96C13" w:rsidRPr="009704E6" w14:paraId="2556F516" w14:textId="77777777" w:rsidTr="00553341">
        <w:tc>
          <w:tcPr>
            <w:tcW w:w="8436" w:type="dxa"/>
            <w:shd w:val="clear" w:color="auto" w:fill="D9D9D9"/>
          </w:tcPr>
          <w:p w14:paraId="2556F515" w14:textId="77777777" w:rsidR="00A96C13" w:rsidRPr="009704E6" w:rsidRDefault="00A96C13" w:rsidP="00553341">
            <w:pPr>
              <w:pStyle w:val="1"/>
              <w:spacing w:before="120" w:after="120"/>
              <w:rPr>
                <w:rFonts w:ascii="Calibri" w:hAnsi="Calibri" w:cs="Calibri"/>
                <w:szCs w:val="32"/>
              </w:rPr>
            </w:pPr>
            <w:bookmarkStart w:id="24" w:name="_Toc181708548"/>
            <w:bookmarkEnd w:id="1"/>
            <w:r w:rsidRPr="009704E6">
              <w:rPr>
                <w:rFonts w:ascii="Calibri" w:hAnsi="Calibri" w:cs="Calibri"/>
                <w:szCs w:val="32"/>
              </w:rPr>
              <w:br w:type="page"/>
            </w:r>
            <w:bookmarkStart w:id="25" w:name="_Toc53922864"/>
            <w:r w:rsidRPr="009704E6">
              <w:rPr>
                <w:rFonts w:ascii="Calibri" w:hAnsi="Calibri" w:cs="Calibri"/>
                <w:szCs w:val="32"/>
              </w:rPr>
              <w:t>3. Προγράμματα Σπουδών</w:t>
            </w:r>
            <w:bookmarkEnd w:id="25"/>
          </w:p>
        </w:tc>
      </w:tr>
      <w:tr w:rsidR="00A96C13" w:rsidRPr="00F8473D" w14:paraId="2556F51B" w14:textId="77777777" w:rsidTr="00553341">
        <w:tc>
          <w:tcPr>
            <w:tcW w:w="8436" w:type="dxa"/>
          </w:tcPr>
          <w:p w14:paraId="2556F517" w14:textId="77777777" w:rsidR="00A96C13" w:rsidRPr="00664146" w:rsidRDefault="00A96C13" w:rsidP="00553341">
            <w:pPr>
              <w:spacing w:before="120"/>
              <w:jc w:val="both"/>
              <w:rPr>
                <w:rFonts w:ascii="Calibri" w:hAnsi="Calibri" w:cs="Calibri"/>
                <w:i/>
                <w:iCs/>
                <w:sz w:val="18"/>
                <w:szCs w:val="18"/>
                <w:lang w:val="el-GR"/>
              </w:rPr>
            </w:pPr>
            <w:r w:rsidRPr="00664146">
              <w:rPr>
                <w:rFonts w:ascii="Calibri" w:hAnsi="Calibri" w:cs="Calibri"/>
                <w:i/>
                <w:iCs/>
                <w:sz w:val="18"/>
                <w:szCs w:val="18"/>
                <w:lang w:val="el-GR"/>
              </w:rPr>
              <w:t xml:space="preserve">Στην ενότητα αυτή το Τμήμα καλείται να αναλύσει κριτικά και να αξιολογήσει την ποιότητα των προγραμμάτων σπουδών (προπτυχιακών, μεταπτυχιακών και διδακτορικών), απαντώντας σε μια σειρά ερωτήσεων που αντιστοιχούν επακριβώς στα κριτήρια αξιολόγησης που περιγράφονται στο έντυπο «Ανάλυση </w:t>
            </w:r>
            <w:r w:rsidRPr="00664146">
              <w:rPr>
                <w:rFonts w:ascii="Calibri" w:hAnsi="Calibri" w:cs="Calibri"/>
                <w:i/>
                <w:iCs/>
                <w:sz w:val="18"/>
                <w:szCs w:val="18"/>
              </w:rPr>
              <w:t>K</w:t>
            </w:r>
            <w:proofErr w:type="spellStart"/>
            <w:r w:rsidRPr="00664146">
              <w:rPr>
                <w:rFonts w:ascii="Calibri" w:hAnsi="Calibri" w:cs="Calibri"/>
                <w:i/>
                <w:iCs/>
                <w:sz w:val="18"/>
                <w:szCs w:val="18"/>
                <w:lang w:val="el-GR"/>
              </w:rPr>
              <w:t>ριτηρίων</w:t>
            </w:r>
            <w:proofErr w:type="spellEnd"/>
            <w:r w:rsidRPr="00664146">
              <w:rPr>
                <w:rFonts w:ascii="Calibri" w:hAnsi="Calibri" w:cs="Calibri"/>
                <w:i/>
                <w:iCs/>
                <w:sz w:val="18"/>
                <w:szCs w:val="18"/>
                <w:lang w:val="el-GR"/>
              </w:rPr>
              <w:t xml:space="preserve"> Διασφάλισης Ποιότητας Ακαδημαϊκών Μονάδων».</w:t>
            </w:r>
          </w:p>
          <w:p w14:paraId="2556F518" w14:textId="77777777" w:rsidR="00A96C13" w:rsidRPr="00664146" w:rsidRDefault="00A96C13" w:rsidP="00553341">
            <w:pPr>
              <w:jc w:val="both"/>
              <w:rPr>
                <w:rFonts w:ascii="Calibri" w:hAnsi="Calibri" w:cs="Calibri"/>
                <w:i/>
                <w:iCs/>
                <w:sz w:val="18"/>
                <w:szCs w:val="18"/>
                <w:lang w:val="el-GR"/>
              </w:rPr>
            </w:pPr>
            <w:r w:rsidRPr="00664146">
              <w:rPr>
                <w:rFonts w:ascii="Calibri" w:hAnsi="Calibri" w:cs="Calibri"/>
                <w:i/>
                <w:iCs/>
                <w:sz w:val="18"/>
                <w:szCs w:val="18"/>
                <w:lang w:val="el-GR"/>
              </w:rPr>
              <w:t>Για κάθε μία από τις ερωτήσεις πρέπει να απαντηθούν και να σχολιασθούν τα ακόλουθα τουλάχιστον σημεία:</w:t>
            </w:r>
          </w:p>
          <w:p w14:paraId="2556F519" w14:textId="77777777" w:rsidR="00A96C13" w:rsidRPr="00664146" w:rsidRDefault="00A96C13" w:rsidP="00553341">
            <w:pPr>
              <w:jc w:val="both"/>
              <w:rPr>
                <w:rFonts w:ascii="Calibri" w:hAnsi="Calibri" w:cs="Calibri"/>
                <w:bCs/>
                <w:i/>
                <w:iCs/>
                <w:sz w:val="18"/>
                <w:szCs w:val="18"/>
                <w:lang w:val="el-GR"/>
              </w:rPr>
            </w:pPr>
            <w:r w:rsidRPr="00664146">
              <w:rPr>
                <w:rFonts w:ascii="Calibri" w:hAnsi="Calibri" w:cs="Calibri"/>
                <w:i/>
                <w:iCs/>
                <w:sz w:val="18"/>
                <w:szCs w:val="18"/>
                <w:lang w:val="el-GR"/>
              </w:rPr>
              <w:t>(</w:t>
            </w:r>
            <w:r w:rsidRPr="00664146">
              <w:rPr>
                <w:rFonts w:ascii="Calibri" w:hAnsi="Calibri" w:cs="Calibri"/>
                <w:bCs/>
                <w:i/>
                <w:iCs/>
                <w:sz w:val="18"/>
                <w:szCs w:val="18"/>
                <w:lang w:val="el-GR"/>
              </w:rPr>
              <w:t xml:space="preserve">α) </w:t>
            </w:r>
            <w:proofErr w:type="spellStart"/>
            <w:r w:rsidRPr="00664146">
              <w:rPr>
                <w:rFonts w:ascii="Calibri" w:hAnsi="Calibri" w:cs="Calibri"/>
                <w:bCs/>
                <w:i/>
                <w:iCs/>
                <w:sz w:val="18"/>
                <w:szCs w:val="18"/>
                <w:lang w:val="el-GR"/>
              </w:rPr>
              <w:t>Ποιά</w:t>
            </w:r>
            <w:proofErr w:type="spellEnd"/>
            <w:r w:rsidRPr="00664146">
              <w:rPr>
                <w:rFonts w:ascii="Calibri" w:hAnsi="Calibri" w:cs="Calibri"/>
                <w:bCs/>
                <w:i/>
                <w:iCs/>
                <w:sz w:val="18"/>
                <w:szCs w:val="18"/>
                <w:lang w:val="el-GR"/>
              </w:rPr>
              <w:t>, κατά τη γνώμη του Τμήματος, είναι τα κυριότερα θετικά και αρνητικά σημεία του Τμήματος ως προς το αντίστοιχο κριτήριο;</w:t>
            </w:r>
          </w:p>
          <w:p w14:paraId="2556F51A" w14:textId="77777777" w:rsidR="00A96C13" w:rsidRPr="00664146" w:rsidRDefault="00A96C13" w:rsidP="00553341">
            <w:pPr>
              <w:jc w:val="both"/>
              <w:rPr>
                <w:rFonts w:ascii="Calibri" w:hAnsi="Calibri" w:cs="Calibri"/>
                <w:i/>
                <w:iCs/>
                <w:sz w:val="20"/>
                <w:lang w:val="el-GR"/>
              </w:rPr>
            </w:pPr>
            <w:r w:rsidRPr="00664146">
              <w:rPr>
                <w:rFonts w:ascii="Calibri" w:hAnsi="Calibri" w:cs="Calibri"/>
                <w:i/>
                <w:sz w:val="18"/>
                <w:szCs w:val="18"/>
                <w:lang w:val="el-GR"/>
              </w:rPr>
              <w:t xml:space="preserve">(β) </w:t>
            </w:r>
            <w:proofErr w:type="spellStart"/>
            <w:r w:rsidRPr="00664146">
              <w:rPr>
                <w:rFonts w:ascii="Calibri" w:hAnsi="Calibri" w:cs="Calibri"/>
                <w:i/>
                <w:sz w:val="18"/>
                <w:szCs w:val="18"/>
                <w:lang w:val="el-GR"/>
              </w:rPr>
              <w:t>Ποιές</w:t>
            </w:r>
            <w:proofErr w:type="spellEnd"/>
            <w:r w:rsidRPr="00664146">
              <w:rPr>
                <w:rFonts w:ascii="Calibri" w:hAnsi="Calibri" w:cs="Calibri"/>
                <w:i/>
                <w:sz w:val="18"/>
                <w:szCs w:val="18"/>
                <w:lang w:val="el-GR"/>
              </w:rPr>
              <w:t xml:space="preserve"> ευκαιρίες αξιοποίησης των θετικών σημείων και </w:t>
            </w:r>
            <w:proofErr w:type="spellStart"/>
            <w:r w:rsidRPr="00664146">
              <w:rPr>
                <w:rFonts w:ascii="Calibri" w:hAnsi="Calibri" w:cs="Calibri"/>
                <w:i/>
                <w:sz w:val="18"/>
                <w:szCs w:val="18"/>
                <w:lang w:val="el-GR"/>
              </w:rPr>
              <w:t>ποιούς</w:t>
            </w:r>
            <w:proofErr w:type="spellEnd"/>
            <w:r w:rsidRPr="00664146">
              <w:rPr>
                <w:rFonts w:ascii="Calibri" w:hAnsi="Calibri" w:cs="Calibri"/>
                <w:i/>
                <w:sz w:val="18"/>
                <w:szCs w:val="18"/>
                <w:lang w:val="el-GR"/>
              </w:rPr>
              <w:t xml:space="preserve"> ενδεχόμενους  κινδύνους από τα αρνητικά σημεία διακρίνει το Τμήμα ως προς το αντίστοιχο κριτήριο;</w:t>
            </w:r>
          </w:p>
        </w:tc>
      </w:tr>
      <w:tr w:rsidR="00A96C13" w:rsidRPr="00664146" w14:paraId="2556F51D" w14:textId="77777777" w:rsidTr="00553341">
        <w:tc>
          <w:tcPr>
            <w:tcW w:w="8436" w:type="dxa"/>
            <w:shd w:val="clear" w:color="auto" w:fill="E6E6E6"/>
          </w:tcPr>
          <w:p w14:paraId="2556F51C" w14:textId="77777777" w:rsidR="00A96C13" w:rsidRPr="00664146" w:rsidRDefault="00A96C13" w:rsidP="007E6AF4">
            <w:pPr>
              <w:pStyle w:val="20"/>
              <w:rPr>
                <w:rFonts w:ascii="Calibri" w:hAnsi="Calibri" w:cs="Calibri"/>
                <w:sz w:val="24"/>
              </w:rPr>
            </w:pPr>
            <w:bookmarkStart w:id="26" w:name="_Toc53922487"/>
            <w:bookmarkStart w:id="27" w:name="_Toc53922865"/>
            <w:r w:rsidRPr="00664146">
              <w:rPr>
                <w:rFonts w:ascii="Calibri" w:hAnsi="Calibri" w:cs="Calibri"/>
                <w:sz w:val="24"/>
              </w:rPr>
              <w:t>3.1. Πρόγραμμα Προπτυχιακών Σπουδών</w:t>
            </w:r>
            <w:bookmarkEnd w:id="26"/>
            <w:bookmarkEnd w:id="27"/>
          </w:p>
        </w:tc>
      </w:tr>
      <w:tr w:rsidR="00A96C13" w:rsidRPr="00F8473D" w14:paraId="2556F549" w14:textId="77777777" w:rsidTr="00553341">
        <w:tc>
          <w:tcPr>
            <w:tcW w:w="8436" w:type="dxa"/>
          </w:tcPr>
          <w:p w14:paraId="2556F51E" w14:textId="77777777" w:rsidR="00A96C13" w:rsidRPr="00664146" w:rsidRDefault="00A96C13" w:rsidP="00357A55">
            <w:pPr>
              <w:pStyle w:val="a3"/>
              <w:numPr>
                <w:ilvl w:val="0"/>
                <w:numId w:val="5"/>
              </w:numPr>
              <w:pBdr>
                <w:top w:val="single" w:sz="4" w:space="1" w:color="auto"/>
                <w:left w:val="single" w:sz="4" w:space="4" w:color="auto"/>
                <w:bottom w:val="single" w:sz="4" w:space="1" w:color="auto"/>
                <w:right w:val="single" w:sz="4" w:space="4" w:color="auto"/>
              </w:pBdr>
              <w:shd w:val="clear" w:color="auto" w:fill="E6E6E6"/>
              <w:tabs>
                <w:tab w:val="clear" w:pos="1080"/>
                <w:tab w:val="num" w:pos="720"/>
              </w:tabs>
              <w:spacing w:before="40"/>
              <w:ind w:hanging="720"/>
              <w:rPr>
                <w:rFonts w:ascii="Calibri" w:hAnsi="Calibri" w:cs="Calibri"/>
                <w:sz w:val="20"/>
              </w:rPr>
            </w:pPr>
            <w:r w:rsidRPr="00664146">
              <w:rPr>
                <w:rFonts w:ascii="Calibri" w:hAnsi="Calibri" w:cs="Calibri"/>
                <w:sz w:val="20"/>
              </w:rPr>
              <w:t xml:space="preserve">Πώς κρίνετε το βαθμό ανταπόκρισης του Προγράμματος Προπτυχιακών Σπουδών στους στόχους του Τμήματος και στις απαιτήσεις της κοινωνίας; </w:t>
            </w:r>
          </w:p>
          <w:p w14:paraId="2556F51F" w14:textId="77777777" w:rsidR="00A96C13" w:rsidRPr="005721CC" w:rsidRDefault="00A96C13" w:rsidP="005721CC">
            <w:pPr>
              <w:spacing w:before="40" w:line="264" w:lineRule="auto"/>
              <w:jc w:val="both"/>
              <w:rPr>
                <w:rFonts w:ascii="Calibri" w:hAnsi="Calibri" w:cs="Calibri"/>
                <w:sz w:val="18"/>
                <w:szCs w:val="18"/>
                <w:lang w:val="el-GR"/>
              </w:rPr>
            </w:pPr>
            <w:r>
              <w:rPr>
                <w:rFonts w:ascii="Calibri" w:hAnsi="Calibri" w:cs="Calibri"/>
                <w:sz w:val="18"/>
                <w:szCs w:val="18"/>
                <w:lang w:val="el-GR"/>
              </w:rPr>
              <w:t xml:space="preserve">- </w:t>
            </w:r>
            <w:r w:rsidRPr="005721CC">
              <w:rPr>
                <w:rFonts w:ascii="Calibri" w:hAnsi="Calibri" w:cs="Calibri"/>
                <w:sz w:val="18"/>
                <w:szCs w:val="18"/>
                <w:lang w:val="el-GR"/>
              </w:rPr>
              <w:t>Υπάρχουν διαδικασίες ελέγχου της ανταπόκρισης αυτής; Πόσο αποτελεσματικά εφαρμόζονται;</w:t>
            </w:r>
          </w:p>
          <w:p w14:paraId="2556F520" w14:textId="77777777" w:rsidR="00A96C13" w:rsidRPr="005721CC" w:rsidRDefault="00A96C13" w:rsidP="005721CC">
            <w:pPr>
              <w:tabs>
                <w:tab w:val="num" w:pos="900"/>
              </w:tabs>
              <w:spacing w:before="40"/>
              <w:jc w:val="both"/>
              <w:rPr>
                <w:rFonts w:ascii="Calibri" w:hAnsi="Calibri" w:cs="Calibri"/>
                <w:sz w:val="18"/>
                <w:szCs w:val="18"/>
                <w:lang w:val="el-GR"/>
              </w:rPr>
            </w:pPr>
            <w:r>
              <w:rPr>
                <w:rFonts w:ascii="Calibri" w:hAnsi="Calibri" w:cs="Calibri"/>
                <w:sz w:val="18"/>
                <w:szCs w:val="18"/>
                <w:lang w:val="el-GR"/>
              </w:rPr>
              <w:t xml:space="preserve">- </w:t>
            </w:r>
            <w:r w:rsidRPr="005721CC">
              <w:rPr>
                <w:rFonts w:ascii="Calibri" w:hAnsi="Calibri" w:cs="Calibri"/>
                <w:sz w:val="18"/>
                <w:szCs w:val="18"/>
                <w:lang w:val="el-GR"/>
              </w:rPr>
              <w:t>Υπάρχουν διαδικασίες αξιολόγησης και αναθεώρησης του Προγράμματος Σπουδών; Πόσο αποτελεσματικά εφαρμόζονται;</w:t>
            </w:r>
          </w:p>
          <w:p w14:paraId="2556F521" w14:textId="77777777" w:rsidR="00A96C13" w:rsidRPr="00C72D31" w:rsidRDefault="00A96C13" w:rsidP="005721CC">
            <w:pPr>
              <w:tabs>
                <w:tab w:val="num" w:pos="900"/>
              </w:tabs>
              <w:spacing w:before="40"/>
              <w:jc w:val="both"/>
              <w:rPr>
                <w:rFonts w:ascii="Calibri" w:hAnsi="Calibri" w:cs="Calibri"/>
                <w:sz w:val="18"/>
                <w:szCs w:val="18"/>
                <w:lang w:val="el-GR"/>
              </w:rPr>
            </w:pPr>
            <w:r w:rsidRPr="005721CC">
              <w:rPr>
                <w:rFonts w:ascii="Calibri" w:hAnsi="Calibri" w:cs="Calibri"/>
                <w:sz w:val="18"/>
                <w:szCs w:val="18"/>
                <w:lang w:val="el-GR"/>
              </w:rPr>
              <w:t xml:space="preserve"> </w:t>
            </w:r>
            <w:r w:rsidRPr="00C72D31">
              <w:rPr>
                <w:rFonts w:ascii="Calibri" w:hAnsi="Calibri" w:cs="Calibri"/>
                <w:sz w:val="18"/>
                <w:szCs w:val="18"/>
                <w:lang w:val="el-GR"/>
              </w:rPr>
              <w:t>- Πώς δημοσιοποιείται το Πρόγραμμα Σπουδών;</w:t>
            </w:r>
          </w:p>
          <w:p w14:paraId="2556F522" w14:textId="77777777" w:rsidR="00A96C13" w:rsidRPr="005721CC" w:rsidRDefault="00A96C13" w:rsidP="005721CC">
            <w:pPr>
              <w:tabs>
                <w:tab w:val="num" w:pos="900"/>
              </w:tabs>
              <w:spacing w:before="40" w:line="264" w:lineRule="auto"/>
              <w:jc w:val="both"/>
              <w:rPr>
                <w:rFonts w:ascii="Calibri" w:hAnsi="Calibri" w:cs="Calibri"/>
                <w:sz w:val="18"/>
                <w:szCs w:val="18"/>
                <w:lang w:val="el-GR"/>
              </w:rPr>
            </w:pPr>
            <w:r w:rsidRPr="00C72D31">
              <w:rPr>
                <w:rFonts w:ascii="Calibri" w:hAnsi="Calibri" w:cs="Calibri"/>
                <w:sz w:val="18"/>
                <w:szCs w:val="18"/>
                <w:lang w:val="el-GR"/>
              </w:rPr>
              <w:t>- Υπάρχει αποτελεσματική διαδικασία παρακολούθησης της επαγγελματικής εξέλιξης των αποφοίτων; Πώς χρησιμοποιούνται τα αποτελέσματά της;</w:t>
            </w:r>
          </w:p>
          <w:p w14:paraId="2556F523" w14:textId="7898D61A" w:rsidR="00A96C13" w:rsidRDefault="00A96C13" w:rsidP="005721CC">
            <w:pPr>
              <w:pStyle w:val="a3"/>
              <w:rPr>
                <w:rFonts w:ascii="Calibri" w:hAnsi="Calibri"/>
              </w:rPr>
            </w:pPr>
            <w:r w:rsidRPr="005721CC">
              <w:rPr>
                <w:rFonts w:ascii="Calibri" w:hAnsi="Calibri"/>
                <w:sz w:val="22"/>
                <w:szCs w:val="22"/>
              </w:rPr>
              <w:t xml:space="preserve">Κατά τα </w:t>
            </w:r>
            <w:proofErr w:type="spellStart"/>
            <w:r w:rsidRPr="005721CC">
              <w:rPr>
                <w:rFonts w:ascii="Calibri" w:hAnsi="Calibri"/>
                <w:sz w:val="22"/>
                <w:szCs w:val="22"/>
              </w:rPr>
              <w:t>ακ</w:t>
            </w:r>
            <w:r w:rsidR="00663A63">
              <w:rPr>
                <w:rFonts w:ascii="Calibri" w:hAnsi="Calibri"/>
                <w:sz w:val="22"/>
                <w:szCs w:val="22"/>
              </w:rPr>
              <w:t>αδ</w:t>
            </w:r>
            <w:proofErr w:type="spellEnd"/>
            <w:r w:rsidRPr="005721CC">
              <w:rPr>
                <w:rFonts w:ascii="Calibri" w:hAnsi="Calibri"/>
                <w:sz w:val="22"/>
                <w:szCs w:val="22"/>
              </w:rPr>
              <w:t xml:space="preserve">. έτη 2015-16 και 2016-17 </w:t>
            </w:r>
            <w:proofErr w:type="spellStart"/>
            <w:r w:rsidRPr="005721CC">
              <w:rPr>
                <w:rFonts w:ascii="Calibri" w:hAnsi="Calibri"/>
                <w:sz w:val="22"/>
                <w:szCs w:val="22"/>
              </w:rPr>
              <w:t>επικαιροποιήθηκε</w:t>
            </w:r>
            <w:proofErr w:type="spellEnd"/>
            <w:r w:rsidRPr="005721CC">
              <w:rPr>
                <w:rFonts w:ascii="Calibri" w:hAnsi="Calibri"/>
                <w:sz w:val="22"/>
                <w:szCs w:val="22"/>
              </w:rPr>
              <w:t xml:space="preserve"> το Πρόγραμμα Σπουδών</w:t>
            </w:r>
            <w:r>
              <w:rPr>
                <w:rFonts w:ascii="Calibri" w:hAnsi="Calibri"/>
                <w:sz w:val="22"/>
                <w:szCs w:val="22"/>
              </w:rPr>
              <w:t xml:space="preserve"> Λογιστικής &amp; Χρηματοοικονομικής</w:t>
            </w:r>
            <w:r w:rsidRPr="005721CC">
              <w:rPr>
                <w:rFonts w:ascii="Calibri" w:hAnsi="Calibri"/>
                <w:sz w:val="22"/>
                <w:szCs w:val="22"/>
              </w:rPr>
              <w:t xml:space="preserve">, συμπληρώθηκε και εκσυγχρονίστηκε το περιεχόμενο των μαθημάτων, με βάση τις εξελίξεις στα αντίστοιχα επιστημονικά πεδία, ενώ καταργήθηκαν κάποια μαθήματα και εισήχθησαν νέα με βάση και τις υποδείξεις της Έκθεσης Εξωτερικής Αξιολόγησης.  </w:t>
            </w:r>
          </w:p>
          <w:p w14:paraId="2556F524" w14:textId="155A939B" w:rsidR="0079616E" w:rsidRPr="00CE03FF" w:rsidRDefault="00A96C13" w:rsidP="0079616E">
            <w:pPr>
              <w:pStyle w:val="a3"/>
              <w:rPr>
                <w:rFonts w:ascii="Calibri" w:hAnsi="Calibri" w:cs="Calibri"/>
              </w:rPr>
            </w:pPr>
            <w:r>
              <w:rPr>
                <w:rFonts w:ascii="Calibri" w:hAnsi="Calibri"/>
                <w:sz w:val="22"/>
                <w:szCs w:val="22"/>
              </w:rPr>
              <w:t>Τ</w:t>
            </w:r>
            <w:r w:rsidRPr="005721CC">
              <w:rPr>
                <w:rFonts w:ascii="Calibri" w:hAnsi="Calibri"/>
                <w:sz w:val="22"/>
                <w:szCs w:val="22"/>
              </w:rPr>
              <w:t>ο Πρόγραμμα Σπουδών</w:t>
            </w:r>
            <w:r>
              <w:rPr>
                <w:rFonts w:ascii="Calibri" w:hAnsi="Calibri"/>
                <w:sz w:val="22"/>
                <w:szCs w:val="22"/>
              </w:rPr>
              <w:t xml:space="preserve"> Οικονομικών Επιστημών λειτουργεί για πρώτη φορά κατά το </w:t>
            </w:r>
            <w:proofErr w:type="spellStart"/>
            <w:r>
              <w:rPr>
                <w:rFonts w:ascii="Calibri" w:hAnsi="Calibri"/>
                <w:sz w:val="22"/>
                <w:szCs w:val="22"/>
              </w:rPr>
              <w:t>ακ</w:t>
            </w:r>
            <w:r w:rsidR="00663A63">
              <w:rPr>
                <w:rFonts w:ascii="Calibri" w:hAnsi="Calibri"/>
                <w:sz w:val="22"/>
                <w:szCs w:val="22"/>
              </w:rPr>
              <w:t>αδ</w:t>
            </w:r>
            <w:proofErr w:type="spellEnd"/>
            <w:r w:rsidR="00663A63">
              <w:rPr>
                <w:rFonts w:ascii="Calibri" w:hAnsi="Calibri"/>
                <w:sz w:val="22"/>
                <w:szCs w:val="22"/>
              </w:rPr>
              <w:t>.</w:t>
            </w:r>
            <w:r>
              <w:rPr>
                <w:rFonts w:ascii="Calibri" w:hAnsi="Calibri"/>
                <w:sz w:val="22"/>
                <w:szCs w:val="22"/>
              </w:rPr>
              <w:t xml:space="preserve"> έτος 2019-2020, οπότε εισήχθησαν και οι πρώτοι φοιτητές στο Τμήμα Οικονομικών Επιστημών και σταμάτησε η εισαγωγή νέων φοιτητών στο Λογιστικής &amp; Χρηματοοικονομικής. </w:t>
            </w:r>
            <w:r w:rsidR="0079616E" w:rsidRPr="00CE03FF">
              <w:rPr>
                <w:rFonts w:ascii="Calibri" w:hAnsi="Calibri"/>
                <w:sz w:val="22"/>
                <w:szCs w:val="22"/>
              </w:rPr>
              <w:t>Κ</w:t>
            </w:r>
            <w:r w:rsidR="0079616E" w:rsidRPr="00CE03FF">
              <w:rPr>
                <w:rFonts w:ascii="Calibri" w:hAnsi="Calibri" w:cs="Calibri"/>
                <w:sz w:val="22"/>
                <w:szCs w:val="22"/>
              </w:rPr>
              <w:t xml:space="preserve">ατά το </w:t>
            </w:r>
            <w:proofErr w:type="spellStart"/>
            <w:r w:rsidR="0079616E" w:rsidRPr="00CE03FF">
              <w:rPr>
                <w:rFonts w:ascii="Calibri" w:hAnsi="Calibri" w:cs="Calibri"/>
                <w:sz w:val="22"/>
                <w:szCs w:val="22"/>
              </w:rPr>
              <w:t>ακ</w:t>
            </w:r>
            <w:r w:rsidR="00663A63">
              <w:rPr>
                <w:rFonts w:ascii="Calibri" w:hAnsi="Calibri" w:cs="Calibri"/>
                <w:sz w:val="22"/>
                <w:szCs w:val="22"/>
              </w:rPr>
              <w:t>αδ</w:t>
            </w:r>
            <w:proofErr w:type="spellEnd"/>
            <w:r w:rsidR="0079616E" w:rsidRPr="00CE03FF">
              <w:rPr>
                <w:rFonts w:ascii="Calibri" w:hAnsi="Calibri" w:cs="Calibri"/>
                <w:sz w:val="22"/>
                <w:szCs w:val="22"/>
              </w:rPr>
              <w:t xml:space="preserve">. έτος 2022-23 μετά από διαβούλευση με το </w:t>
            </w:r>
            <w:proofErr w:type="spellStart"/>
            <w:r w:rsidR="0079616E" w:rsidRPr="00CE03FF">
              <w:rPr>
                <w:rFonts w:ascii="Calibri" w:hAnsi="Calibri" w:cs="Calibri"/>
                <w:sz w:val="22"/>
                <w:szCs w:val="22"/>
              </w:rPr>
              <w:t>ακ</w:t>
            </w:r>
            <w:r w:rsidR="00663A63">
              <w:rPr>
                <w:rFonts w:ascii="Calibri" w:hAnsi="Calibri" w:cs="Calibri"/>
                <w:sz w:val="22"/>
                <w:szCs w:val="22"/>
              </w:rPr>
              <w:t>αδ</w:t>
            </w:r>
            <w:proofErr w:type="spellEnd"/>
            <w:r w:rsidR="0079616E" w:rsidRPr="00CE03FF">
              <w:rPr>
                <w:rFonts w:ascii="Calibri" w:hAnsi="Calibri" w:cs="Calibri"/>
                <w:sz w:val="22"/>
                <w:szCs w:val="22"/>
              </w:rPr>
              <w:t xml:space="preserve">. προσωπικό και τους φοιτητές του τμήματος, αλλά και με κοινωνικούς φορείς, με την </w:t>
            </w:r>
            <w:proofErr w:type="spellStart"/>
            <w:r w:rsidR="0079616E" w:rsidRPr="00CE03FF">
              <w:rPr>
                <w:rFonts w:ascii="Calibri" w:hAnsi="Calibri" w:cs="Calibri"/>
                <w:sz w:val="22"/>
                <w:szCs w:val="22"/>
              </w:rPr>
              <w:t>υπ΄αρ</w:t>
            </w:r>
            <w:proofErr w:type="spellEnd"/>
            <w:r w:rsidR="0079616E" w:rsidRPr="00CE03FF">
              <w:rPr>
                <w:rFonts w:ascii="Calibri" w:hAnsi="Calibri" w:cs="Calibri"/>
                <w:sz w:val="22"/>
                <w:szCs w:val="22"/>
              </w:rPr>
              <w:t>. 8/24-3-2023 απόφαση της Συνέλευσης</w:t>
            </w:r>
            <w:r w:rsidR="0079616E" w:rsidRPr="00CE03FF">
              <w:rPr>
                <w:rFonts w:ascii="Calibri" w:hAnsi="Calibri" w:cs="Calibri"/>
              </w:rPr>
              <w:t xml:space="preserve"> τροποποιήθηκε το </w:t>
            </w:r>
            <w:r w:rsidR="0079616E" w:rsidRPr="00CE03FF">
              <w:rPr>
                <w:rFonts w:ascii="Calibri" w:hAnsi="Calibri" w:cs="Calibri"/>
                <w:sz w:val="22"/>
                <w:szCs w:val="22"/>
              </w:rPr>
              <w:t>Πρόγραμμα Σπουδών.</w:t>
            </w:r>
          </w:p>
          <w:p w14:paraId="2556F525" w14:textId="77777777" w:rsidR="00A96C13" w:rsidRPr="005721CC" w:rsidRDefault="00A96C13" w:rsidP="005721CC">
            <w:pPr>
              <w:autoSpaceDE w:val="0"/>
              <w:autoSpaceDN w:val="0"/>
              <w:adjustRightInd w:val="0"/>
              <w:jc w:val="both"/>
              <w:rPr>
                <w:rFonts w:ascii="Calibri" w:hAnsi="Calibri"/>
                <w:lang w:val="el-GR"/>
              </w:rPr>
            </w:pPr>
            <w:r w:rsidRPr="00CE03FF">
              <w:rPr>
                <w:rFonts w:ascii="Calibri" w:hAnsi="Calibri"/>
                <w:sz w:val="22"/>
                <w:szCs w:val="22"/>
                <w:lang w:val="el-GR"/>
              </w:rPr>
              <w:t>Το Τμήμα Οικονομικών Επιστημών</w:t>
            </w:r>
            <w:r w:rsidRPr="005721CC">
              <w:rPr>
                <w:rFonts w:ascii="Calibri" w:hAnsi="Calibri"/>
                <w:sz w:val="22"/>
                <w:szCs w:val="22"/>
                <w:lang w:val="el-GR"/>
              </w:rPr>
              <w:t xml:space="preserve"> στοχεύει στη διαμόρφωση ενός πλαισίου σπουδών, το οποίο αφενός εναρμονίζεται με τις σύγχρονες κατευθύνσεις της Οικονομικής Επιστήμης και αφ’ ετέρου ικανοποιεί τις ανάγκες της αγοράς εργασίας και ευρύτερα της ελληνικής κοινωνίας. </w:t>
            </w:r>
          </w:p>
          <w:p w14:paraId="2556F526" w14:textId="77777777" w:rsidR="00A96C13" w:rsidRPr="005721CC" w:rsidRDefault="00A96C13" w:rsidP="005721CC">
            <w:pPr>
              <w:jc w:val="both"/>
              <w:rPr>
                <w:rFonts w:ascii="Calibri" w:hAnsi="Calibri"/>
                <w:lang w:val="el-GR"/>
              </w:rPr>
            </w:pPr>
            <w:r w:rsidRPr="005721CC">
              <w:rPr>
                <w:rFonts w:ascii="Calibri" w:hAnsi="Calibri"/>
                <w:sz w:val="22"/>
                <w:szCs w:val="22"/>
                <w:lang w:val="el-GR"/>
              </w:rPr>
              <w:t xml:space="preserve">    Σύμφωνα με το </w:t>
            </w:r>
            <w:r w:rsidRPr="005721CC">
              <w:rPr>
                <w:rFonts w:ascii="Calibri" w:hAnsi="Calibri"/>
                <w:i/>
                <w:iCs/>
                <w:sz w:val="22"/>
                <w:szCs w:val="22"/>
                <w:lang w:val="el-GR"/>
              </w:rPr>
              <w:t>Εθνικό Πλαίσιο Προσόντων,</w:t>
            </w:r>
            <w:r w:rsidRPr="005721CC">
              <w:rPr>
                <w:rFonts w:ascii="Calibri" w:hAnsi="Calibri"/>
                <w:sz w:val="22"/>
                <w:szCs w:val="22"/>
                <w:lang w:val="el-GR"/>
              </w:rPr>
              <w:t xml:space="preserve"> οι σπουδές στο Τμήμα Οικονομικών Επιστημών οδηγούν στην απόκτηση πτυχίου Οικονομικής Επιστήμης, </w:t>
            </w:r>
            <w:r w:rsidRPr="005721CC">
              <w:rPr>
                <w:rFonts w:ascii="Calibri" w:hAnsi="Calibri"/>
                <w:i/>
                <w:iCs/>
                <w:sz w:val="22"/>
                <w:szCs w:val="22"/>
                <w:lang w:val="el-GR"/>
              </w:rPr>
              <w:t>Επίπεδο 6 (</w:t>
            </w:r>
            <w:r w:rsidRPr="005721CC">
              <w:rPr>
                <w:rFonts w:ascii="Calibri" w:hAnsi="Calibri"/>
                <w:i/>
                <w:iCs/>
                <w:sz w:val="22"/>
                <w:szCs w:val="22"/>
              </w:rPr>
              <w:t>Bachelor</w:t>
            </w:r>
            <w:r w:rsidRPr="005721CC">
              <w:rPr>
                <w:rFonts w:ascii="Calibri" w:hAnsi="Calibri"/>
                <w:i/>
                <w:iCs/>
                <w:sz w:val="22"/>
                <w:szCs w:val="22"/>
                <w:lang w:val="el-GR"/>
              </w:rPr>
              <w:t>’</w:t>
            </w:r>
            <w:r w:rsidRPr="005721CC">
              <w:rPr>
                <w:rFonts w:ascii="Calibri" w:hAnsi="Calibri"/>
                <w:i/>
                <w:iCs/>
                <w:sz w:val="22"/>
                <w:szCs w:val="22"/>
              </w:rPr>
              <w:t>s</w:t>
            </w:r>
            <w:r w:rsidRPr="005721CC">
              <w:rPr>
                <w:rFonts w:ascii="Calibri" w:hAnsi="Calibri"/>
                <w:i/>
                <w:iCs/>
                <w:sz w:val="22"/>
                <w:szCs w:val="22"/>
                <w:lang w:val="el-GR"/>
              </w:rPr>
              <w:t xml:space="preserve"> </w:t>
            </w:r>
            <w:r w:rsidRPr="005721CC">
              <w:rPr>
                <w:rFonts w:ascii="Calibri" w:hAnsi="Calibri"/>
                <w:i/>
                <w:iCs/>
                <w:sz w:val="22"/>
                <w:szCs w:val="22"/>
              </w:rPr>
              <w:t>Degree</w:t>
            </w:r>
            <w:r w:rsidRPr="005721CC">
              <w:rPr>
                <w:rFonts w:ascii="Calibri" w:hAnsi="Calibri"/>
                <w:i/>
                <w:iCs/>
                <w:sz w:val="22"/>
                <w:szCs w:val="22"/>
                <w:lang w:val="el-GR"/>
              </w:rPr>
              <w:t>).</w:t>
            </w:r>
            <w:r w:rsidRPr="005721CC">
              <w:rPr>
                <w:rFonts w:ascii="Calibri" w:hAnsi="Calibri"/>
                <w:sz w:val="22"/>
                <w:szCs w:val="22"/>
                <w:lang w:val="el-GR"/>
              </w:rPr>
              <w:t xml:space="preserve"> Το Τμήμα Οικονομικών Επιστημών δίνει ιδιαίτερη έμφαση στην υψηλή και ολοκληρωμένη εκπαίδευση, σύμφωνα με τις απαιτήσεις της επιστήμης και της τεχνολογίας, καθώς και της διεθνούς επιστημονικής πρακτικής, σε συνδυασμό με τα αντίστοιχα οικονομολογικά επαγγελματικά πεδία. Οι κάτοχοι προσόντων αυτού του τύπου έχουν πρόσβαση σε προγράμματα σπουδών του ίδιου επιπέδου ή επιπέδου 7 (μεταπτυχιακού) ή 8 (διδακτορικού). Οι κάτοχοι προσόντων που ανήκουν σε αυτόν τον τύπο δύνανται να απασχοληθούν είτε ως αυτοαπασχολούμενοι είτε σε θέσεις ευθύνης σε επιχειρήσεις και οργανισμούς στον ιδιωτικό ή στον δημόσιο τομέα.</w:t>
            </w:r>
          </w:p>
          <w:p w14:paraId="2556F528" w14:textId="7D3D22A9" w:rsidR="00A96C13" w:rsidRPr="00BC5655" w:rsidRDefault="00A96C13" w:rsidP="00606223">
            <w:pPr>
              <w:pStyle w:val="a3"/>
              <w:rPr>
                <w:rFonts w:ascii="Calibri" w:hAnsi="Calibri" w:cs="Calibri"/>
              </w:rPr>
            </w:pPr>
            <w:r w:rsidRPr="005721CC">
              <w:rPr>
                <w:rFonts w:ascii="Calibri" w:hAnsi="Calibri"/>
                <w:sz w:val="22"/>
                <w:szCs w:val="22"/>
              </w:rPr>
              <w:lastRenderedPageBreak/>
              <w:t>Θεωρούμε ότι το Πρόγραμμα Σπουδών ανταποκρίνεται σε ικανοποιητικό βαθμό στους στόχους του Τμήματος και στις απαιτήσεις της κοινωνίας από τους πτυχιούχους του. Αυτό επιβεβαιώνεται και από τη σχετικά γρήγορη ένταξη των πτυχιούχων</w:t>
            </w:r>
            <w:r>
              <w:rPr>
                <w:rFonts w:ascii="Calibri" w:hAnsi="Calibri"/>
                <w:sz w:val="22"/>
                <w:szCs w:val="22"/>
              </w:rPr>
              <w:t xml:space="preserve"> </w:t>
            </w:r>
            <w:r w:rsidRPr="005721CC">
              <w:rPr>
                <w:rFonts w:ascii="Calibri" w:hAnsi="Calibri"/>
                <w:sz w:val="22"/>
                <w:szCs w:val="22"/>
              </w:rPr>
              <w:t>στην αγορά εργασίας.</w:t>
            </w:r>
            <w:r w:rsidR="009E341D">
              <w:rPr>
                <w:rFonts w:ascii="Calibri" w:hAnsi="Calibri"/>
                <w:sz w:val="22"/>
                <w:szCs w:val="22"/>
              </w:rPr>
              <w:t xml:space="preserve"> </w:t>
            </w:r>
            <w:r w:rsidRPr="00BC5655">
              <w:rPr>
                <w:rFonts w:ascii="Calibri" w:hAnsi="Calibri" w:cs="Calibri"/>
                <w:sz w:val="22"/>
                <w:szCs w:val="22"/>
              </w:rPr>
              <w:t>Το Πρόγραμμα Σπουδών δημοσιοποιείται στην ιστοσελίδα του Τμήματος μαζί με τα περιγράμματα των μαθημάτων</w:t>
            </w:r>
            <w:r>
              <w:rPr>
                <w:rFonts w:ascii="Calibri" w:hAnsi="Calibri" w:cs="Calibri"/>
                <w:sz w:val="22"/>
                <w:szCs w:val="22"/>
              </w:rPr>
              <w:t>.</w:t>
            </w:r>
          </w:p>
          <w:p w14:paraId="2556F529" w14:textId="77777777" w:rsidR="00A96C13" w:rsidRDefault="00A96C13" w:rsidP="00BC5655">
            <w:pPr>
              <w:tabs>
                <w:tab w:val="num" w:pos="900"/>
              </w:tabs>
              <w:spacing w:before="40" w:line="264" w:lineRule="auto"/>
              <w:jc w:val="both"/>
              <w:rPr>
                <w:rFonts w:ascii="Calibri" w:hAnsi="Calibri" w:cs="Calibri"/>
                <w:sz w:val="22"/>
                <w:szCs w:val="22"/>
                <w:lang w:val="el-GR"/>
              </w:rPr>
            </w:pPr>
            <w:r>
              <w:rPr>
                <w:rFonts w:ascii="Calibri" w:hAnsi="Calibri" w:cs="Calibri"/>
                <w:sz w:val="22"/>
                <w:szCs w:val="22"/>
                <w:lang w:val="el-GR"/>
              </w:rPr>
              <w:t xml:space="preserve">Η </w:t>
            </w:r>
            <w:r w:rsidRPr="00BC5655">
              <w:rPr>
                <w:rFonts w:ascii="Calibri" w:hAnsi="Calibri" w:cs="Calibri"/>
                <w:sz w:val="22"/>
                <w:szCs w:val="22"/>
                <w:lang w:val="el-GR"/>
              </w:rPr>
              <w:t>παρακολούθησης της επαγγελματικής εξέλιξης των αποφοίτων</w:t>
            </w:r>
            <w:r>
              <w:rPr>
                <w:rFonts w:ascii="Calibri" w:hAnsi="Calibri" w:cs="Calibri"/>
                <w:sz w:val="22"/>
                <w:szCs w:val="22"/>
                <w:lang w:val="el-GR"/>
              </w:rPr>
              <w:t xml:space="preserve"> γίνεται </w:t>
            </w:r>
            <w:r w:rsidR="001B34C6">
              <w:rPr>
                <w:rFonts w:ascii="Calibri" w:hAnsi="Calibri" w:cs="Calibri"/>
                <w:sz w:val="22"/>
                <w:szCs w:val="22"/>
                <w:lang w:val="el-GR"/>
              </w:rPr>
              <w:t xml:space="preserve">σε ετήσια βάση με τη διεξαγωγή πρωτογενούς έρευνας με δομημένο ερωτηματολόγιο που συμπληρώνεται από τους αποφοίτους του τμήματος. </w:t>
            </w:r>
          </w:p>
          <w:p w14:paraId="2556F52A" w14:textId="1005982F" w:rsidR="001B34C6" w:rsidRPr="00BC5655" w:rsidRDefault="001B34C6" w:rsidP="00BC5655">
            <w:pPr>
              <w:tabs>
                <w:tab w:val="num" w:pos="900"/>
              </w:tabs>
              <w:spacing w:before="40" w:line="264" w:lineRule="auto"/>
              <w:jc w:val="both"/>
              <w:rPr>
                <w:rFonts w:ascii="Calibri" w:hAnsi="Calibri" w:cs="Calibri"/>
                <w:lang w:val="el-GR"/>
              </w:rPr>
            </w:pPr>
            <w:r>
              <w:rPr>
                <w:rFonts w:ascii="Calibri" w:hAnsi="Calibri" w:cs="Calibri"/>
                <w:sz w:val="22"/>
                <w:szCs w:val="22"/>
                <w:lang w:val="el-GR"/>
              </w:rPr>
              <w:t xml:space="preserve">Τα αποτελέσματα της έρευνας είναι διαθέσιμα στο: </w:t>
            </w:r>
            <w:r w:rsidR="001D79DD" w:rsidRPr="001D79DD">
              <w:rPr>
                <w:rFonts w:ascii="Calibri" w:hAnsi="Calibri" w:cs="Calibri"/>
                <w:sz w:val="22"/>
                <w:szCs w:val="22"/>
                <w:lang w:val="el-GR"/>
              </w:rPr>
              <w:t xml:space="preserve">https://www.es.ihu.gr/graduate-absorption-surveys/ </w:t>
            </w:r>
          </w:p>
          <w:p w14:paraId="2556F52C" w14:textId="77777777" w:rsidR="00A96C13" w:rsidRPr="00664146" w:rsidRDefault="00A96C13" w:rsidP="00553341">
            <w:pPr>
              <w:tabs>
                <w:tab w:val="num" w:pos="900"/>
              </w:tabs>
              <w:spacing w:before="40" w:line="264" w:lineRule="auto"/>
              <w:jc w:val="both"/>
              <w:rPr>
                <w:rFonts w:ascii="Calibri" w:hAnsi="Calibri" w:cs="Calibri"/>
                <w:sz w:val="16"/>
                <w:szCs w:val="16"/>
                <w:lang w:val="el-GR"/>
              </w:rPr>
            </w:pPr>
          </w:p>
          <w:p w14:paraId="2556F52D" w14:textId="77777777" w:rsidR="00A96C13" w:rsidRPr="00664146" w:rsidRDefault="00A96C13" w:rsidP="00357A55">
            <w:pPr>
              <w:pStyle w:val="a3"/>
              <w:numPr>
                <w:ilvl w:val="0"/>
                <w:numId w:val="5"/>
              </w:numPr>
              <w:pBdr>
                <w:top w:val="single" w:sz="4" w:space="1" w:color="auto"/>
                <w:left w:val="single" w:sz="4" w:space="4" w:color="auto"/>
                <w:bottom w:val="single" w:sz="4" w:space="1" w:color="auto"/>
                <w:right w:val="single" w:sz="4" w:space="4" w:color="auto"/>
              </w:pBdr>
              <w:shd w:val="clear" w:color="auto" w:fill="E6E6E6"/>
              <w:tabs>
                <w:tab w:val="clear" w:pos="1080"/>
                <w:tab w:val="num" w:pos="720"/>
              </w:tabs>
              <w:ind w:hanging="720"/>
              <w:rPr>
                <w:rFonts w:ascii="Calibri" w:hAnsi="Calibri" w:cs="Calibri"/>
                <w:sz w:val="20"/>
              </w:rPr>
            </w:pPr>
            <w:r w:rsidRPr="00664146">
              <w:rPr>
                <w:rFonts w:ascii="Calibri" w:hAnsi="Calibri" w:cs="Calibri"/>
                <w:sz w:val="20"/>
              </w:rPr>
              <w:t>Πώς κρίνετε τη δομή, τη συνεκτικότητα και τη λειτουργικότητα του Προγράμματος Προπτυχιακών Σπουδών;</w:t>
            </w:r>
            <w:r w:rsidRPr="00664146">
              <w:rPr>
                <w:rStyle w:val="a5"/>
                <w:rFonts w:ascii="Calibri" w:hAnsi="Calibri" w:cs="Calibri"/>
                <w:sz w:val="20"/>
              </w:rPr>
              <w:footnoteReference w:id="3"/>
            </w:r>
          </w:p>
          <w:p w14:paraId="2556F52E" w14:textId="77777777" w:rsidR="00A96C13" w:rsidRPr="00664146" w:rsidRDefault="00A96C13" w:rsidP="00553341">
            <w:pPr>
              <w:spacing w:before="40" w:line="264" w:lineRule="auto"/>
              <w:ind w:left="360" w:hanging="180"/>
              <w:jc w:val="both"/>
              <w:rPr>
                <w:rFonts w:ascii="Calibri" w:hAnsi="Calibri" w:cs="Calibri"/>
                <w:sz w:val="16"/>
                <w:szCs w:val="16"/>
                <w:lang w:val="el-GR"/>
              </w:rPr>
            </w:pPr>
            <w:r w:rsidRPr="00664146">
              <w:rPr>
                <w:rFonts w:ascii="Calibri" w:hAnsi="Calibri" w:cs="Calibri"/>
                <w:sz w:val="18"/>
                <w:szCs w:val="18"/>
                <w:lang w:val="el-GR"/>
              </w:rPr>
              <w:t xml:space="preserve">- </w:t>
            </w:r>
            <w:proofErr w:type="spellStart"/>
            <w:r w:rsidRPr="00664146">
              <w:rPr>
                <w:rFonts w:ascii="Calibri" w:hAnsi="Calibri" w:cs="Calibri"/>
                <w:sz w:val="16"/>
                <w:szCs w:val="16"/>
                <w:lang w:val="el-GR"/>
              </w:rPr>
              <w:t>Ποιό</w:t>
            </w:r>
            <w:proofErr w:type="spellEnd"/>
            <w:r w:rsidRPr="00664146">
              <w:rPr>
                <w:rFonts w:ascii="Calibri" w:hAnsi="Calibri" w:cs="Calibri"/>
                <w:sz w:val="16"/>
                <w:szCs w:val="16"/>
                <w:lang w:val="el-GR"/>
              </w:rPr>
              <w:t xml:space="preserve"> είναι το ποσοστό των μαθημάτων κορμού / ειδίκευσης / κατευθύνσεων στο σύνολο των μαθημάτων; </w:t>
            </w:r>
          </w:p>
          <w:p w14:paraId="2556F52F" w14:textId="77777777" w:rsidR="00A96C13" w:rsidRPr="00664146" w:rsidRDefault="00A96C13" w:rsidP="00553341">
            <w:pPr>
              <w:spacing w:before="40" w:line="264" w:lineRule="auto"/>
              <w:ind w:left="360" w:hanging="180"/>
              <w:jc w:val="both"/>
              <w:rPr>
                <w:rFonts w:ascii="Calibri" w:hAnsi="Calibri" w:cs="Calibri"/>
                <w:sz w:val="16"/>
                <w:szCs w:val="16"/>
                <w:lang w:val="el-GR"/>
              </w:rPr>
            </w:pPr>
            <w:r w:rsidRPr="00664146">
              <w:rPr>
                <w:rFonts w:ascii="Calibri" w:hAnsi="Calibri" w:cs="Calibri"/>
                <w:sz w:val="16"/>
                <w:szCs w:val="16"/>
                <w:lang w:val="el-GR"/>
              </w:rPr>
              <w:t xml:space="preserve">- Πόσα μαθήματα ελεύθερης επιλογής προσφέρονται ;  </w:t>
            </w:r>
          </w:p>
          <w:p w14:paraId="2556F530" w14:textId="77777777" w:rsidR="00A96C13" w:rsidRPr="00664146" w:rsidRDefault="00A96C13" w:rsidP="00553341">
            <w:pPr>
              <w:spacing w:before="40" w:line="264" w:lineRule="auto"/>
              <w:ind w:left="360" w:hanging="180"/>
              <w:jc w:val="both"/>
              <w:rPr>
                <w:rFonts w:ascii="Calibri" w:hAnsi="Calibri" w:cs="Calibri"/>
                <w:sz w:val="16"/>
                <w:szCs w:val="16"/>
                <w:lang w:val="el-GR"/>
              </w:rPr>
            </w:pPr>
            <w:r w:rsidRPr="00664146">
              <w:rPr>
                <w:rFonts w:ascii="Calibri" w:hAnsi="Calibri" w:cs="Calibri"/>
                <w:sz w:val="16"/>
                <w:szCs w:val="16"/>
                <w:lang w:val="el-GR"/>
              </w:rPr>
              <w:t xml:space="preserve">- </w:t>
            </w:r>
            <w:proofErr w:type="spellStart"/>
            <w:r w:rsidRPr="00664146">
              <w:rPr>
                <w:rFonts w:ascii="Calibri" w:hAnsi="Calibri" w:cs="Calibri"/>
                <w:sz w:val="16"/>
                <w:szCs w:val="16"/>
                <w:lang w:val="el-GR"/>
              </w:rPr>
              <w:t>Ποιό</w:t>
            </w:r>
            <w:proofErr w:type="spellEnd"/>
            <w:r w:rsidRPr="00664146">
              <w:rPr>
                <w:rFonts w:ascii="Calibri" w:hAnsi="Calibri" w:cs="Calibri"/>
                <w:sz w:val="16"/>
                <w:szCs w:val="16"/>
                <w:lang w:val="el-GR"/>
              </w:rPr>
              <w:t xml:space="preserve"> είναι το ποσοστό των υποχρεωτικών μαθημάτων / μαθημάτων υποχρεωτικής επιλογής / μαθημάτων ελεύθερης επιλογής στο σύνολο των μαθημάτων; </w:t>
            </w:r>
          </w:p>
          <w:p w14:paraId="2556F531" w14:textId="77777777" w:rsidR="00A96C13" w:rsidRPr="00664146" w:rsidRDefault="00A96C13" w:rsidP="00553341">
            <w:pPr>
              <w:spacing w:before="40" w:line="264" w:lineRule="auto"/>
              <w:ind w:left="360" w:hanging="180"/>
              <w:jc w:val="both"/>
              <w:rPr>
                <w:rFonts w:ascii="Calibri" w:hAnsi="Calibri" w:cs="Calibri"/>
                <w:sz w:val="16"/>
                <w:szCs w:val="16"/>
                <w:lang w:val="el-GR"/>
              </w:rPr>
            </w:pPr>
            <w:r w:rsidRPr="00664146">
              <w:rPr>
                <w:rFonts w:ascii="Calibri" w:hAnsi="Calibri" w:cs="Calibri"/>
                <w:sz w:val="16"/>
                <w:szCs w:val="16"/>
                <w:lang w:val="el-GR"/>
              </w:rPr>
              <w:t xml:space="preserve">- Ποια είναι η ποσοστιαία σχέση μεταξύ μαθημάτων υποβάθρου, μαθημάτων επιστημονικής περιοχής, μαθημάτων γενικών γνώσεων και μαθημάτων ανάπτυξης δεξιοτήτων στο σύνολο των μαθημάτων;  </w:t>
            </w:r>
          </w:p>
          <w:p w14:paraId="2556F532" w14:textId="77777777" w:rsidR="00A96C13" w:rsidRPr="00664146" w:rsidRDefault="00A96C13" w:rsidP="00553341">
            <w:pPr>
              <w:spacing w:before="40" w:line="264" w:lineRule="auto"/>
              <w:ind w:left="360" w:hanging="180"/>
              <w:jc w:val="both"/>
              <w:rPr>
                <w:rFonts w:ascii="Calibri" w:hAnsi="Calibri" w:cs="Calibri"/>
                <w:sz w:val="16"/>
                <w:szCs w:val="16"/>
                <w:lang w:val="el-GR"/>
              </w:rPr>
            </w:pPr>
            <w:r w:rsidRPr="00664146">
              <w:rPr>
                <w:rFonts w:ascii="Calibri" w:hAnsi="Calibri" w:cs="Calibri"/>
                <w:sz w:val="16"/>
                <w:szCs w:val="16"/>
                <w:lang w:val="el-GR"/>
              </w:rPr>
              <w:t xml:space="preserve">- Πώς κατανέμεται ο χρόνος μεταξύ θεωρητικής διδασκαλίας, ασκήσεων, εργαστηρίων, άλλων δραστηριοτήτων; </w:t>
            </w:r>
          </w:p>
          <w:p w14:paraId="2556F533" w14:textId="77777777" w:rsidR="00A96C13" w:rsidRPr="00664146" w:rsidRDefault="00A96C13" w:rsidP="00553341">
            <w:pPr>
              <w:spacing w:before="40" w:line="264" w:lineRule="auto"/>
              <w:ind w:left="360" w:hanging="180"/>
              <w:jc w:val="both"/>
              <w:rPr>
                <w:rFonts w:ascii="Calibri" w:hAnsi="Calibri" w:cs="Calibri"/>
                <w:sz w:val="16"/>
                <w:szCs w:val="16"/>
                <w:lang w:val="el-GR"/>
              </w:rPr>
            </w:pPr>
            <w:r w:rsidRPr="00664146">
              <w:rPr>
                <w:rFonts w:ascii="Calibri" w:hAnsi="Calibri" w:cs="Calibri"/>
                <w:bCs/>
                <w:sz w:val="16"/>
                <w:szCs w:val="16"/>
                <w:lang w:val="el-GR"/>
              </w:rPr>
              <w:t xml:space="preserve">- Πώς οργανώνεται και συντονίζεται η ύλη μεταξύ των μαθημάτων; </w:t>
            </w:r>
            <w:r w:rsidRPr="00664146">
              <w:rPr>
                <w:rFonts w:ascii="Calibri" w:hAnsi="Calibri" w:cs="Calibri"/>
                <w:sz w:val="16"/>
                <w:szCs w:val="16"/>
                <w:lang w:val="el-GR"/>
              </w:rPr>
              <w:t xml:space="preserve">Παρατηρείται επικάλυψη ύλης μεταξύ των μαθημάτων; Υπάρχουν κενά ύλης; Είναι ορθολογική η έκταση της ύλης των μαθημάτων; </w:t>
            </w:r>
            <w:r w:rsidRPr="00664146">
              <w:rPr>
                <w:rFonts w:ascii="Calibri" w:hAnsi="Calibri" w:cs="Calibri"/>
                <w:bCs/>
                <w:sz w:val="16"/>
                <w:szCs w:val="16"/>
                <w:lang w:val="el-GR"/>
              </w:rPr>
              <w:t xml:space="preserve">Υπάρχει διαδικασία επανεκτίμησης, αναπροσαρμογής και </w:t>
            </w:r>
            <w:proofErr w:type="spellStart"/>
            <w:r w:rsidRPr="00664146">
              <w:rPr>
                <w:rFonts w:ascii="Calibri" w:hAnsi="Calibri" w:cs="Calibri"/>
                <w:bCs/>
                <w:sz w:val="16"/>
                <w:szCs w:val="16"/>
                <w:lang w:val="el-GR"/>
              </w:rPr>
              <w:t>επικαιροποίησης</w:t>
            </w:r>
            <w:proofErr w:type="spellEnd"/>
            <w:r w:rsidRPr="00664146">
              <w:rPr>
                <w:rFonts w:ascii="Calibri" w:hAnsi="Calibri" w:cs="Calibri"/>
                <w:bCs/>
                <w:sz w:val="16"/>
                <w:szCs w:val="16"/>
                <w:lang w:val="el-GR"/>
              </w:rPr>
              <w:t xml:space="preserve"> της ύλης των μαθημάτων;</w:t>
            </w:r>
            <w:r w:rsidRPr="00664146">
              <w:rPr>
                <w:rFonts w:ascii="Calibri" w:hAnsi="Calibri" w:cs="Calibri"/>
                <w:sz w:val="16"/>
                <w:szCs w:val="16"/>
                <w:lang w:val="el-GR"/>
              </w:rPr>
              <w:t xml:space="preserve"> </w:t>
            </w:r>
          </w:p>
          <w:p w14:paraId="2556F534" w14:textId="77777777" w:rsidR="00A96C13" w:rsidRPr="00664146" w:rsidRDefault="00A96C13" w:rsidP="00553341">
            <w:pPr>
              <w:spacing w:before="40" w:line="264" w:lineRule="auto"/>
              <w:ind w:left="360" w:hanging="180"/>
              <w:jc w:val="both"/>
              <w:rPr>
                <w:rFonts w:ascii="Calibri" w:hAnsi="Calibri" w:cs="Calibri"/>
                <w:sz w:val="16"/>
                <w:szCs w:val="16"/>
                <w:lang w:val="el-GR"/>
              </w:rPr>
            </w:pPr>
            <w:r w:rsidRPr="00664146">
              <w:rPr>
                <w:rFonts w:ascii="Calibri" w:hAnsi="Calibri" w:cs="Calibri"/>
                <w:sz w:val="16"/>
                <w:szCs w:val="16"/>
                <w:lang w:val="el-GR"/>
              </w:rPr>
              <w:t xml:space="preserve">- Εφαρμόζεται σύστημα </w:t>
            </w:r>
            <w:proofErr w:type="spellStart"/>
            <w:r w:rsidRPr="00664146">
              <w:rPr>
                <w:rFonts w:ascii="Calibri" w:hAnsi="Calibri" w:cs="Calibri"/>
                <w:sz w:val="16"/>
                <w:szCs w:val="16"/>
                <w:lang w:val="el-GR"/>
              </w:rPr>
              <w:t>προαπαιτούμενων</w:t>
            </w:r>
            <w:proofErr w:type="spellEnd"/>
            <w:r w:rsidRPr="00664146">
              <w:rPr>
                <w:rFonts w:ascii="Calibri" w:hAnsi="Calibri" w:cs="Calibri"/>
                <w:sz w:val="16"/>
                <w:szCs w:val="16"/>
                <w:lang w:val="el-GR"/>
              </w:rPr>
              <w:t xml:space="preserve"> μαθημάτων; Πόσο λειτουργικό είναι; </w:t>
            </w:r>
            <w:proofErr w:type="spellStart"/>
            <w:r w:rsidRPr="00664146">
              <w:rPr>
                <w:rFonts w:ascii="Calibri" w:hAnsi="Calibri" w:cs="Calibri"/>
                <w:sz w:val="16"/>
                <w:szCs w:val="16"/>
                <w:lang w:val="el-GR"/>
              </w:rPr>
              <w:t>Ποιό</w:t>
            </w:r>
            <w:proofErr w:type="spellEnd"/>
            <w:r w:rsidRPr="00664146">
              <w:rPr>
                <w:rFonts w:ascii="Calibri" w:hAnsi="Calibri" w:cs="Calibri"/>
                <w:sz w:val="16"/>
                <w:szCs w:val="16"/>
                <w:lang w:val="el-GR"/>
              </w:rPr>
              <w:t xml:space="preserve"> είναι το ποσοστό των μαθημάτων που εντάσσονται στο σύστημα; </w:t>
            </w:r>
          </w:p>
          <w:p w14:paraId="2556F535" w14:textId="77777777" w:rsidR="00A96C13" w:rsidRPr="00664146" w:rsidRDefault="00A96C13" w:rsidP="00553341">
            <w:pPr>
              <w:spacing w:before="40" w:line="264" w:lineRule="auto"/>
              <w:ind w:left="360" w:hanging="180"/>
              <w:jc w:val="both"/>
              <w:rPr>
                <w:rFonts w:ascii="Calibri" w:hAnsi="Calibri" w:cs="Calibri"/>
                <w:sz w:val="16"/>
                <w:szCs w:val="16"/>
                <w:lang w:val="el-GR"/>
              </w:rPr>
            </w:pPr>
            <w:r w:rsidRPr="00664146">
              <w:rPr>
                <w:rFonts w:ascii="Calibri" w:hAnsi="Calibri" w:cs="Calibri"/>
                <w:sz w:val="16"/>
                <w:szCs w:val="16"/>
                <w:lang w:val="el-GR"/>
              </w:rPr>
              <w:t xml:space="preserve">- Πόσα μαθήματα προσφέρονται από άλλα και πόσα σε άλλα προγράμματα σπουδών; </w:t>
            </w:r>
            <w:proofErr w:type="spellStart"/>
            <w:r w:rsidRPr="00664146">
              <w:rPr>
                <w:rFonts w:ascii="Calibri" w:hAnsi="Calibri" w:cs="Calibri"/>
                <w:sz w:val="16"/>
                <w:szCs w:val="16"/>
                <w:lang w:val="el-GR"/>
              </w:rPr>
              <w:t>Ποιά</w:t>
            </w:r>
            <w:proofErr w:type="spellEnd"/>
            <w:r w:rsidRPr="00664146">
              <w:rPr>
                <w:rFonts w:ascii="Calibri" w:hAnsi="Calibri" w:cs="Calibri"/>
                <w:sz w:val="16"/>
                <w:szCs w:val="16"/>
                <w:lang w:val="el-GR"/>
              </w:rPr>
              <w:t xml:space="preserve"> είναι αυτά;</w:t>
            </w:r>
          </w:p>
          <w:p w14:paraId="2556F536" w14:textId="77777777" w:rsidR="00A96C13" w:rsidRDefault="00A96C13" w:rsidP="00664146">
            <w:pPr>
              <w:spacing w:before="40" w:line="264" w:lineRule="auto"/>
              <w:ind w:left="360" w:hanging="180"/>
              <w:jc w:val="both"/>
              <w:rPr>
                <w:rFonts w:ascii="Calibri" w:hAnsi="Calibri" w:cs="Calibri"/>
                <w:sz w:val="16"/>
                <w:szCs w:val="16"/>
                <w:lang w:val="el-GR"/>
              </w:rPr>
            </w:pPr>
            <w:r w:rsidRPr="00664146">
              <w:rPr>
                <w:rFonts w:ascii="Calibri" w:hAnsi="Calibri" w:cs="Calibri"/>
                <w:sz w:val="16"/>
                <w:szCs w:val="16"/>
                <w:lang w:val="el-GR"/>
              </w:rPr>
              <w:t xml:space="preserve">- </w:t>
            </w:r>
            <w:proofErr w:type="spellStart"/>
            <w:r w:rsidRPr="00664146">
              <w:rPr>
                <w:rFonts w:ascii="Calibri" w:hAnsi="Calibri" w:cs="Calibri"/>
                <w:sz w:val="16"/>
                <w:szCs w:val="16"/>
                <w:lang w:val="el-GR"/>
              </w:rPr>
              <w:t>Ποιές</w:t>
            </w:r>
            <w:proofErr w:type="spellEnd"/>
            <w:r w:rsidRPr="00664146">
              <w:rPr>
                <w:rFonts w:ascii="Calibri" w:hAnsi="Calibri" w:cs="Calibri"/>
                <w:sz w:val="16"/>
                <w:szCs w:val="16"/>
                <w:lang w:val="el-GR"/>
              </w:rPr>
              <w:t xml:space="preserve"> ξένες γλώσσες διδάσκονται στο Τμήμα; Είναι υποχρεωτικά τα σχετικά μαθήματα;</w:t>
            </w:r>
          </w:p>
          <w:p w14:paraId="2556F537" w14:textId="77777777" w:rsidR="00A96C13" w:rsidRDefault="00A96C13" w:rsidP="00664146">
            <w:pPr>
              <w:spacing w:before="40" w:line="264" w:lineRule="auto"/>
              <w:ind w:left="360" w:hanging="180"/>
              <w:jc w:val="both"/>
              <w:rPr>
                <w:rFonts w:ascii="Calibri" w:hAnsi="Calibri" w:cs="Calibri"/>
                <w:sz w:val="16"/>
                <w:szCs w:val="16"/>
                <w:lang w:val="el-GR"/>
              </w:rPr>
            </w:pPr>
          </w:p>
          <w:p w14:paraId="2556F538" w14:textId="77777777" w:rsidR="00BB6C50" w:rsidRPr="00BB6C50" w:rsidRDefault="00A96C13" w:rsidP="00BB6C50">
            <w:pPr>
              <w:jc w:val="both"/>
              <w:rPr>
                <w:rFonts w:ascii="Calibri" w:hAnsi="Calibri"/>
                <w:sz w:val="22"/>
                <w:szCs w:val="22"/>
                <w:lang w:val="el-GR"/>
              </w:rPr>
            </w:pPr>
            <w:r w:rsidRPr="00CE03FF">
              <w:rPr>
                <w:rFonts w:ascii="Calibri" w:hAnsi="Calibri"/>
                <w:sz w:val="22"/>
                <w:szCs w:val="22"/>
                <w:lang w:val="el-GR"/>
              </w:rPr>
              <w:t xml:space="preserve">Το </w:t>
            </w:r>
            <w:r w:rsidRPr="00CE03FF">
              <w:rPr>
                <w:rFonts w:ascii="Calibri" w:hAnsi="Calibri"/>
                <w:b/>
                <w:sz w:val="22"/>
                <w:szCs w:val="22"/>
                <w:lang w:val="el-GR"/>
              </w:rPr>
              <w:t>Πρόγραμμα Σπουδών Οικονομικών Επιστημών</w:t>
            </w:r>
            <w:r w:rsidRPr="00CE03FF">
              <w:rPr>
                <w:rFonts w:ascii="Calibri" w:hAnsi="Calibri"/>
                <w:sz w:val="22"/>
                <w:szCs w:val="22"/>
                <w:lang w:val="el-GR"/>
              </w:rPr>
              <w:t xml:space="preserve"> περιλαμβάνει </w:t>
            </w:r>
            <w:r w:rsidR="00BB6C50" w:rsidRPr="00CE03FF">
              <w:rPr>
                <w:rFonts w:ascii="Calibri" w:hAnsi="Calibri"/>
                <w:sz w:val="22"/>
                <w:szCs w:val="22"/>
                <w:lang w:val="el-GR"/>
              </w:rPr>
              <w:t xml:space="preserve">57 Μαθήματα, εκ των οποίων Υποχρεωτικά (Υ): 40, Επιλογής Υποχρεωτικά (ΕΥ): 5, προσφερόμενα 17. </w:t>
            </w:r>
            <w:r w:rsidR="00BB6C50" w:rsidRPr="00CE03FF">
              <w:rPr>
                <w:rFonts w:ascii="Calibri" w:hAnsi="Calibri"/>
                <w:bCs/>
                <w:iCs/>
                <w:sz w:val="22"/>
                <w:szCs w:val="22"/>
                <w:lang w:val="el-GR"/>
              </w:rPr>
              <w:t xml:space="preserve">Μαθήματα Γενικού Υποβάθρου (ΜΓΥ): 14 (25%), Μαθήματα Ειδικού Υποβάθρου (ΜΕΥ): 19 (33%) και Μαθήματα Ειδίκευσης (ΜΕ): 24 (42%). Τα μαθήματα περιλαμβάνουν Θεωρία και Ασκήσεις, ενώ πέντε (5) μαθήματα (Υ) Θεωρία και </w:t>
            </w:r>
            <w:r w:rsidR="00BB6C50" w:rsidRPr="00CE03FF">
              <w:rPr>
                <w:rFonts w:ascii="Calibri" w:hAnsi="Calibri"/>
                <w:sz w:val="22"/>
                <w:szCs w:val="22"/>
                <w:lang w:val="el-GR"/>
              </w:rPr>
              <w:t>Εργαστήριο.</w:t>
            </w:r>
          </w:p>
          <w:p w14:paraId="2556F539" w14:textId="77777777" w:rsidR="00A96C13" w:rsidRDefault="00A96C13" w:rsidP="00CD4A4B">
            <w:pPr>
              <w:jc w:val="both"/>
              <w:rPr>
                <w:rFonts w:ascii="Calibri" w:hAnsi="Calibri"/>
                <w:lang w:val="el-GR"/>
              </w:rPr>
            </w:pPr>
            <w:r w:rsidRPr="008F0636">
              <w:rPr>
                <w:rFonts w:ascii="Calibri" w:hAnsi="Calibri"/>
                <w:sz w:val="22"/>
                <w:szCs w:val="22"/>
                <w:lang w:val="el-GR"/>
              </w:rPr>
              <w:t>Οι Ασκήσεις και μέχρι το 30% των προβλεπόμενων ωρών μπορεί να είναι φροντιστηριακό μάθημα, κατά την κρίση του διδάσκοντος, και εφόσον εκτιμηθεί η αναγκαιότητά του, ανάλογα με τον βαθμό δυσκολίας του μαθήματος εκ μέρους των φοιτητών. Στο Πρόγραμμα Σπουδών προβλέπεται προαιρετική Πρακτική Άσκηση διάρκειας δυο (2) μηνών, αντί ενός (1) μαθήματος Επιλογής Υποχρεωτικού του 8</w:t>
            </w:r>
            <w:r w:rsidRPr="008F0636">
              <w:rPr>
                <w:rFonts w:ascii="Calibri" w:hAnsi="Calibri"/>
                <w:sz w:val="22"/>
                <w:szCs w:val="22"/>
                <w:vertAlign w:val="superscript"/>
                <w:lang w:val="el-GR"/>
              </w:rPr>
              <w:t>ου</w:t>
            </w:r>
            <w:r w:rsidRPr="008F0636">
              <w:rPr>
                <w:rFonts w:ascii="Calibri" w:hAnsi="Calibri"/>
                <w:sz w:val="22"/>
                <w:szCs w:val="22"/>
                <w:lang w:val="el-GR"/>
              </w:rPr>
              <w:t xml:space="preserve"> εξαμήνου και η οποία μπορεί να γίνει μετά το 6</w:t>
            </w:r>
            <w:r w:rsidRPr="008F0636">
              <w:rPr>
                <w:rFonts w:ascii="Calibri" w:hAnsi="Calibri"/>
                <w:sz w:val="22"/>
                <w:szCs w:val="22"/>
                <w:vertAlign w:val="superscript"/>
                <w:lang w:val="el-GR"/>
              </w:rPr>
              <w:t>ο</w:t>
            </w:r>
            <w:r w:rsidRPr="008F0636">
              <w:rPr>
                <w:rFonts w:ascii="Calibri" w:hAnsi="Calibri"/>
                <w:sz w:val="22"/>
                <w:szCs w:val="22"/>
                <w:lang w:val="el-GR"/>
              </w:rPr>
              <w:t xml:space="preserve"> εξάμηνο. Για τη λήψη</w:t>
            </w:r>
            <w:r w:rsidRPr="00CD4A4B">
              <w:rPr>
                <w:rFonts w:ascii="Calibri" w:hAnsi="Calibri"/>
                <w:sz w:val="22"/>
                <w:szCs w:val="22"/>
                <w:lang w:val="el-GR"/>
              </w:rPr>
              <w:t xml:space="preserve"> του Πτυχίου απαιτούνται 45 μαθήματα και 240 Πιστωτικές Μονάδες, σύμφωνα με τον Ν. 3374/2005 (Α 189) και την ΥΑ Φ5/89656/Β3 (ΦΕΚ Β 1466/13-07-2007). </w:t>
            </w:r>
          </w:p>
          <w:p w14:paraId="2556F53A" w14:textId="77777777" w:rsidR="00A96C13" w:rsidRDefault="00A96C13" w:rsidP="00CD4A4B">
            <w:pPr>
              <w:jc w:val="both"/>
              <w:rPr>
                <w:rFonts w:ascii="Calibri" w:hAnsi="Calibri"/>
                <w:lang w:val="el-GR"/>
              </w:rPr>
            </w:pPr>
            <w:r>
              <w:rPr>
                <w:rFonts w:ascii="Calibri" w:hAnsi="Calibri"/>
                <w:sz w:val="22"/>
                <w:szCs w:val="22"/>
                <w:lang w:val="el-GR"/>
              </w:rPr>
              <w:t xml:space="preserve">Με βάση το πρόγραμμα μαθημάτων στα περισσότερα εξ αυτών, </w:t>
            </w:r>
            <w:r w:rsidR="00BB6C50">
              <w:rPr>
                <w:rFonts w:ascii="Calibri" w:hAnsi="Calibri"/>
                <w:sz w:val="22"/>
                <w:szCs w:val="22"/>
                <w:lang w:val="el-GR"/>
              </w:rPr>
              <w:t>3</w:t>
            </w:r>
            <w:r>
              <w:rPr>
                <w:rFonts w:ascii="Calibri" w:hAnsi="Calibri"/>
                <w:sz w:val="22"/>
                <w:szCs w:val="22"/>
                <w:lang w:val="el-GR"/>
              </w:rPr>
              <w:t xml:space="preserve"> ώρες, </w:t>
            </w:r>
            <w:r w:rsidR="00BB6C50">
              <w:rPr>
                <w:rFonts w:ascii="Calibri" w:hAnsi="Calibri"/>
                <w:sz w:val="22"/>
                <w:szCs w:val="22"/>
                <w:lang w:val="el-GR"/>
              </w:rPr>
              <w:t xml:space="preserve">θεωρία, </w:t>
            </w:r>
            <w:r>
              <w:rPr>
                <w:rFonts w:ascii="Calibri" w:hAnsi="Calibri"/>
                <w:sz w:val="22"/>
                <w:szCs w:val="22"/>
                <w:lang w:val="el-GR"/>
              </w:rPr>
              <w:t>ασκήσεις ή εργαστήριο 2 ώρες.</w:t>
            </w:r>
          </w:p>
          <w:p w14:paraId="2556F53B" w14:textId="77777777" w:rsidR="00A96C13" w:rsidRPr="00CD4A4B" w:rsidRDefault="00A96C13" w:rsidP="00CD4A4B">
            <w:pPr>
              <w:jc w:val="both"/>
              <w:rPr>
                <w:rFonts w:ascii="Calibri" w:hAnsi="Calibri"/>
                <w:lang w:val="el-GR"/>
              </w:rPr>
            </w:pPr>
            <w:r w:rsidRPr="00CD4A4B">
              <w:rPr>
                <w:rFonts w:ascii="Calibri" w:hAnsi="Calibri"/>
                <w:sz w:val="22"/>
                <w:szCs w:val="22"/>
                <w:lang w:val="el-GR"/>
              </w:rPr>
              <w:t xml:space="preserve">Τα μαθήματα του </w:t>
            </w:r>
            <w:r w:rsidRPr="00C72D31">
              <w:rPr>
                <w:rFonts w:ascii="Calibri" w:hAnsi="Calibri"/>
                <w:b/>
                <w:sz w:val="22"/>
                <w:szCs w:val="22"/>
                <w:lang w:val="el-GR"/>
              </w:rPr>
              <w:t>Προγράμματος Σπουδών Λογιστικής &amp; Χρηματοοικονομικής</w:t>
            </w:r>
            <w:r w:rsidRPr="00CD4A4B">
              <w:rPr>
                <w:rFonts w:ascii="Calibri" w:hAnsi="Calibri"/>
                <w:sz w:val="22"/>
                <w:szCs w:val="22"/>
                <w:lang w:val="el-GR"/>
              </w:rPr>
              <w:t xml:space="preserve"> αντιστοιχούν στις εξής κατηγορίες:</w:t>
            </w:r>
          </w:p>
          <w:p w14:paraId="2556F53C" w14:textId="77777777" w:rsidR="00A96C13" w:rsidRPr="00CD4A4B" w:rsidRDefault="00A96C13" w:rsidP="00CD4A4B">
            <w:pPr>
              <w:jc w:val="both"/>
              <w:rPr>
                <w:rFonts w:ascii="Calibri" w:hAnsi="Calibri"/>
                <w:lang w:val="el-GR"/>
              </w:rPr>
            </w:pPr>
            <w:r w:rsidRPr="00CD4A4B">
              <w:rPr>
                <w:rFonts w:ascii="Calibri" w:hAnsi="Calibri"/>
                <w:sz w:val="22"/>
                <w:szCs w:val="22"/>
                <w:lang w:val="el-GR"/>
              </w:rPr>
              <w:lastRenderedPageBreak/>
              <w:t>α. Μαθήματα Γενικής Υποδομής, με ποσοστό 29,5 % (13  στα 44).</w:t>
            </w:r>
          </w:p>
          <w:p w14:paraId="2556F53D" w14:textId="77777777" w:rsidR="00A96C13" w:rsidRPr="00CD4A4B" w:rsidRDefault="00A96C13" w:rsidP="00CD4A4B">
            <w:pPr>
              <w:jc w:val="both"/>
              <w:rPr>
                <w:rFonts w:ascii="Calibri" w:hAnsi="Calibri"/>
                <w:lang w:val="el-GR"/>
              </w:rPr>
            </w:pPr>
            <w:r w:rsidRPr="00CD4A4B">
              <w:rPr>
                <w:rFonts w:ascii="Calibri" w:hAnsi="Calibri"/>
                <w:sz w:val="22"/>
                <w:szCs w:val="22"/>
                <w:lang w:val="el-GR"/>
              </w:rPr>
              <w:t>β. Μαθήματα Ειδικής Υποδομής, με ποσοστό 29,5 % (13 στα 44).</w:t>
            </w:r>
          </w:p>
          <w:p w14:paraId="2556F53E" w14:textId="77777777" w:rsidR="00A96C13" w:rsidRPr="00CD4A4B" w:rsidRDefault="00A96C13" w:rsidP="00CD4A4B">
            <w:pPr>
              <w:jc w:val="both"/>
              <w:rPr>
                <w:rFonts w:ascii="Calibri" w:hAnsi="Calibri"/>
                <w:lang w:val="el-GR"/>
              </w:rPr>
            </w:pPr>
            <w:r w:rsidRPr="00CD4A4B">
              <w:rPr>
                <w:rFonts w:ascii="Calibri" w:hAnsi="Calibri"/>
                <w:sz w:val="22"/>
                <w:szCs w:val="22"/>
                <w:lang w:val="el-GR"/>
              </w:rPr>
              <w:t>γ. Μαθήματα Ειδικότητας, με ποσοστό 29,5 % (13 στα 44).</w:t>
            </w:r>
          </w:p>
          <w:p w14:paraId="2556F53F" w14:textId="77777777" w:rsidR="00A96C13" w:rsidRPr="00CD4A4B" w:rsidRDefault="00A96C13" w:rsidP="00CD4A4B">
            <w:pPr>
              <w:jc w:val="both"/>
              <w:rPr>
                <w:rFonts w:ascii="Calibri" w:hAnsi="Calibri"/>
                <w:lang w:val="el-GR"/>
              </w:rPr>
            </w:pPr>
            <w:r w:rsidRPr="00CD4A4B">
              <w:rPr>
                <w:rFonts w:ascii="Calibri" w:hAnsi="Calibri"/>
                <w:sz w:val="22"/>
                <w:szCs w:val="22"/>
                <w:lang w:val="el-GR"/>
              </w:rPr>
              <w:t>δ. Μαθήματα Υπόβαθρου, με ποσοστό 11,4 (5 στα 44).</w:t>
            </w:r>
          </w:p>
          <w:p w14:paraId="2556F540" w14:textId="77777777" w:rsidR="00A96C13" w:rsidRPr="00CD4A4B" w:rsidRDefault="00A96C13" w:rsidP="00CD4A4B">
            <w:pPr>
              <w:jc w:val="both"/>
              <w:rPr>
                <w:rFonts w:ascii="Calibri" w:hAnsi="Calibri"/>
                <w:lang w:val="el-GR"/>
              </w:rPr>
            </w:pPr>
            <w:r w:rsidRPr="00CD4A4B">
              <w:rPr>
                <w:rFonts w:ascii="Calibri" w:hAnsi="Calibri"/>
                <w:sz w:val="22"/>
                <w:szCs w:val="22"/>
                <w:lang w:val="el-GR"/>
              </w:rPr>
              <w:t>Υποχρεωτικά μαθήματα: 81,82 % στο σύνολο των μαθημάτων (36 στα 44).</w:t>
            </w:r>
          </w:p>
          <w:p w14:paraId="2556F541" w14:textId="77777777" w:rsidR="00A96C13" w:rsidRPr="00CD4A4B" w:rsidRDefault="00A96C13" w:rsidP="00D93B6E">
            <w:pPr>
              <w:jc w:val="both"/>
              <w:rPr>
                <w:rFonts w:ascii="Calibri" w:hAnsi="Calibri"/>
                <w:lang w:val="el-GR"/>
              </w:rPr>
            </w:pPr>
            <w:r w:rsidRPr="00CD4A4B">
              <w:rPr>
                <w:rFonts w:ascii="Calibri" w:hAnsi="Calibri"/>
                <w:sz w:val="22"/>
                <w:szCs w:val="22"/>
                <w:lang w:val="el-GR"/>
              </w:rPr>
              <w:t>Μαθήματα υποχρεωτικής επιλογής:  18,18 % στο σύνολο των μαθημάτων (8 στα</w:t>
            </w:r>
            <w:r w:rsidRPr="00CD4A4B">
              <w:rPr>
                <w:rFonts w:ascii="Calibri" w:hAnsi="Calibri"/>
                <w:b/>
                <w:sz w:val="22"/>
                <w:szCs w:val="22"/>
                <w:lang w:val="el-GR"/>
              </w:rPr>
              <w:t xml:space="preserve"> </w:t>
            </w:r>
            <w:r w:rsidRPr="00CD4A4B">
              <w:rPr>
                <w:rFonts w:ascii="Calibri" w:hAnsi="Calibri"/>
                <w:sz w:val="22"/>
                <w:szCs w:val="22"/>
                <w:lang w:val="el-GR"/>
              </w:rPr>
              <w:t>44).</w:t>
            </w:r>
          </w:p>
          <w:p w14:paraId="2556F542" w14:textId="77777777" w:rsidR="00A96C13" w:rsidRPr="00A24DA0" w:rsidRDefault="00A96C13" w:rsidP="00D93B6E">
            <w:pPr>
              <w:spacing w:before="40"/>
              <w:jc w:val="both"/>
              <w:rPr>
                <w:rFonts w:ascii="Calibri" w:hAnsi="Calibri" w:cs="Calibri"/>
                <w:lang w:val="el-GR"/>
              </w:rPr>
            </w:pPr>
            <w:r w:rsidRPr="00A24DA0">
              <w:rPr>
                <w:rFonts w:ascii="Calibri" w:hAnsi="Calibri"/>
                <w:sz w:val="22"/>
                <w:szCs w:val="22"/>
                <w:lang w:val="el-GR"/>
              </w:rPr>
              <w:t>Για τη λήψη του Πτυχίου προϋπόθεση</w:t>
            </w:r>
            <w:r>
              <w:rPr>
                <w:rFonts w:ascii="Calibri" w:hAnsi="Calibri"/>
                <w:sz w:val="22"/>
                <w:szCs w:val="22"/>
                <w:lang w:val="el-GR"/>
              </w:rPr>
              <w:t xml:space="preserve"> είναι η επιτυχής εξέταση σε 39 μαθήματα εκ των οποίων 35 υποχρεωτικά, 4 επιλογής υποχρεωτικά, </w:t>
            </w:r>
            <w:r w:rsidRPr="00A24DA0">
              <w:rPr>
                <w:rFonts w:ascii="Calibri" w:hAnsi="Calibri"/>
                <w:sz w:val="22"/>
                <w:szCs w:val="22"/>
                <w:lang w:val="el-GR"/>
              </w:rPr>
              <w:t>η εκπόνηση, εκ μέρους των Φοιτητών, Πτυχιακής Εργασίας (20 διδακτικές μονάδες)</w:t>
            </w:r>
            <w:r>
              <w:rPr>
                <w:rFonts w:ascii="Calibri" w:hAnsi="Calibri"/>
                <w:sz w:val="22"/>
                <w:szCs w:val="22"/>
                <w:lang w:val="el-GR"/>
              </w:rPr>
              <w:t xml:space="preserve"> και Πρακτική Άσκηση διάρκειας 6 μηνών</w:t>
            </w:r>
            <w:r w:rsidRPr="00A24DA0">
              <w:rPr>
                <w:rFonts w:ascii="Calibri" w:hAnsi="Calibri"/>
                <w:sz w:val="22"/>
                <w:szCs w:val="22"/>
                <w:lang w:val="el-GR"/>
              </w:rPr>
              <w:t>.</w:t>
            </w:r>
          </w:p>
          <w:p w14:paraId="2556F543" w14:textId="77777777" w:rsidR="00A96C13" w:rsidRPr="00D93B6E" w:rsidRDefault="00A96C13" w:rsidP="00D93B6E">
            <w:pPr>
              <w:spacing w:before="40"/>
              <w:jc w:val="both"/>
              <w:rPr>
                <w:rFonts w:ascii="Calibri" w:hAnsi="Calibri" w:cs="Calibri"/>
                <w:lang w:val="el-GR"/>
              </w:rPr>
            </w:pPr>
            <w:r w:rsidRPr="00D93B6E">
              <w:rPr>
                <w:rFonts w:ascii="Calibri" w:hAnsi="Calibri" w:cs="Calibri"/>
                <w:sz w:val="22"/>
                <w:szCs w:val="22"/>
                <w:lang w:val="el-GR"/>
              </w:rPr>
              <w:t xml:space="preserve">Δεν παρατηρείται επικάλυψη ύλης μεταξύ των μαθημάτων και δεν υπάρχουν κενά ύλης. Η έκταση της ύλης των μαθημάτων είναι ορθολογική. </w:t>
            </w:r>
            <w:r w:rsidRPr="00D93B6E">
              <w:rPr>
                <w:rFonts w:ascii="Calibri" w:hAnsi="Calibri" w:cs="Calibri"/>
                <w:bCs/>
                <w:sz w:val="22"/>
                <w:szCs w:val="22"/>
                <w:lang w:val="el-GR"/>
              </w:rPr>
              <w:t xml:space="preserve">Υπάρχει διαδικασία επανεκτίμησης, αναπροσαρμογής και </w:t>
            </w:r>
            <w:proofErr w:type="spellStart"/>
            <w:r w:rsidRPr="00D93B6E">
              <w:rPr>
                <w:rFonts w:ascii="Calibri" w:hAnsi="Calibri" w:cs="Calibri"/>
                <w:bCs/>
                <w:sz w:val="22"/>
                <w:szCs w:val="22"/>
                <w:lang w:val="el-GR"/>
              </w:rPr>
              <w:t>επικαιροποίησης</w:t>
            </w:r>
            <w:proofErr w:type="spellEnd"/>
            <w:r w:rsidRPr="00D93B6E">
              <w:rPr>
                <w:rFonts w:ascii="Calibri" w:hAnsi="Calibri" w:cs="Calibri"/>
                <w:bCs/>
                <w:sz w:val="22"/>
                <w:szCs w:val="22"/>
                <w:lang w:val="el-GR"/>
              </w:rPr>
              <w:t xml:space="preserve"> της ύλης των μαθημάτων κάθε έτος ήσσονος σημασίας εφόσον προκύψει ανάγκη και κάθε 4 χρόνια.</w:t>
            </w:r>
            <w:r w:rsidRPr="00D93B6E">
              <w:rPr>
                <w:rFonts w:ascii="Calibri" w:hAnsi="Calibri" w:cs="Calibri"/>
                <w:sz w:val="22"/>
                <w:szCs w:val="22"/>
                <w:lang w:val="el-GR"/>
              </w:rPr>
              <w:t xml:space="preserve"> </w:t>
            </w:r>
          </w:p>
          <w:p w14:paraId="2556F544" w14:textId="77777777" w:rsidR="00A96C13" w:rsidRPr="00D93B6E" w:rsidRDefault="00A96C13" w:rsidP="00D93B6E">
            <w:pPr>
              <w:spacing w:before="40"/>
              <w:jc w:val="both"/>
              <w:rPr>
                <w:rFonts w:ascii="Calibri" w:hAnsi="Calibri" w:cs="Calibri"/>
                <w:lang w:val="el-GR"/>
              </w:rPr>
            </w:pPr>
            <w:r w:rsidRPr="00D93B6E">
              <w:rPr>
                <w:rFonts w:ascii="Calibri" w:hAnsi="Calibri" w:cs="Calibri"/>
                <w:sz w:val="22"/>
                <w:szCs w:val="22"/>
                <w:lang w:val="el-GR"/>
              </w:rPr>
              <w:t xml:space="preserve">Δεν εφαρμόζεται σύστημα </w:t>
            </w:r>
            <w:proofErr w:type="spellStart"/>
            <w:r w:rsidRPr="00D93B6E">
              <w:rPr>
                <w:rFonts w:ascii="Calibri" w:hAnsi="Calibri" w:cs="Calibri"/>
                <w:sz w:val="22"/>
                <w:szCs w:val="22"/>
                <w:lang w:val="el-GR"/>
              </w:rPr>
              <w:t>προαπαιτούμενων</w:t>
            </w:r>
            <w:proofErr w:type="spellEnd"/>
            <w:r w:rsidRPr="00D93B6E">
              <w:rPr>
                <w:rFonts w:ascii="Calibri" w:hAnsi="Calibri" w:cs="Calibri"/>
                <w:sz w:val="22"/>
                <w:szCs w:val="22"/>
                <w:lang w:val="el-GR"/>
              </w:rPr>
              <w:t xml:space="preserve"> μαθημάτων. </w:t>
            </w:r>
          </w:p>
          <w:p w14:paraId="2556F545" w14:textId="77777777" w:rsidR="00A96C13" w:rsidRPr="00D93B6E" w:rsidRDefault="00A96C13" w:rsidP="00D93B6E">
            <w:pPr>
              <w:spacing w:before="40"/>
              <w:jc w:val="both"/>
              <w:rPr>
                <w:rFonts w:ascii="Calibri" w:hAnsi="Calibri" w:cs="Calibri"/>
                <w:lang w:val="el-GR"/>
              </w:rPr>
            </w:pPr>
            <w:r w:rsidRPr="00D93B6E">
              <w:rPr>
                <w:rFonts w:ascii="Calibri" w:hAnsi="Calibri" w:cs="Calibri"/>
                <w:sz w:val="22"/>
                <w:szCs w:val="22"/>
                <w:lang w:val="el-GR"/>
              </w:rPr>
              <w:t>Δεν προσφέρονται μαθήματα από άλλα προγράμματα σπουδών.</w:t>
            </w:r>
          </w:p>
          <w:p w14:paraId="2556F546" w14:textId="77777777" w:rsidR="00A96C13" w:rsidRPr="00CD4A4B" w:rsidRDefault="00A96C13" w:rsidP="00D93B6E">
            <w:pPr>
              <w:spacing w:before="40"/>
              <w:jc w:val="both"/>
              <w:rPr>
                <w:rFonts w:ascii="Calibri" w:hAnsi="Calibri" w:cs="Calibri"/>
                <w:lang w:val="el-GR"/>
              </w:rPr>
            </w:pPr>
            <w:r w:rsidRPr="00D93B6E">
              <w:rPr>
                <w:rFonts w:ascii="Calibri" w:hAnsi="Calibri" w:cs="Calibri"/>
                <w:sz w:val="22"/>
                <w:szCs w:val="22"/>
                <w:lang w:val="el-GR"/>
              </w:rPr>
              <w:t>Οι ξένες γλώσσες που διδάσκονται στο Τμήμα είναι η Αγγλική και στα δυο προγράμματ</w:t>
            </w:r>
            <w:r w:rsidR="00BB6C50">
              <w:rPr>
                <w:rFonts w:ascii="Calibri" w:hAnsi="Calibri" w:cs="Calibri"/>
                <w:sz w:val="22"/>
                <w:szCs w:val="22"/>
                <w:lang w:val="el-GR"/>
              </w:rPr>
              <w:t>α σπουδών ως μάθημα υποχρεωτικό.</w:t>
            </w:r>
          </w:p>
          <w:p w14:paraId="2556F548" w14:textId="77777777" w:rsidR="00A96C13" w:rsidRPr="00664146" w:rsidRDefault="00A96C13" w:rsidP="00664146">
            <w:pPr>
              <w:spacing w:before="40" w:line="264" w:lineRule="auto"/>
              <w:ind w:left="360" w:hanging="180"/>
              <w:jc w:val="both"/>
              <w:rPr>
                <w:rFonts w:ascii="Calibri" w:hAnsi="Calibri" w:cs="Calibri"/>
                <w:sz w:val="16"/>
                <w:szCs w:val="16"/>
                <w:lang w:val="el-GR"/>
              </w:rPr>
            </w:pPr>
          </w:p>
        </w:tc>
      </w:tr>
      <w:tr w:rsidR="00A96C13" w:rsidRPr="00F8473D" w14:paraId="2556F559" w14:textId="77777777" w:rsidTr="00553341">
        <w:tc>
          <w:tcPr>
            <w:tcW w:w="8436" w:type="dxa"/>
          </w:tcPr>
          <w:p w14:paraId="2556F54A" w14:textId="77777777" w:rsidR="00A96C13" w:rsidRPr="00664146" w:rsidRDefault="00A96C13" w:rsidP="00553341">
            <w:pPr>
              <w:pStyle w:val="a3"/>
              <w:numPr>
                <w:ilvl w:val="2"/>
                <w:numId w:val="55"/>
              </w:numPr>
              <w:pBdr>
                <w:top w:val="single" w:sz="4" w:space="1" w:color="auto"/>
                <w:left w:val="single" w:sz="4" w:space="4" w:color="auto"/>
                <w:bottom w:val="single" w:sz="4" w:space="1" w:color="auto"/>
                <w:right w:val="single" w:sz="4" w:space="4" w:color="auto"/>
              </w:pBdr>
              <w:shd w:val="clear" w:color="auto" w:fill="E6E6E6"/>
              <w:rPr>
                <w:rFonts w:ascii="Calibri" w:hAnsi="Calibri" w:cs="Calibri"/>
                <w:sz w:val="20"/>
              </w:rPr>
            </w:pPr>
            <w:r w:rsidRPr="00664146">
              <w:rPr>
                <w:rFonts w:ascii="Calibri" w:hAnsi="Calibri" w:cs="Calibri"/>
                <w:sz w:val="20"/>
              </w:rPr>
              <w:lastRenderedPageBreak/>
              <w:t>Πώς κρίνετε το εξεταστικό σύστημα;</w:t>
            </w:r>
          </w:p>
          <w:p w14:paraId="2556F54B" w14:textId="77777777" w:rsidR="00A96C13" w:rsidRPr="00664146" w:rsidRDefault="00A96C13" w:rsidP="00553341">
            <w:pPr>
              <w:tabs>
                <w:tab w:val="num" w:pos="900"/>
              </w:tabs>
              <w:spacing w:before="40" w:line="264" w:lineRule="auto"/>
              <w:ind w:left="360" w:hanging="180"/>
              <w:jc w:val="both"/>
              <w:rPr>
                <w:rFonts w:ascii="Calibri" w:hAnsi="Calibri" w:cs="Calibri"/>
                <w:sz w:val="16"/>
                <w:szCs w:val="16"/>
                <w:lang w:val="el-GR"/>
              </w:rPr>
            </w:pPr>
            <w:r w:rsidRPr="00664146">
              <w:rPr>
                <w:rFonts w:ascii="Calibri" w:hAnsi="Calibri" w:cs="Calibri"/>
                <w:sz w:val="18"/>
                <w:szCs w:val="18"/>
                <w:lang w:val="el-GR"/>
              </w:rPr>
              <w:t xml:space="preserve">- </w:t>
            </w:r>
            <w:r w:rsidRPr="00664146">
              <w:rPr>
                <w:rFonts w:ascii="Calibri" w:hAnsi="Calibri" w:cs="Calibri"/>
                <w:sz w:val="16"/>
                <w:szCs w:val="16"/>
                <w:lang w:val="el-GR"/>
              </w:rPr>
              <w:t xml:space="preserve">Εφαρμόζονται, και σε </w:t>
            </w:r>
            <w:proofErr w:type="spellStart"/>
            <w:r w:rsidRPr="00664146">
              <w:rPr>
                <w:rFonts w:ascii="Calibri" w:hAnsi="Calibri" w:cs="Calibri"/>
                <w:sz w:val="16"/>
                <w:szCs w:val="16"/>
                <w:lang w:val="el-GR"/>
              </w:rPr>
              <w:t>ποιά</w:t>
            </w:r>
            <w:proofErr w:type="spellEnd"/>
            <w:r w:rsidRPr="00664146">
              <w:rPr>
                <w:rFonts w:ascii="Calibri" w:hAnsi="Calibri" w:cs="Calibri"/>
                <w:sz w:val="16"/>
                <w:szCs w:val="16"/>
                <w:lang w:val="el-GR"/>
              </w:rPr>
              <w:t xml:space="preserve"> έκταση, πολλαπλοί (σε είδος και χρόνο) τρόποι αξιολόγησης των φοιτητών; </w:t>
            </w:r>
            <w:proofErr w:type="spellStart"/>
            <w:r w:rsidRPr="00664146">
              <w:rPr>
                <w:rFonts w:ascii="Calibri" w:hAnsi="Calibri" w:cs="Calibri"/>
                <w:sz w:val="16"/>
                <w:szCs w:val="16"/>
                <w:lang w:val="el-GR"/>
              </w:rPr>
              <w:t>Ποιοί</w:t>
            </w:r>
            <w:proofErr w:type="spellEnd"/>
            <w:r w:rsidRPr="00664146">
              <w:rPr>
                <w:rFonts w:ascii="Calibri" w:hAnsi="Calibri" w:cs="Calibri"/>
                <w:sz w:val="16"/>
                <w:szCs w:val="16"/>
                <w:lang w:val="el-GR"/>
              </w:rPr>
              <w:t xml:space="preserve"> συγκεκριμένα;</w:t>
            </w:r>
          </w:p>
          <w:p w14:paraId="2556F54C" w14:textId="77777777" w:rsidR="00A96C13" w:rsidRPr="00664146" w:rsidRDefault="00A96C13" w:rsidP="00553341">
            <w:pPr>
              <w:tabs>
                <w:tab w:val="num" w:pos="900"/>
              </w:tabs>
              <w:spacing w:before="40" w:line="264" w:lineRule="auto"/>
              <w:ind w:left="360" w:hanging="180"/>
              <w:jc w:val="both"/>
              <w:rPr>
                <w:rFonts w:ascii="Calibri" w:hAnsi="Calibri" w:cs="Calibri"/>
                <w:sz w:val="16"/>
                <w:szCs w:val="16"/>
                <w:lang w:val="el-GR"/>
              </w:rPr>
            </w:pPr>
            <w:r w:rsidRPr="00664146">
              <w:rPr>
                <w:rFonts w:ascii="Calibri" w:hAnsi="Calibri" w:cs="Calibri"/>
                <w:sz w:val="16"/>
                <w:szCs w:val="16"/>
                <w:lang w:val="el-GR"/>
              </w:rPr>
              <w:t>- Πώς διασφαλίζεται η διαφάνεια της διαδικασίας αξιολόγησης των φοιτητών;</w:t>
            </w:r>
          </w:p>
          <w:p w14:paraId="2556F54D" w14:textId="77777777" w:rsidR="00A96C13" w:rsidRPr="00664146" w:rsidRDefault="00A96C13" w:rsidP="00553341">
            <w:pPr>
              <w:tabs>
                <w:tab w:val="num" w:pos="900"/>
              </w:tabs>
              <w:spacing w:before="40" w:line="264" w:lineRule="auto"/>
              <w:ind w:left="360" w:hanging="180"/>
              <w:jc w:val="both"/>
              <w:rPr>
                <w:rFonts w:ascii="Calibri" w:hAnsi="Calibri" w:cs="Calibri"/>
                <w:sz w:val="16"/>
                <w:szCs w:val="16"/>
                <w:lang w:val="el-GR"/>
              </w:rPr>
            </w:pPr>
            <w:r w:rsidRPr="00664146">
              <w:rPr>
                <w:rFonts w:ascii="Calibri" w:hAnsi="Calibri" w:cs="Calibri"/>
                <w:sz w:val="16"/>
                <w:szCs w:val="16"/>
                <w:lang w:val="el-GR"/>
              </w:rPr>
              <w:t xml:space="preserve">- Υπάρχει διαδικασία αξιολόγησης της εξεταστικής διαδικασίας και </w:t>
            </w:r>
            <w:proofErr w:type="spellStart"/>
            <w:r w:rsidRPr="00664146">
              <w:rPr>
                <w:rFonts w:ascii="Calibri" w:hAnsi="Calibri" w:cs="Calibri"/>
                <w:sz w:val="16"/>
                <w:szCs w:val="16"/>
                <w:lang w:val="el-GR"/>
              </w:rPr>
              <w:t>ποιά</w:t>
            </w:r>
            <w:proofErr w:type="spellEnd"/>
            <w:r w:rsidRPr="00664146">
              <w:rPr>
                <w:rFonts w:ascii="Calibri" w:hAnsi="Calibri" w:cs="Calibri"/>
                <w:sz w:val="16"/>
                <w:szCs w:val="16"/>
                <w:lang w:val="el-GR"/>
              </w:rPr>
              <w:t xml:space="preserve"> είναι αυτή;</w:t>
            </w:r>
          </w:p>
          <w:p w14:paraId="2556F54E" w14:textId="77777777" w:rsidR="00A96C13" w:rsidRPr="00664146" w:rsidRDefault="00A96C13" w:rsidP="00553341">
            <w:pPr>
              <w:tabs>
                <w:tab w:val="num" w:pos="900"/>
              </w:tabs>
              <w:spacing w:before="40" w:line="264" w:lineRule="auto"/>
              <w:ind w:left="360" w:hanging="180"/>
              <w:jc w:val="both"/>
              <w:rPr>
                <w:rFonts w:ascii="Calibri" w:hAnsi="Calibri" w:cs="Calibri"/>
                <w:sz w:val="16"/>
                <w:szCs w:val="16"/>
                <w:lang w:val="el-GR"/>
              </w:rPr>
            </w:pPr>
            <w:r w:rsidRPr="00664146">
              <w:rPr>
                <w:rFonts w:ascii="Calibri" w:hAnsi="Calibri" w:cs="Calibri"/>
                <w:sz w:val="16"/>
                <w:szCs w:val="16"/>
                <w:lang w:val="el-GR"/>
              </w:rPr>
              <w:t>- Πόσο διαφανής είναι η διαδικασία ανάθεσης και εξέτασης της πτυχιακής/ διπλωματικής εργασίας;</w:t>
            </w:r>
          </w:p>
          <w:p w14:paraId="2556F54F" w14:textId="77777777" w:rsidR="00A96C13" w:rsidRPr="00664146" w:rsidRDefault="00A96C13" w:rsidP="00553341">
            <w:pPr>
              <w:tabs>
                <w:tab w:val="num" w:pos="900"/>
              </w:tabs>
              <w:spacing w:before="40" w:line="264" w:lineRule="auto"/>
              <w:ind w:left="360" w:hanging="180"/>
              <w:jc w:val="both"/>
              <w:rPr>
                <w:rFonts w:ascii="Calibri" w:hAnsi="Calibri" w:cs="Calibri"/>
                <w:sz w:val="16"/>
                <w:szCs w:val="16"/>
                <w:lang w:val="el-GR"/>
              </w:rPr>
            </w:pPr>
            <w:r w:rsidRPr="00664146">
              <w:rPr>
                <w:rFonts w:ascii="Calibri" w:hAnsi="Calibri" w:cs="Calibri"/>
                <w:sz w:val="16"/>
                <w:szCs w:val="16"/>
                <w:lang w:val="el-GR"/>
              </w:rPr>
              <w:t xml:space="preserve">- Υπάρχουν συγκεκριμένες προδιαγραφές ποιότητας για την πτυχιακή/ διπλωματική εργασία; </w:t>
            </w:r>
            <w:r w:rsidRPr="00C5417B">
              <w:rPr>
                <w:rFonts w:ascii="Calibri" w:hAnsi="Calibri" w:cs="Calibri"/>
                <w:sz w:val="16"/>
                <w:szCs w:val="16"/>
                <w:lang w:val="el-GR"/>
              </w:rPr>
              <w:t>Ποι</w:t>
            </w:r>
            <w:r w:rsidRPr="00664146">
              <w:rPr>
                <w:rFonts w:ascii="Calibri" w:hAnsi="Calibri" w:cs="Calibri"/>
                <w:sz w:val="16"/>
                <w:szCs w:val="16"/>
                <w:lang w:val="el-GR"/>
              </w:rPr>
              <w:t>ε</w:t>
            </w:r>
            <w:r w:rsidRPr="00C5417B">
              <w:rPr>
                <w:rFonts w:ascii="Calibri" w:hAnsi="Calibri" w:cs="Calibri"/>
                <w:sz w:val="16"/>
                <w:szCs w:val="16"/>
                <w:lang w:val="el-GR"/>
              </w:rPr>
              <w:t>ς;</w:t>
            </w:r>
          </w:p>
          <w:p w14:paraId="2556F550" w14:textId="77777777" w:rsidR="00A96C13" w:rsidRPr="008E2314" w:rsidRDefault="00A96C13" w:rsidP="00C5417B">
            <w:pPr>
              <w:pStyle w:val="a3"/>
              <w:rPr>
                <w:rFonts w:ascii="Calibri" w:hAnsi="Calibri"/>
              </w:rPr>
            </w:pPr>
            <w:r w:rsidRPr="008E2314">
              <w:rPr>
                <w:rFonts w:ascii="Calibri" w:hAnsi="Calibri"/>
                <w:sz w:val="22"/>
                <w:szCs w:val="22"/>
              </w:rPr>
              <w:t xml:space="preserve">Σύμφωνα με τον Κανονισμό προπτυχιακών σπουδών: </w:t>
            </w:r>
          </w:p>
          <w:p w14:paraId="2556F551" w14:textId="77777777" w:rsidR="00A96C13" w:rsidRPr="008E2314" w:rsidRDefault="00A96C13" w:rsidP="00C5417B">
            <w:pPr>
              <w:pStyle w:val="a3"/>
              <w:rPr>
                <w:rFonts w:ascii="Calibri" w:hAnsi="Calibri" w:cs="GrHelvetica*1"/>
              </w:rPr>
            </w:pPr>
            <w:r w:rsidRPr="008E2314">
              <w:rPr>
                <w:rFonts w:ascii="Calibri" w:hAnsi="Calibri"/>
                <w:spacing w:val="-6"/>
                <w:sz w:val="22"/>
                <w:szCs w:val="22"/>
              </w:rPr>
              <w:t>Μετά τη λήξη των μαθημάτων κάθε διδακτικού εξα</w:t>
            </w:r>
            <w:r w:rsidRPr="008E2314">
              <w:rPr>
                <w:rFonts w:ascii="Calibri" w:hAnsi="Calibri"/>
                <w:sz w:val="22"/>
                <w:szCs w:val="22"/>
              </w:rPr>
              <w:t>μήνου ακολουθεί η εξεταστική περίοδος, διάρκειας έως τριών (3) εβδομάδων, κατά τη διάρκεια των οποίων οι Φοιτητές εξετάζονται γραπτά</w:t>
            </w:r>
            <w:r w:rsidRPr="008E2314">
              <w:rPr>
                <w:rFonts w:ascii="Calibri" w:hAnsi="Calibri"/>
                <w:spacing w:val="-6"/>
                <w:sz w:val="22"/>
                <w:szCs w:val="22"/>
              </w:rPr>
              <w:t>, σε όλη τη διδα</w:t>
            </w:r>
            <w:r w:rsidRPr="008E2314">
              <w:rPr>
                <w:rFonts w:ascii="Calibri" w:hAnsi="Calibri"/>
                <w:spacing w:val="-11"/>
                <w:sz w:val="22"/>
                <w:szCs w:val="22"/>
              </w:rPr>
              <w:t>κτέα ύλη κάθε μαθήματος που έχουν δηλώσει</w:t>
            </w:r>
            <w:r w:rsidRPr="008E2314">
              <w:rPr>
                <w:rFonts w:ascii="Calibri" w:hAnsi="Calibri"/>
                <w:spacing w:val="-10"/>
                <w:sz w:val="22"/>
                <w:szCs w:val="22"/>
              </w:rPr>
              <w:t xml:space="preserve"> και προβλέπεται από το αναλυτικό πρόγραμμα. Στις</w:t>
            </w:r>
            <w:r w:rsidRPr="008E2314">
              <w:rPr>
                <w:rFonts w:ascii="Calibri" w:hAnsi="Calibri"/>
                <w:sz w:val="22"/>
                <w:szCs w:val="22"/>
              </w:rPr>
              <w:t xml:space="preserve"> εξετάσεις περιόδου  </w:t>
            </w:r>
            <w:r w:rsidRPr="008E2314">
              <w:rPr>
                <w:rFonts w:ascii="Calibri" w:hAnsi="Calibri"/>
                <w:spacing w:val="-9"/>
                <w:sz w:val="22"/>
                <w:szCs w:val="22"/>
              </w:rPr>
              <w:t xml:space="preserve">μπορούν να συμμετέχουν μόνο οι Φοιτητές που έχουν </w:t>
            </w:r>
            <w:r w:rsidRPr="008E2314">
              <w:rPr>
                <w:rFonts w:ascii="Calibri" w:hAnsi="Calibri"/>
                <w:spacing w:val="-7"/>
                <w:sz w:val="22"/>
                <w:szCs w:val="22"/>
              </w:rPr>
              <w:t>δηλώσει τα αντίστοιχα μαθήματα και είναι υποχρεωτικές για την επιτυχή εξέτασή τους. Οι εξετάσεις στο εργαστηριακό μέρος μικτών μαθημάτων πραγματοποιούνται την ενδιάμεση εβδομάδα από το τέλος των διδακτικών εβδομάδων έως την έναρξη των εξετάσεων. Το εργαστηριακό μέρος μαθήματος, όταν δεν προβλέπεται τελική εξέταση, είναι δυνατόν να εξεταστεί μέσω εργαστηριακών και άλλων ασκήσεων, με απόφαση της Γενικής Συνέλευσης του Τομέα, η οποία λαμβάνεται πριν την έναρξη του εξαμήνου.</w:t>
            </w:r>
            <w:r w:rsidRPr="008E2314">
              <w:rPr>
                <w:rFonts w:ascii="Calibri" w:hAnsi="Calibri" w:cs="GrHelvetica*1"/>
                <w:sz w:val="22"/>
                <w:szCs w:val="22"/>
              </w:rPr>
              <w:t xml:space="preserve"> Οι Φοιτητές δικαιούνται να εξεταστούν στα μαθήματα και των δύο (2) εξαμήνων πριν από την έναρξη του χειμερινού εξαμήνου, κατά την εξεταστική περίοδο που αρχίζει την πρώτη Δευτέρα του Σεπτεμβρίου. Επίσης, οι Φοιτητές δικαιούνται να εξεταστούν στο εργαστηριακό μέρος μικτών μαθημάτων και των δύο εξαμήνων πριν από την έναρξη του χειμερινού εξαμήνου ή αμέσως μετά την εξεταστική περίοδο του χειμερινού ή του εαρινού εξαμήνου, αντίστοιχα, και η επιλογή του χρόνου της εξέτασης αυτής γίνεται με απόφαση της Γενικής Συνέλευσης του Τομέα, η οποία λαμβάνεται πριν την έναρξη του αντίστοιχου εξαμήνου.</w:t>
            </w:r>
          </w:p>
          <w:p w14:paraId="2556F552" w14:textId="7AEE3144" w:rsidR="00A96C13" w:rsidRPr="008E2314" w:rsidRDefault="00A96C13" w:rsidP="008E2314">
            <w:pPr>
              <w:widowControl w:val="0"/>
              <w:shd w:val="clear" w:color="auto" w:fill="FFFFFF"/>
              <w:tabs>
                <w:tab w:val="left" w:pos="346"/>
              </w:tabs>
              <w:autoSpaceDE w:val="0"/>
              <w:autoSpaceDN w:val="0"/>
              <w:adjustRightInd w:val="0"/>
              <w:jc w:val="both"/>
              <w:rPr>
                <w:rFonts w:ascii="Calibri" w:hAnsi="Calibri"/>
                <w:lang w:val="el-GR"/>
              </w:rPr>
            </w:pPr>
            <w:r w:rsidRPr="008E2314">
              <w:rPr>
                <w:rFonts w:ascii="Calibri" w:hAnsi="Calibri"/>
                <w:sz w:val="22"/>
                <w:szCs w:val="22"/>
                <w:lang w:val="el-GR"/>
              </w:rPr>
              <w:t xml:space="preserve">Οι διδάσκοντες υποχρεούνται να ανταποκρίνονται θετικά σε αίτημα Φοιτητή που ενδιαφέρεται να ενημερωθεί για το γραπτό και τη βαθμολογία του και να συνεργάζονται μαζί του,  δίδοντας τις αναγκαίες εξηγήσεις και διευκρινήσεις για τη βαθμολογία με βάση </w:t>
            </w:r>
            <w:r w:rsidRPr="008E2314">
              <w:rPr>
                <w:rFonts w:ascii="Calibri" w:hAnsi="Calibri"/>
                <w:sz w:val="22"/>
                <w:szCs w:val="22"/>
                <w:lang w:val="el-GR"/>
              </w:rPr>
              <w:lastRenderedPageBreak/>
              <w:t>τη συγκεκριμένη επίδοση του Φοιτητή, καθώς και να έχουν διαθέσιμες για τους Φοιτητές τις λύσεις και απαντήσεις των θεμάτων των εξετάσεων. Ο</w:t>
            </w:r>
            <w:r w:rsidRPr="008E2314">
              <w:rPr>
                <w:rFonts w:ascii="Calibri" w:hAnsi="Calibri"/>
                <w:color w:val="000000"/>
                <w:spacing w:val="-9"/>
                <w:sz w:val="22"/>
                <w:szCs w:val="22"/>
                <w:lang w:val="el-GR"/>
              </w:rPr>
              <w:t xml:space="preserve">ι Φοιτητές με αίτησή τους στην Κοσμητεία και μετά από αποτυχία σε μάθημα τρεις (3) φορές,  μπορούν να ζητήσουν επανεξέταση από τριμελή επιτροπή </w:t>
            </w:r>
            <w:r w:rsidRPr="008E2314">
              <w:rPr>
                <w:rFonts w:ascii="Calibri" w:hAnsi="Calibri" w:cs="GrHelvetica*1"/>
                <w:sz w:val="22"/>
                <w:szCs w:val="22"/>
                <w:lang w:val="el-GR"/>
              </w:rPr>
              <w:t>Καθηγητών του ίδιου ή συναφούς γνωστικού αντικειμένου, η οποία συγκροτείται με απόφαση του Κοσμήτορα και στην οποία δεν συμμετέχει  ο υπεύθυνος της εξέτασης και Διδάσκων το μάθημα</w:t>
            </w:r>
            <w:r w:rsidRPr="008E2314">
              <w:rPr>
                <w:rFonts w:ascii="Calibri" w:hAnsi="Calibri"/>
                <w:sz w:val="22"/>
                <w:szCs w:val="22"/>
                <w:lang w:val="el-GR"/>
              </w:rPr>
              <w:t>.</w:t>
            </w:r>
            <w:r w:rsidRPr="008E2314">
              <w:rPr>
                <w:rFonts w:ascii="Calibri" w:hAnsi="Calibri" w:cs="GrHelvetica*1"/>
                <w:sz w:val="22"/>
                <w:szCs w:val="22"/>
                <w:lang w:val="el-GR"/>
              </w:rPr>
              <w:t xml:space="preserve"> </w:t>
            </w:r>
          </w:p>
          <w:p w14:paraId="2556F553" w14:textId="77777777" w:rsidR="00A96C13" w:rsidRDefault="00A96C13" w:rsidP="008E2314">
            <w:pPr>
              <w:shd w:val="clear" w:color="auto" w:fill="FFFFFF"/>
              <w:jc w:val="both"/>
              <w:rPr>
                <w:rFonts w:ascii="Calibri" w:hAnsi="Calibri" w:cs="GrHelvetica*1"/>
                <w:lang w:val="el-GR"/>
              </w:rPr>
            </w:pPr>
            <w:r w:rsidRPr="008E2314">
              <w:rPr>
                <w:rFonts w:ascii="Calibri" w:hAnsi="Calibri" w:cs="GrHelvetica*1"/>
                <w:sz w:val="22"/>
                <w:szCs w:val="22"/>
                <w:lang w:val="el-GR"/>
              </w:rPr>
              <w:t xml:space="preserve">Ειδική μέριμνα λαμβάνεται για την προφορική εξέταση Φοιτητών με αποδεδειγμένη πριν από την εισαγωγή τους στο Ίδρυμα δυσλεξία, η οποία πιστοποιείται με έγγραφο δημόσιου νοσοκομείου ή άλλου δημόσιου υγειονομικού ιδρύματος. Ο ενδιαφερόμενος Φοιτητής υποβάλλει σχετική αίτηση μαζί με το πιστοποιητικό δυσλεξίας στη Γραμματεία του Τμήματος και αποφασίζει σχετικά η Συνέλευση του Τμήματος. Οι εν λόγω φοιτητές θα πρέπει να ενημερώνουν με </w:t>
            </w:r>
            <w:r w:rsidRPr="008E2314">
              <w:rPr>
                <w:rFonts w:ascii="Calibri" w:hAnsi="Calibri" w:cs="GrHelvetica*1"/>
                <w:sz w:val="22"/>
                <w:szCs w:val="22"/>
              </w:rPr>
              <w:t>e</w:t>
            </w:r>
            <w:r w:rsidRPr="008E2314">
              <w:rPr>
                <w:rFonts w:ascii="Calibri" w:hAnsi="Calibri" w:cs="GrHelvetica*1"/>
                <w:sz w:val="22"/>
                <w:szCs w:val="22"/>
                <w:lang w:val="el-GR"/>
              </w:rPr>
              <w:t>-</w:t>
            </w:r>
            <w:r w:rsidRPr="008E2314">
              <w:rPr>
                <w:rFonts w:ascii="Calibri" w:hAnsi="Calibri" w:cs="GrHelvetica*1"/>
                <w:sz w:val="22"/>
                <w:szCs w:val="22"/>
              </w:rPr>
              <w:t>mail</w:t>
            </w:r>
            <w:r w:rsidRPr="008E2314">
              <w:rPr>
                <w:rFonts w:ascii="Calibri" w:hAnsi="Calibri" w:cs="GrHelvetica*1"/>
                <w:sz w:val="22"/>
                <w:szCs w:val="22"/>
                <w:lang w:val="el-GR"/>
              </w:rPr>
              <w:t xml:space="preserve"> τους διδάσκοντες για την επιλογή της προφορικής εξέτασης στο μάθημά τους, τρεις (3) ημέρες πριν την εξέταση του μαθήματος. Σε περίπτωση μη αποστολής του σχετικού </w:t>
            </w:r>
            <w:r w:rsidRPr="008E2314">
              <w:rPr>
                <w:rFonts w:ascii="Calibri" w:hAnsi="Calibri" w:cs="GrHelvetica*1"/>
                <w:sz w:val="22"/>
                <w:szCs w:val="22"/>
              </w:rPr>
              <w:t>e</w:t>
            </w:r>
            <w:r w:rsidRPr="008E2314">
              <w:rPr>
                <w:rFonts w:ascii="Calibri" w:hAnsi="Calibri" w:cs="GrHelvetica*1"/>
                <w:sz w:val="22"/>
                <w:szCs w:val="22"/>
                <w:lang w:val="el-GR"/>
              </w:rPr>
              <w:t>-</w:t>
            </w:r>
            <w:r w:rsidRPr="008E2314">
              <w:rPr>
                <w:rFonts w:ascii="Calibri" w:hAnsi="Calibri" w:cs="GrHelvetica*1"/>
                <w:sz w:val="22"/>
                <w:szCs w:val="22"/>
              </w:rPr>
              <w:t>mail</w:t>
            </w:r>
            <w:r w:rsidRPr="008E2314">
              <w:rPr>
                <w:rFonts w:ascii="Calibri" w:hAnsi="Calibri" w:cs="GrHelvetica*1"/>
                <w:sz w:val="22"/>
                <w:szCs w:val="22"/>
                <w:lang w:val="el-GR"/>
              </w:rPr>
              <w:t>, οι φοιτητές εξετάζονται γραπτώς.</w:t>
            </w:r>
          </w:p>
          <w:p w14:paraId="2556F554" w14:textId="77777777" w:rsidR="00A96C13" w:rsidRPr="008E2314" w:rsidRDefault="00A96C13" w:rsidP="008E2314">
            <w:pPr>
              <w:jc w:val="both"/>
              <w:rPr>
                <w:rFonts w:ascii="Calibri" w:hAnsi="Calibri"/>
                <w:lang w:val="el-GR"/>
              </w:rPr>
            </w:pPr>
            <w:r w:rsidRPr="008E2314">
              <w:rPr>
                <w:rFonts w:ascii="Calibri" w:hAnsi="Calibri"/>
                <w:color w:val="000000"/>
                <w:spacing w:val="-9"/>
                <w:sz w:val="22"/>
                <w:szCs w:val="22"/>
                <w:lang w:val="el-GR"/>
              </w:rPr>
              <w:t xml:space="preserve">Τα θέματα των εξετάσεων  πρέπει να είναι κατανοητά, να μην δημιουργούν συγχύσεις στους εξεταζόμενους, να είναι σχετικά με τη διδαχθείσα ύλη, </w:t>
            </w:r>
            <w:r w:rsidRPr="008E2314">
              <w:rPr>
                <w:rFonts w:ascii="Calibri" w:hAnsi="Calibri"/>
                <w:sz w:val="22"/>
                <w:szCs w:val="22"/>
                <w:lang w:val="el-GR"/>
              </w:rPr>
              <w:t xml:space="preserve">με εναλλασσόμενο βαθμό δυσκολίας μεταξύ των θεμάτων της ίδιας περιόδου ή και των διαφορετικών εξεταστικών περιόδων </w:t>
            </w:r>
            <w:r w:rsidRPr="008E2314">
              <w:rPr>
                <w:rFonts w:ascii="Calibri" w:hAnsi="Calibri"/>
                <w:color w:val="000000"/>
                <w:spacing w:val="-9"/>
                <w:sz w:val="22"/>
                <w:szCs w:val="22"/>
                <w:lang w:val="el-GR"/>
              </w:rPr>
              <w:t xml:space="preserve">και να χαρακτηρίζονται από ποικιλία ως προς τον τύπο (ανάπτυξης, κρίσεως, συσχετίσεως, πολλαπλής επιλογής κ.λπ.), έτσι ώστε </w:t>
            </w:r>
            <w:r w:rsidRPr="008E2314">
              <w:rPr>
                <w:rFonts w:ascii="Calibri" w:hAnsi="Calibri"/>
                <w:sz w:val="22"/>
                <w:szCs w:val="22"/>
                <w:lang w:val="el-GR"/>
              </w:rPr>
              <w:t>τουλάχιστον όσοι Φοιτητές έχουν παρακολουθήσει το μάθημα να είναι σε θέση να τα απαντήσουν στο σύνολο ή μέρος των, ανάλογα με τον βαθμό προετοιμασίας τους.</w:t>
            </w:r>
            <w:r w:rsidRPr="008E2314">
              <w:rPr>
                <w:rFonts w:ascii="Calibri" w:hAnsi="Calibri"/>
                <w:color w:val="000000"/>
                <w:spacing w:val="-9"/>
                <w:sz w:val="22"/>
                <w:szCs w:val="22"/>
                <w:lang w:val="el-GR"/>
              </w:rPr>
              <w:t xml:space="preserve"> Δεν επιτρέπεται η χρήση αρνητικής βαθμολογίας σε θέματα εξετάσεων.</w:t>
            </w:r>
            <w:r w:rsidRPr="008E2314">
              <w:rPr>
                <w:rFonts w:ascii="Calibri" w:hAnsi="Calibri"/>
                <w:sz w:val="22"/>
                <w:szCs w:val="22"/>
                <w:lang w:val="el-GR"/>
              </w:rPr>
              <w:t xml:space="preserve">  </w:t>
            </w:r>
          </w:p>
          <w:p w14:paraId="2556F555" w14:textId="77777777" w:rsidR="00A96C13" w:rsidRPr="008E2314" w:rsidRDefault="00A96C13" w:rsidP="00C5417B">
            <w:pPr>
              <w:jc w:val="both"/>
              <w:rPr>
                <w:rFonts w:ascii="Calibri" w:hAnsi="Calibri"/>
                <w:lang w:val="el-GR"/>
              </w:rPr>
            </w:pPr>
            <w:r w:rsidRPr="008E2314">
              <w:rPr>
                <w:rFonts w:ascii="Calibri" w:hAnsi="Calibri"/>
                <w:sz w:val="22"/>
                <w:szCs w:val="22"/>
                <w:lang w:val="el-GR"/>
              </w:rPr>
              <w:t xml:space="preserve">Όπως έχει προκύψει από τα Ατομικά Δελτία Διδασκόντων (ΑΔΔ), οι μέθοδοι εξετάσεων που εφαρμόζονται είναι: γραπτή εξέταση (σε όλα τα μαθήματα), πρόοδος, κατ’ </w:t>
            </w:r>
            <w:proofErr w:type="spellStart"/>
            <w:r w:rsidRPr="008E2314">
              <w:rPr>
                <w:rFonts w:ascii="Calibri" w:hAnsi="Calibri"/>
                <w:sz w:val="22"/>
                <w:szCs w:val="22"/>
                <w:lang w:val="el-GR"/>
              </w:rPr>
              <w:t>οίκον</w:t>
            </w:r>
            <w:proofErr w:type="spellEnd"/>
            <w:r w:rsidRPr="008E2314">
              <w:rPr>
                <w:rFonts w:ascii="Calibri" w:hAnsi="Calibri"/>
                <w:sz w:val="22"/>
                <w:szCs w:val="22"/>
                <w:lang w:val="el-GR"/>
              </w:rPr>
              <w:t xml:space="preserve">  εργασία, προφορική παρουσίαση εργασίας, εργαστήριο ή πρακτικές ασκήσεις και συμμετοχή στο μάθημα. Σε αρκετά μαθήματα δίδονται οι απαντήσεις των θεμάτων, προκειμένου οι φοιτητές να είναι σε θέση να εκτιμήσουν εάν ο βαθμός τους ανταποκρίνεται ή όχι στην επίδοσή τους. Με το τέλος της εξεταστικής περιόδου και την έκδοση της βαθμολογίας, γίνεται συζήτηση στη συνέλευση του Τμήματος για τα αποτελέσματα ανά μάθημα, το βαθμό επιτυχίας και αποτυχίας των φοιτητών και εντοπίζονται τυχόν προβλήματα προς αντιμετώπιση, όπως π.χ. τυχόν αποκλίσεις στα ποσοστά επιτυχίας ή στον μέσο όρο βαθμολογίας.</w:t>
            </w:r>
          </w:p>
          <w:p w14:paraId="2556F556" w14:textId="77777777" w:rsidR="00A96C13" w:rsidRPr="008E2314" w:rsidRDefault="00A96C13" w:rsidP="00C5417B">
            <w:pPr>
              <w:pStyle w:val="a3"/>
              <w:rPr>
                <w:rFonts w:ascii="Calibri" w:hAnsi="Calibri"/>
              </w:rPr>
            </w:pPr>
            <w:r w:rsidRPr="008E2314">
              <w:rPr>
                <w:rFonts w:ascii="Calibri" w:hAnsi="Calibri"/>
                <w:sz w:val="22"/>
                <w:szCs w:val="22"/>
              </w:rPr>
              <w:t xml:space="preserve">Με βάση τα παραπάνω, το σύστημα των εξετάσεων είναι σε ένα καλό επίπεδο, το οποίο όμως χρειάζεται  διαρκή παρακολούθηση και βελτίωση, τόσο ως προς το περιεχόμενο (ποιότητα, βαθμός δυσκολίας θεμάτων, καλλιέργεια κριτικής σκέψης κ.λπ.), όσο και ως προς τις μεθόδους της εξεταστικής διαδικασίας, αλλά και για την επίτευξη της μεγαλύτερης δυνατής αντικειμενικότητας και της μείωσης της απόκλισης του αριθμού των επιτυχόντων που εμφανίζεται σε ορισμένα μαθήματα. Στην κατεύθυνση αυτή θα συμβάλλει σημαντικά η διαφοροποίηση προς το θετικότερο της σχέσης διδασκόντων/διδασκομένων, καθώς και η αύξηση του διοικητικού και τεχνικού προσωπικού του τμήματος. </w:t>
            </w:r>
          </w:p>
          <w:p w14:paraId="2556F557" w14:textId="77777777" w:rsidR="00A96C13" w:rsidRPr="00664146" w:rsidRDefault="00A96C13" w:rsidP="00553341">
            <w:pPr>
              <w:tabs>
                <w:tab w:val="num" w:pos="900"/>
              </w:tabs>
              <w:spacing w:before="40" w:line="264" w:lineRule="auto"/>
              <w:ind w:left="180"/>
              <w:jc w:val="both"/>
              <w:rPr>
                <w:rFonts w:ascii="Calibri" w:hAnsi="Calibri" w:cs="Calibri"/>
                <w:sz w:val="16"/>
                <w:szCs w:val="16"/>
                <w:lang w:val="el-GR"/>
              </w:rPr>
            </w:pPr>
          </w:p>
          <w:p w14:paraId="2556F558" w14:textId="77777777" w:rsidR="00A96C13" w:rsidRPr="00C5417B" w:rsidRDefault="00A96C13" w:rsidP="00FF4BD7">
            <w:pPr>
              <w:pStyle w:val="a3"/>
              <w:rPr>
                <w:rFonts w:ascii="Calibri" w:hAnsi="Calibri" w:cs="Calibri"/>
                <w:sz w:val="20"/>
              </w:rPr>
            </w:pPr>
          </w:p>
        </w:tc>
      </w:tr>
      <w:tr w:rsidR="00A96C13" w:rsidRPr="00F8473D" w14:paraId="2556F5A8" w14:textId="77777777" w:rsidTr="00553341">
        <w:tc>
          <w:tcPr>
            <w:tcW w:w="8436" w:type="dxa"/>
          </w:tcPr>
          <w:p w14:paraId="2556F55A" w14:textId="77777777" w:rsidR="00A96C13" w:rsidRPr="00664146" w:rsidRDefault="00A96C13" w:rsidP="00553341">
            <w:pPr>
              <w:pStyle w:val="a3"/>
              <w:numPr>
                <w:ilvl w:val="2"/>
                <w:numId w:val="55"/>
              </w:numPr>
              <w:pBdr>
                <w:top w:val="single" w:sz="4" w:space="1" w:color="auto"/>
                <w:left w:val="single" w:sz="4" w:space="4" w:color="auto"/>
                <w:bottom w:val="single" w:sz="4" w:space="1" w:color="auto"/>
                <w:right w:val="single" w:sz="4" w:space="4" w:color="auto"/>
              </w:pBdr>
              <w:shd w:val="clear" w:color="auto" w:fill="E6E6E6"/>
              <w:rPr>
                <w:rFonts w:ascii="Calibri" w:hAnsi="Calibri" w:cs="Calibri"/>
                <w:sz w:val="20"/>
              </w:rPr>
            </w:pPr>
            <w:r w:rsidRPr="00664146">
              <w:rPr>
                <w:rFonts w:ascii="Calibri" w:hAnsi="Calibri" w:cs="Calibri"/>
                <w:sz w:val="20"/>
              </w:rPr>
              <w:lastRenderedPageBreak/>
              <w:t>Πώς κρίνετε τη διεθνή διάσταση του Προγράμματος Προπτυχιακών Σπουδών;</w:t>
            </w:r>
          </w:p>
          <w:p w14:paraId="2556F55B" w14:textId="77777777" w:rsidR="00A96C13" w:rsidRPr="00664146" w:rsidRDefault="00A96C13" w:rsidP="00553341">
            <w:pPr>
              <w:spacing w:before="40" w:line="264" w:lineRule="auto"/>
              <w:ind w:left="360" w:hanging="180"/>
              <w:jc w:val="both"/>
              <w:rPr>
                <w:rFonts w:ascii="Calibri" w:hAnsi="Calibri" w:cs="Calibri"/>
                <w:sz w:val="16"/>
                <w:szCs w:val="16"/>
                <w:lang w:val="el-GR"/>
              </w:rPr>
            </w:pPr>
            <w:r w:rsidRPr="00664146">
              <w:rPr>
                <w:rFonts w:ascii="Calibri" w:hAnsi="Calibri" w:cs="Calibri"/>
                <w:sz w:val="18"/>
                <w:szCs w:val="18"/>
                <w:lang w:val="el-GR"/>
              </w:rPr>
              <w:t xml:space="preserve">- </w:t>
            </w:r>
            <w:r w:rsidRPr="00664146">
              <w:rPr>
                <w:rFonts w:ascii="Calibri" w:hAnsi="Calibri" w:cs="Calibri"/>
                <w:sz w:val="16"/>
                <w:szCs w:val="16"/>
                <w:lang w:val="el-GR"/>
              </w:rPr>
              <w:t xml:space="preserve">Υπάρχει συμμετοχή διδασκόντων από το εξωτερικό; Σε </w:t>
            </w:r>
            <w:proofErr w:type="spellStart"/>
            <w:r w:rsidRPr="00664146">
              <w:rPr>
                <w:rFonts w:ascii="Calibri" w:hAnsi="Calibri" w:cs="Calibri"/>
                <w:sz w:val="16"/>
                <w:szCs w:val="16"/>
                <w:lang w:val="el-GR"/>
              </w:rPr>
              <w:t>ποιό</w:t>
            </w:r>
            <w:proofErr w:type="spellEnd"/>
            <w:r w:rsidRPr="00664146">
              <w:rPr>
                <w:rFonts w:ascii="Calibri" w:hAnsi="Calibri" w:cs="Calibri"/>
                <w:sz w:val="16"/>
                <w:szCs w:val="16"/>
                <w:lang w:val="el-GR"/>
              </w:rPr>
              <w:t xml:space="preserve"> ποσοστό;</w:t>
            </w:r>
          </w:p>
          <w:p w14:paraId="2556F55C" w14:textId="77777777" w:rsidR="00A96C13" w:rsidRPr="00664146" w:rsidRDefault="00A96C13" w:rsidP="00553341">
            <w:pPr>
              <w:spacing w:before="40" w:line="264" w:lineRule="auto"/>
              <w:ind w:left="360" w:hanging="180"/>
              <w:jc w:val="both"/>
              <w:rPr>
                <w:rFonts w:ascii="Calibri" w:hAnsi="Calibri" w:cs="Calibri"/>
                <w:sz w:val="16"/>
                <w:szCs w:val="16"/>
                <w:lang w:val="el-GR"/>
              </w:rPr>
            </w:pPr>
            <w:r w:rsidRPr="00664146">
              <w:rPr>
                <w:rFonts w:ascii="Calibri" w:hAnsi="Calibri" w:cs="Calibri"/>
                <w:sz w:val="16"/>
                <w:szCs w:val="16"/>
                <w:lang w:val="el-GR"/>
              </w:rPr>
              <w:t>- Υπάρχει συμμετοχή αλλοδαπών φοιτητών (απόλυτος αριθμός και ποσοστό);</w:t>
            </w:r>
          </w:p>
          <w:p w14:paraId="2556F55D" w14:textId="77777777" w:rsidR="00A96C13" w:rsidRPr="00664146" w:rsidRDefault="00A96C13" w:rsidP="00553341">
            <w:pPr>
              <w:spacing w:before="40" w:line="264" w:lineRule="auto"/>
              <w:ind w:left="360" w:hanging="180"/>
              <w:jc w:val="both"/>
              <w:rPr>
                <w:rFonts w:ascii="Calibri" w:hAnsi="Calibri" w:cs="Calibri"/>
                <w:sz w:val="16"/>
                <w:szCs w:val="16"/>
                <w:lang w:val="el-GR"/>
              </w:rPr>
            </w:pPr>
            <w:r w:rsidRPr="00664146">
              <w:rPr>
                <w:rFonts w:ascii="Calibri" w:hAnsi="Calibri" w:cs="Calibri"/>
                <w:sz w:val="16"/>
                <w:szCs w:val="16"/>
                <w:lang w:val="el-GR"/>
              </w:rPr>
              <w:lastRenderedPageBreak/>
              <w:t xml:space="preserve">- Πόσα και </w:t>
            </w:r>
            <w:proofErr w:type="spellStart"/>
            <w:r w:rsidRPr="00664146">
              <w:rPr>
                <w:rFonts w:ascii="Calibri" w:hAnsi="Calibri" w:cs="Calibri"/>
                <w:sz w:val="16"/>
                <w:szCs w:val="16"/>
                <w:lang w:val="el-GR"/>
              </w:rPr>
              <w:t>ποιά</w:t>
            </w:r>
            <w:proofErr w:type="spellEnd"/>
            <w:r w:rsidRPr="00664146">
              <w:rPr>
                <w:rFonts w:ascii="Calibri" w:hAnsi="Calibri" w:cs="Calibri"/>
                <w:sz w:val="16"/>
                <w:szCs w:val="16"/>
                <w:lang w:val="el-GR"/>
              </w:rPr>
              <w:t xml:space="preserve"> μαθήματα διδάσκονται (και) σε ξένη γλώσσα;</w:t>
            </w:r>
          </w:p>
          <w:p w14:paraId="2556F55E" w14:textId="77777777" w:rsidR="00A96C13" w:rsidRPr="00664146" w:rsidRDefault="00A96C13" w:rsidP="00553341">
            <w:pPr>
              <w:spacing w:before="40" w:line="264" w:lineRule="auto"/>
              <w:ind w:left="360" w:hanging="180"/>
              <w:jc w:val="both"/>
              <w:rPr>
                <w:rFonts w:ascii="Calibri" w:hAnsi="Calibri" w:cs="Calibri"/>
                <w:sz w:val="16"/>
                <w:szCs w:val="16"/>
                <w:lang w:val="el-GR"/>
              </w:rPr>
            </w:pPr>
            <w:r w:rsidRPr="00664146">
              <w:rPr>
                <w:rFonts w:ascii="Calibri" w:hAnsi="Calibri" w:cs="Calibri"/>
                <w:sz w:val="16"/>
                <w:szCs w:val="16"/>
                <w:lang w:val="el-GR"/>
              </w:rPr>
              <w:t xml:space="preserve">- Σε πόσα (και </w:t>
            </w:r>
            <w:proofErr w:type="spellStart"/>
            <w:r w:rsidRPr="00664146">
              <w:rPr>
                <w:rFonts w:ascii="Calibri" w:hAnsi="Calibri" w:cs="Calibri"/>
                <w:sz w:val="16"/>
                <w:szCs w:val="16"/>
                <w:lang w:val="el-GR"/>
              </w:rPr>
              <w:t>ποιά</w:t>
            </w:r>
            <w:proofErr w:type="spellEnd"/>
            <w:r w:rsidRPr="00664146">
              <w:rPr>
                <w:rFonts w:ascii="Calibri" w:hAnsi="Calibri" w:cs="Calibri"/>
                <w:sz w:val="16"/>
                <w:szCs w:val="16"/>
                <w:lang w:val="el-GR"/>
              </w:rPr>
              <w:t xml:space="preserve">) προγράμματα διεθνούς εκπαιδευτικής συνεργασίας (π.χ. </w:t>
            </w:r>
            <w:r w:rsidRPr="00664146">
              <w:rPr>
                <w:rFonts w:ascii="Calibri" w:hAnsi="Calibri" w:cs="Calibri"/>
                <w:sz w:val="16"/>
                <w:szCs w:val="16"/>
              </w:rPr>
              <w:t>ERASMUS</w:t>
            </w:r>
            <w:r w:rsidRPr="00664146">
              <w:rPr>
                <w:rFonts w:ascii="Calibri" w:hAnsi="Calibri" w:cs="Calibri"/>
                <w:sz w:val="16"/>
                <w:szCs w:val="16"/>
                <w:lang w:val="el-GR"/>
              </w:rPr>
              <w:t xml:space="preserve">, </w:t>
            </w:r>
            <w:r w:rsidRPr="00664146">
              <w:rPr>
                <w:rFonts w:ascii="Calibri" w:hAnsi="Calibri" w:cs="Calibri"/>
                <w:sz w:val="16"/>
                <w:szCs w:val="16"/>
              </w:rPr>
              <w:t>LEONARDO</w:t>
            </w:r>
            <w:r w:rsidRPr="00664146">
              <w:rPr>
                <w:rFonts w:ascii="Calibri" w:hAnsi="Calibri" w:cs="Calibri"/>
                <w:sz w:val="16"/>
                <w:szCs w:val="16"/>
                <w:lang w:val="el-GR"/>
              </w:rPr>
              <w:t xml:space="preserve">, </w:t>
            </w:r>
            <w:r w:rsidRPr="00664146">
              <w:rPr>
                <w:rFonts w:ascii="Calibri" w:hAnsi="Calibri" w:cs="Calibri"/>
                <w:sz w:val="16"/>
                <w:szCs w:val="16"/>
              </w:rPr>
              <w:t>TEMPUS</w:t>
            </w:r>
            <w:r w:rsidRPr="00664146">
              <w:rPr>
                <w:rFonts w:ascii="Calibri" w:hAnsi="Calibri" w:cs="Calibri"/>
                <w:sz w:val="16"/>
                <w:szCs w:val="16"/>
                <w:lang w:val="el-GR"/>
              </w:rPr>
              <w:t xml:space="preserve">, </w:t>
            </w:r>
            <w:r w:rsidRPr="00664146">
              <w:rPr>
                <w:rFonts w:ascii="Calibri" w:hAnsi="Calibri" w:cs="Calibri"/>
                <w:sz w:val="16"/>
                <w:szCs w:val="16"/>
              </w:rPr>
              <w:t>ALPHA</w:t>
            </w:r>
            <w:r w:rsidRPr="00664146">
              <w:rPr>
                <w:rFonts w:ascii="Calibri" w:hAnsi="Calibri" w:cs="Calibri"/>
                <w:sz w:val="16"/>
                <w:szCs w:val="16"/>
                <w:lang w:val="el-GR"/>
              </w:rPr>
              <w:t>) σε επίπεδο προπτυχιακών σπουδών συμμετέχει το Τμήμα;</w:t>
            </w:r>
          </w:p>
          <w:p w14:paraId="2556F55F" w14:textId="77777777" w:rsidR="00A96C13" w:rsidRPr="00664146" w:rsidRDefault="00A96C13" w:rsidP="00553341">
            <w:pPr>
              <w:spacing w:before="40" w:line="264" w:lineRule="auto"/>
              <w:ind w:left="360" w:hanging="180"/>
              <w:jc w:val="both"/>
              <w:rPr>
                <w:rFonts w:ascii="Calibri" w:hAnsi="Calibri" w:cs="Calibri"/>
                <w:sz w:val="16"/>
                <w:szCs w:val="16"/>
                <w:lang w:val="el-GR"/>
              </w:rPr>
            </w:pPr>
            <w:r w:rsidRPr="00664146">
              <w:rPr>
                <w:rFonts w:ascii="Calibri" w:hAnsi="Calibri" w:cs="Calibri"/>
                <w:sz w:val="16"/>
                <w:szCs w:val="16"/>
                <w:lang w:val="el-GR"/>
              </w:rPr>
              <w:t xml:space="preserve">- Υπάρχουν συμφωνίες διμερούς συνεργασίας με ιδρύματα και φορείς του εξωτερικού; </w:t>
            </w:r>
            <w:proofErr w:type="spellStart"/>
            <w:r w:rsidRPr="00664146">
              <w:rPr>
                <w:rFonts w:ascii="Calibri" w:hAnsi="Calibri" w:cs="Calibri"/>
                <w:sz w:val="16"/>
                <w:szCs w:val="16"/>
                <w:lang w:val="el-GR"/>
              </w:rPr>
              <w:t>Ποιές</w:t>
            </w:r>
            <w:proofErr w:type="spellEnd"/>
            <w:r w:rsidRPr="00664146">
              <w:rPr>
                <w:rFonts w:ascii="Calibri" w:hAnsi="Calibri" w:cs="Calibri"/>
                <w:sz w:val="16"/>
                <w:szCs w:val="16"/>
                <w:lang w:val="el-GR"/>
              </w:rPr>
              <w:t>;</w:t>
            </w:r>
          </w:p>
          <w:p w14:paraId="2556F560" w14:textId="77777777" w:rsidR="00A96C13" w:rsidRPr="00664146" w:rsidRDefault="00A96C13" w:rsidP="00553341">
            <w:pPr>
              <w:spacing w:before="40" w:line="264" w:lineRule="auto"/>
              <w:ind w:left="360" w:hanging="180"/>
              <w:jc w:val="both"/>
              <w:rPr>
                <w:rFonts w:ascii="Calibri" w:hAnsi="Calibri" w:cs="Calibri"/>
                <w:sz w:val="16"/>
                <w:szCs w:val="16"/>
                <w:lang w:val="el-GR"/>
              </w:rPr>
            </w:pPr>
            <w:r w:rsidRPr="00664146">
              <w:rPr>
                <w:rFonts w:ascii="Calibri" w:hAnsi="Calibri" w:cs="Calibri"/>
                <w:sz w:val="16"/>
                <w:szCs w:val="16"/>
                <w:lang w:val="el-GR"/>
              </w:rPr>
              <w:t xml:space="preserve">- Υπάρχουν διεθνείς διακρίσεις του Προγράμματος Προπτυχιακών Σπουδών; </w:t>
            </w:r>
            <w:proofErr w:type="spellStart"/>
            <w:r w:rsidRPr="00664146">
              <w:rPr>
                <w:rFonts w:ascii="Calibri" w:hAnsi="Calibri" w:cs="Calibri"/>
                <w:sz w:val="16"/>
                <w:szCs w:val="16"/>
                <w:lang w:val="el-GR"/>
              </w:rPr>
              <w:t>Ποιές</w:t>
            </w:r>
            <w:proofErr w:type="spellEnd"/>
            <w:r w:rsidRPr="00664146">
              <w:rPr>
                <w:rFonts w:ascii="Calibri" w:hAnsi="Calibri" w:cs="Calibri"/>
                <w:sz w:val="16"/>
                <w:szCs w:val="16"/>
                <w:lang w:val="el-GR"/>
              </w:rPr>
              <w:t>;</w:t>
            </w:r>
          </w:p>
          <w:p w14:paraId="2556F561" w14:textId="77777777" w:rsidR="00A96C13" w:rsidRPr="00664146" w:rsidRDefault="00A96C13" w:rsidP="00553341">
            <w:pPr>
              <w:spacing w:before="40" w:line="264" w:lineRule="auto"/>
              <w:ind w:left="360" w:hanging="180"/>
              <w:jc w:val="both"/>
              <w:rPr>
                <w:rFonts w:ascii="Calibri" w:hAnsi="Calibri" w:cs="Calibri"/>
                <w:sz w:val="16"/>
                <w:szCs w:val="16"/>
                <w:lang w:val="el-GR"/>
              </w:rPr>
            </w:pPr>
            <w:r w:rsidRPr="00664146">
              <w:rPr>
                <w:rFonts w:ascii="Calibri" w:hAnsi="Calibri" w:cs="Calibri"/>
                <w:sz w:val="16"/>
                <w:szCs w:val="16"/>
                <w:lang w:val="el-GR"/>
              </w:rPr>
              <w:t xml:space="preserve">- </w:t>
            </w:r>
            <w:r w:rsidRPr="00664146">
              <w:rPr>
                <w:rFonts w:ascii="Calibri" w:hAnsi="Calibri" w:cs="Calibri"/>
                <w:sz w:val="16"/>
                <w:szCs w:val="16"/>
              </w:rPr>
              <w:t>E</w:t>
            </w:r>
            <w:proofErr w:type="spellStart"/>
            <w:r w:rsidRPr="00664146">
              <w:rPr>
                <w:rFonts w:ascii="Calibri" w:hAnsi="Calibri" w:cs="Calibri"/>
                <w:sz w:val="16"/>
                <w:szCs w:val="16"/>
                <w:lang w:val="el-GR"/>
              </w:rPr>
              <w:t>φαρμόζεται</w:t>
            </w:r>
            <w:proofErr w:type="spellEnd"/>
            <w:r w:rsidRPr="00664146">
              <w:rPr>
                <w:rFonts w:ascii="Calibri" w:hAnsi="Calibri" w:cs="Calibri"/>
                <w:sz w:val="16"/>
                <w:szCs w:val="16"/>
                <w:lang w:val="el-GR"/>
              </w:rPr>
              <w:t xml:space="preserve"> το σύστημα μεταφοράς διδακτικών μονάδων (</w:t>
            </w:r>
            <w:r w:rsidRPr="00664146">
              <w:rPr>
                <w:rFonts w:ascii="Calibri" w:hAnsi="Calibri" w:cs="Calibri"/>
                <w:sz w:val="16"/>
                <w:szCs w:val="16"/>
              </w:rPr>
              <w:t>ECTS</w:t>
            </w:r>
            <w:r w:rsidRPr="00664146">
              <w:rPr>
                <w:rFonts w:ascii="Calibri" w:hAnsi="Calibri" w:cs="Calibri"/>
                <w:sz w:val="16"/>
                <w:szCs w:val="16"/>
                <w:lang w:val="el-GR"/>
              </w:rPr>
              <w:t xml:space="preserve">); </w:t>
            </w:r>
          </w:p>
          <w:p w14:paraId="2556F562" w14:textId="77777777" w:rsidR="00A96C13" w:rsidRPr="00664146" w:rsidRDefault="00A96C13" w:rsidP="00553341">
            <w:pPr>
              <w:spacing w:before="40" w:line="264" w:lineRule="auto"/>
              <w:ind w:left="360" w:hanging="180"/>
              <w:jc w:val="both"/>
              <w:rPr>
                <w:rFonts w:ascii="Calibri" w:hAnsi="Calibri" w:cs="Calibri"/>
                <w:sz w:val="16"/>
                <w:szCs w:val="16"/>
                <w:lang w:val="el-GR"/>
              </w:rPr>
            </w:pPr>
            <w:r w:rsidRPr="00664146">
              <w:rPr>
                <w:rFonts w:ascii="Calibri" w:hAnsi="Calibri" w:cs="Calibri"/>
                <w:sz w:val="16"/>
                <w:szCs w:val="16"/>
                <w:lang w:val="el-GR"/>
              </w:rPr>
              <w:t xml:space="preserve">- Υπάρχουν και διανέμονται ενημερωτικά έντυπα εφαρμογής του συστήματος </w:t>
            </w:r>
            <w:r w:rsidRPr="00664146">
              <w:rPr>
                <w:rFonts w:ascii="Calibri" w:hAnsi="Calibri" w:cs="Calibri"/>
                <w:sz w:val="16"/>
                <w:szCs w:val="16"/>
              </w:rPr>
              <w:t>ECTS</w:t>
            </w:r>
            <w:r w:rsidRPr="00664146">
              <w:rPr>
                <w:rFonts w:ascii="Calibri" w:hAnsi="Calibri" w:cs="Calibri"/>
                <w:sz w:val="16"/>
                <w:szCs w:val="16"/>
                <w:lang w:val="el-GR"/>
              </w:rPr>
              <w:t xml:space="preserve">; </w:t>
            </w:r>
          </w:p>
          <w:p w14:paraId="2556F563" w14:textId="77777777" w:rsidR="00A96C13" w:rsidRPr="00664146" w:rsidRDefault="00A96C13" w:rsidP="00FF4392">
            <w:pPr>
              <w:pStyle w:val="a3"/>
              <w:rPr>
                <w:rFonts w:ascii="Calibri" w:hAnsi="Calibri" w:cs="Calibri"/>
                <w:sz w:val="20"/>
              </w:rPr>
            </w:pPr>
          </w:p>
          <w:p w14:paraId="7CCA1D4F" w14:textId="77777777" w:rsidR="00DB7B00" w:rsidRDefault="00A96C13" w:rsidP="00DB7B00">
            <w:pPr>
              <w:jc w:val="both"/>
              <w:rPr>
                <w:rFonts w:ascii="Calibri" w:hAnsi="Calibri"/>
                <w:sz w:val="22"/>
                <w:szCs w:val="22"/>
                <w:lang w:val="el-GR"/>
              </w:rPr>
            </w:pPr>
            <w:r w:rsidRPr="008E2314">
              <w:rPr>
                <w:rFonts w:ascii="Calibri" w:hAnsi="Calibri"/>
                <w:sz w:val="22"/>
                <w:szCs w:val="22"/>
                <w:lang w:val="el-GR"/>
              </w:rPr>
              <w:t xml:space="preserve">Το Τμήμα συμμετέχει στα προγράμματα </w:t>
            </w:r>
            <w:r w:rsidRPr="008E2314">
              <w:rPr>
                <w:rFonts w:ascii="Calibri" w:hAnsi="Calibri"/>
                <w:sz w:val="22"/>
                <w:szCs w:val="22"/>
              </w:rPr>
              <w:t>ERASMUS</w:t>
            </w:r>
            <w:r w:rsidRPr="008E2314">
              <w:rPr>
                <w:rFonts w:ascii="Calibri" w:hAnsi="Calibri"/>
                <w:sz w:val="22"/>
                <w:szCs w:val="22"/>
                <w:lang w:val="el-GR"/>
              </w:rPr>
              <w:t xml:space="preserve"> διεθνούς εκπαιδευτικής συνεργασίας. Οι συμφωνίες διμερούς συνεργασίας που έχουν συναφθεί με ιδρύματα του εξωτερικού, </w:t>
            </w:r>
            <w:r w:rsidRPr="00BF5244">
              <w:rPr>
                <w:rFonts w:ascii="Calibri" w:hAnsi="Calibri"/>
                <w:sz w:val="22"/>
                <w:szCs w:val="22"/>
                <w:lang w:val="el-GR"/>
              </w:rPr>
              <w:t xml:space="preserve">στα πλαίσια του Προγράμματος </w:t>
            </w:r>
            <w:r w:rsidRPr="00BF5244">
              <w:rPr>
                <w:rFonts w:ascii="Calibri" w:hAnsi="Calibri"/>
                <w:sz w:val="22"/>
                <w:szCs w:val="22"/>
              </w:rPr>
              <w:t>Erasmus</w:t>
            </w:r>
            <w:r w:rsidRPr="00BF5244">
              <w:rPr>
                <w:rFonts w:ascii="Calibri" w:hAnsi="Calibri"/>
                <w:sz w:val="22"/>
                <w:szCs w:val="22"/>
                <w:lang w:val="el-GR"/>
              </w:rPr>
              <w:t xml:space="preserve">  </w:t>
            </w:r>
            <w:r w:rsidR="00843287">
              <w:rPr>
                <w:rFonts w:ascii="Calibri" w:hAnsi="Calibri"/>
                <w:sz w:val="22"/>
                <w:szCs w:val="22"/>
                <w:lang w:val="el-GR"/>
              </w:rPr>
              <w:t xml:space="preserve">είναι αναρτημένες στη σελίδα του τμήματος </w:t>
            </w:r>
            <w:r w:rsidR="00DB7B00">
              <w:rPr>
                <w:rFonts w:ascii="Calibri" w:hAnsi="Calibri"/>
                <w:sz w:val="22"/>
                <w:szCs w:val="22"/>
                <w:lang w:val="el-GR"/>
              </w:rPr>
              <w:t xml:space="preserve">με σχετικές απαραίτητες πληροφορίες για τους φοιτητές </w:t>
            </w:r>
            <w:r w:rsidR="00DB7B00" w:rsidRPr="00DB7B00">
              <w:rPr>
                <w:rFonts w:ascii="Calibri" w:hAnsi="Calibri"/>
                <w:sz w:val="22"/>
                <w:szCs w:val="22"/>
                <w:lang w:val="el-GR"/>
              </w:rPr>
              <w:t>https://www.es.ihu.gr/erasmus/</w:t>
            </w:r>
            <w:r w:rsidR="00DB7B00">
              <w:rPr>
                <w:rFonts w:ascii="Calibri" w:hAnsi="Calibri"/>
                <w:sz w:val="22"/>
                <w:szCs w:val="22"/>
                <w:lang w:val="el-GR"/>
              </w:rPr>
              <w:t xml:space="preserve"> </w:t>
            </w:r>
          </w:p>
          <w:p w14:paraId="77FBF3B2" w14:textId="77777777" w:rsidR="00DB7B00" w:rsidRDefault="00DB7B00" w:rsidP="00DB7B00">
            <w:pPr>
              <w:jc w:val="both"/>
              <w:rPr>
                <w:rFonts w:ascii="Calibri" w:hAnsi="Calibri"/>
                <w:sz w:val="22"/>
                <w:szCs w:val="22"/>
                <w:lang w:val="el-GR"/>
              </w:rPr>
            </w:pPr>
          </w:p>
          <w:p w14:paraId="2556F5A0" w14:textId="7FC6D32B" w:rsidR="00A96C13" w:rsidRPr="00794C73" w:rsidRDefault="00DB7B00" w:rsidP="00DB7B00">
            <w:pPr>
              <w:jc w:val="both"/>
              <w:rPr>
                <w:rFonts w:ascii="Calibri" w:hAnsi="Calibri"/>
                <w:lang w:val="el-GR"/>
              </w:rPr>
            </w:pPr>
            <w:r>
              <w:rPr>
                <w:rFonts w:ascii="Calibri" w:hAnsi="Calibri"/>
                <w:sz w:val="22"/>
                <w:szCs w:val="22"/>
                <w:lang w:val="el-GR"/>
              </w:rPr>
              <w:t xml:space="preserve">Το ακαδημαϊκό έτος 2023-2024 </w:t>
            </w:r>
            <w:r w:rsidR="000A71B0">
              <w:rPr>
                <w:rFonts w:ascii="Calibri" w:hAnsi="Calibri"/>
                <w:sz w:val="22"/>
                <w:szCs w:val="22"/>
                <w:lang w:val="el-GR"/>
              </w:rPr>
              <w:t>τέσσερα (4)</w:t>
            </w:r>
            <w:r w:rsidR="002564F9">
              <w:rPr>
                <w:rFonts w:ascii="Calibri" w:hAnsi="Calibri"/>
                <w:sz w:val="22"/>
                <w:szCs w:val="22"/>
                <w:lang w:val="el-GR"/>
              </w:rPr>
              <w:t xml:space="preserve"> μέλη </w:t>
            </w:r>
            <w:r w:rsidR="00871905">
              <w:rPr>
                <w:rFonts w:ascii="Calibri" w:hAnsi="Calibri"/>
                <w:sz w:val="22"/>
                <w:szCs w:val="22"/>
                <w:lang w:val="el-GR"/>
              </w:rPr>
              <w:t xml:space="preserve">της ακαδημαϊκής κοινότητας του τμήματος επισκέφθηκαν </w:t>
            </w:r>
            <w:r w:rsidR="000A71B0">
              <w:rPr>
                <w:rFonts w:ascii="Calibri" w:hAnsi="Calibri"/>
                <w:sz w:val="22"/>
                <w:szCs w:val="22"/>
                <w:lang w:val="el-GR"/>
              </w:rPr>
              <w:t xml:space="preserve">συνεργαζόμενα </w:t>
            </w:r>
            <w:r w:rsidR="00871905">
              <w:rPr>
                <w:rFonts w:ascii="Calibri" w:hAnsi="Calibri"/>
                <w:sz w:val="22"/>
                <w:szCs w:val="22"/>
                <w:lang w:val="el-GR"/>
              </w:rPr>
              <w:t>παν</w:t>
            </w:r>
            <w:r w:rsidR="000A71B0">
              <w:rPr>
                <w:rFonts w:ascii="Calibri" w:hAnsi="Calibri"/>
                <w:sz w:val="22"/>
                <w:szCs w:val="22"/>
                <w:lang w:val="el-GR"/>
              </w:rPr>
              <w:t xml:space="preserve">επιστήμια της Ευρώπης με το πρόγραμμα του </w:t>
            </w:r>
            <w:r w:rsidR="000A71B0">
              <w:rPr>
                <w:rFonts w:ascii="Calibri" w:hAnsi="Calibri"/>
                <w:sz w:val="22"/>
                <w:szCs w:val="22"/>
              </w:rPr>
              <w:t>Erasmus</w:t>
            </w:r>
            <w:r w:rsidR="000A71B0" w:rsidRPr="000A71B0">
              <w:rPr>
                <w:rFonts w:ascii="Calibri" w:hAnsi="Calibri"/>
                <w:sz w:val="22"/>
                <w:szCs w:val="22"/>
                <w:lang w:val="el-GR"/>
              </w:rPr>
              <w:t xml:space="preserve">. </w:t>
            </w:r>
            <w:r w:rsidR="000A71B0">
              <w:rPr>
                <w:rFonts w:ascii="Calibri" w:hAnsi="Calibri"/>
                <w:sz w:val="22"/>
                <w:szCs w:val="22"/>
                <w:lang w:val="el-GR"/>
              </w:rPr>
              <w:t xml:space="preserve">Ενώ δεκαμελής ομάδα φοιτητών του προπτυχιακού </w:t>
            </w:r>
            <w:r w:rsidR="00330C55" w:rsidRPr="00330C55">
              <w:rPr>
                <w:rFonts w:ascii="Calibri" w:hAnsi="Calibri"/>
                <w:sz w:val="22"/>
                <w:szCs w:val="22"/>
                <w:lang w:val="el-GR"/>
              </w:rPr>
              <w:t xml:space="preserve">(6 </w:t>
            </w:r>
            <w:r w:rsidR="00330C55">
              <w:rPr>
                <w:rFonts w:ascii="Calibri" w:hAnsi="Calibri"/>
                <w:sz w:val="22"/>
                <w:szCs w:val="22"/>
                <w:lang w:val="el-GR"/>
              </w:rPr>
              <w:t>φοιτητές</w:t>
            </w:r>
            <w:r w:rsidR="00330C55" w:rsidRPr="00330C55">
              <w:rPr>
                <w:rFonts w:ascii="Calibri" w:hAnsi="Calibri"/>
                <w:sz w:val="22"/>
                <w:szCs w:val="22"/>
                <w:lang w:val="el-GR"/>
              </w:rPr>
              <w:t>)</w:t>
            </w:r>
            <w:r w:rsidR="00330C55">
              <w:rPr>
                <w:rFonts w:ascii="Calibri" w:hAnsi="Calibri"/>
                <w:sz w:val="22"/>
                <w:szCs w:val="22"/>
                <w:lang w:val="el-GR"/>
              </w:rPr>
              <w:t xml:space="preserve"> </w:t>
            </w:r>
            <w:r w:rsidR="000A71B0">
              <w:rPr>
                <w:rFonts w:ascii="Calibri" w:hAnsi="Calibri"/>
                <w:sz w:val="22"/>
                <w:szCs w:val="22"/>
                <w:lang w:val="el-GR"/>
              </w:rPr>
              <w:t xml:space="preserve">και του μεταπτυχιακού </w:t>
            </w:r>
            <w:r w:rsidR="00330C55" w:rsidRPr="00330C55">
              <w:rPr>
                <w:rFonts w:ascii="Calibri" w:hAnsi="Calibri"/>
                <w:sz w:val="22"/>
                <w:szCs w:val="22"/>
                <w:lang w:val="el-GR"/>
              </w:rPr>
              <w:t>(</w:t>
            </w:r>
            <w:r w:rsidR="00330C55">
              <w:rPr>
                <w:rFonts w:ascii="Calibri" w:hAnsi="Calibri"/>
                <w:sz w:val="22"/>
                <w:szCs w:val="22"/>
                <w:lang w:val="el-GR"/>
              </w:rPr>
              <w:t>4</w:t>
            </w:r>
            <w:r w:rsidR="00330C55" w:rsidRPr="00330C55">
              <w:rPr>
                <w:rFonts w:ascii="Calibri" w:hAnsi="Calibri"/>
                <w:sz w:val="22"/>
                <w:szCs w:val="22"/>
                <w:lang w:val="el-GR"/>
              </w:rPr>
              <w:t xml:space="preserve"> </w:t>
            </w:r>
            <w:r w:rsidR="00330C55">
              <w:rPr>
                <w:rFonts w:ascii="Calibri" w:hAnsi="Calibri"/>
                <w:sz w:val="22"/>
                <w:szCs w:val="22"/>
                <w:lang w:val="el-GR"/>
              </w:rPr>
              <w:t>φοιτητές</w:t>
            </w:r>
            <w:r w:rsidR="00330C55" w:rsidRPr="00330C55">
              <w:rPr>
                <w:rFonts w:ascii="Calibri" w:hAnsi="Calibri"/>
                <w:sz w:val="22"/>
                <w:szCs w:val="22"/>
                <w:lang w:val="el-GR"/>
              </w:rPr>
              <w:t>)</w:t>
            </w:r>
            <w:r w:rsidR="00330C55">
              <w:rPr>
                <w:rFonts w:ascii="Calibri" w:hAnsi="Calibri"/>
                <w:sz w:val="22"/>
                <w:szCs w:val="22"/>
                <w:lang w:val="el-GR"/>
              </w:rPr>
              <w:t xml:space="preserve"> </w:t>
            </w:r>
            <w:r w:rsidR="000A71B0">
              <w:rPr>
                <w:rFonts w:ascii="Calibri" w:hAnsi="Calibri"/>
                <w:sz w:val="22"/>
                <w:szCs w:val="22"/>
                <w:lang w:val="el-GR"/>
              </w:rPr>
              <w:t>προγράμματος σπουδών του τμήματος συμμετείχε σ</w:t>
            </w:r>
            <w:r w:rsidR="00383993">
              <w:rPr>
                <w:rFonts w:ascii="Calibri" w:hAnsi="Calibri"/>
                <w:sz w:val="22"/>
                <w:szCs w:val="22"/>
                <w:lang w:val="el-GR"/>
              </w:rPr>
              <w:t>το</w:t>
            </w:r>
            <w:r w:rsidR="000A71B0">
              <w:rPr>
                <w:rFonts w:ascii="Calibri" w:hAnsi="Calibri"/>
                <w:sz w:val="22"/>
                <w:szCs w:val="22"/>
                <w:lang w:val="el-GR"/>
              </w:rPr>
              <w:t xml:space="preserve"> </w:t>
            </w:r>
            <w:proofErr w:type="spellStart"/>
            <w:r w:rsidR="00383993" w:rsidRPr="00383993">
              <w:rPr>
                <w:rFonts w:ascii="Calibri" w:hAnsi="Calibri"/>
                <w:sz w:val="22"/>
                <w:szCs w:val="22"/>
                <w:lang w:val="el-GR"/>
              </w:rPr>
              <w:t>Blended</w:t>
            </w:r>
            <w:proofErr w:type="spellEnd"/>
            <w:r w:rsidR="00383993" w:rsidRPr="00383993">
              <w:rPr>
                <w:rFonts w:ascii="Calibri" w:hAnsi="Calibri"/>
                <w:sz w:val="22"/>
                <w:szCs w:val="22"/>
                <w:lang w:val="el-GR"/>
              </w:rPr>
              <w:t xml:space="preserve"> </w:t>
            </w:r>
            <w:proofErr w:type="spellStart"/>
            <w:r w:rsidR="00383993" w:rsidRPr="00383993">
              <w:rPr>
                <w:rFonts w:ascii="Calibri" w:hAnsi="Calibri"/>
                <w:sz w:val="22"/>
                <w:szCs w:val="22"/>
                <w:lang w:val="el-GR"/>
              </w:rPr>
              <w:t>Intensive</w:t>
            </w:r>
            <w:proofErr w:type="spellEnd"/>
            <w:r w:rsidR="00383993" w:rsidRPr="00383993">
              <w:rPr>
                <w:rFonts w:ascii="Calibri" w:hAnsi="Calibri"/>
                <w:sz w:val="22"/>
                <w:szCs w:val="22"/>
                <w:lang w:val="el-GR"/>
              </w:rPr>
              <w:t xml:space="preserve"> Programme (BIP) με τίτλο “</w:t>
            </w:r>
            <w:proofErr w:type="spellStart"/>
            <w:r w:rsidR="00383993" w:rsidRPr="00383993">
              <w:rPr>
                <w:rFonts w:ascii="Calibri" w:hAnsi="Calibri"/>
                <w:sz w:val="22"/>
                <w:szCs w:val="22"/>
                <w:lang w:val="el-GR"/>
              </w:rPr>
              <w:t>Investments</w:t>
            </w:r>
            <w:proofErr w:type="spellEnd"/>
            <w:r w:rsidR="00383993" w:rsidRPr="00383993">
              <w:rPr>
                <w:rFonts w:ascii="Calibri" w:hAnsi="Calibri"/>
                <w:sz w:val="22"/>
                <w:szCs w:val="22"/>
                <w:lang w:val="el-GR"/>
              </w:rPr>
              <w:t xml:space="preserve"> and ESG: </w:t>
            </w:r>
            <w:proofErr w:type="spellStart"/>
            <w:r w:rsidR="00383993" w:rsidRPr="00383993">
              <w:rPr>
                <w:rFonts w:ascii="Calibri" w:hAnsi="Calibri"/>
                <w:sz w:val="22"/>
                <w:szCs w:val="22"/>
                <w:lang w:val="el-GR"/>
              </w:rPr>
              <w:t>Empowering</w:t>
            </w:r>
            <w:proofErr w:type="spellEnd"/>
            <w:r w:rsidR="00383993" w:rsidRPr="00383993">
              <w:rPr>
                <w:rFonts w:ascii="Calibri" w:hAnsi="Calibri"/>
                <w:sz w:val="22"/>
                <w:szCs w:val="22"/>
                <w:lang w:val="el-GR"/>
              </w:rPr>
              <w:t xml:space="preserve"> </w:t>
            </w:r>
            <w:proofErr w:type="spellStart"/>
            <w:r w:rsidR="00383993" w:rsidRPr="00383993">
              <w:rPr>
                <w:rFonts w:ascii="Calibri" w:hAnsi="Calibri"/>
                <w:sz w:val="22"/>
                <w:szCs w:val="22"/>
                <w:lang w:val="el-GR"/>
              </w:rPr>
              <w:t>MSMEs</w:t>
            </w:r>
            <w:proofErr w:type="spellEnd"/>
            <w:r w:rsidR="00383993" w:rsidRPr="00383993">
              <w:rPr>
                <w:rFonts w:ascii="Calibri" w:hAnsi="Calibri"/>
                <w:sz w:val="22"/>
                <w:szCs w:val="22"/>
                <w:lang w:val="el-GR"/>
              </w:rPr>
              <w:t>” και με βασικούς άξονες “</w:t>
            </w:r>
            <w:proofErr w:type="spellStart"/>
            <w:r w:rsidR="00383993" w:rsidRPr="00383993">
              <w:rPr>
                <w:rFonts w:ascii="Calibri" w:hAnsi="Calibri"/>
                <w:sz w:val="22"/>
                <w:szCs w:val="22"/>
                <w:lang w:val="el-GR"/>
              </w:rPr>
              <w:t>Digital</w:t>
            </w:r>
            <w:proofErr w:type="spellEnd"/>
            <w:r w:rsidR="00383993" w:rsidRPr="00383993">
              <w:rPr>
                <w:rFonts w:ascii="Calibri" w:hAnsi="Calibri"/>
                <w:sz w:val="22"/>
                <w:szCs w:val="22"/>
                <w:lang w:val="el-GR"/>
              </w:rPr>
              <w:t xml:space="preserve"> </w:t>
            </w:r>
            <w:proofErr w:type="spellStart"/>
            <w:r w:rsidR="00383993" w:rsidRPr="00383993">
              <w:rPr>
                <w:rFonts w:ascii="Calibri" w:hAnsi="Calibri"/>
                <w:sz w:val="22"/>
                <w:szCs w:val="22"/>
                <w:lang w:val="el-GR"/>
              </w:rPr>
              <w:t>transformation</w:t>
            </w:r>
            <w:proofErr w:type="spellEnd"/>
            <w:r w:rsidR="00383993" w:rsidRPr="00383993">
              <w:rPr>
                <w:rFonts w:ascii="Calibri" w:hAnsi="Calibri"/>
                <w:sz w:val="22"/>
                <w:szCs w:val="22"/>
                <w:lang w:val="el-GR"/>
              </w:rPr>
              <w:t>” και “</w:t>
            </w:r>
            <w:proofErr w:type="spellStart"/>
            <w:r w:rsidR="00383993" w:rsidRPr="00383993">
              <w:rPr>
                <w:rFonts w:ascii="Calibri" w:hAnsi="Calibri"/>
                <w:sz w:val="22"/>
                <w:szCs w:val="22"/>
                <w:lang w:val="el-GR"/>
              </w:rPr>
              <w:t>Environment</w:t>
            </w:r>
            <w:proofErr w:type="spellEnd"/>
            <w:r w:rsidR="00383993" w:rsidRPr="00383993">
              <w:rPr>
                <w:rFonts w:ascii="Calibri" w:hAnsi="Calibri"/>
                <w:sz w:val="22"/>
                <w:szCs w:val="22"/>
                <w:lang w:val="el-GR"/>
              </w:rPr>
              <w:t xml:space="preserve"> and </w:t>
            </w:r>
            <w:proofErr w:type="spellStart"/>
            <w:r w:rsidR="00383993" w:rsidRPr="00383993">
              <w:rPr>
                <w:rFonts w:ascii="Calibri" w:hAnsi="Calibri"/>
                <w:sz w:val="22"/>
                <w:szCs w:val="22"/>
                <w:lang w:val="el-GR"/>
              </w:rPr>
              <w:t>fight</w:t>
            </w:r>
            <w:proofErr w:type="spellEnd"/>
            <w:r w:rsidR="00383993" w:rsidRPr="00383993">
              <w:rPr>
                <w:rFonts w:ascii="Calibri" w:hAnsi="Calibri"/>
                <w:sz w:val="22"/>
                <w:szCs w:val="22"/>
                <w:lang w:val="el-GR"/>
              </w:rPr>
              <w:t xml:space="preserve"> </w:t>
            </w:r>
            <w:proofErr w:type="spellStart"/>
            <w:r w:rsidR="00383993" w:rsidRPr="00383993">
              <w:rPr>
                <w:rFonts w:ascii="Calibri" w:hAnsi="Calibri"/>
                <w:sz w:val="22"/>
                <w:szCs w:val="22"/>
                <w:lang w:val="el-GR"/>
              </w:rPr>
              <w:t>against</w:t>
            </w:r>
            <w:proofErr w:type="spellEnd"/>
            <w:r w:rsidR="00383993" w:rsidRPr="00383993">
              <w:rPr>
                <w:rFonts w:ascii="Calibri" w:hAnsi="Calibri"/>
                <w:sz w:val="22"/>
                <w:szCs w:val="22"/>
                <w:lang w:val="el-GR"/>
              </w:rPr>
              <w:t xml:space="preserve"> </w:t>
            </w:r>
            <w:proofErr w:type="spellStart"/>
            <w:r w:rsidR="00383993" w:rsidRPr="00383993">
              <w:rPr>
                <w:rFonts w:ascii="Calibri" w:hAnsi="Calibri"/>
                <w:sz w:val="22"/>
                <w:szCs w:val="22"/>
                <w:lang w:val="el-GR"/>
              </w:rPr>
              <w:t>climate</w:t>
            </w:r>
            <w:proofErr w:type="spellEnd"/>
            <w:r w:rsidR="00383993" w:rsidRPr="00383993">
              <w:rPr>
                <w:rFonts w:ascii="Calibri" w:hAnsi="Calibri"/>
                <w:sz w:val="22"/>
                <w:szCs w:val="22"/>
                <w:lang w:val="el-GR"/>
              </w:rPr>
              <w:t xml:space="preserve"> </w:t>
            </w:r>
            <w:proofErr w:type="spellStart"/>
            <w:r w:rsidR="00383993" w:rsidRPr="00383993">
              <w:rPr>
                <w:rFonts w:ascii="Calibri" w:hAnsi="Calibri"/>
                <w:sz w:val="22"/>
                <w:szCs w:val="22"/>
                <w:lang w:val="el-GR"/>
              </w:rPr>
              <w:t>change</w:t>
            </w:r>
            <w:proofErr w:type="spellEnd"/>
            <w:r w:rsidR="00383993" w:rsidRPr="00383993">
              <w:rPr>
                <w:rFonts w:ascii="Calibri" w:hAnsi="Calibri"/>
                <w:sz w:val="22"/>
                <w:szCs w:val="22"/>
                <w:lang w:val="el-GR"/>
              </w:rPr>
              <w:t>” που διοργ</w:t>
            </w:r>
            <w:r w:rsidR="00383993">
              <w:rPr>
                <w:rFonts w:ascii="Calibri" w:hAnsi="Calibri"/>
                <w:sz w:val="22"/>
                <w:szCs w:val="22"/>
                <w:lang w:val="el-GR"/>
              </w:rPr>
              <w:t xml:space="preserve">άνωσε </w:t>
            </w:r>
            <w:r w:rsidR="00383993" w:rsidRPr="00383993">
              <w:rPr>
                <w:rFonts w:ascii="Calibri" w:hAnsi="Calibri"/>
                <w:sz w:val="22"/>
                <w:szCs w:val="22"/>
                <w:lang w:val="el-GR"/>
              </w:rPr>
              <w:t xml:space="preserve">το </w:t>
            </w:r>
            <w:proofErr w:type="spellStart"/>
            <w:r w:rsidR="00383993" w:rsidRPr="00383993">
              <w:rPr>
                <w:rFonts w:ascii="Calibri" w:hAnsi="Calibri"/>
                <w:sz w:val="22"/>
                <w:szCs w:val="22"/>
                <w:lang w:val="el-GR"/>
              </w:rPr>
              <w:t>Faculty</w:t>
            </w:r>
            <w:proofErr w:type="spellEnd"/>
            <w:r w:rsidR="00383993" w:rsidRPr="00383993">
              <w:rPr>
                <w:rFonts w:ascii="Calibri" w:hAnsi="Calibri"/>
                <w:sz w:val="22"/>
                <w:szCs w:val="22"/>
                <w:lang w:val="el-GR"/>
              </w:rPr>
              <w:t xml:space="preserve"> of </w:t>
            </w:r>
            <w:proofErr w:type="spellStart"/>
            <w:r w:rsidR="00383993" w:rsidRPr="00383993">
              <w:rPr>
                <w:rFonts w:ascii="Calibri" w:hAnsi="Calibri"/>
                <w:sz w:val="22"/>
                <w:szCs w:val="22"/>
                <w:lang w:val="el-GR"/>
              </w:rPr>
              <w:t>Tourism</w:t>
            </w:r>
            <w:proofErr w:type="spellEnd"/>
            <w:r w:rsidR="00383993" w:rsidRPr="00383993">
              <w:rPr>
                <w:rFonts w:ascii="Calibri" w:hAnsi="Calibri"/>
                <w:sz w:val="22"/>
                <w:szCs w:val="22"/>
                <w:lang w:val="el-GR"/>
              </w:rPr>
              <w:t xml:space="preserve"> and </w:t>
            </w:r>
            <w:proofErr w:type="spellStart"/>
            <w:r w:rsidR="00383993" w:rsidRPr="00383993">
              <w:rPr>
                <w:rFonts w:ascii="Calibri" w:hAnsi="Calibri"/>
                <w:sz w:val="22"/>
                <w:szCs w:val="22"/>
                <w:lang w:val="el-GR"/>
              </w:rPr>
              <w:t>Hospitality</w:t>
            </w:r>
            <w:proofErr w:type="spellEnd"/>
            <w:r w:rsidR="00383993" w:rsidRPr="00383993">
              <w:rPr>
                <w:rFonts w:ascii="Calibri" w:hAnsi="Calibri"/>
                <w:sz w:val="22"/>
                <w:szCs w:val="22"/>
                <w:lang w:val="el-GR"/>
              </w:rPr>
              <w:t xml:space="preserve"> </w:t>
            </w:r>
            <w:proofErr w:type="spellStart"/>
            <w:r w:rsidR="00383993" w:rsidRPr="00383993">
              <w:rPr>
                <w:rFonts w:ascii="Calibri" w:hAnsi="Calibri"/>
                <w:sz w:val="22"/>
                <w:szCs w:val="22"/>
                <w:lang w:val="el-GR"/>
              </w:rPr>
              <w:t>Management</w:t>
            </w:r>
            <w:proofErr w:type="spellEnd"/>
            <w:r w:rsidR="00383993" w:rsidRPr="00383993">
              <w:rPr>
                <w:rFonts w:ascii="Calibri" w:hAnsi="Calibri"/>
                <w:sz w:val="22"/>
                <w:szCs w:val="22"/>
                <w:lang w:val="el-GR"/>
              </w:rPr>
              <w:t xml:space="preserve">, </w:t>
            </w:r>
            <w:proofErr w:type="spellStart"/>
            <w:r w:rsidR="00383993" w:rsidRPr="00383993">
              <w:rPr>
                <w:rFonts w:ascii="Calibri" w:hAnsi="Calibri"/>
                <w:sz w:val="22"/>
                <w:szCs w:val="22"/>
                <w:lang w:val="el-GR"/>
              </w:rPr>
              <w:t>University</w:t>
            </w:r>
            <w:proofErr w:type="spellEnd"/>
            <w:r w:rsidR="00383993" w:rsidRPr="00383993">
              <w:rPr>
                <w:rFonts w:ascii="Calibri" w:hAnsi="Calibri"/>
                <w:sz w:val="22"/>
                <w:szCs w:val="22"/>
                <w:lang w:val="el-GR"/>
              </w:rPr>
              <w:t xml:space="preserve"> of </w:t>
            </w:r>
            <w:proofErr w:type="spellStart"/>
            <w:r w:rsidR="00383993" w:rsidRPr="00383993">
              <w:rPr>
                <w:rFonts w:ascii="Calibri" w:hAnsi="Calibri"/>
                <w:sz w:val="22"/>
                <w:szCs w:val="22"/>
                <w:lang w:val="el-GR"/>
              </w:rPr>
              <w:t>Rijeka</w:t>
            </w:r>
            <w:proofErr w:type="spellEnd"/>
            <w:r w:rsidR="00383993" w:rsidRPr="00383993">
              <w:rPr>
                <w:rFonts w:ascii="Calibri" w:hAnsi="Calibri"/>
                <w:sz w:val="22"/>
                <w:szCs w:val="22"/>
                <w:lang w:val="el-GR"/>
              </w:rPr>
              <w:t xml:space="preserve">, </w:t>
            </w:r>
            <w:proofErr w:type="spellStart"/>
            <w:r w:rsidR="00383993" w:rsidRPr="00383993">
              <w:rPr>
                <w:rFonts w:ascii="Calibri" w:hAnsi="Calibri"/>
                <w:sz w:val="22"/>
                <w:szCs w:val="22"/>
                <w:lang w:val="el-GR"/>
              </w:rPr>
              <w:t>Croatia</w:t>
            </w:r>
            <w:proofErr w:type="spellEnd"/>
            <w:r w:rsidR="00383993" w:rsidRPr="00383993">
              <w:rPr>
                <w:rFonts w:ascii="Calibri" w:hAnsi="Calibri"/>
                <w:sz w:val="22"/>
                <w:szCs w:val="22"/>
                <w:lang w:val="el-GR"/>
              </w:rPr>
              <w:t xml:space="preserve">. </w:t>
            </w:r>
            <w:r w:rsidR="00383993">
              <w:rPr>
                <w:rFonts w:ascii="Calibri" w:hAnsi="Calibri"/>
                <w:sz w:val="22"/>
                <w:szCs w:val="22"/>
                <w:lang w:val="el-GR"/>
              </w:rPr>
              <w:t xml:space="preserve"> </w:t>
            </w:r>
            <w:r w:rsidR="00A96C13" w:rsidRPr="008E2314">
              <w:rPr>
                <w:rFonts w:ascii="Calibri" w:hAnsi="Calibri"/>
                <w:sz w:val="22"/>
                <w:szCs w:val="22"/>
                <w:lang w:val="el-GR"/>
              </w:rPr>
              <w:t xml:space="preserve">Η συμμετοχή </w:t>
            </w:r>
            <w:r w:rsidR="00A96C13" w:rsidRPr="00CD0B95">
              <w:rPr>
                <w:rFonts w:ascii="Calibri" w:hAnsi="Calibri"/>
                <w:sz w:val="22"/>
                <w:szCs w:val="22"/>
                <w:lang w:val="el-GR"/>
              </w:rPr>
              <w:t xml:space="preserve">αλλοδαπών </w:t>
            </w:r>
            <w:r w:rsidR="00A96C13" w:rsidRPr="00794C73">
              <w:rPr>
                <w:rFonts w:ascii="Calibri" w:hAnsi="Calibri"/>
                <w:sz w:val="22"/>
                <w:szCs w:val="22"/>
                <w:lang w:val="el-GR"/>
              </w:rPr>
              <w:t xml:space="preserve">φοιτητών ανά </w:t>
            </w:r>
            <w:proofErr w:type="spellStart"/>
            <w:r w:rsidR="00A96C13" w:rsidRPr="00794C73">
              <w:rPr>
                <w:rFonts w:ascii="Calibri" w:hAnsi="Calibri"/>
                <w:sz w:val="22"/>
                <w:szCs w:val="22"/>
                <w:lang w:val="el-GR"/>
              </w:rPr>
              <w:t>ακ</w:t>
            </w:r>
            <w:r w:rsidR="00953A04">
              <w:rPr>
                <w:rFonts w:ascii="Calibri" w:hAnsi="Calibri"/>
                <w:sz w:val="22"/>
                <w:szCs w:val="22"/>
                <w:lang w:val="el-GR"/>
              </w:rPr>
              <w:t>αδ</w:t>
            </w:r>
            <w:proofErr w:type="spellEnd"/>
            <w:r w:rsidR="00A96C13" w:rsidRPr="00794C73">
              <w:rPr>
                <w:rFonts w:ascii="Calibri" w:hAnsi="Calibri"/>
                <w:sz w:val="22"/>
                <w:szCs w:val="22"/>
                <w:lang w:val="el-GR"/>
              </w:rPr>
              <w:t>. έτος ήταν:  2019-2020: 6</w:t>
            </w:r>
            <w:r w:rsidR="008F0636" w:rsidRPr="00794C73">
              <w:rPr>
                <w:rFonts w:ascii="Calibri" w:hAnsi="Calibri"/>
                <w:sz w:val="22"/>
                <w:szCs w:val="22"/>
                <w:lang w:val="el-GR"/>
              </w:rPr>
              <w:t>,</w:t>
            </w:r>
            <w:r w:rsidR="00EB0FC2" w:rsidRPr="00794C73">
              <w:rPr>
                <w:rFonts w:ascii="Calibri" w:hAnsi="Calibri"/>
                <w:sz w:val="22"/>
                <w:szCs w:val="22"/>
                <w:lang w:val="el-GR"/>
              </w:rPr>
              <w:t xml:space="preserve"> 2020-21:</w:t>
            </w:r>
            <w:r w:rsidR="00A70733" w:rsidRPr="00794C73">
              <w:rPr>
                <w:rFonts w:ascii="Calibri" w:hAnsi="Calibri"/>
                <w:sz w:val="22"/>
                <w:szCs w:val="22"/>
                <w:lang w:val="el-GR"/>
              </w:rPr>
              <w:t xml:space="preserve"> 11</w:t>
            </w:r>
            <w:r w:rsidR="00BB6C50" w:rsidRPr="00794C73">
              <w:rPr>
                <w:rFonts w:ascii="Calibri" w:hAnsi="Calibri"/>
                <w:sz w:val="22"/>
                <w:szCs w:val="22"/>
                <w:lang w:val="el-GR"/>
              </w:rPr>
              <w:t>,</w:t>
            </w:r>
            <w:r w:rsidR="008F0636" w:rsidRPr="00794C73">
              <w:rPr>
                <w:rFonts w:ascii="Calibri" w:hAnsi="Calibri"/>
                <w:sz w:val="22"/>
                <w:szCs w:val="22"/>
                <w:lang w:val="el-GR"/>
              </w:rPr>
              <w:t xml:space="preserve"> το 2021-2022:</w:t>
            </w:r>
            <w:r w:rsidR="00A96C13" w:rsidRPr="00794C73">
              <w:rPr>
                <w:rFonts w:ascii="Calibri" w:hAnsi="Calibri"/>
                <w:sz w:val="22"/>
                <w:szCs w:val="22"/>
                <w:lang w:val="el-GR"/>
              </w:rPr>
              <w:t xml:space="preserve"> </w:t>
            </w:r>
            <w:r w:rsidR="000F3BCC" w:rsidRPr="00794C73">
              <w:rPr>
                <w:rFonts w:ascii="Calibri" w:hAnsi="Calibri"/>
                <w:sz w:val="22"/>
                <w:szCs w:val="22"/>
                <w:lang w:val="el-GR"/>
              </w:rPr>
              <w:t xml:space="preserve">20, </w:t>
            </w:r>
            <w:r w:rsidR="00BB6C50" w:rsidRPr="00794C73">
              <w:rPr>
                <w:rFonts w:ascii="Calibri" w:hAnsi="Calibri"/>
                <w:sz w:val="22"/>
                <w:szCs w:val="22"/>
                <w:lang w:val="el-GR"/>
              </w:rPr>
              <w:t>το 2022-23:</w:t>
            </w:r>
            <w:r w:rsidR="00794C73" w:rsidRPr="00794C73">
              <w:rPr>
                <w:rFonts w:ascii="Calibri" w:hAnsi="Calibri"/>
                <w:sz w:val="22"/>
                <w:szCs w:val="22"/>
                <w:lang w:val="el-GR"/>
              </w:rPr>
              <w:t xml:space="preserve"> 6 </w:t>
            </w:r>
            <w:r w:rsidR="00B87C45">
              <w:rPr>
                <w:rFonts w:ascii="Calibri" w:hAnsi="Calibri"/>
                <w:sz w:val="22"/>
                <w:szCs w:val="22"/>
                <w:lang w:val="el-GR"/>
              </w:rPr>
              <w:t xml:space="preserve">και το </w:t>
            </w:r>
            <w:r w:rsidR="00B87C45" w:rsidRPr="00794C73">
              <w:rPr>
                <w:rFonts w:ascii="Calibri" w:hAnsi="Calibri"/>
                <w:sz w:val="22"/>
                <w:szCs w:val="22"/>
                <w:lang w:val="el-GR"/>
              </w:rPr>
              <w:t>202</w:t>
            </w:r>
            <w:r w:rsidR="00B87C45">
              <w:rPr>
                <w:rFonts w:ascii="Calibri" w:hAnsi="Calibri"/>
                <w:sz w:val="22"/>
                <w:szCs w:val="22"/>
                <w:lang w:val="el-GR"/>
              </w:rPr>
              <w:t>3</w:t>
            </w:r>
            <w:r w:rsidR="00B87C45" w:rsidRPr="00794C73">
              <w:rPr>
                <w:rFonts w:ascii="Calibri" w:hAnsi="Calibri"/>
                <w:sz w:val="22"/>
                <w:szCs w:val="22"/>
                <w:lang w:val="el-GR"/>
              </w:rPr>
              <w:t>-2</w:t>
            </w:r>
            <w:r w:rsidR="00B87C45">
              <w:rPr>
                <w:rFonts w:ascii="Calibri" w:hAnsi="Calibri"/>
                <w:sz w:val="22"/>
                <w:szCs w:val="22"/>
                <w:lang w:val="el-GR"/>
              </w:rPr>
              <w:t>4</w:t>
            </w:r>
            <w:r w:rsidR="00B87C45" w:rsidRPr="00794C73">
              <w:rPr>
                <w:rFonts w:ascii="Calibri" w:hAnsi="Calibri"/>
                <w:sz w:val="22"/>
                <w:szCs w:val="22"/>
                <w:lang w:val="el-GR"/>
              </w:rPr>
              <w:t xml:space="preserve">: </w:t>
            </w:r>
            <w:r w:rsidR="00953A04">
              <w:rPr>
                <w:rFonts w:ascii="Calibri" w:hAnsi="Calibri"/>
                <w:sz w:val="22"/>
                <w:szCs w:val="22"/>
                <w:lang w:val="el-GR"/>
              </w:rPr>
              <w:t>4</w:t>
            </w:r>
            <w:r w:rsidR="00B87C45" w:rsidRPr="00794C73">
              <w:rPr>
                <w:rFonts w:ascii="Calibri" w:hAnsi="Calibri"/>
                <w:sz w:val="22"/>
                <w:szCs w:val="22"/>
                <w:lang w:val="el-GR"/>
              </w:rPr>
              <w:t xml:space="preserve"> </w:t>
            </w:r>
            <w:r w:rsidR="00A96C13" w:rsidRPr="00794C73">
              <w:rPr>
                <w:rFonts w:ascii="Calibri" w:hAnsi="Calibri"/>
                <w:sz w:val="22"/>
                <w:szCs w:val="22"/>
                <w:lang w:val="el-GR"/>
              </w:rPr>
              <w:t xml:space="preserve">όλοι εκτός προγραμμάτων ανταλλαγών.  </w:t>
            </w:r>
          </w:p>
          <w:p w14:paraId="2556F5A1" w14:textId="6A71F8E0" w:rsidR="00A96C13" w:rsidRPr="00CD0B95" w:rsidRDefault="00A96C13" w:rsidP="008E2314">
            <w:pPr>
              <w:spacing w:before="60" w:after="60"/>
              <w:jc w:val="both"/>
              <w:rPr>
                <w:rFonts w:ascii="Calibri" w:hAnsi="Calibri"/>
                <w:lang w:val="el-GR"/>
              </w:rPr>
            </w:pPr>
            <w:r w:rsidRPr="00794C73">
              <w:rPr>
                <w:rFonts w:ascii="Calibri" w:hAnsi="Calibri"/>
                <w:sz w:val="22"/>
                <w:szCs w:val="22"/>
                <w:lang w:val="el-GR"/>
              </w:rPr>
              <w:t xml:space="preserve">Οι  φοιτητές που μετείχαν σε πρόγραμμα του εξωτερικού ανά </w:t>
            </w:r>
            <w:proofErr w:type="spellStart"/>
            <w:r w:rsidRPr="00794C73">
              <w:rPr>
                <w:rFonts w:ascii="Calibri" w:hAnsi="Calibri"/>
                <w:sz w:val="22"/>
                <w:szCs w:val="22"/>
                <w:lang w:val="el-GR"/>
              </w:rPr>
              <w:t>ακ</w:t>
            </w:r>
            <w:r w:rsidR="00953A04">
              <w:rPr>
                <w:rFonts w:ascii="Calibri" w:hAnsi="Calibri"/>
                <w:sz w:val="22"/>
                <w:szCs w:val="22"/>
                <w:lang w:val="el-GR"/>
              </w:rPr>
              <w:t>αδ</w:t>
            </w:r>
            <w:proofErr w:type="spellEnd"/>
            <w:r w:rsidRPr="00794C73">
              <w:rPr>
                <w:rFonts w:ascii="Calibri" w:hAnsi="Calibri"/>
                <w:sz w:val="22"/>
                <w:szCs w:val="22"/>
                <w:lang w:val="el-GR"/>
              </w:rPr>
              <w:t>. έτος ήταν: το 2019-2020: 1</w:t>
            </w:r>
            <w:r w:rsidR="008F0636" w:rsidRPr="00794C73">
              <w:rPr>
                <w:rFonts w:ascii="Calibri" w:hAnsi="Calibri"/>
                <w:sz w:val="22"/>
                <w:szCs w:val="22"/>
                <w:lang w:val="el-GR"/>
              </w:rPr>
              <w:t>,</w:t>
            </w:r>
            <w:r w:rsidR="00EB0FC2" w:rsidRPr="00794C73">
              <w:rPr>
                <w:rFonts w:ascii="Calibri" w:hAnsi="Calibri"/>
                <w:sz w:val="22"/>
                <w:szCs w:val="22"/>
                <w:lang w:val="el-GR"/>
              </w:rPr>
              <w:t xml:space="preserve"> 2020-21:</w:t>
            </w:r>
            <w:r w:rsidR="005912C8" w:rsidRPr="00794C73">
              <w:rPr>
                <w:rFonts w:ascii="Calibri" w:hAnsi="Calibri"/>
                <w:sz w:val="22"/>
                <w:szCs w:val="22"/>
                <w:lang w:val="el-GR"/>
              </w:rPr>
              <w:t xml:space="preserve"> 2</w:t>
            </w:r>
            <w:r w:rsidR="00BB6C50" w:rsidRPr="00794C73">
              <w:rPr>
                <w:rFonts w:ascii="Calibri" w:hAnsi="Calibri"/>
                <w:sz w:val="22"/>
                <w:szCs w:val="22"/>
                <w:lang w:val="el-GR"/>
              </w:rPr>
              <w:t xml:space="preserve">, </w:t>
            </w:r>
            <w:r w:rsidR="008F0636" w:rsidRPr="00794C73">
              <w:rPr>
                <w:rFonts w:ascii="Calibri" w:hAnsi="Calibri"/>
                <w:sz w:val="22"/>
                <w:szCs w:val="22"/>
                <w:lang w:val="el-GR"/>
              </w:rPr>
              <w:t xml:space="preserve"> το 2021-2022:</w:t>
            </w:r>
            <w:r w:rsidR="000F3BCC" w:rsidRPr="00794C73">
              <w:rPr>
                <w:rFonts w:ascii="Calibri" w:hAnsi="Calibri"/>
                <w:sz w:val="22"/>
                <w:szCs w:val="22"/>
                <w:lang w:val="el-GR"/>
              </w:rPr>
              <w:t>0,0</w:t>
            </w:r>
            <w:r w:rsidR="00953A04">
              <w:rPr>
                <w:rFonts w:ascii="Calibri" w:hAnsi="Calibri"/>
                <w:sz w:val="22"/>
                <w:szCs w:val="22"/>
                <w:lang w:val="el-GR"/>
              </w:rPr>
              <w:t>,</w:t>
            </w:r>
            <w:r w:rsidR="00BB6C50" w:rsidRPr="00794C73">
              <w:rPr>
                <w:rFonts w:ascii="Calibri" w:hAnsi="Calibri"/>
                <w:sz w:val="22"/>
                <w:szCs w:val="22"/>
                <w:lang w:val="el-GR"/>
              </w:rPr>
              <w:t xml:space="preserve"> το 2022-23:</w:t>
            </w:r>
            <w:r w:rsidR="00794C73" w:rsidRPr="00794C73">
              <w:rPr>
                <w:rFonts w:ascii="Calibri" w:hAnsi="Calibri"/>
                <w:sz w:val="22"/>
                <w:szCs w:val="22"/>
                <w:lang w:val="el-GR"/>
              </w:rPr>
              <w:t xml:space="preserve"> 1</w:t>
            </w:r>
            <w:r w:rsidR="00953A04">
              <w:rPr>
                <w:rFonts w:ascii="Calibri" w:hAnsi="Calibri"/>
                <w:sz w:val="22"/>
                <w:szCs w:val="22"/>
                <w:lang w:val="el-GR"/>
              </w:rPr>
              <w:t xml:space="preserve"> </w:t>
            </w:r>
            <w:r w:rsidR="00953A04" w:rsidRPr="003023EF">
              <w:rPr>
                <w:rFonts w:ascii="Calibri" w:hAnsi="Calibri"/>
                <w:sz w:val="22"/>
                <w:szCs w:val="22"/>
                <w:lang w:val="el-GR"/>
              </w:rPr>
              <w:t xml:space="preserve">και το 2023-24: </w:t>
            </w:r>
            <w:r w:rsidR="00584637" w:rsidRPr="003023EF">
              <w:rPr>
                <w:rFonts w:ascii="Calibri" w:hAnsi="Calibri"/>
                <w:sz w:val="22"/>
                <w:szCs w:val="22"/>
                <w:lang w:val="el-GR"/>
              </w:rPr>
              <w:t>1</w:t>
            </w:r>
            <w:r w:rsidR="00953A04" w:rsidRPr="003023EF">
              <w:rPr>
                <w:rFonts w:ascii="Calibri" w:hAnsi="Calibri"/>
                <w:sz w:val="22"/>
                <w:szCs w:val="22"/>
                <w:lang w:val="el-GR"/>
              </w:rPr>
              <w:t>1</w:t>
            </w:r>
            <w:r w:rsidRPr="003023EF">
              <w:rPr>
                <w:rFonts w:ascii="Calibri" w:hAnsi="Calibri"/>
                <w:sz w:val="22"/>
                <w:szCs w:val="22"/>
                <w:lang w:val="el-GR"/>
              </w:rPr>
              <w:t>.</w:t>
            </w:r>
            <w:r w:rsidRPr="00CD0B95">
              <w:rPr>
                <w:rFonts w:ascii="Calibri" w:hAnsi="Calibri"/>
                <w:sz w:val="22"/>
                <w:szCs w:val="22"/>
                <w:lang w:val="el-GR"/>
              </w:rPr>
              <w:t xml:space="preserve">  </w:t>
            </w:r>
          </w:p>
          <w:p w14:paraId="2556F5A2" w14:textId="17FAE802" w:rsidR="00A96C13" w:rsidRDefault="00A96C13" w:rsidP="008E2314">
            <w:pPr>
              <w:spacing w:before="60" w:after="60"/>
              <w:jc w:val="both"/>
              <w:rPr>
                <w:rFonts w:ascii="Calibri" w:hAnsi="Calibri"/>
                <w:lang w:val="el-GR"/>
              </w:rPr>
            </w:pPr>
            <w:r w:rsidRPr="008E2314">
              <w:rPr>
                <w:rFonts w:ascii="Calibri" w:hAnsi="Calibri"/>
                <w:sz w:val="22"/>
                <w:szCs w:val="22"/>
                <w:lang w:val="el-GR"/>
              </w:rPr>
              <w:t xml:space="preserve">Κανένα μάθημα δεν διδάσκεται (και) σε ξένη γλώσσα, με εξαίρεση τα μαθήματα που επιλέγουν να παρακολουθήσουν οι εισερχόμενοι αλλοδαποί φοιτητές από το πρόγραμμα </w:t>
            </w:r>
            <w:r w:rsidRPr="008E2314">
              <w:rPr>
                <w:rFonts w:ascii="Calibri" w:hAnsi="Calibri"/>
                <w:sz w:val="22"/>
                <w:szCs w:val="22"/>
              </w:rPr>
              <w:t>Erasmus</w:t>
            </w:r>
            <w:r w:rsidRPr="008E2314">
              <w:rPr>
                <w:rFonts w:ascii="Calibri" w:hAnsi="Calibri"/>
                <w:sz w:val="22"/>
                <w:szCs w:val="22"/>
                <w:lang w:val="el-GR"/>
              </w:rPr>
              <w:t xml:space="preserve"> (</w:t>
            </w:r>
            <w:r w:rsidR="009E57D7">
              <w:rPr>
                <w:rFonts w:ascii="Calibri" w:hAnsi="Calibri"/>
                <w:sz w:val="22"/>
                <w:szCs w:val="22"/>
                <w:lang w:val="el-GR"/>
              </w:rPr>
              <w:t xml:space="preserve">τα προσφερόμενα μαθήματα είναι 33 συνολικά </w:t>
            </w:r>
            <w:r w:rsidR="009E57D7" w:rsidRPr="009E57D7">
              <w:rPr>
                <w:rFonts w:ascii="Calibri" w:hAnsi="Calibri"/>
                <w:sz w:val="22"/>
                <w:szCs w:val="22"/>
                <w:lang w:val="el-GR"/>
              </w:rPr>
              <w:t>https://www.es.ihu.gr/en/erasmus/</w:t>
            </w:r>
            <w:r w:rsidR="009E57D7">
              <w:rPr>
                <w:rFonts w:ascii="Calibri" w:hAnsi="Calibri"/>
                <w:sz w:val="22"/>
                <w:szCs w:val="22"/>
                <w:lang w:val="el-GR"/>
              </w:rPr>
              <w:t xml:space="preserve"> </w:t>
            </w:r>
            <w:r w:rsidRPr="008E2314">
              <w:rPr>
                <w:rFonts w:ascii="Calibri" w:hAnsi="Calibri"/>
                <w:sz w:val="22"/>
                <w:szCs w:val="22"/>
                <w:lang w:val="el-GR"/>
              </w:rPr>
              <w:t xml:space="preserve">στην αγγλική γλώσσα). </w:t>
            </w:r>
          </w:p>
          <w:p w14:paraId="2556F5A3" w14:textId="77777777" w:rsidR="00A96C13" w:rsidRPr="008E2314" w:rsidRDefault="00A96C13" w:rsidP="008E2314">
            <w:pPr>
              <w:spacing w:before="60" w:after="60"/>
              <w:jc w:val="both"/>
              <w:rPr>
                <w:rFonts w:ascii="Calibri" w:hAnsi="Calibri"/>
                <w:lang w:val="el-GR"/>
              </w:rPr>
            </w:pPr>
            <w:r>
              <w:rPr>
                <w:rFonts w:ascii="Calibri" w:hAnsi="Calibri" w:cs="Calibri"/>
                <w:sz w:val="22"/>
                <w:szCs w:val="22"/>
                <w:lang w:val="el-GR"/>
              </w:rPr>
              <w:t>Δεν υ</w:t>
            </w:r>
            <w:r w:rsidRPr="008E2314">
              <w:rPr>
                <w:rFonts w:ascii="Calibri" w:hAnsi="Calibri" w:cs="Calibri"/>
                <w:sz w:val="22"/>
                <w:szCs w:val="22"/>
                <w:lang w:val="el-GR"/>
              </w:rPr>
              <w:t>πάρχουν διεθνείς διακρίσεις του Πρ</w:t>
            </w:r>
            <w:r>
              <w:rPr>
                <w:rFonts w:ascii="Calibri" w:hAnsi="Calibri" w:cs="Calibri"/>
                <w:sz w:val="22"/>
                <w:szCs w:val="22"/>
                <w:lang w:val="el-GR"/>
              </w:rPr>
              <w:t>ογράμματος Προπτυχιακών Σπουδών.</w:t>
            </w:r>
          </w:p>
          <w:p w14:paraId="2556F5A4" w14:textId="77777777" w:rsidR="00A96C13" w:rsidRPr="008E2314" w:rsidRDefault="00A96C13" w:rsidP="008E2314">
            <w:pPr>
              <w:spacing w:before="60" w:after="60"/>
              <w:jc w:val="both"/>
              <w:rPr>
                <w:rFonts w:ascii="Calibri" w:hAnsi="Calibri"/>
                <w:lang w:val="el-GR"/>
              </w:rPr>
            </w:pPr>
            <w:r w:rsidRPr="008E2314">
              <w:rPr>
                <w:rFonts w:ascii="Calibri" w:hAnsi="Calibri"/>
                <w:sz w:val="22"/>
                <w:szCs w:val="22"/>
                <w:lang w:val="el-GR"/>
              </w:rPr>
              <w:t>Στο Τμήμα εφαρμόζεται το   σύστημα  μεταφοράς  διδακτικών μονάδων (</w:t>
            </w:r>
            <w:r w:rsidRPr="008E2314">
              <w:rPr>
                <w:rFonts w:ascii="Calibri" w:hAnsi="Calibri"/>
                <w:sz w:val="22"/>
                <w:szCs w:val="22"/>
              </w:rPr>
              <w:t>ECTS</w:t>
            </w:r>
            <w:r w:rsidRPr="008E2314">
              <w:rPr>
                <w:rFonts w:ascii="Calibri" w:hAnsi="Calibri"/>
                <w:sz w:val="22"/>
                <w:szCs w:val="22"/>
                <w:lang w:val="el-GR"/>
              </w:rPr>
              <w:t>).</w:t>
            </w:r>
          </w:p>
          <w:p w14:paraId="2556F5A6" w14:textId="7A8EA295" w:rsidR="00A96C13" w:rsidRPr="00C72E19" w:rsidRDefault="00A96C13" w:rsidP="00717F68">
            <w:pPr>
              <w:spacing w:before="60" w:after="60"/>
              <w:jc w:val="both"/>
              <w:rPr>
                <w:rFonts w:ascii="Calibri" w:hAnsi="Calibri" w:cs="Calibri"/>
                <w:sz w:val="20"/>
                <w:lang w:val="el-GR"/>
              </w:rPr>
            </w:pPr>
            <w:r w:rsidRPr="008E2314">
              <w:rPr>
                <w:rFonts w:ascii="Calibri" w:hAnsi="Calibri"/>
                <w:sz w:val="22"/>
                <w:szCs w:val="22"/>
                <w:lang w:val="el-GR"/>
              </w:rPr>
              <w:t xml:space="preserve">Από τα παραπάνω διαπιστώνεται ότι η διεθνής διάσταση του Προγράμματος Προπτυχιακών Σπουδών είναι </w:t>
            </w:r>
            <w:r w:rsidR="00C44621">
              <w:rPr>
                <w:rFonts w:ascii="Calibri" w:hAnsi="Calibri"/>
                <w:sz w:val="22"/>
                <w:szCs w:val="22"/>
                <w:lang w:val="el-GR"/>
              </w:rPr>
              <w:t>ραγδαία αναπτυσσόμενη</w:t>
            </w:r>
            <w:r w:rsidRPr="008E2314">
              <w:rPr>
                <w:rFonts w:ascii="Calibri" w:hAnsi="Calibri"/>
                <w:sz w:val="22"/>
                <w:szCs w:val="22"/>
                <w:lang w:val="el-GR"/>
              </w:rPr>
              <w:t>.</w:t>
            </w:r>
          </w:p>
          <w:p w14:paraId="2556F5A7" w14:textId="77777777" w:rsidR="00A96C13" w:rsidRPr="00664146" w:rsidRDefault="00A96C13" w:rsidP="008B4638">
            <w:pPr>
              <w:pStyle w:val="a3"/>
              <w:rPr>
                <w:rFonts w:ascii="Calibri" w:hAnsi="Calibri" w:cs="Calibri"/>
                <w:sz w:val="20"/>
              </w:rPr>
            </w:pPr>
          </w:p>
        </w:tc>
      </w:tr>
      <w:tr w:rsidR="00A96C13" w:rsidRPr="00F8473D" w14:paraId="2556F5DF" w14:textId="77777777" w:rsidTr="00553341">
        <w:tc>
          <w:tcPr>
            <w:tcW w:w="8436" w:type="dxa"/>
          </w:tcPr>
          <w:p w14:paraId="2556F5A9" w14:textId="77777777" w:rsidR="00A96C13" w:rsidRPr="00664146" w:rsidRDefault="00A96C13" w:rsidP="00357A55">
            <w:pPr>
              <w:pStyle w:val="a3"/>
              <w:numPr>
                <w:ilvl w:val="2"/>
                <w:numId w:val="55"/>
              </w:numPr>
              <w:pBdr>
                <w:top w:val="single" w:sz="4" w:space="1" w:color="auto"/>
                <w:left w:val="single" w:sz="4" w:space="4" w:color="auto"/>
                <w:bottom w:val="single" w:sz="4" w:space="1" w:color="auto"/>
                <w:right w:val="single" w:sz="4" w:space="4" w:color="auto"/>
              </w:pBdr>
              <w:shd w:val="clear" w:color="auto" w:fill="E6E6E6"/>
              <w:ind w:left="1080" w:hanging="1080"/>
              <w:rPr>
                <w:rFonts w:ascii="Calibri" w:hAnsi="Calibri" w:cs="Calibri"/>
                <w:sz w:val="20"/>
              </w:rPr>
            </w:pPr>
            <w:r w:rsidRPr="00664146">
              <w:rPr>
                <w:rFonts w:ascii="Calibri" w:hAnsi="Calibri" w:cs="Calibri"/>
                <w:bCs/>
                <w:sz w:val="20"/>
              </w:rPr>
              <w:lastRenderedPageBreak/>
              <w:t>Πώς κρίνετε την π</w:t>
            </w:r>
            <w:r w:rsidRPr="00664146">
              <w:rPr>
                <w:rFonts w:ascii="Calibri" w:hAnsi="Calibri" w:cs="Calibri"/>
                <w:sz w:val="20"/>
              </w:rPr>
              <w:t>ρακτική άσκηση των φοιτητών;</w:t>
            </w:r>
          </w:p>
          <w:p w14:paraId="2556F5AA" w14:textId="77777777" w:rsidR="00A96C13" w:rsidRPr="00664146" w:rsidRDefault="00A96C13" w:rsidP="00553341">
            <w:pPr>
              <w:tabs>
                <w:tab w:val="num" w:pos="900"/>
              </w:tabs>
              <w:spacing w:before="40" w:line="264" w:lineRule="auto"/>
              <w:ind w:left="360" w:hanging="180"/>
              <w:jc w:val="both"/>
              <w:rPr>
                <w:rFonts w:ascii="Calibri" w:hAnsi="Calibri" w:cs="Calibri"/>
                <w:sz w:val="16"/>
                <w:szCs w:val="16"/>
                <w:lang w:val="el-GR"/>
              </w:rPr>
            </w:pPr>
            <w:r w:rsidRPr="00664146">
              <w:rPr>
                <w:rFonts w:ascii="Calibri" w:hAnsi="Calibri" w:cs="Calibri"/>
                <w:sz w:val="18"/>
                <w:szCs w:val="18"/>
                <w:lang w:val="el-GR"/>
              </w:rPr>
              <w:t xml:space="preserve">- </w:t>
            </w:r>
            <w:r w:rsidRPr="00664146">
              <w:rPr>
                <w:rFonts w:ascii="Calibri" w:hAnsi="Calibri" w:cs="Calibri"/>
                <w:sz w:val="16"/>
                <w:szCs w:val="16"/>
                <w:lang w:val="el-GR"/>
              </w:rPr>
              <w:t>Υπάρχει ο θεσμός της πρακτικής άσκησης των φοιτητών; Είναι υποχρεωτική η πρακτική άσκηση για όλους τους φοιτητές;</w:t>
            </w:r>
          </w:p>
          <w:p w14:paraId="2556F5AB" w14:textId="77777777" w:rsidR="00A96C13" w:rsidRPr="00664146" w:rsidRDefault="00A96C13" w:rsidP="00553341">
            <w:pPr>
              <w:tabs>
                <w:tab w:val="num" w:pos="900"/>
              </w:tabs>
              <w:spacing w:before="40" w:line="264" w:lineRule="auto"/>
              <w:ind w:left="360" w:hanging="180"/>
              <w:jc w:val="both"/>
              <w:rPr>
                <w:rFonts w:ascii="Calibri" w:hAnsi="Calibri" w:cs="Calibri"/>
                <w:sz w:val="16"/>
                <w:szCs w:val="16"/>
                <w:lang w:val="el-GR"/>
              </w:rPr>
            </w:pPr>
            <w:r w:rsidRPr="00664146">
              <w:rPr>
                <w:rFonts w:ascii="Calibri" w:hAnsi="Calibri" w:cs="Calibri"/>
                <w:sz w:val="16"/>
                <w:szCs w:val="16"/>
                <w:lang w:val="el-GR"/>
              </w:rPr>
              <w:t xml:space="preserve">- Αν η πρακτική άσκηση δεν είναι υποχρεωτική, </w:t>
            </w:r>
            <w:proofErr w:type="spellStart"/>
            <w:r w:rsidRPr="00664146">
              <w:rPr>
                <w:rFonts w:ascii="Calibri" w:hAnsi="Calibri" w:cs="Calibri"/>
                <w:sz w:val="16"/>
                <w:szCs w:val="16"/>
                <w:lang w:val="el-GR"/>
              </w:rPr>
              <w:t>ποιό</w:t>
            </w:r>
            <w:proofErr w:type="spellEnd"/>
            <w:r w:rsidRPr="00664146">
              <w:rPr>
                <w:rFonts w:ascii="Calibri" w:hAnsi="Calibri" w:cs="Calibri"/>
                <w:sz w:val="16"/>
                <w:szCs w:val="16"/>
                <w:lang w:val="el-GR"/>
              </w:rPr>
              <w:t xml:space="preserve"> ποσοστό των φοιτητών την επιλέγει; Πώς κινητοποιείται το ενδιαφέρον των φοιτητών;</w:t>
            </w:r>
          </w:p>
          <w:p w14:paraId="2556F5AC" w14:textId="77777777" w:rsidR="00A96C13" w:rsidRPr="00664146" w:rsidRDefault="00A96C13" w:rsidP="00553341">
            <w:pPr>
              <w:tabs>
                <w:tab w:val="num" w:pos="900"/>
              </w:tabs>
              <w:spacing w:before="40" w:line="264" w:lineRule="auto"/>
              <w:ind w:left="360" w:hanging="180"/>
              <w:jc w:val="both"/>
              <w:rPr>
                <w:rFonts w:ascii="Calibri" w:hAnsi="Calibri" w:cs="Calibri"/>
                <w:sz w:val="16"/>
                <w:szCs w:val="16"/>
                <w:lang w:val="el-GR"/>
              </w:rPr>
            </w:pPr>
            <w:r w:rsidRPr="00664146">
              <w:rPr>
                <w:rFonts w:ascii="Calibri" w:hAnsi="Calibri" w:cs="Calibri"/>
                <w:sz w:val="16"/>
                <w:szCs w:val="16"/>
                <w:lang w:val="el-GR"/>
              </w:rPr>
              <w:t>- Πώς καλλιεργείται το ενδιαφέρον των φοιτητών σε περίπτωση που η πρακτική άσκηση είναι υποχρεωτική;</w:t>
            </w:r>
          </w:p>
          <w:p w14:paraId="2556F5AD" w14:textId="77777777" w:rsidR="00A96C13" w:rsidRPr="00664146" w:rsidRDefault="00A96C13" w:rsidP="00553341">
            <w:pPr>
              <w:tabs>
                <w:tab w:val="num" w:pos="900"/>
              </w:tabs>
              <w:spacing w:before="40" w:line="264" w:lineRule="auto"/>
              <w:ind w:left="360" w:hanging="180"/>
              <w:jc w:val="both"/>
              <w:rPr>
                <w:rFonts w:ascii="Calibri" w:hAnsi="Calibri" w:cs="Calibri"/>
                <w:sz w:val="16"/>
                <w:szCs w:val="16"/>
                <w:lang w:val="el-GR"/>
              </w:rPr>
            </w:pPr>
            <w:r w:rsidRPr="00664146">
              <w:rPr>
                <w:rFonts w:ascii="Calibri" w:hAnsi="Calibri" w:cs="Calibri"/>
                <w:bCs/>
                <w:sz w:val="16"/>
                <w:szCs w:val="16"/>
                <w:lang w:val="el-GR"/>
              </w:rPr>
              <w:t xml:space="preserve">- Πώς έχει οργανωθεί η πρακτική άσκηση των </w:t>
            </w:r>
            <w:r w:rsidRPr="00664146">
              <w:rPr>
                <w:rFonts w:ascii="Calibri" w:hAnsi="Calibri" w:cs="Calibri"/>
                <w:sz w:val="16"/>
                <w:szCs w:val="16"/>
                <w:lang w:val="el-GR"/>
              </w:rPr>
              <w:t xml:space="preserve">φοιτητών του Τμήματος; </w:t>
            </w:r>
            <w:proofErr w:type="spellStart"/>
            <w:r w:rsidRPr="00664146">
              <w:rPr>
                <w:rFonts w:ascii="Calibri" w:hAnsi="Calibri" w:cs="Calibri"/>
                <w:sz w:val="16"/>
                <w:szCs w:val="16"/>
                <w:lang w:val="el-GR"/>
              </w:rPr>
              <w:t>Ποιά</w:t>
            </w:r>
            <w:proofErr w:type="spellEnd"/>
            <w:r w:rsidRPr="00664146">
              <w:rPr>
                <w:rFonts w:ascii="Calibri" w:hAnsi="Calibri" w:cs="Calibri"/>
                <w:sz w:val="16"/>
                <w:szCs w:val="16"/>
                <w:lang w:val="el-GR"/>
              </w:rPr>
              <w:t xml:space="preserve"> είναι η διάρκειά της; Υπάρχει σχετικός εσωτερικός κανονισμός;</w:t>
            </w:r>
          </w:p>
          <w:p w14:paraId="2556F5AE" w14:textId="77777777" w:rsidR="00A96C13" w:rsidRPr="00664146" w:rsidRDefault="00A96C13" w:rsidP="00553341">
            <w:pPr>
              <w:tabs>
                <w:tab w:val="num" w:pos="900"/>
              </w:tabs>
              <w:spacing w:before="40" w:line="264" w:lineRule="auto"/>
              <w:ind w:left="360" w:hanging="180"/>
              <w:jc w:val="both"/>
              <w:rPr>
                <w:rFonts w:ascii="Calibri" w:hAnsi="Calibri" w:cs="Calibri"/>
                <w:sz w:val="16"/>
                <w:szCs w:val="16"/>
                <w:lang w:val="el-GR"/>
              </w:rPr>
            </w:pPr>
            <w:r w:rsidRPr="00664146">
              <w:rPr>
                <w:rFonts w:ascii="Calibri" w:hAnsi="Calibri" w:cs="Calibri"/>
                <w:sz w:val="16"/>
                <w:szCs w:val="16"/>
                <w:lang w:val="el-GR"/>
              </w:rPr>
              <w:t xml:space="preserve">- Ποιες είναι οι κυριότερες δυσκολίες που αντιμετωπίζει το Τμήμα στην οργάνωση της πρακτικής άσκησης των φοιτητών; </w:t>
            </w:r>
          </w:p>
          <w:p w14:paraId="2556F5AF" w14:textId="77777777" w:rsidR="00A96C13" w:rsidRPr="00664146" w:rsidRDefault="00A96C13" w:rsidP="00553341">
            <w:pPr>
              <w:tabs>
                <w:tab w:val="num" w:pos="900"/>
              </w:tabs>
              <w:spacing w:before="40" w:line="264" w:lineRule="auto"/>
              <w:ind w:left="360" w:hanging="180"/>
              <w:jc w:val="both"/>
              <w:rPr>
                <w:rFonts w:ascii="Calibri" w:hAnsi="Calibri" w:cs="Calibri"/>
                <w:sz w:val="16"/>
                <w:szCs w:val="16"/>
                <w:lang w:val="el-GR"/>
              </w:rPr>
            </w:pPr>
            <w:r w:rsidRPr="00664146">
              <w:rPr>
                <w:rFonts w:ascii="Calibri" w:hAnsi="Calibri" w:cs="Calibri"/>
                <w:sz w:val="16"/>
                <w:szCs w:val="16"/>
                <w:lang w:val="el-GR"/>
              </w:rPr>
              <w:t xml:space="preserve">- Σε </w:t>
            </w:r>
            <w:proofErr w:type="spellStart"/>
            <w:r w:rsidRPr="00664146">
              <w:rPr>
                <w:rFonts w:ascii="Calibri" w:hAnsi="Calibri" w:cs="Calibri"/>
                <w:sz w:val="16"/>
                <w:szCs w:val="16"/>
                <w:lang w:val="el-GR"/>
              </w:rPr>
              <w:t>ποιές</w:t>
            </w:r>
            <w:proofErr w:type="spellEnd"/>
            <w:r w:rsidRPr="00664146">
              <w:rPr>
                <w:rFonts w:ascii="Calibri" w:hAnsi="Calibri" w:cs="Calibri"/>
                <w:sz w:val="16"/>
                <w:szCs w:val="16"/>
                <w:lang w:val="el-GR"/>
              </w:rPr>
              <w:t xml:space="preserve"> ικανότητες εφαρμογής γνώσεων στοχεύει η πρακτική άσκηση; Πόσο ικανοποιητικά κρίνετε τα αποτελέσματα; Πόσο επιτυχής είναι η  εξοικείωση των </w:t>
            </w:r>
            <w:proofErr w:type="spellStart"/>
            <w:r w:rsidRPr="00664146">
              <w:rPr>
                <w:rFonts w:ascii="Calibri" w:hAnsi="Calibri" w:cs="Calibri"/>
                <w:sz w:val="16"/>
                <w:szCs w:val="16"/>
                <w:lang w:val="el-GR"/>
              </w:rPr>
              <w:t>ασκουμένων</w:t>
            </w:r>
            <w:proofErr w:type="spellEnd"/>
            <w:r w:rsidRPr="00664146">
              <w:rPr>
                <w:rFonts w:ascii="Calibri" w:hAnsi="Calibri" w:cs="Calibri"/>
                <w:sz w:val="16"/>
                <w:szCs w:val="16"/>
                <w:lang w:val="el-GR"/>
              </w:rPr>
              <w:t xml:space="preserve"> με το περιβάλλον του φορέα εκτέλεσης της πρακτικής άσκησης;</w:t>
            </w:r>
          </w:p>
          <w:p w14:paraId="2556F5B0" w14:textId="77777777" w:rsidR="00A96C13" w:rsidRPr="00664146" w:rsidRDefault="00A96C13" w:rsidP="00553341">
            <w:pPr>
              <w:tabs>
                <w:tab w:val="num" w:pos="900"/>
              </w:tabs>
              <w:spacing w:before="40" w:line="264" w:lineRule="auto"/>
              <w:ind w:left="360" w:hanging="180"/>
              <w:jc w:val="both"/>
              <w:rPr>
                <w:rFonts w:ascii="Calibri" w:hAnsi="Calibri" w:cs="Calibri"/>
                <w:sz w:val="16"/>
                <w:szCs w:val="16"/>
                <w:lang w:val="el-GR"/>
              </w:rPr>
            </w:pPr>
            <w:r w:rsidRPr="00664146">
              <w:rPr>
                <w:rFonts w:ascii="Calibri" w:hAnsi="Calibri" w:cs="Calibri"/>
                <w:sz w:val="16"/>
                <w:szCs w:val="16"/>
                <w:lang w:val="el-GR"/>
              </w:rPr>
              <w:t>- Συνδέεται το αντικείμενο απασχόλησης κατά την πρακτική άσκηση με την εκπόνηση πτυχιακής / διπλωματικής εργασίας;</w:t>
            </w:r>
          </w:p>
          <w:p w14:paraId="2556F5B1" w14:textId="77777777" w:rsidR="00A96C13" w:rsidRPr="00664146" w:rsidRDefault="00A96C13" w:rsidP="00553341">
            <w:pPr>
              <w:tabs>
                <w:tab w:val="num" w:pos="900"/>
              </w:tabs>
              <w:spacing w:before="40" w:line="264" w:lineRule="auto"/>
              <w:ind w:left="360" w:hanging="180"/>
              <w:jc w:val="both"/>
              <w:rPr>
                <w:rFonts w:ascii="Calibri" w:hAnsi="Calibri" w:cs="Calibri"/>
                <w:sz w:val="16"/>
                <w:szCs w:val="16"/>
                <w:lang w:val="el-GR"/>
              </w:rPr>
            </w:pPr>
            <w:r w:rsidRPr="00664146">
              <w:rPr>
                <w:rFonts w:ascii="Calibri" w:hAnsi="Calibri" w:cs="Calibri"/>
                <w:sz w:val="16"/>
                <w:szCs w:val="16"/>
                <w:lang w:val="el-GR"/>
              </w:rPr>
              <w:t>- Δημιουργούνται με την πρακτική άσκηση ευκαιρίες για μελλοντική απασχόληση των πτυχιούχων;</w:t>
            </w:r>
          </w:p>
          <w:p w14:paraId="2556F5B2" w14:textId="77777777" w:rsidR="00A96C13" w:rsidRPr="00664146" w:rsidRDefault="00A96C13" w:rsidP="00553341">
            <w:pPr>
              <w:tabs>
                <w:tab w:val="num" w:pos="900"/>
              </w:tabs>
              <w:spacing w:before="40" w:line="264" w:lineRule="auto"/>
              <w:ind w:left="360" w:hanging="180"/>
              <w:jc w:val="both"/>
              <w:rPr>
                <w:rFonts w:ascii="Calibri" w:hAnsi="Calibri" w:cs="Calibri"/>
                <w:sz w:val="16"/>
                <w:szCs w:val="16"/>
                <w:lang w:val="el-GR"/>
              </w:rPr>
            </w:pPr>
            <w:r w:rsidRPr="00664146">
              <w:rPr>
                <w:rFonts w:ascii="Calibri" w:hAnsi="Calibri" w:cs="Calibri"/>
                <w:sz w:val="16"/>
                <w:szCs w:val="16"/>
                <w:lang w:val="el-GR"/>
              </w:rPr>
              <w:t xml:space="preserve">- Έχει αναπτυχθεί δίκτυο διασύνδεσης του Τμήματος με κοινωνικούς, πολιτιστικούς ή παραγωγικούς φορείς με σκοπό την </w:t>
            </w:r>
            <w:r w:rsidRPr="00664146">
              <w:rPr>
                <w:rFonts w:ascii="Calibri" w:hAnsi="Calibri" w:cs="Calibri"/>
                <w:sz w:val="16"/>
                <w:szCs w:val="16"/>
                <w:lang w:val="el-GR"/>
              </w:rPr>
              <w:lastRenderedPageBreak/>
              <w:t xml:space="preserve">πρακτική άσκηση των φοιτητών; </w:t>
            </w:r>
          </w:p>
          <w:p w14:paraId="2556F5B3" w14:textId="77777777" w:rsidR="00A96C13" w:rsidRPr="00664146" w:rsidRDefault="00A96C13" w:rsidP="00553341">
            <w:pPr>
              <w:tabs>
                <w:tab w:val="num" w:pos="900"/>
              </w:tabs>
              <w:spacing w:before="40" w:line="264" w:lineRule="auto"/>
              <w:ind w:left="360" w:hanging="180"/>
              <w:jc w:val="both"/>
              <w:rPr>
                <w:rFonts w:ascii="Calibri" w:hAnsi="Calibri" w:cs="Calibri"/>
                <w:sz w:val="16"/>
                <w:szCs w:val="16"/>
                <w:lang w:val="el-GR"/>
              </w:rPr>
            </w:pPr>
            <w:r w:rsidRPr="00664146">
              <w:rPr>
                <w:rFonts w:ascii="Calibri" w:hAnsi="Calibri" w:cs="Calibri"/>
                <w:sz w:val="16"/>
                <w:szCs w:val="16"/>
                <w:lang w:val="el-GR"/>
              </w:rPr>
              <w:t>- Ποιες πρωτοβουλίες αναλαμβάνει το Τμήμα προκειμένου να δημιουργηθούν θέσεις απασχόλησης φοιτητών (σε τοπικό, εθνικό και ευρωπαϊκό επίπεδο);</w:t>
            </w:r>
          </w:p>
          <w:p w14:paraId="2556F5B4" w14:textId="77777777" w:rsidR="00A96C13" w:rsidRPr="00664146" w:rsidRDefault="00A96C13" w:rsidP="00553341">
            <w:pPr>
              <w:tabs>
                <w:tab w:val="num" w:pos="900"/>
              </w:tabs>
              <w:spacing w:before="40" w:line="264" w:lineRule="auto"/>
              <w:ind w:left="360" w:hanging="180"/>
              <w:jc w:val="both"/>
              <w:rPr>
                <w:rFonts w:ascii="Calibri" w:hAnsi="Calibri" w:cs="Calibri"/>
                <w:sz w:val="16"/>
                <w:szCs w:val="16"/>
                <w:lang w:val="el-GR"/>
              </w:rPr>
            </w:pPr>
            <w:r w:rsidRPr="00664146">
              <w:rPr>
                <w:rFonts w:ascii="Calibri" w:hAnsi="Calibri" w:cs="Calibri"/>
                <w:sz w:val="16"/>
                <w:szCs w:val="16"/>
                <w:lang w:val="el-GR"/>
              </w:rPr>
              <w:t xml:space="preserve">- Υπάρχει στενή συνεργασία και επαφή μεταξύ των εκπαιδευτικών / εποπτών του Τμήματος και των εκπροσώπων του φορέα εκτέλεσης της πρακτικής άσκησης; </w:t>
            </w:r>
          </w:p>
          <w:p w14:paraId="2556F5B5" w14:textId="77777777" w:rsidR="00A96C13" w:rsidRPr="002302A5" w:rsidRDefault="00A96C13" w:rsidP="00553341">
            <w:pPr>
              <w:tabs>
                <w:tab w:val="num" w:pos="900"/>
              </w:tabs>
              <w:spacing w:before="40" w:line="264" w:lineRule="auto"/>
              <w:ind w:left="360" w:hanging="180"/>
              <w:jc w:val="both"/>
              <w:rPr>
                <w:rFonts w:ascii="Calibri" w:hAnsi="Calibri" w:cs="Calibri"/>
                <w:sz w:val="16"/>
                <w:szCs w:val="16"/>
                <w:lang w:val="el-GR"/>
              </w:rPr>
            </w:pPr>
            <w:r w:rsidRPr="00664146">
              <w:rPr>
                <w:rFonts w:ascii="Calibri" w:hAnsi="Calibri" w:cs="Calibri"/>
                <w:sz w:val="16"/>
                <w:szCs w:val="16"/>
                <w:lang w:val="el-GR"/>
              </w:rPr>
              <w:t xml:space="preserve">- Υπάρχουν συγκεκριμένες προϋποθέσεις και απαιτήσεις για τη συνεργασία του Τμήματος με τους φορείς εκτέλεσης της πρακτικής άσκησης; </w:t>
            </w:r>
            <w:r w:rsidRPr="002302A5">
              <w:rPr>
                <w:rFonts w:ascii="Calibri" w:hAnsi="Calibri" w:cs="Calibri"/>
                <w:sz w:val="16"/>
                <w:szCs w:val="16"/>
                <w:lang w:val="el-GR"/>
              </w:rPr>
              <w:t>Π</w:t>
            </w:r>
            <w:r w:rsidRPr="00664146">
              <w:rPr>
                <w:rFonts w:ascii="Calibri" w:hAnsi="Calibri" w:cs="Calibri"/>
                <w:sz w:val="16"/>
                <w:szCs w:val="16"/>
                <w:lang w:val="el-GR"/>
              </w:rPr>
              <w:t>οιε</w:t>
            </w:r>
            <w:r w:rsidRPr="002302A5">
              <w:rPr>
                <w:rFonts w:ascii="Calibri" w:hAnsi="Calibri" w:cs="Calibri"/>
                <w:sz w:val="16"/>
                <w:szCs w:val="16"/>
                <w:lang w:val="el-GR"/>
              </w:rPr>
              <w:t>ς;</w:t>
            </w:r>
          </w:p>
          <w:p w14:paraId="2556F5B6" w14:textId="77777777" w:rsidR="00A96C13" w:rsidRPr="00664146" w:rsidRDefault="00A96C13" w:rsidP="00553341">
            <w:pPr>
              <w:pStyle w:val="a3"/>
              <w:spacing w:before="40" w:line="264" w:lineRule="auto"/>
              <w:ind w:left="360" w:hanging="180"/>
              <w:rPr>
                <w:rFonts w:ascii="Calibri" w:hAnsi="Calibri" w:cs="Calibri"/>
                <w:sz w:val="16"/>
                <w:szCs w:val="16"/>
              </w:rPr>
            </w:pPr>
            <w:r w:rsidRPr="00664146">
              <w:rPr>
                <w:rFonts w:ascii="Calibri" w:hAnsi="Calibri" w:cs="Calibri"/>
                <w:sz w:val="16"/>
                <w:szCs w:val="16"/>
              </w:rPr>
              <w:t>- Πώς παρακολουθούνται και υποστηρίζονται οι ασκούμενοι φοιτητές;</w:t>
            </w:r>
          </w:p>
          <w:p w14:paraId="2556F5B7" w14:textId="77777777" w:rsidR="00A96C13" w:rsidRPr="00664146" w:rsidRDefault="00A96C13" w:rsidP="00FF4392">
            <w:pPr>
              <w:pStyle w:val="a3"/>
              <w:rPr>
                <w:rFonts w:ascii="Calibri" w:hAnsi="Calibri" w:cs="Calibri"/>
                <w:sz w:val="20"/>
              </w:rPr>
            </w:pPr>
          </w:p>
          <w:p w14:paraId="2556F5B8" w14:textId="77777777" w:rsidR="00A96C13" w:rsidRPr="002302A5" w:rsidRDefault="00A96C13" w:rsidP="002302A5">
            <w:pPr>
              <w:jc w:val="both"/>
              <w:rPr>
                <w:rFonts w:ascii="Calibri" w:hAnsi="Calibri"/>
                <w:lang w:val="el-GR"/>
              </w:rPr>
            </w:pPr>
            <w:r w:rsidRPr="002302A5">
              <w:rPr>
                <w:rFonts w:ascii="Calibri" w:hAnsi="Calibri"/>
                <w:sz w:val="22"/>
                <w:szCs w:val="22"/>
                <w:lang w:val="el-GR"/>
              </w:rPr>
              <w:t>Στο Πρόγραμμα Σπουδών Οικονομικών Επιστημών προβλέπεται προαιρετική Πρακτική Άσκηση διάρκειας δυο (2) μηνών, αντί ενός (1) μαθήματος Επιλογής Υποχρεωτικού του 8</w:t>
            </w:r>
            <w:r w:rsidRPr="002302A5">
              <w:rPr>
                <w:rFonts w:ascii="Calibri" w:hAnsi="Calibri"/>
                <w:sz w:val="22"/>
                <w:szCs w:val="22"/>
                <w:vertAlign w:val="superscript"/>
                <w:lang w:val="el-GR"/>
              </w:rPr>
              <w:t>ου</w:t>
            </w:r>
            <w:r w:rsidRPr="002302A5">
              <w:rPr>
                <w:rFonts w:ascii="Calibri" w:hAnsi="Calibri"/>
                <w:sz w:val="22"/>
                <w:szCs w:val="22"/>
                <w:lang w:val="el-GR"/>
              </w:rPr>
              <w:t xml:space="preserve"> εξαμήνου και η οποία μπορεί να γίνει μετά το 6</w:t>
            </w:r>
            <w:r w:rsidRPr="002302A5">
              <w:rPr>
                <w:rFonts w:ascii="Calibri" w:hAnsi="Calibri"/>
                <w:sz w:val="22"/>
                <w:szCs w:val="22"/>
                <w:vertAlign w:val="superscript"/>
                <w:lang w:val="el-GR"/>
              </w:rPr>
              <w:t>ο</w:t>
            </w:r>
            <w:r w:rsidRPr="002302A5">
              <w:rPr>
                <w:rFonts w:ascii="Calibri" w:hAnsi="Calibri"/>
                <w:sz w:val="22"/>
                <w:szCs w:val="22"/>
                <w:lang w:val="el-GR"/>
              </w:rPr>
              <w:t xml:space="preserve"> εξάμηνο.</w:t>
            </w:r>
          </w:p>
          <w:p w14:paraId="2556F5B9" w14:textId="77777777" w:rsidR="00A96C13" w:rsidRDefault="00A96C13" w:rsidP="002302A5">
            <w:pPr>
              <w:jc w:val="both"/>
              <w:rPr>
                <w:rFonts w:ascii="Calibri" w:hAnsi="Calibri"/>
                <w:lang w:val="el-GR"/>
              </w:rPr>
            </w:pPr>
            <w:r w:rsidRPr="002302A5">
              <w:rPr>
                <w:rFonts w:ascii="Calibri" w:hAnsi="Calibri"/>
                <w:sz w:val="22"/>
                <w:szCs w:val="22"/>
                <w:lang w:val="el-GR"/>
              </w:rPr>
              <w:t xml:space="preserve">Στο Πρόγραμμα Σπουδών </w:t>
            </w:r>
            <w:r>
              <w:rPr>
                <w:rFonts w:ascii="Calibri" w:hAnsi="Calibri"/>
                <w:sz w:val="22"/>
                <w:szCs w:val="22"/>
                <w:lang w:val="el-GR"/>
              </w:rPr>
              <w:t>Λογιστικής &amp; Χρηματοοικονομικής</w:t>
            </w:r>
            <w:r w:rsidRPr="002302A5">
              <w:rPr>
                <w:rFonts w:ascii="Calibri" w:hAnsi="Calibri"/>
                <w:sz w:val="22"/>
                <w:szCs w:val="22"/>
                <w:lang w:val="el-GR"/>
              </w:rPr>
              <w:t xml:space="preserve"> προβλέπεται </w:t>
            </w:r>
            <w:r>
              <w:rPr>
                <w:rFonts w:ascii="Calibri" w:hAnsi="Calibri"/>
                <w:sz w:val="22"/>
                <w:szCs w:val="22"/>
                <w:lang w:val="el-GR"/>
              </w:rPr>
              <w:t>υποχρεω</w:t>
            </w:r>
            <w:r w:rsidRPr="002302A5">
              <w:rPr>
                <w:rFonts w:ascii="Calibri" w:hAnsi="Calibri"/>
                <w:sz w:val="22"/>
                <w:szCs w:val="22"/>
                <w:lang w:val="el-GR"/>
              </w:rPr>
              <w:t xml:space="preserve">τική Πρακτική Άσκηση διάρκειας </w:t>
            </w:r>
            <w:r>
              <w:rPr>
                <w:rFonts w:ascii="Calibri" w:hAnsi="Calibri"/>
                <w:sz w:val="22"/>
                <w:szCs w:val="22"/>
                <w:lang w:val="el-GR"/>
              </w:rPr>
              <w:t>έξι (6</w:t>
            </w:r>
            <w:r w:rsidRPr="002302A5">
              <w:rPr>
                <w:rFonts w:ascii="Calibri" w:hAnsi="Calibri"/>
                <w:sz w:val="22"/>
                <w:szCs w:val="22"/>
                <w:lang w:val="el-GR"/>
              </w:rPr>
              <w:t>) μηνών</w:t>
            </w:r>
          </w:p>
          <w:p w14:paraId="2556F5BA" w14:textId="77777777" w:rsidR="00A96C13" w:rsidRPr="002302A5" w:rsidRDefault="00A96C13" w:rsidP="002302A5">
            <w:pPr>
              <w:jc w:val="both"/>
              <w:rPr>
                <w:rFonts w:ascii="Calibri" w:hAnsi="Calibri"/>
                <w:lang w:val="el-GR"/>
              </w:rPr>
            </w:pPr>
            <w:r w:rsidRPr="002302A5">
              <w:rPr>
                <w:rFonts w:ascii="Calibri" w:hAnsi="Calibri"/>
                <w:sz w:val="22"/>
                <w:szCs w:val="22"/>
                <w:lang w:val="el-GR"/>
              </w:rPr>
              <w:t xml:space="preserve">Κατά τη διάρκεια της Πρακτικής Άσκησης οι Φοιτητές ασκούνται στα αντικείμενα και στις δραστηριότητες της μονάδας ή της υπηρεσίας, που σχετίζονται με την ειδικότητά τους. Προϋπόθεση για την έναρξη της Πρακτικής Άσκησης εκ μέρους των Φοιτητών είναι να έχουν συγκεντρώσει </w:t>
            </w:r>
            <w:proofErr w:type="spellStart"/>
            <w:r w:rsidRPr="002302A5">
              <w:rPr>
                <w:rFonts w:ascii="Calibri" w:hAnsi="Calibri"/>
                <w:sz w:val="22"/>
                <w:szCs w:val="22"/>
                <w:lang w:val="el-GR"/>
              </w:rPr>
              <w:t>εκατόν</w:t>
            </w:r>
            <w:proofErr w:type="spellEnd"/>
            <w:r w:rsidRPr="002302A5">
              <w:rPr>
                <w:rFonts w:ascii="Calibri" w:hAnsi="Calibri"/>
                <w:sz w:val="22"/>
                <w:szCs w:val="22"/>
                <w:lang w:val="el-GR"/>
              </w:rPr>
              <w:t xml:space="preserve"> πενήντα (150) πιστωτικές μονάδες.</w:t>
            </w:r>
          </w:p>
          <w:p w14:paraId="2556F5BB" w14:textId="77777777" w:rsidR="00A96C13" w:rsidRPr="002302A5" w:rsidRDefault="00A96C13" w:rsidP="002302A5">
            <w:pPr>
              <w:jc w:val="both"/>
              <w:rPr>
                <w:rFonts w:ascii="Calibri" w:hAnsi="Calibri"/>
                <w:bCs/>
                <w:lang w:val="el-GR"/>
              </w:rPr>
            </w:pPr>
            <w:r w:rsidRPr="002302A5">
              <w:rPr>
                <w:rFonts w:ascii="Calibri" w:hAnsi="Calibri"/>
                <w:sz w:val="22"/>
                <w:szCs w:val="22"/>
                <w:lang w:val="el-GR"/>
              </w:rPr>
              <w:t xml:space="preserve">Σκοπός της Πρακτικής Άσκησης είναι η εμπέδωση και πρακτική εφαρμογή των γνώσεων των προηγούμενων εξαμήνων, η παροχή δυνατότητας ανάπτυξης πρωτοβουλιών, η δυνατότητα ανάπτυξης ικανοτήτων επίλυσης και διαχείρισης προβλημάτων και σύνθετων τεχνικών ή επαγγελματικών δραστηριοτήτων σε περιβάλλον ομαδικής εργασίας και καλλιέργειας δεξιοτήτων για την επίλυση σύνθετων και απρόβλεπτων προβλημάτων σε εξειδικευμένο πεδίο εργασίας, εκ μέρους των Φοιτητών. </w:t>
            </w:r>
            <w:r w:rsidRPr="002302A5">
              <w:rPr>
                <w:rFonts w:ascii="Calibri" w:hAnsi="Calibri"/>
                <w:bCs/>
                <w:sz w:val="22"/>
                <w:szCs w:val="22"/>
                <w:lang w:val="el-GR"/>
              </w:rPr>
              <w:t>Η Πρακτική Άσκηση των Φοιτητών διεξάγεται σε φορείς του ιδιωτικού και του δημόσιου τομέα της οικονομίας.</w:t>
            </w:r>
          </w:p>
          <w:p w14:paraId="2556F5BC" w14:textId="77777777" w:rsidR="00A96C13" w:rsidRPr="002302A5" w:rsidRDefault="00A96C13" w:rsidP="002302A5">
            <w:pPr>
              <w:jc w:val="both"/>
              <w:rPr>
                <w:rFonts w:ascii="Calibri" w:hAnsi="Calibri"/>
                <w:lang w:val="el-GR"/>
              </w:rPr>
            </w:pPr>
            <w:r w:rsidRPr="002302A5">
              <w:rPr>
                <w:rFonts w:ascii="Calibri" w:hAnsi="Calibri"/>
                <w:sz w:val="22"/>
                <w:szCs w:val="22"/>
                <w:lang w:val="el-GR"/>
              </w:rPr>
              <w:t xml:space="preserve">Το πρόγραμμα  Πρακτικής Άσκησης διαμορφώνεται, σε συνεργασία του Επόπτη της Πρακτικής άσκησης και του υπευθύνου της μονάδας ή υπηρεσίας, ώστε ο χρόνος του Φοιτητή να κατανέμεται σε όλα τα τμήματα που σχετίζονται με το αντικείμενό του, με επιδίωξη να αποκτήσει εμπειρίες και δεξιότητες, κατά το δυνατόν, στο μεγαλύτερο εύρος των πρακτικών εφαρμογών των γνωστικών αντικειμένων. </w:t>
            </w:r>
          </w:p>
          <w:p w14:paraId="2556F5BD" w14:textId="77777777" w:rsidR="00A96C13" w:rsidRPr="002302A5" w:rsidRDefault="00A96C13" w:rsidP="002302A5">
            <w:pPr>
              <w:jc w:val="both"/>
              <w:rPr>
                <w:rFonts w:ascii="Calibri" w:hAnsi="Calibri"/>
                <w:lang w:val="el-GR"/>
              </w:rPr>
            </w:pPr>
            <w:r w:rsidRPr="002302A5">
              <w:rPr>
                <w:rFonts w:ascii="Calibri" w:hAnsi="Calibri"/>
                <w:sz w:val="22"/>
                <w:szCs w:val="22"/>
                <w:lang w:val="el-GR"/>
              </w:rPr>
              <w:t xml:space="preserve">Ο Επόπτης της Πρακτικής Άσκησης ορίζεται με απόφαση της Συνέλευσης του Τμήματος, με αρμοδιότητα την παρακολούθηση της Πρακτικής Άσκησης των Φοιτητών και την ανάληψη πρωτοβουλιών, εφόσον κρίνεται απαραίτητο και σε συνεργασία με τους Φοιτητές και τους υπευθύνους των μονάδων, για την καλύτερη δυνατή λειτουργία και αποτελεσματικότητα του προγράμματος της Πρακτικής Άσκησης. </w:t>
            </w:r>
          </w:p>
          <w:p w14:paraId="2556F5BE" w14:textId="77777777" w:rsidR="00A96C13" w:rsidRPr="002302A5" w:rsidRDefault="00A96C13" w:rsidP="002302A5">
            <w:pPr>
              <w:jc w:val="both"/>
              <w:rPr>
                <w:rFonts w:ascii="Calibri" w:hAnsi="Calibri"/>
                <w:lang w:val="el-GR"/>
              </w:rPr>
            </w:pPr>
            <w:r w:rsidRPr="002302A5">
              <w:rPr>
                <w:rFonts w:ascii="Calibri" w:hAnsi="Calibri"/>
                <w:sz w:val="22"/>
                <w:szCs w:val="22"/>
                <w:lang w:val="el-GR"/>
              </w:rPr>
              <w:t>Στο Πρόγραμμα Σπουδών  Λογιστικής και Χρηματοοικονομικής, το τελευταίο (8</w:t>
            </w:r>
            <w:r w:rsidRPr="002302A5">
              <w:rPr>
                <w:rFonts w:ascii="Calibri" w:hAnsi="Calibri"/>
                <w:sz w:val="22"/>
                <w:szCs w:val="22"/>
                <w:vertAlign w:val="superscript"/>
                <w:lang w:val="el-GR"/>
              </w:rPr>
              <w:t>ο</w:t>
            </w:r>
            <w:r w:rsidRPr="002302A5">
              <w:rPr>
                <w:rFonts w:ascii="Calibri" w:hAnsi="Calibri"/>
                <w:sz w:val="22"/>
                <w:szCs w:val="22"/>
                <w:lang w:val="el-GR"/>
              </w:rPr>
              <w:t>) εξάμηνο ολοκληρώνονται οι σπουδές με την πρακτική άσκηση (6 μηνών), η οποία είναι υποχρεωτική και πραγματοποιείται εφόσον ο Φοιτητής έχει συγκεντρώσει 170 Διδακτικές Μονάδες.</w:t>
            </w:r>
          </w:p>
          <w:p w14:paraId="2556F5BF" w14:textId="77777777" w:rsidR="00A96C13" w:rsidRPr="002302A5" w:rsidRDefault="00A96C13" w:rsidP="002302A5">
            <w:pPr>
              <w:jc w:val="both"/>
              <w:rPr>
                <w:rFonts w:ascii="Calibri" w:hAnsi="Calibri"/>
                <w:lang w:val="el-GR"/>
              </w:rPr>
            </w:pPr>
            <w:r w:rsidRPr="002302A5">
              <w:rPr>
                <w:rFonts w:ascii="Calibri" w:hAnsi="Calibri"/>
                <w:sz w:val="22"/>
                <w:szCs w:val="22"/>
                <w:lang w:val="el-GR"/>
              </w:rPr>
              <w:t>Σκοπός της Πρακτικής Άσκησης είναι η εμπέδωση και πρακτική εφαρμογή των γνώσεων των προηγούμενων εξαμήνων, η παροχή δυνατότητας ανάπτυξης πρωτοβουλιών, η δυνατότητα ανάπτυξης ικανοτήτων επίλυσης προβλημάτων και ομαδικής εργασίας, ώστε να είναι σε θέση οι Φοιτητές να οργανώνουν και να ελέγχουν αποτελεσματικά τις λειτουργίες του λογιστηρίου.</w:t>
            </w:r>
          </w:p>
          <w:p w14:paraId="2556F5C0" w14:textId="77777777" w:rsidR="00A96C13" w:rsidRPr="002302A5" w:rsidRDefault="00A96C13" w:rsidP="002302A5">
            <w:pPr>
              <w:jc w:val="both"/>
              <w:rPr>
                <w:rFonts w:ascii="Calibri" w:hAnsi="Calibri"/>
                <w:bCs/>
                <w:lang w:val="el-GR"/>
              </w:rPr>
            </w:pPr>
            <w:r w:rsidRPr="002302A5">
              <w:rPr>
                <w:rFonts w:ascii="Calibri" w:hAnsi="Calibri"/>
                <w:bCs/>
                <w:sz w:val="22"/>
                <w:szCs w:val="22"/>
                <w:lang w:val="el-GR"/>
              </w:rPr>
              <w:t>Η Πρακτική Άσκηση των Φοιτητών διεξάγεται σε φορείς του ιδιωτικού και του δημόσιου τομέα της οικονομίας και ειδικότερα: α.</w:t>
            </w:r>
            <w:r w:rsidRPr="002302A5">
              <w:rPr>
                <w:rFonts w:ascii="Calibri" w:hAnsi="Calibri"/>
                <w:sz w:val="22"/>
                <w:szCs w:val="22"/>
                <w:lang w:val="el-GR"/>
              </w:rPr>
              <w:t xml:space="preserve"> στον ιδιωτικό τομέα,</w:t>
            </w:r>
            <w:r w:rsidRPr="002302A5">
              <w:rPr>
                <w:rFonts w:ascii="Calibri" w:hAnsi="Calibri"/>
                <w:i/>
                <w:sz w:val="22"/>
                <w:szCs w:val="22"/>
                <w:lang w:val="el-GR"/>
              </w:rPr>
              <w:t xml:space="preserve"> </w:t>
            </w:r>
            <w:r w:rsidRPr="002302A5">
              <w:rPr>
                <w:rFonts w:ascii="Calibri" w:hAnsi="Calibri"/>
                <w:sz w:val="22"/>
                <w:szCs w:val="22"/>
                <w:lang w:val="el-GR"/>
              </w:rPr>
              <w:t xml:space="preserve">σε επιχειρήσεις όλων των τομέων και κλάδων της οικονομικής δραστηριότητας που τηρούν λογιστικά βιβλία και </w:t>
            </w:r>
            <w:r w:rsidRPr="002302A5">
              <w:rPr>
                <w:rFonts w:ascii="Calibri" w:hAnsi="Calibri"/>
                <w:sz w:val="22"/>
                <w:szCs w:val="22"/>
                <w:lang w:val="el-GR"/>
              </w:rPr>
              <w:lastRenderedPageBreak/>
              <w:t>διαθέτουν οργανωμένα λογιστήρια και β</w:t>
            </w:r>
            <w:r w:rsidRPr="002302A5">
              <w:rPr>
                <w:rFonts w:ascii="Calibri" w:hAnsi="Calibri"/>
                <w:bCs/>
                <w:sz w:val="22"/>
                <w:szCs w:val="22"/>
                <w:lang w:val="el-GR"/>
              </w:rPr>
              <w:t>. σε δημόσιες υπηρεσίες, Νομικά Πρόσωπα Δημοσίου Δικαίου και ΟΤΑ,  που έχουν λογιστικό και φορολογικό αντικείμενο.</w:t>
            </w:r>
          </w:p>
          <w:p w14:paraId="2556F5C1" w14:textId="77777777" w:rsidR="00A96C13" w:rsidRPr="00CC25EF" w:rsidRDefault="00A96C13" w:rsidP="002302A5">
            <w:pPr>
              <w:jc w:val="both"/>
              <w:rPr>
                <w:rFonts w:ascii="Calibri" w:hAnsi="Calibri"/>
                <w:lang w:val="el-GR"/>
              </w:rPr>
            </w:pPr>
            <w:r w:rsidRPr="002302A5">
              <w:rPr>
                <w:rFonts w:ascii="Calibri" w:hAnsi="Calibri"/>
                <w:sz w:val="22"/>
                <w:szCs w:val="22"/>
                <w:lang w:val="el-GR"/>
              </w:rPr>
              <w:t xml:space="preserve">Μέσω του Γραφείου Διασύνδεσης Εκπαίδευσης και Παραγωγής, ενημερώνονται οι φοιτητές  για τις </w:t>
            </w:r>
            <w:r w:rsidRPr="00CC25EF">
              <w:rPr>
                <w:rFonts w:ascii="Calibri" w:hAnsi="Calibri"/>
                <w:sz w:val="22"/>
                <w:szCs w:val="22"/>
                <w:lang w:val="el-GR"/>
              </w:rPr>
              <w:t xml:space="preserve">διαθέσιμες θέσεις πρακτικής άσκησης. </w:t>
            </w:r>
          </w:p>
          <w:p w14:paraId="2556F5C2" w14:textId="1B87978E" w:rsidR="00A96C13" w:rsidRPr="00CC25EF" w:rsidRDefault="00A96C13" w:rsidP="002302A5">
            <w:pPr>
              <w:jc w:val="both"/>
              <w:rPr>
                <w:rFonts w:ascii="Calibri" w:hAnsi="Calibri"/>
                <w:lang w:val="el-GR"/>
              </w:rPr>
            </w:pPr>
            <w:r w:rsidRPr="00CC25EF">
              <w:rPr>
                <w:rFonts w:ascii="Calibri" w:hAnsi="Calibri"/>
                <w:sz w:val="22"/>
                <w:szCs w:val="22"/>
                <w:lang w:val="el-GR"/>
              </w:rPr>
              <w:t>Σύμφωνα με τον παρακάτω πίνακα, κατά τα πέντε χρόνια 201</w:t>
            </w:r>
            <w:r w:rsidR="00BA209F" w:rsidRPr="00CC25EF">
              <w:rPr>
                <w:rFonts w:ascii="Calibri" w:hAnsi="Calibri"/>
                <w:sz w:val="22"/>
                <w:szCs w:val="22"/>
                <w:lang w:val="el-GR"/>
              </w:rPr>
              <w:t>9</w:t>
            </w:r>
            <w:r w:rsidRPr="00CC25EF">
              <w:rPr>
                <w:rFonts w:ascii="Calibri" w:hAnsi="Calibri"/>
                <w:sz w:val="22"/>
                <w:szCs w:val="22"/>
                <w:lang w:val="el-GR"/>
              </w:rPr>
              <w:t>-202</w:t>
            </w:r>
            <w:r w:rsidR="00BA209F" w:rsidRPr="00CC25EF">
              <w:rPr>
                <w:rFonts w:ascii="Calibri" w:hAnsi="Calibri"/>
                <w:sz w:val="22"/>
                <w:szCs w:val="22"/>
                <w:lang w:val="el-GR"/>
              </w:rPr>
              <w:t>4</w:t>
            </w:r>
            <w:r w:rsidRPr="00CC25EF">
              <w:rPr>
                <w:rFonts w:ascii="Calibri" w:hAnsi="Calibri"/>
                <w:sz w:val="22"/>
                <w:szCs w:val="22"/>
                <w:lang w:val="el-GR"/>
              </w:rPr>
              <w:t xml:space="preserve"> έκαναν Πρακτική Άσκηση </w:t>
            </w:r>
            <w:r w:rsidR="007D709A" w:rsidRPr="00CC25EF">
              <w:rPr>
                <w:rFonts w:ascii="Calibri" w:hAnsi="Calibri"/>
                <w:sz w:val="22"/>
                <w:szCs w:val="22"/>
                <w:lang w:val="el-GR"/>
              </w:rPr>
              <w:t>7</w:t>
            </w:r>
            <w:r w:rsidR="00E36599" w:rsidRPr="00CC25EF">
              <w:rPr>
                <w:rFonts w:ascii="Calibri" w:hAnsi="Calibri"/>
                <w:sz w:val="22"/>
                <w:szCs w:val="22"/>
                <w:lang w:val="el-GR"/>
              </w:rPr>
              <w:t>29</w:t>
            </w:r>
            <w:r w:rsidRPr="00CC25EF">
              <w:rPr>
                <w:rFonts w:ascii="Calibri" w:hAnsi="Calibri"/>
                <w:sz w:val="22"/>
                <w:szCs w:val="22"/>
                <w:lang w:val="el-GR"/>
              </w:rPr>
              <w:t xml:space="preserve"> Φοιτητές, κατά μέσον όρο  </w:t>
            </w:r>
            <w:r w:rsidR="00C9312C" w:rsidRPr="00CC25EF">
              <w:rPr>
                <w:rFonts w:ascii="Calibri" w:hAnsi="Calibri"/>
                <w:sz w:val="22"/>
                <w:szCs w:val="22"/>
                <w:lang w:val="el-GR"/>
              </w:rPr>
              <w:t>14</w:t>
            </w:r>
            <w:r w:rsidR="00E36599" w:rsidRPr="00CC25EF">
              <w:rPr>
                <w:rFonts w:ascii="Calibri" w:hAnsi="Calibri"/>
                <w:sz w:val="22"/>
                <w:szCs w:val="22"/>
                <w:lang w:val="el-GR"/>
              </w:rPr>
              <w:t>5</w:t>
            </w:r>
            <w:r w:rsidR="00C9312C" w:rsidRPr="00CC25EF">
              <w:rPr>
                <w:rFonts w:ascii="Calibri" w:hAnsi="Calibri"/>
                <w:sz w:val="22"/>
                <w:szCs w:val="22"/>
                <w:lang w:val="el-GR"/>
              </w:rPr>
              <w:t>,</w:t>
            </w:r>
            <w:r w:rsidR="00E36599" w:rsidRPr="00CC25EF">
              <w:rPr>
                <w:rFonts w:ascii="Calibri" w:hAnsi="Calibri"/>
                <w:sz w:val="22"/>
                <w:szCs w:val="22"/>
                <w:lang w:val="el-GR"/>
              </w:rPr>
              <w:t>8</w:t>
            </w:r>
            <w:r w:rsidR="000F3BCC" w:rsidRPr="00CC25EF">
              <w:rPr>
                <w:rFonts w:ascii="Calibri" w:hAnsi="Calibri"/>
                <w:sz w:val="22"/>
                <w:szCs w:val="22"/>
                <w:lang w:val="el-GR"/>
              </w:rPr>
              <w:t xml:space="preserve"> </w:t>
            </w:r>
            <w:r w:rsidR="008F0636" w:rsidRPr="00CC25EF">
              <w:rPr>
                <w:rFonts w:ascii="Calibri" w:hAnsi="Calibri"/>
                <w:sz w:val="22"/>
                <w:szCs w:val="22"/>
                <w:lang w:val="el-GR"/>
              </w:rPr>
              <w:t xml:space="preserve"> </w:t>
            </w:r>
            <w:r w:rsidRPr="00CC25EF">
              <w:rPr>
                <w:rFonts w:ascii="Calibri" w:hAnsi="Calibri"/>
                <w:sz w:val="22"/>
                <w:szCs w:val="22"/>
                <w:lang w:val="el-GR"/>
              </w:rPr>
              <w:t>Φοιτητές ανά ακαδημαϊκό έτος.</w:t>
            </w:r>
          </w:p>
          <w:p w14:paraId="2556F5C3" w14:textId="014EFE13" w:rsidR="00A96C13" w:rsidRPr="00CC25EF" w:rsidRDefault="00A96C13" w:rsidP="002302A5">
            <w:pPr>
              <w:jc w:val="both"/>
              <w:rPr>
                <w:rFonts w:ascii="Calibri" w:hAnsi="Calibri"/>
                <w:i/>
                <w:lang w:val="el-GR"/>
              </w:rPr>
            </w:pPr>
            <w:r w:rsidRPr="00CC25EF">
              <w:rPr>
                <w:rFonts w:ascii="Calibri" w:hAnsi="Calibri"/>
                <w:i/>
                <w:sz w:val="22"/>
                <w:szCs w:val="22"/>
                <w:lang w:val="el-GR"/>
              </w:rPr>
              <w:t>Φοιτητές που έκαναν Πρακτική Άσκηση κατά τα  Ακαδημαϊκά  Έτη 201</w:t>
            </w:r>
            <w:r w:rsidR="004E1E64" w:rsidRPr="00CC25EF">
              <w:rPr>
                <w:rFonts w:ascii="Calibri" w:hAnsi="Calibri"/>
                <w:i/>
                <w:sz w:val="22"/>
                <w:szCs w:val="22"/>
                <w:lang w:val="el-GR"/>
              </w:rPr>
              <w:t>9</w:t>
            </w:r>
            <w:r w:rsidRPr="00CC25EF">
              <w:rPr>
                <w:rFonts w:ascii="Calibri" w:hAnsi="Calibri"/>
                <w:i/>
                <w:sz w:val="22"/>
                <w:szCs w:val="22"/>
                <w:lang w:val="el-GR"/>
              </w:rPr>
              <w:t>-202</w:t>
            </w:r>
            <w:r w:rsidR="004E1E64" w:rsidRPr="00CC25EF">
              <w:rPr>
                <w:rFonts w:ascii="Calibri" w:hAnsi="Calibri"/>
                <w:i/>
                <w:sz w:val="22"/>
                <w:szCs w:val="22"/>
                <w:lang w:val="el-GR"/>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tblGrid>
            <w:tr w:rsidR="00A96C13" w:rsidRPr="00F8473D" w14:paraId="2556F5C6" w14:textId="77777777" w:rsidTr="00EF0427">
              <w:tc>
                <w:tcPr>
                  <w:tcW w:w="3420" w:type="dxa"/>
                  <w:tcBorders>
                    <w:top w:val="single" w:sz="4" w:space="0" w:color="auto"/>
                    <w:left w:val="single" w:sz="4" w:space="0" w:color="auto"/>
                    <w:bottom w:val="single" w:sz="4" w:space="0" w:color="auto"/>
                    <w:right w:val="single" w:sz="4" w:space="0" w:color="auto"/>
                  </w:tcBorders>
                </w:tcPr>
                <w:p w14:paraId="2556F5C4" w14:textId="77777777" w:rsidR="00A96C13" w:rsidRPr="00CC25EF" w:rsidRDefault="00A96C13" w:rsidP="00EF0427">
                  <w:pPr>
                    <w:jc w:val="both"/>
                    <w:rPr>
                      <w:rFonts w:ascii="Calibri" w:hAnsi="Calibri"/>
                      <w:lang w:val="el-GR"/>
                    </w:rPr>
                  </w:pPr>
                  <w:r w:rsidRPr="00CC25EF">
                    <w:rPr>
                      <w:rFonts w:ascii="Calibri" w:hAnsi="Calibri"/>
                      <w:sz w:val="22"/>
                      <w:szCs w:val="22"/>
                      <w:lang w:val="el-GR"/>
                    </w:rPr>
                    <w:t>Ακαδημαϊκό Έτος</w:t>
                  </w:r>
                </w:p>
              </w:tc>
              <w:tc>
                <w:tcPr>
                  <w:tcW w:w="4680" w:type="dxa"/>
                  <w:tcBorders>
                    <w:top w:val="single" w:sz="4" w:space="0" w:color="auto"/>
                    <w:left w:val="single" w:sz="4" w:space="0" w:color="auto"/>
                    <w:bottom w:val="single" w:sz="4" w:space="0" w:color="auto"/>
                    <w:right w:val="single" w:sz="4" w:space="0" w:color="auto"/>
                  </w:tcBorders>
                </w:tcPr>
                <w:p w14:paraId="2556F5C5" w14:textId="77777777" w:rsidR="00A96C13" w:rsidRPr="00CC25EF" w:rsidRDefault="00A96C13" w:rsidP="00EF0427">
                  <w:pPr>
                    <w:jc w:val="both"/>
                    <w:rPr>
                      <w:rFonts w:ascii="Calibri" w:hAnsi="Calibri"/>
                      <w:lang w:val="el-GR"/>
                    </w:rPr>
                  </w:pPr>
                  <w:r w:rsidRPr="00CC25EF">
                    <w:rPr>
                      <w:rFonts w:ascii="Calibri" w:hAnsi="Calibri"/>
                      <w:sz w:val="22"/>
                      <w:szCs w:val="22"/>
                      <w:lang w:val="el-GR"/>
                    </w:rPr>
                    <w:t>Αριθμός Φοιτητών</w:t>
                  </w:r>
                </w:p>
              </w:tc>
            </w:tr>
            <w:tr w:rsidR="004E1E64" w:rsidRPr="00F8473D" w14:paraId="2556F5C9" w14:textId="77777777" w:rsidTr="00EF0427">
              <w:tc>
                <w:tcPr>
                  <w:tcW w:w="3420" w:type="dxa"/>
                  <w:tcBorders>
                    <w:top w:val="single" w:sz="4" w:space="0" w:color="auto"/>
                    <w:left w:val="single" w:sz="4" w:space="0" w:color="auto"/>
                    <w:bottom w:val="single" w:sz="4" w:space="0" w:color="auto"/>
                    <w:right w:val="single" w:sz="4" w:space="0" w:color="auto"/>
                  </w:tcBorders>
                </w:tcPr>
                <w:p w14:paraId="2556F5C7" w14:textId="3C725EE0" w:rsidR="004E1E64" w:rsidRPr="00CC25EF" w:rsidRDefault="004E1E64" w:rsidP="004E1E64">
                  <w:pPr>
                    <w:jc w:val="both"/>
                    <w:rPr>
                      <w:rFonts w:ascii="Calibri" w:hAnsi="Calibri"/>
                      <w:lang w:val="el-GR"/>
                    </w:rPr>
                  </w:pPr>
                  <w:r w:rsidRPr="00CC25EF">
                    <w:rPr>
                      <w:rFonts w:ascii="Calibri" w:hAnsi="Calibri"/>
                      <w:sz w:val="22"/>
                      <w:szCs w:val="22"/>
                      <w:lang w:val="el-GR"/>
                    </w:rPr>
                    <w:t>2019-2020</w:t>
                  </w:r>
                </w:p>
              </w:tc>
              <w:tc>
                <w:tcPr>
                  <w:tcW w:w="4680" w:type="dxa"/>
                  <w:tcBorders>
                    <w:top w:val="single" w:sz="4" w:space="0" w:color="auto"/>
                    <w:left w:val="single" w:sz="4" w:space="0" w:color="auto"/>
                    <w:bottom w:val="single" w:sz="4" w:space="0" w:color="auto"/>
                    <w:right w:val="single" w:sz="4" w:space="0" w:color="auto"/>
                  </w:tcBorders>
                </w:tcPr>
                <w:p w14:paraId="2556F5C8" w14:textId="659B616F" w:rsidR="004E1E64" w:rsidRPr="00CC25EF" w:rsidRDefault="004E1E64" w:rsidP="004E1E64">
                  <w:pPr>
                    <w:jc w:val="both"/>
                    <w:rPr>
                      <w:rFonts w:ascii="Calibri" w:hAnsi="Calibri"/>
                      <w:lang w:val="el-GR"/>
                    </w:rPr>
                  </w:pPr>
                  <w:r w:rsidRPr="00CC25EF">
                    <w:rPr>
                      <w:rFonts w:ascii="Calibri" w:hAnsi="Calibri"/>
                      <w:lang w:val="el-GR"/>
                    </w:rPr>
                    <w:t>140</w:t>
                  </w:r>
                </w:p>
              </w:tc>
            </w:tr>
            <w:tr w:rsidR="004E1E64" w:rsidRPr="00F8473D" w14:paraId="2556F5CC" w14:textId="77777777" w:rsidTr="00EF0427">
              <w:tc>
                <w:tcPr>
                  <w:tcW w:w="3420" w:type="dxa"/>
                  <w:tcBorders>
                    <w:top w:val="single" w:sz="4" w:space="0" w:color="auto"/>
                    <w:left w:val="single" w:sz="4" w:space="0" w:color="auto"/>
                    <w:bottom w:val="single" w:sz="4" w:space="0" w:color="auto"/>
                    <w:right w:val="single" w:sz="4" w:space="0" w:color="auto"/>
                  </w:tcBorders>
                </w:tcPr>
                <w:p w14:paraId="2556F5CA" w14:textId="3756722C" w:rsidR="004E1E64" w:rsidRPr="00CC25EF" w:rsidRDefault="004E1E64" w:rsidP="004E1E64">
                  <w:pPr>
                    <w:jc w:val="both"/>
                    <w:rPr>
                      <w:rFonts w:ascii="Calibri" w:hAnsi="Calibri"/>
                      <w:lang w:val="el-GR"/>
                    </w:rPr>
                  </w:pPr>
                  <w:r w:rsidRPr="00CC25EF">
                    <w:rPr>
                      <w:rFonts w:ascii="Calibri" w:hAnsi="Calibri"/>
                      <w:sz w:val="22"/>
                      <w:szCs w:val="22"/>
                      <w:lang w:val="el-GR"/>
                    </w:rPr>
                    <w:t>2020-2021</w:t>
                  </w:r>
                </w:p>
              </w:tc>
              <w:tc>
                <w:tcPr>
                  <w:tcW w:w="4680" w:type="dxa"/>
                  <w:tcBorders>
                    <w:top w:val="single" w:sz="4" w:space="0" w:color="auto"/>
                    <w:left w:val="single" w:sz="4" w:space="0" w:color="auto"/>
                    <w:bottom w:val="single" w:sz="4" w:space="0" w:color="auto"/>
                    <w:right w:val="single" w:sz="4" w:space="0" w:color="auto"/>
                  </w:tcBorders>
                </w:tcPr>
                <w:p w14:paraId="2556F5CB" w14:textId="27371D63" w:rsidR="004E1E64" w:rsidRPr="00CC25EF" w:rsidRDefault="004E1E64" w:rsidP="004E1E64">
                  <w:pPr>
                    <w:jc w:val="both"/>
                    <w:rPr>
                      <w:rFonts w:ascii="Calibri" w:hAnsi="Calibri"/>
                      <w:lang w:val="el-GR"/>
                    </w:rPr>
                  </w:pPr>
                  <w:r w:rsidRPr="00CC25EF">
                    <w:rPr>
                      <w:rFonts w:ascii="Calibri" w:hAnsi="Calibri"/>
                      <w:lang w:val="el-GR"/>
                    </w:rPr>
                    <w:t>127</w:t>
                  </w:r>
                </w:p>
              </w:tc>
            </w:tr>
            <w:tr w:rsidR="004E1E64" w:rsidRPr="00F8473D" w14:paraId="2556F5CF" w14:textId="77777777" w:rsidTr="00EF0427">
              <w:tc>
                <w:tcPr>
                  <w:tcW w:w="3420" w:type="dxa"/>
                  <w:tcBorders>
                    <w:top w:val="single" w:sz="4" w:space="0" w:color="auto"/>
                    <w:left w:val="single" w:sz="4" w:space="0" w:color="auto"/>
                    <w:bottom w:val="single" w:sz="4" w:space="0" w:color="auto"/>
                    <w:right w:val="single" w:sz="4" w:space="0" w:color="auto"/>
                  </w:tcBorders>
                </w:tcPr>
                <w:p w14:paraId="2556F5CD" w14:textId="2A4E11C4" w:rsidR="004E1E64" w:rsidRPr="00CC25EF" w:rsidRDefault="004E1E64" w:rsidP="004E1E64">
                  <w:pPr>
                    <w:jc w:val="both"/>
                    <w:rPr>
                      <w:rFonts w:ascii="Calibri" w:hAnsi="Calibri"/>
                      <w:sz w:val="22"/>
                      <w:szCs w:val="22"/>
                      <w:lang w:val="el-GR"/>
                    </w:rPr>
                  </w:pPr>
                  <w:r w:rsidRPr="00CC25EF">
                    <w:rPr>
                      <w:rFonts w:ascii="Calibri" w:hAnsi="Calibri"/>
                      <w:sz w:val="22"/>
                      <w:szCs w:val="22"/>
                      <w:lang w:val="el-GR"/>
                    </w:rPr>
                    <w:t>2021-2022</w:t>
                  </w:r>
                </w:p>
              </w:tc>
              <w:tc>
                <w:tcPr>
                  <w:tcW w:w="4680" w:type="dxa"/>
                  <w:tcBorders>
                    <w:top w:val="single" w:sz="4" w:space="0" w:color="auto"/>
                    <w:left w:val="single" w:sz="4" w:space="0" w:color="auto"/>
                    <w:bottom w:val="single" w:sz="4" w:space="0" w:color="auto"/>
                    <w:right w:val="single" w:sz="4" w:space="0" w:color="auto"/>
                  </w:tcBorders>
                </w:tcPr>
                <w:p w14:paraId="2556F5CE" w14:textId="426C56F1" w:rsidR="004E1E64" w:rsidRPr="00CC25EF" w:rsidRDefault="004E1E64" w:rsidP="004E1E64">
                  <w:pPr>
                    <w:jc w:val="both"/>
                    <w:rPr>
                      <w:rFonts w:ascii="Calibri" w:hAnsi="Calibri"/>
                      <w:lang w:val="el-GR"/>
                    </w:rPr>
                  </w:pPr>
                  <w:r w:rsidRPr="00CC25EF">
                    <w:rPr>
                      <w:rFonts w:ascii="Calibri" w:hAnsi="Calibri"/>
                      <w:lang w:val="el-GR"/>
                    </w:rPr>
                    <w:t>205</w:t>
                  </w:r>
                </w:p>
              </w:tc>
            </w:tr>
            <w:tr w:rsidR="004E1E64" w:rsidRPr="00F8473D" w14:paraId="2556F5D2" w14:textId="77777777" w:rsidTr="00EF0427">
              <w:tc>
                <w:tcPr>
                  <w:tcW w:w="3420" w:type="dxa"/>
                  <w:tcBorders>
                    <w:top w:val="single" w:sz="4" w:space="0" w:color="auto"/>
                    <w:left w:val="single" w:sz="4" w:space="0" w:color="auto"/>
                    <w:bottom w:val="single" w:sz="4" w:space="0" w:color="auto"/>
                    <w:right w:val="single" w:sz="4" w:space="0" w:color="auto"/>
                  </w:tcBorders>
                </w:tcPr>
                <w:p w14:paraId="2556F5D0" w14:textId="0CA17490" w:rsidR="004E1E64" w:rsidRPr="00CC25EF" w:rsidRDefault="004E1E64" w:rsidP="004E1E64">
                  <w:pPr>
                    <w:jc w:val="both"/>
                    <w:rPr>
                      <w:rFonts w:ascii="Calibri" w:hAnsi="Calibri"/>
                      <w:sz w:val="22"/>
                      <w:szCs w:val="22"/>
                      <w:lang w:val="el-GR"/>
                    </w:rPr>
                  </w:pPr>
                  <w:r w:rsidRPr="00CC25EF">
                    <w:rPr>
                      <w:rFonts w:ascii="Calibri" w:hAnsi="Calibri"/>
                      <w:sz w:val="22"/>
                      <w:szCs w:val="22"/>
                      <w:lang w:val="el-GR"/>
                    </w:rPr>
                    <w:t>2022-2023</w:t>
                  </w:r>
                </w:p>
              </w:tc>
              <w:tc>
                <w:tcPr>
                  <w:tcW w:w="4680" w:type="dxa"/>
                  <w:tcBorders>
                    <w:top w:val="single" w:sz="4" w:space="0" w:color="auto"/>
                    <w:left w:val="single" w:sz="4" w:space="0" w:color="auto"/>
                    <w:bottom w:val="single" w:sz="4" w:space="0" w:color="auto"/>
                    <w:right w:val="single" w:sz="4" w:space="0" w:color="auto"/>
                  </w:tcBorders>
                </w:tcPr>
                <w:p w14:paraId="2556F5D1" w14:textId="3A0EEDD6" w:rsidR="004E1E64" w:rsidRPr="00CC25EF" w:rsidRDefault="004E1E64" w:rsidP="004E1E64">
                  <w:pPr>
                    <w:jc w:val="both"/>
                    <w:rPr>
                      <w:rFonts w:ascii="Calibri" w:hAnsi="Calibri"/>
                      <w:lang w:val="el-GR"/>
                    </w:rPr>
                  </w:pPr>
                  <w:r w:rsidRPr="00CC25EF">
                    <w:rPr>
                      <w:rFonts w:ascii="Calibri" w:hAnsi="Calibri"/>
                      <w:lang w:val="el-GR"/>
                    </w:rPr>
                    <w:t>177</w:t>
                  </w:r>
                </w:p>
              </w:tc>
            </w:tr>
            <w:tr w:rsidR="0032675C" w:rsidRPr="00F8473D" w14:paraId="2556F5D5" w14:textId="77777777" w:rsidTr="00EF0427">
              <w:tc>
                <w:tcPr>
                  <w:tcW w:w="3420" w:type="dxa"/>
                  <w:tcBorders>
                    <w:top w:val="single" w:sz="4" w:space="0" w:color="auto"/>
                    <w:left w:val="single" w:sz="4" w:space="0" w:color="auto"/>
                    <w:bottom w:val="single" w:sz="4" w:space="0" w:color="auto"/>
                    <w:right w:val="single" w:sz="4" w:space="0" w:color="auto"/>
                  </w:tcBorders>
                </w:tcPr>
                <w:p w14:paraId="2556F5D3" w14:textId="7C373A74" w:rsidR="0032675C" w:rsidRPr="00CC25EF" w:rsidRDefault="0032675C" w:rsidP="00EF0427">
                  <w:pPr>
                    <w:jc w:val="both"/>
                    <w:rPr>
                      <w:rFonts w:ascii="Calibri" w:hAnsi="Calibri"/>
                      <w:sz w:val="22"/>
                      <w:szCs w:val="22"/>
                      <w:lang w:val="el-GR"/>
                    </w:rPr>
                  </w:pPr>
                  <w:r w:rsidRPr="00CC25EF">
                    <w:rPr>
                      <w:rFonts w:ascii="Calibri" w:hAnsi="Calibri"/>
                      <w:sz w:val="22"/>
                      <w:szCs w:val="22"/>
                      <w:lang w:val="el-GR"/>
                    </w:rPr>
                    <w:t>202</w:t>
                  </w:r>
                  <w:r w:rsidR="004E1E64" w:rsidRPr="00CC25EF">
                    <w:rPr>
                      <w:rFonts w:ascii="Calibri" w:hAnsi="Calibri"/>
                      <w:sz w:val="22"/>
                      <w:szCs w:val="22"/>
                      <w:lang w:val="el-GR"/>
                    </w:rPr>
                    <w:t>3</w:t>
                  </w:r>
                  <w:r w:rsidRPr="00CC25EF">
                    <w:rPr>
                      <w:rFonts w:ascii="Calibri" w:hAnsi="Calibri"/>
                      <w:sz w:val="22"/>
                      <w:szCs w:val="22"/>
                      <w:lang w:val="el-GR"/>
                    </w:rPr>
                    <w:t>-202</w:t>
                  </w:r>
                  <w:r w:rsidR="004E1E64" w:rsidRPr="00CC25EF">
                    <w:rPr>
                      <w:rFonts w:ascii="Calibri" w:hAnsi="Calibri"/>
                      <w:sz w:val="22"/>
                      <w:szCs w:val="22"/>
                      <w:lang w:val="el-GR"/>
                    </w:rPr>
                    <w:t>4</w:t>
                  </w:r>
                </w:p>
              </w:tc>
              <w:tc>
                <w:tcPr>
                  <w:tcW w:w="4680" w:type="dxa"/>
                  <w:tcBorders>
                    <w:top w:val="single" w:sz="4" w:space="0" w:color="auto"/>
                    <w:left w:val="single" w:sz="4" w:space="0" w:color="auto"/>
                    <w:bottom w:val="single" w:sz="4" w:space="0" w:color="auto"/>
                    <w:right w:val="single" w:sz="4" w:space="0" w:color="auto"/>
                  </w:tcBorders>
                </w:tcPr>
                <w:p w14:paraId="2556F5D4" w14:textId="6832B9E5" w:rsidR="0032675C" w:rsidRPr="00CC25EF" w:rsidRDefault="00E74843" w:rsidP="00EF0427">
                  <w:pPr>
                    <w:jc w:val="both"/>
                    <w:rPr>
                      <w:rFonts w:ascii="Calibri" w:hAnsi="Calibri"/>
                      <w:lang w:val="el-GR"/>
                    </w:rPr>
                  </w:pPr>
                  <w:r w:rsidRPr="00CC25EF">
                    <w:rPr>
                      <w:rFonts w:ascii="Calibri" w:hAnsi="Calibri"/>
                      <w:lang w:val="el-GR"/>
                    </w:rPr>
                    <w:t>80</w:t>
                  </w:r>
                </w:p>
              </w:tc>
            </w:tr>
            <w:tr w:rsidR="00A96C13" w:rsidRPr="00F8473D" w14:paraId="2556F5D8" w14:textId="77777777" w:rsidTr="00EF0427">
              <w:tc>
                <w:tcPr>
                  <w:tcW w:w="3420" w:type="dxa"/>
                  <w:tcBorders>
                    <w:top w:val="single" w:sz="4" w:space="0" w:color="auto"/>
                    <w:left w:val="single" w:sz="4" w:space="0" w:color="auto"/>
                    <w:bottom w:val="single" w:sz="4" w:space="0" w:color="auto"/>
                    <w:right w:val="single" w:sz="4" w:space="0" w:color="auto"/>
                  </w:tcBorders>
                </w:tcPr>
                <w:p w14:paraId="2556F5D6" w14:textId="77777777" w:rsidR="00A96C13" w:rsidRPr="00CC25EF" w:rsidRDefault="00A96C13" w:rsidP="00EF0427">
                  <w:pPr>
                    <w:jc w:val="both"/>
                    <w:rPr>
                      <w:rFonts w:ascii="Calibri" w:hAnsi="Calibri"/>
                      <w:lang w:val="el-GR"/>
                    </w:rPr>
                  </w:pPr>
                  <w:r w:rsidRPr="00CC25EF">
                    <w:rPr>
                      <w:rFonts w:ascii="Calibri" w:hAnsi="Calibri"/>
                      <w:sz w:val="22"/>
                      <w:szCs w:val="22"/>
                      <w:lang w:val="el-GR"/>
                    </w:rPr>
                    <w:t>Σύνολο</w:t>
                  </w:r>
                </w:p>
              </w:tc>
              <w:tc>
                <w:tcPr>
                  <w:tcW w:w="4680" w:type="dxa"/>
                  <w:tcBorders>
                    <w:top w:val="single" w:sz="4" w:space="0" w:color="auto"/>
                    <w:left w:val="single" w:sz="4" w:space="0" w:color="auto"/>
                    <w:bottom w:val="single" w:sz="4" w:space="0" w:color="auto"/>
                    <w:right w:val="single" w:sz="4" w:space="0" w:color="auto"/>
                  </w:tcBorders>
                </w:tcPr>
                <w:p w14:paraId="2556F5D7" w14:textId="54223586" w:rsidR="00A96C13" w:rsidRPr="00CC25EF" w:rsidRDefault="00717F68" w:rsidP="00EF0427">
                  <w:pPr>
                    <w:jc w:val="both"/>
                    <w:rPr>
                      <w:rFonts w:ascii="Calibri" w:hAnsi="Calibri"/>
                      <w:lang w:val="el-GR"/>
                    </w:rPr>
                  </w:pPr>
                  <w:r w:rsidRPr="00CC25EF">
                    <w:rPr>
                      <w:rFonts w:ascii="Calibri" w:hAnsi="Calibri"/>
                      <w:lang w:val="el-GR"/>
                    </w:rPr>
                    <w:t>7</w:t>
                  </w:r>
                  <w:r w:rsidR="00E36599" w:rsidRPr="00CC25EF">
                    <w:rPr>
                      <w:rFonts w:ascii="Calibri" w:hAnsi="Calibri"/>
                      <w:lang w:val="el-GR"/>
                    </w:rPr>
                    <w:t>29</w:t>
                  </w:r>
                </w:p>
              </w:tc>
            </w:tr>
          </w:tbl>
          <w:p w14:paraId="2556F5D9" w14:textId="77777777" w:rsidR="00A96C13" w:rsidRPr="002302A5" w:rsidRDefault="00A96C13" w:rsidP="002302A5">
            <w:pPr>
              <w:jc w:val="both"/>
              <w:rPr>
                <w:rFonts w:ascii="Calibri" w:hAnsi="Calibri"/>
                <w:lang w:val="el-GR"/>
              </w:rPr>
            </w:pPr>
            <w:r w:rsidRPr="000F3BCC">
              <w:rPr>
                <w:rFonts w:ascii="Calibri" w:hAnsi="Calibri"/>
                <w:sz w:val="22"/>
                <w:szCs w:val="22"/>
                <w:lang w:val="el-GR"/>
              </w:rPr>
              <w:t>Πηγή: Γραμματεία</w:t>
            </w:r>
          </w:p>
          <w:p w14:paraId="2556F5DA" w14:textId="77777777" w:rsidR="00A96C13" w:rsidRPr="002302A5" w:rsidRDefault="00A96C13" w:rsidP="002302A5">
            <w:pPr>
              <w:jc w:val="both"/>
              <w:rPr>
                <w:rFonts w:ascii="Calibri" w:hAnsi="Calibri"/>
                <w:lang w:val="el-GR"/>
              </w:rPr>
            </w:pPr>
          </w:p>
          <w:p w14:paraId="2556F5DB" w14:textId="77777777" w:rsidR="00A96C13" w:rsidRPr="002302A5" w:rsidRDefault="00A96C13" w:rsidP="002302A5">
            <w:pPr>
              <w:jc w:val="both"/>
              <w:rPr>
                <w:rFonts w:ascii="Calibri" w:hAnsi="Calibri"/>
                <w:lang w:val="el-GR"/>
              </w:rPr>
            </w:pPr>
            <w:r w:rsidRPr="002302A5">
              <w:rPr>
                <w:rFonts w:ascii="Calibri" w:hAnsi="Calibri"/>
                <w:sz w:val="22"/>
                <w:szCs w:val="22"/>
                <w:lang w:val="el-GR"/>
              </w:rPr>
              <w:t>Η πρακτική άσκηση διευκολύνει τους φοιτητές να εφαρμόσουν στην πράξη τις γνώσεις τους σε πραγματικό εργασιακό περιβάλλον,  να αναπτύξουν δεξιότητες και να αποκτήσουν την πρώτη τους επαγγελματική εμπειρία. Υπάρχουν περιπτώσεις που με την ολοκλήρωση της πρακτικής άσκησης οι εργοδότες προτείνουν στους ασκούμενους να συνεχίσουν την εργασία τους στην επιχείρηση.</w:t>
            </w:r>
          </w:p>
          <w:p w14:paraId="2556F5DC" w14:textId="77777777" w:rsidR="00A96C13" w:rsidRPr="00BC2CB9" w:rsidRDefault="00A96C13" w:rsidP="002302A5">
            <w:pPr>
              <w:jc w:val="both"/>
              <w:rPr>
                <w:rFonts w:ascii="Calibri" w:hAnsi="Calibri" w:cs="Calibri"/>
                <w:lang w:val="el-GR"/>
              </w:rPr>
            </w:pPr>
            <w:r w:rsidRPr="00BC2CB9">
              <w:rPr>
                <w:rFonts w:ascii="Calibri" w:hAnsi="Calibri"/>
                <w:sz w:val="22"/>
                <w:szCs w:val="22"/>
                <w:lang w:val="el-GR"/>
              </w:rPr>
              <w:t xml:space="preserve">Επόμενα η πρακτική άσκηση συμβάλλει σημαντικά στην επιστημονική και επαγγελματική ολοκλήρωση των </w:t>
            </w:r>
            <w:r>
              <w:rPr>
                <w:rFonts w:ascii="Calibri" w:hAnsi="Calibri"/>
                <w:sz w:val="22"/>
                <w:szCs w:val="22"/>
                <w:lang w:val="el-GR"/>
              </w:rPr>
              <w:t>φοιτητών</w:t>
            </w:r>
            <w:r w:rsidRPr="00BC2CB9">
              <w:rPr>
                <w:rFonts w:ascii="Calibri" w:hAnsi="Calibri"/>
                <w:sz w:val="22"/>
                <w:szCs w:val="22"/>
                <w:lang w:val="el-GR"/>
              </w:rPr>
              <w:t xml:space="preserve">.  </w:t>
            </w:r>
          </w:p>
          <w:p w14:paraId="2556F5DD" w14:textId="77777777" w:rsidR="00A96C13" w:rsidRPr="00664146" w:rsidRDefault="00A96C13" w:rsidP="00FF4392">
            <w:pPr>
              <w:pStyle w:val="a3"/>
              <w:rPr>
                <w:rFonts w:ascii="Calibri" w:hAnsi="Calibri" w:cs="Calibri"/>
                <w:sz w:val="20"/>
              </w:rPr>
            </w:pPr>
          </w:p>
          <w:p w14:paraId="2556F5DE" w14:textId="77777777" w:rsidR="00A96C13" w:rsidRPr="00664146" w:rsidRDefault="00A96C13" w:rsidP="00664146">
            <w:pPr>
              <w:pStyle w:val="a3"/>
              <w:rPr>
                <w:rFonts w:ascii="Calibri" w:hAnsi="Calibri" w:cs="Calibri"/>
                <w:sz w:val="20"/>
              </w:rPr>
            </w:pPr>
          </w:p>
        </w:tc>
      </w:tr>
      <w:tr w:rsidR="00A96C13" w:rsidRPr="00664146" w14:paraId="2556F5E2" w14:textId="77777777" w:rsidTr="00553341">
        <w:tc>
          <w:tcPr>
            <w:tcW w:w="8436" w:type="dxa"/>
            <w:shd w:val="clear" w:color="auto" w:fill="D9D9D9"/>
          </w:tcPr>
          <w:p w14:paraId="2556F5E1" w14:textId="67C5EB97" w:rsidR="00A96C13" w:rsidRPr="00664146" w:rsidRDefault="00A96C13" w:rsidP="00553341">
            <w:pPr>
              <w:pStyle w:val="20"/>
              <w:ind w:left="0"/>
              <w:rPr>
                <w:rFonts w:ascii="Calibri" w:hAnsi="Calibri" w:cs="Calibri"/>
                <w:sz w:val="24"/>
              </w:rPr>
            </w:pPr>
            <w:r w:rsidRPr="00664146">
              <w:rPr>
                <w:rFonts w:ascii="Calibri" w:hAnsi="Calibri" w:cs="Calibri"/>
              </w:rPr>
              <w:lastRenderedPageBreak/>
              <w:br w:type="page"/>
            </w:r>
            <w:bookmarkStart w:id="28" w:name="_Toc53922488"/>
            <w:bookmarkStart w:id="29" w:name="_Toc53922866"/>
            <w:r w:rsidRPr="00664146">
              <w:rPr>
                <w:rFonts w:ascii="Calibri" w:hAnsi="Calibri" w:cs="Calibri"/>
                <w:sz w:val="24"/>
              </w:rPr>
              <w:t>3.2. Πρόγραμμα Μεταπτυχιακών Σπουδών</w:t>
            </w:r>
            <w:r w:rsidRPr="00664146">
              <w:rPr>
                <w:rStyle w:val="a5"/>
                <w:rFonts w:ascii="Calibri" w:hAnsi="Calibri" w:cs="Calibri"/>
                <w:b w:val="0"/>
                <w:sz w:val="24"/>
              </w:rPr>
              <w:footnoteReference w:id="4"/>
            </w:r>
            <w:bookmarkEnd w:id="28"/>
            <w:bookmarkEnd w:id="29"/>
          </w:p>
        </w:tc>
      </w:tr>
      <w:tr w:rsidR="00A96C13" w:rsidRPr="00F8473D" w14:paraId="2556F5E7" w14:textId="77777777" w:rsidTr="00553341">
        <w:tc>
          <w:tcPr>
            <w:tcW w:w="8436" w:type="dxa"/>
          </w:tcPr>
          <w:p w14:paraId="2556F5E3" w14:textId="77777777" w:rsidR="00A96C13" w:rsidRPr="00664146" w:rsidRDefault="00A96C13" w:rsidP="00357A55">
            <w:pPr>
              <w:pStyle w:val="a3"/>
              <w:numPr>
                <w:ilvl w:val="0"/>
                <w:numId w:val="6"/>
              </w:numPr>
              <w:pBdr>
                <w:top w:val="single" w:sz="4" w:space="1" w:color="auto"/>
                <w:left w:val="single" w:sz="4" w:space="4" w:color="auto"/>
                <w:bottom w:val="single" w:sz="4" w:space="1" w:color="auto"/>
                <w:right w:val="single" w:sz="4" w:space="4" w:color="auto"/>
              </w:pBdr>
              <w:shd w:val="clear" w:color="auto" w:fill="E6E6E6"/>
              <w:spacing w:before="120"/>
              <w:ind w:left="1077" w:hanging="1077"/>
              <w:rPr>
                <w:rFonts w:ascii="Calibri" w:hAnsi="Calibri" w:cs="Calibri"/>
                <w:sz w:val="20"/>
              </w:rPr>
            </w:pPr>
            <w:r w:rsidRPr="00664146">
              <w:rPr>
                <w:rFonts w:ascii="Calibri" w:hAnsi="Calibri" w:cs="Calibri"/>
                <w:sz w:val="20"/>
              </w:rPr>
              <w:t>Τίτλος του Προγράμματος Μεταπτυχιακών Σπουδών</w:t>
            </w:r>
          </w:p>
          <w:p w14:paraId="2556F5E4" w14:textId="77777777" w:rsidR="00A96C13" w:rsidRDefault="00A96C13" w:rsidP="007D2A63">
            <w:pPr>
              <w:pStyle w:val="a3"/>
              <w:ind w:left="360"/>
              <w:rPr>
                <w:rFonts w:ascii="Calibri" w:hAnsi="Calibri"/>
                <w:bCs/>
                <w:i/>
              </w:rPr>
            </w:pPr>
            <w:r w:rsidRPr="007D2A63">
              <w:rPr>
                <w:rFonts w:ascii="Calibri" w:hAnsi="Calibri"/>
                <w:bCs/>
                <w:i/>
                <w:sz w:val="22"/>
                <w:szCs w:val="22"/>
              </w:rPr>
              <w:t>«Χρηματοοικ</w:t>
            </w:r>
            <w:r>
              <w:rPr>
                <w:rFonts w:ascii="Calibri" w:hAnsi="Calibri"/>
                <w:bCs/>
                <w:i/>
                <w:sz w:val="22"/>
                <w:szCs w:val="22"/>
              </w:rPr>
              <w:t>ονομική Λογιστική και Διοίκηση».</w:t>
            </w:r>
          </w:p>
          <w:p w14:paraId="2556F5E5" w14:textId="77777777" w:rsidR="00A96C13" w:rsidRDefault="00A96C13" w:rsidP="007D2A63">
            <w:pPr>
              <w:pStyle w:val="a3"/>
              <w:ind w:left="360"/>
              <w:rPr>
                <w:rFonts w:ascii="Calibri" w:hAnsi="Calibri"/>
                <w:bCs/>
                <w:i/>
              </w:rPr>
            </w:pPr>
            <w:r>
              <w:rPr>
                <w:rFonts w:ascii="Calibri" w:hAnsi="Calibri"/>
                <w:bCs/>
                <w:i/>
                <w:sz w:val="22"/>
                <w:szCs w:val="22"/>
              </w:rPr>
              <w:t xml:space="preserve">Το 2020 τροποποιήθηκε σε </w:t>
            </w:r>
            <w:r w:rsidRPr="007D2A63">
              <w:rPr>
                <w:rFonts w:ascii="Calibri" w:hAnsi="Calibri"/>
                <w:bCs/>
                <w:i/>
                <w:sz w:val="22"/>
                <w:szCs w:val="22"/>
              </w:rPr>
              <w:t>«Χρηματοοικ</w:t>
            </w:r>
            <w:r>
              <w:rPr>
                <w:rFonts w:ascii="Calibri" w:hAnsi="Calibri"/>
                <w:bCs/>
                <w:i/>
                <w:sz w:val="22"/>
                <w:szCs w:val="22"/>
              </w:rPr>
              <w:t>ονομική Διοίκηση».</w:t>
            </w:r>
          </w:p>
          <w:p w14:paraId="2556F5E6" w14:textId="77777777" w:rsidR="00A96C13" w:rsidRPr="00664146" w:rsidRDefault="00A96C13" w:rsidP="00913936">
            <w:pPr>
              <w:rPr>
                <w:rFonts w:ascii="Calibri" w:hAnsi="Calibri" w:cs="Calibri"/>
                <w:lang w:val="el-GR"/>
              </w:rPr>
            </w:pPr>
          </w:p>
        </w:tc>
      </w:tr>
      <w:tr w:rsidR="00A96C13" w:rsidRPr="00F8473D" w14:paraId="2556F5EC" w14:textId="77777777" w:rsidTr="00553341">
        <w:tc>
          <w:tcPr>
            <w:tcW w:w="8436" w:type="dxa"/>
          </w:tcPr>
          <w:p w14:paraId="2556F5E8" w14:textId="77777777" w:rsidR="00A96C13" w:rsidRPr="00664146" w:rsidRDefault="00A96C13" w:rsidP="00553341">
            <w:pPr>
              <w:pStyle w:val="a3"/>
              <w:numPr>
                <w:ilvl w:val="0"/>
                <w:numId w:val="6"/>
              </w:numPr>
              <w:pBdr>
                <w:top w:val="single" w:sz="4" w:space="1" w:color="auto"/>
                <w:left w:val="single" w:sz="4" w:space="4" w:color="auto"/>
                <w:bottom w:val="single" w:sz="4" w:space="1" w:color="auto"/>
                <w:right w:val="single" w:sz="4" w:space="4" w:color="auto"/>
              </w:pBdr>
              <w:shd w:val="clear" w:color="auto" w:fill="E6E6E6"/>
              <w:rPr>
                <w:rFonts w:ascii="Calibri" w:hAnsi="Calibri" w:cs="Calibri"/>
                <w:sz w:val="20"/>
              </w:rPr>
            </w:pPr>
            <w:r w:rsidRPr="00664146">
              <w:rPr>
                <w:rFonts w:ascii="Calibri" w:hAnsi="Calibri" w:cs="Calibri"/>
                <w:sz w:val="20"/>
              </w:rPr>
              <w:t>Τμήματα και Ιδρύματα που συμμετέχουν στο Πρόγραμμα Μεταπτυχιακών Σπουδών.</w:t>
            </w:r>
            <w:r w:rsidRPr="00664146">
              <w:rPr>
                <w:rStyle w:val="a5"/>
                <w:rFonts w:ascii="Calibri" w:hAnsi="Calibri" w:cs="Calibri"/>
                <w:sz w:val="20"/>
              </w:rPr>
              <w:footnoteReference w:id="5"/>
            </w:r>
          </w:p>
          <w:p w14:paraId="2556F5E9" w14:textId="77777777" w:rsidR="00A96C13" w:rsidRPr="00664146" w:rsidRDefault="00A96C13" w:rsidP="00FF4392">
            <w:pPr>
              <w:pStyle w:val="a3"/>
              <w:rPr>
                <w:rFonts w:ascii="Calibri" w:hAnsi="Calibri" w:cs="Calibri"/>
                <w:sz w:val="20"/>
              </w:rPr>
            </w:pPr>
          </w:p>
          <w:p w14:paraId="2556F5EA" w14:textId="77777777" w:rsidR="00A96C13" w:rsidRPr="00CD0B95" w:rsidRDefault="00A96C13" w:rsidP="00FF4392">
            <w:pPr>
              <w:pStyle w:val="a3"/>
              <w:rPr>
                <w:rFonts w:ascii="Calibri" w:hAnsi="Calibri" w:cs="Calibri"/>
              </w:rPr>
            </w:pPr>
            <w:r w:rsidRPr="00CD0B95">
              <w:rPr>
                <w:rFonts w:ascii="Calibri" w:hAnsi="Calibri"/>
                <w:sz w:val="22"/>
                <w:szCs w:val="22"/>
              </w:rPr>
              <w:t>Τμήμα Οικονομικών Επιστημών Διεθνούς Πανεπιστημίου Ελλάδος.</w:t>
            </w:r>
          </w:p>
          <w:p w14:paraId="2556F5EB" w14:textId="77777777" w:rsidR="00A96C13" w:rsidRPr="00664146" w:rsidRDefault="00A96C13" w:rsidP="00696C44">
            <w:pPr>
              <w:pStyle w:val="a3"/>
              <w:rPr>
                <w:rFonts w:ascii="Calibri" w:hAnsi="Calibri" w:cs="Calibri"/>
                <w:sz w:val="20"/>
              </w:rPr>
            </w:pPr>
          </w:p>
        </w:tc>
      </w:tr>
      <w:tr w:rsidR="00A96C13" w:rsidRPr="00F8473D" w14:paraId="2556F5FB" w14:textId="77777777" w:rsidTr="00553341">
        <w:tc>
          <w:tcPr>
            <w:tcW w:w="8436" w:type="dxa"/>
          </w:tcPr>
          <w:p w14:paraId="2556F5ED" w14:textId="77777777" w:rsidR="00A96C13" w:rsidRPr="00664146" w:rsidRDefault="00A96C13" w:rsidP="00553341">
            <w:pPr>
              <w:pStyle w:val="a3"/>
              <w:numPr>
                <w:ilvl w:val="0"/>
                <w:numId w:val="6"/>
              </w:numPr>
              <w:pBdr>
                <w:top w:val="single" w:sz="4" w:space="1" w:color="auto"/>
                <w:left w:val="single" w:sz="4" w:space="4" w:color="auto"/>
                <w:bottom w:val="single" w:sz="4" w:space="1" w:color="auto"/>
                <w:right w:val="single" w:sz="4" w:space="4" w:color="auto"/>
              </w:pBdr>
              <w:shd w:val="clear" w:color="auto" w:fill="E6E6E6"/>
              <w:rPr>
                <w:rFonts w:ascii="Calibri" w:hAnsi="Calibri" w:cs="Calibri"/>
                <w:sz w:val="20"/>
              </w:rPr>
            </w:pPr>
            <w:r w:rsidRPr="00664146">
              <w:rPr>
                <w:rFonts w:ascii="Calibri" w:hAnsi="Calibri" w:cs="Calibri"/>
                <w:sz w:val="20"/>
              </w:rPr>
              <w:t>Πώς κρίνετε τον βαθμό ανταπόκρισης του Προγράμματος Μεταπτυχιακών Σπουδών στους στόχους του Τμήματος και τις απαιτήσεις της κοινωνίας;</w:t>
            </w:r>
          </w:p>
          <w:p w14:paraId="2556F5EE" w14:textId="77777777" w:rsidR="00A96C13" w:rsidRPr="000339FD" w:rsidRDefault="00A96C13" w:rsidP="00357A55">
            <w:pPr>
              <w:numPr>
                <w:ilvl w:val="0"/>
                <w:numId w:val="11"/>
              </w:numPr>
              <w:tabs>
                <w:tab w:val="clear" w:pos="1979"/>
                <w:tab w:val="num" w:pos="360"/>
              </w:tabs>
              <w:spacing w:before="40" w:line="264" w:lineRule="auto"/>
              <w:ind w:left="360" w:hanging="180"/>
              <w:jc w:val="both"/>
              <w:rPr>
                <w:rFonts w:ascii="Calibri" w:hAnsi="Calibri" w:cs="Calibri"/>
                <w:sz w:val="18"/>
                <w:szCs w:val="18"/>
                <w:lang w:val="el-GR"/>
              </w:rPr>
            </w:pPr>
            <w:r w:rsidRPr="000339FD">
              <w:rPr>
                <w:rFonts w:ascii="Calibri" w:hAnsi="Calibri" w:cs="Calibri"/>
                <w:sz w:val="18"/>
                <w:szCs w:val="18"/>
                <w:lang w:val="el-GR"/>
              </w:rPr>
              <w:t>Υπάρχουν διαδικασίες  ελέγχου της ανταπόκρισης αυτής; Πόσο αποτελεσματικές είναι;</w:t>
            </w:r>
          </w:p>
          <w:p w14:paraId="2556F5EF" w14:textId="77777777" w:rsidR="00A96C13" w:rsidRPr="000339FD" w:rsidRDefault="00A96C13" w:rsidP="00357A55">
            <w:pPr>
              <w:numPr>
                <w:ilvl w:val="0"/>
                <w:numId w:val="11"/>
              </w:numPr>
              <w:tabs>
                <w:tab w:val="clear" w:pos="1979"/>
                <w:tab w:val="num" w:pos="360"/>
              </w:tabs>
              <w:spacing w:before="40" w:line="264" w:lineRule="auto"/>
              <w:ind w:left="360" w:hanging="180"/>
              <w:jc w:val="both"/>
              <w:rPr>
                <w:rFonts w:ascii="Calibri" w:hAnsi="Calibri" w:cs="Calibri"/>
                <w:sz w:val="18"/>
                <w:szCs w:val="18"/>
                <w:lang w:val="el-GR"/>
              </w:rPr>
            </w:pPr>
            <w:r w:rsidRPr="000339FD">
              <w:rPr>
                <w:rFonts w:ascii="Calibri" w:hAnsi="Calibri" w:cs="Calibri"/>
                <w:sz w:val="18"/>
                <w:szCs w:val="18"/>
                <w:lang w:val="el-GR"/>
              </w:rPr>
              <w:t>Υπάρχουν διαδικασίες αξιολόγησης και αναθεώρησης του Προγράμματος Σπουδών; Πόσο αποτελεσματικές είναι;</w:t>
            </w:r>
          </w:p>
          <w:p w14:paraId="2556F5F0" w14:textId="77777777" w:rsidR="00A96C13" w:rsidRPr="000339FD" w:rsidRDefault="00A96C13" w:rsidP="00357A55">
            <w:pPr>
              <w:numPr>
                <w:ilvl w:val="0"/>
                <w:numId w:val="11"/>
              </w:numPr>
              <w:tabs>
                <w:tab w:val="clear" w:pos="1979"/>
                <w:tab w:val="num" w:pos="360"/>
              </w:tabs>
              <w:spacing w:before="40" w:line="264" w:lineRule="auto"/>
              <w:ind w:left="360" w:hanging="180"/>
              <w:jc w:val="both"/>
              <w:rPr>
                <w:rFonts w:ascii="Calibri" w:hAnsi="Calibri" w:cs="Calibri"/>
                <w:sz w:val="18"/>
                <w:szCs w:val="18"/>
                <w:lang w:val="el-GR"/>
              </w:rPr>
            </w:pPr>
            <w:r w:rsidRPr="000339FD">
              <w:rPr>
                <w:rFonts w:ascii="Calibri" w:hAnsi="Calibri" w:cs="Calibri"/>
                <w:sz w:val="18"/>
                <w:szCs w:val="18"/>
                <w:lang w:val="el-GR"/>
              </w:rPr>
              <w:lastRenderedPageBreak/>
              <w:t>Πώς δημοσιοποιείται το Πρόγραμμα Σπουδών;</w:t>
            </w:r>
          </w:p>
          <w:p w14:paraId="2556F5F1" w14:textId="77777777" w:rsidR="00A96C13" w:rsidRPr="000339FD" w:rsidRDefault="00A96C13" w:rsidP="00357A55">
            <w:pPr>
              <w:numPr>
                <w:ilvl w:val="0"/>
                <w:numId w:val="11"/>
              </w:numPr>
              <w:tabs>
                <w:tab w:val="clear" w:pos="1979"/>
                <w:tab w:val="num" w:pos="360"/>
                <w:tab w:val="num" w:pos="900"/>
              </w:tabs>
              <w:spacing w:before="40" w:line="264" w:lineRule="auto"/>
              <w:ind w:left="360" w:hanging="180"/>
              <w:jc w:val="both"/>
              <w:rPr>
                <w:rFonts w:ascii="Calibri" w:hAnsi="Calibri" w:cs="Calibri"/>
                <w:sz w:val="18"/>
                <w:szCs w:val="18"/>
                <w:lang w:val="el-GR"/>
              </w:rPr>
            </w:pPr>
            <w:r w:rsidRPr="000339FD">
              <w:rPr>
                <w:rFonts w:ascii="Calibri" w:hAnsi="Calibri" w:cs="Calibri"/>
                <w:bCs/>
                <w:sz w:val="18"/>
                <w:szCs w:val="18"/>
                <w:lang w:val="el-GR"/>
              </w:rPr>
              <w:t>Υπάρχει διαδικασία παρακολούθησης της επαγγελματικής πορείας όσων απέκτησαν τίτλο Μεταπτυχιακών Σπουδών από το Τμήμα;</w:t>
            </w:r>
          </w:p>
          <w:p w14:paraId="2556F5F2" w14:textId="77777777" w:rsidR="00A96C13" w:rsidRPr="00D72D5A" w:rsidRDefault="00A96C13" w:rsidP="00D72D5A">
            <w:pPr>
              <w:autoSpaceDE w:val="0"/>
              <w:autoSpaceDN w:val="0"/>
              <w:adjustRightInd w:val="0"/>
              <w:jc w:val="both"/>
              <w:rPr>
                <w:rFonts w:ascii="Calibri" w:hAnsi="Calibri"/>
                <w:lang w:val="el-GR"/>
              </w:rPr>
            </w:pPr>
            <w:r w:rsidRPr="00D72D5A">
              <w:rPr>
                <w:rFonts w:ascii="Calibri" w:hAnsi="Calibri"/>
                <w:sz w:val="22"/>
                <w:szCs w:val="22"/>
                <w:lang w:val="el-GR"/>
              </w:rPr>
              <w:t xml:space="preserve">Το ΠΜΣ ξεκίνησε τη λειτουργία του, Α΄ Κύκλος κατά το εαρινό εξάμηνο του </w:t>
            </w:r>
            <w:proofErr w:type="spellStart"/>
            <w:r w:rsidRPr="00D72D5A">
              <w:rPr>
                <w:rFonts w:ascii="Calibri" w:hAnsi="Calibri"/>
                <w:sz w:val="22"/>
                <w:szCs w:val="22"/>
                <w:lang w:val="el-GR"/>
              </w:rPr>
              <w:t>ακαδ</w:t>
            </w:r>
            <w:proofErr w:type="spellEnd"/>
            <w:r w:rsidRPr="00D72D5A">
              <w:rPr>
                <w:rFonts w:ascii="Calibri" w:hAnsi="Calibri"/>
                <w:sz w:val="22"/>
                <w:szCs w:val="22"/>
                <w:lang w:val="el-GR"/>
              </w:rPr>
              <w:t xml:space="preserve">. έτους 2009-2010 </w:t>
            </w:r>
            <w:r w:rsidRPr="00D72D5A">
              <w:rPr>
                <w:rFonts w:ascii="Calibri" w:hAnsi="Calibri" w:cs="MyriadPro-Regular"/>
                <w:sz w:val="22"/>
                <w:szCs w:val="22"/>
                <w:lang w:val="el-GR" w:eastAsia="el-GR"/>
              </w:rPr>
              <w:t>(ΦΕΚ</w:t>
            </w:r>
            <w:r>
              <w:rPr>
                <w:rFonts w:ascii="Calibri" w:hAnsi="Calibri" w:cs="MyriadPro-Regular"/>
                <w:sz w:val="22"/>
                <w:szCs w:val="22"/>
                <w:lang w:val="el-GR" w:eastAsia="el-GR"/>
              </w:rPr>
              <w:t xml:space="preserve"> ίδρυσης</w:t>
            </w:r>
            <w:r w:rsidRPr="00D72D5A">
              <w:rPr>
                <w:rFonts w:ascii="Calibri" w:hAnsi="Calibri" w:cs="MyriadPro-Regular"/>
                <w:sz w:val="22"/>
                <w:szCs w:val="22"/>
                <w:lang w:val="el-GR" w:eastAsia="el-GR"/>
              </w:rPr>
              <w:t xml:space="preserve"> 1810/</w:t>
            </w:r>
            <w:proofErr w:type="spellStart"/>
            <w:r w:rsidRPr="00D72D5A">
              <w:rPr>
                <w:rFonts w:ascii="Calibri" w:hAnsi="Calibri" w:cs="MyriadPro-Regular"/>
                <w:sz w:val="22"/>
                <w:szCs w:val="22"/>
                <w:lang w:val="el-GR" w:eastAsia="el-GR"/>
              </w:rPr>
              <w:t>τ.Β</w:t>
            </w:r>
            <w:proofErr w:type="spellEnd"/>
            <w:r w:rsidRPr="00D72D5A">
              <w:rPr>
                <w:rFonts w:ascii="Calibri" w:hAnsi="Calibri" w:cs="MyriadPro-Regular"/>
                <w:sz w:val="22"/>
                <w:szCs w:val="22"/>
                <w:lang w:val="el-GR" w:eastAsia="el-GR"/>
              </w:rPr>
              <w:t>΄/01-09-2009)</w:t>
            </w:r>
            <w:r w:rsidRPr="00D72D5A">
              <w:rPr>
                <w:rFonts w:ascii="Calibri" w:hAnsi="Calibri"/>
                <w:sz w:val="22"/>
                <w:szCs w:val="22"/>
                <w:lang w:val="el-GR"/>
              </w:rPr>
              <w:t>.</w:t>
            </w:r>
          </w:p>
          <w:p w14:paraId="2556F5F3" w14:textId="77777777" w:rsidR="00A96C13" w:rsidRPr="00CD0B95" w:rsidRDefault="00A96C13" w:rsidP="007D2A63">
            <w:pPr>
              <w:autoSpaceDE w:val="0"/>
              <w:autoSpaceDN w:val="0"/>
              <w:adjustRightInd w:val="0"/>
              <w:jc w:val="both"/>
              <w:rPr>
                <w:rFonts w:ascii="Calibri" w:hAnsi="Calibri"/>
                <w:lang w:val="el-GR" w:eastAsia="el-GR"/>
              </w:rPr>
            </w:pPr>
            <w:r w:rsidRPr="00CD0B95">
              <w:rPr>
                <w:rFonts w:ascii="Calibri" w:hAnsi="Calibri"/>
                <w:sz w:val="22"/>
                <w:szCs w:val="22"/>
                <w:lang w:val="el-GR" w:eastAsia="el-GR"/>
              </w:rPr>
              <w:t xml:space="preserve">Το ΠΜΣ επανιδρύθηκε με το ΦΕΚ Β </w:t>
            </w:r>
            <w:r>
              <w:rPr>
                <w:rFonts w:ascii="Calibri" w:hAnsi="Calibri"/>
                <w:sz w:val="22"/>
                <w:szCs w:val="22"/>
                <w:lang w:val="el-GR" w:eastAsia="el-GR"/>
              </w:rPr>
              <w:t>3623</w:t>
            </w:r>
            <w:r w:rsidRPr="00CD0B95">
              <w:rPr>
                <w:rFonts w:ascii="Calibri" w:hAnsi="Calibri"/>
                <w:sz w:val="22"/>
                <w:szCs w:val="22"/>
                <w:lang w:val="el-GR" w:eastAsia="el-GR"/>
              </w:rPr>
              <w:t>/</w:t>
            </w:r>
            <w:r>
              <w:rPr>
                <w:rFonts w:ascii="Calibri" w:hAnsi="Calibri"/>
                <w:sz w:val="22"/>
                <w:szCs w:val="22"/>
                <w:lang w:val="el-GR" w:eastAsia="el-GR"/>
              </w:rPr>
              <w:t>01</w:t>
            </w:r>
            <w:r w:rsidRPr="00CD0B95">
              <w:rPr>
                <w:rFonts w:ascii="Calibri" w:hAnsi="Calibri"/>
                <w:sz w:val="22"/>
                <w:szCs w:val="22"/>
                <w:lang w:val="el-GR" w:eastAsia="el-GR"/>
              </w:rPr>
              <w:t>-</w:t>
            </w:r>
            <w:r>
              <w:rPr>
                <w:rFonts w:ascii="Calibri" w:hAnsi="Calibri"/>
                <w:sz w:val="22"/>
                <w:szCs w:val="22"/>
                <w:lang w:val="el-GR" w:eastAsia="el-GR"/>
              </w:rPr>
              <w:t>10</w:t>
            </w:r>
            <w:r w:rsidRPr="00CD0B95">
              <w:rPr>
                <w:rFonts w:ascii="Calibri" w:hAnsi="Calibri"/>
                <w:sz w:val="22"/>
                <w:szCs w:val="22"/>
                <w:lang w:val="el-GR" w:eastAsia="el-GR"/>
              </w:rPr>
              <w:t>-201</w:t>
            </w:r>
            <w:r>
              <w:rPr>
                <w:rFonts w:ascii="Calibri" w:hAnsi="Calibri"/>
                <w:sz w:val="22"/>
                <w:szCs w:val="22"/>
                <w:lang w:val="el-GR" w:eastAsia="el-GR"/>
              </w:rPr>
              <w:t>9, ως ΠΜΣ του Τμήματος Οικονομικών Επιστημών.</w:t>
            </w:r>
            <w:r w:rsidRPr="00CD0B95">
              <w:rPr>
                <w:rFonts w:ascii="Calibri" w:hAnsi="Calibri"/>
                <w:sz w:val="22"/>
                <w:szCs w:val="22"/>
                <w:lang w:val="el-GR" w:eastAsia="el-GR"/>
              </w:rPr>
              <w:t xml:space="preserve">  Μέχρι το </w:t>
            </w:r>
            <w:proofErr w:type="spellStart"/>
            <w:r w:rsidRPr="00CD0B95">
              <w:rPr>
                <w:rFonts w:ascii="Calibri" w:hAnsi="Calibri"/>
                <w:sz w:val="22"/>
                <w:szCs w:val="22"/>
                <w:lang w:val="el-GR" w:eastAsia="el-GR"/>
              </w:rPr>
              <w:t>ακ</w:t>
            </w:r>
            <w:proofErr w:type="spellEnd"/>
            <w:r w:rsidRPr="00CD0B95">
              <w:rPr>
                <w:rFonts w:ascii="Calibri" w:hAnsi="Calibri"/>
                <w:sz w:val="22"/>
                <w:szCs w:val="22"/>
                <w:lang w:val="el-GR" w:eastAsia="el-GR"/>
              </w:rPr>
              <w:t>. έτος 2019-20 λειτούργησαν εννέα κύκλοι σπουδών στο ΠΜΣ.</w:t>
            </w:r>
          </w:p>
          <w:p w14:paraId="2556F5F4" w14:textId="77777777" w:rsidR="00A96C13" w:rsidRPr="00CD0B95" w:rsidRDefault="00A96C13" w:rsidP="007D2A63">
            <w:pPr>
              <w:autoSpaceDE w:val="0"/>
              <w:autoSpaceDN w:val="0"/>
              <w:adjustRightInd w:val="0"/>
              <w:jc w:val="both"/>
              <w:rPr>
                <w:rFonts w:ascii="Calibri" w:hAnsi="Calibri"/>
                <w:lang w:val="el-GR"/>
              </w:rPr>
            </w:pPr>
            <w:r w:rsidRPr="00CD0B95">
              <w:rPr>
                <w:rFonts w:ascii="Calibri" w:hAnsi="Calibri"/>
                <w:sz w:val="22"/>
                <w:szCs w:val="22"/>
                <w:lang w:val="el-GR"/>
              </w:rPr>
              <w:t xml:space="preserve">Η διάρκεια του Προγράμματος είναι τρία (3) διδακτικά εξάμηνα, εκ των οποίων το τρίτο αποτελεί χρόνο για την εκπόνηση διπλωματικής εργασίας. </w:t>
            </w:r>
          </w:p>
          <w:p w14:paraId="2556F5F5" w14:textId="77777777" w:rsidR="00A96C13" w:rsidRPr="00CD0B95" w:rsidRDefault="00A96C13" w:rsidP="007D2A63">
            <w:pPr>
              <w:autoSpaceDE w:val="0"/>
              <w:autoSpaceDN w:val="0"/>
              <w:adjustRightInd w:val="0"/>
              <w:jc w:val="both"/>
              <w:rPr>
                <w:rFonts w:ascii="Calibri" w:hAnsi="Calibri"/>
                <w:lang w:val="el-GR"/>
              </w:rPr>
            </w:pPr>
            <w:r w:rsidRPr="00CD0B95">
              <w:rPr>
                <w:rFonts w:ascii="Calibri" w:hAnsi="Calibri"/>
                <w:bCs/>
                <w:color w:val="000000"/>
                <w:sz w:val="22"/>
                <w:szCs w:val="22"/>
                <w:lang w:val="el-GR"/>
              </w:rPr>
              <w:t xml:space="preserve">Σκοπός του Προγράμματος Μεταπτυχιακών Σπουδών Χρηματοοικονομικής Λογιστικής και Διοίκησης (ΠΜΣ-ΧΛ&amp;Δ), είναι η </w:t>
            </w:r>
            <w:r w:rsidRPr="00CD0B95">
              <w:rPr>
                <w:rFonts w:ascii="Calibri" w:hAnsi="Calibri"/>
                <w:sz w:val="22"/>
                <w:szCs w:val="22"/>
                <w:lang w:val="el-GR"/>
              </w:rPr>
              <w:t>εμβάθυνση και προαγωγή των γνώσεων στα γνωστικά αντικείμενα της Χρηματοοικονομικής Λογιστικής και Διοίκησης  με τη χρήση νέων τεχνολογιών, η εξειδίκευση των φοιτητών σε αυτά και η διαμόρφωση στελεχών ικανών να ανταποκριθούν στον επαγγελματικό χώρο των επιχειρήσεων, των οργανισμών και του δημόσιου τομέα και να προωθήσουν την ανάπτυξη της έρευνας και των εφαρμογών της στα προαναφερόμενα αντικείμενα.</w:t>
            </w:r>
          </w:p>
          <w:p w14:paraId="2556F5F6" w14:textId="77777777" w:rsidR="00A96C13" w:rsidRPr="00CD0B95" w:rsidRDefault="00A96C13" w:rsidP="007D2A63">
            <w:pPr>
              <w:autoSpaceDE w:val="0"/>
              <w:autoSpaceDN w:val="0"/>
              <w:adjustRightInd w:val="0"/>
              <w:jc w:val="both"/>
              <w:rPr>
                <w:rFonts w:ascii="Calibri" w:hAnsi="Calibri"/>
                <w:b/>
                <w:lang w:val="el-GR"/>
              </w:rPr>
            </w:pPr>
            <w:r w:rsidRPr="00CD0B95">
              <w:rPr>
                <w:rFonts w:ascii="Calibri" w:hAnsi="Calibri"/>
                <w:sz w:val="22"/>
                <w:szCs w:val="22"/>
                <w:lang w:val="el-GR"/>
              </w:rPr>
              <w:t>Ως εκ τούτου, το ΠΜΣ αποτελεί εξέλιξη του προπτυχιακού προγράμματος του Τμήματος και ανταποκρίνεται, με βάση το περιεχόμενό του και την παρεχόμενη εξειδίκευση, στους σκοπούς του Τμήματος και στις ανάγκες των επιχειρήσεων, των οργανισμών και γενικότερα της κοινωνίας.</w:t>
            </w:r>
          </w:p>
          <w:p w14:paraId="2556F5F7" w14:textId="77777777" w:rsidR="00A96C13" w:rsidRDefault="00A96C13" w:rsidP="000339FD">
            <w:pPr>
              <w:tabs>
                <w:tab w:val="num" w:pos="900"/>
              </w:tabs>
              <w:spacing w:before="40"/>
              <w:jc w:val="both"/>
              <w:rPr>
                <w:rFonts w:ascii="Calibri" w:hAnsi="Calibri" w:cs="Calibri"/>
                <w:lang w:val="el-GR"/>
              </w:rPr>
            </w:pPr>
            <w:r w:rsidRPr="00BC5655">
              <w:rPr>
                <w:rFonts w:ascii="Calibri" w:hAnsi="Calibri" w:cs="Calibri"/>
                <w:sz w:val="22"/>
                <w:szCs w:val="22"/>
                <w:lang w:val="el-GR"/>
              </w:rPr>
              <w:t>Το Πρόγραμμα Σπουδών δημοσιοποιείται στην ιστοσελίδα του Τμήματος μαζί με τα περιγράμματα των μαθημάτων</w:t>
            </w:r>
            <w:r>
              <w:rPr>
                <w:rFonts w:ascii="Calibri" w:hAnsi="Calibri" w:cs="Calibri"/>
                <w:sz w:val="22"/>
                <w:szCs w:val="22"/>
                <w:lang w:val="el-GR"/>
              </w:rPr>
              <w:t>, καθώς και σχετικές προσκλήσεις ενδιαφέροντος.</w:t>
            </w:r>
          </w:p>
          <w:p w14:paraId="2556F5F8" w14:textId="1BA3CC5C" w:rsidR="00A96C13" w:rsidRPr="000339FD" w:rsidRDefault="00D7787A" w:rsidP="000339FD">
            <w:pPr>
              <w:tabs>
                <w:tab w:val="num" w:pos="900"/>
              </w:tabs>
              <w:spacing w:before="40"/>
              <w:jc w:val="both"/>
              <w:rPr>
                <w:rFonts w:ascii="Calibri" w:hAnsi="Calibri" w:cs="Calibri"/>
                <w:lang w:val="el-GR"/>
              </w:rPr>
            </w:pPr>
            <w:r>
              <w:rPr>
                <w:rFonts w:ascii="Calibri" w:hAnsi="Calibri" w:cs="Calibri"/>
                <w:bCs/>
                <w:sz w:val="22"/>
                <w:szCs w:val="22"/>
                <w:lang w:val="el-GR"/>
              </w:rPr>
              <w:t xml:space="preserve">Από το έτος 2024 </w:t>
            </w:r>
            <w:r w:rsidR="00A96C13" w:rsidRPr="000339FD">
              <w:rPr>
                <w:rFonts w:ascii="Calibri" w:hAnsi="Calibri" w:cs="Calibri"/>
                <w:bCs/>
                <w:sz w:val="22"/>
                <w:szCs w:val="22"/>
                <w:lang w:val="el-GR"/>
              </w:rPr>
              <w:t>υπάρχει διαδικασία παρακολούθησης της επαγγελματικής πορείας όσων απέκτησαν τίτλο Μεταπτυχιακών Σπουδών από το Τμήμα</w:t>
            </w:r>
            <w:r>
              <w:rPr>
                <w:rFonts w:ascii="Calibri" w:hAnsi="Calibri" w:cs="Calibri"/>
                <w:bCs/>
                <w:sz w:val="22"/>
                <w:szCs w:val="22"/>
                <w:lang w:val="el-GR"/>
              </w:rPr>
              <w:t xml:space="preserve"> </w:t>
            </w:r>
            <w:r w:rsidRPr="00D7787A">
              <w:rPr>
                <w:rFonts w:ascii="Calibri" w:hAnsi="Calibri" w:cs="Calibri"/>
                <w:bCs/>
                <w:sz w:val="22"/>
                <w:szCs w:val="22"/>
                <w:lang w:val="el-GR"/>
              </w:rPr>
              <w:t>https://www.es.ihu.gr/%ce%b1%cf%80%ce%bf%cf%81%cf%81%cf%8c%cf%86%ce%b7%cf%83%ce%b7-%ce%b4%ce%b9%cf%80%ce%bb%cf%89%ce%bc%ce%b1%cf%84%ce%bf%cf%8d%cf%87%cf%89%ce%bd-%cf%80%ce%bc%cf%83/</w:t>
            </w:r>
            <w:r w:rsidR="00A96C13" w:rsidRPr="000339FD">
              <w:rPr>
                <w:rFonts w:ascii="Calibri" w:hAnsi="Calibri" w:cs="Calibri"/>
                <w:bCs/>
                <w:sz w:val="22"/>
                <w:szCs w:val="22"/>
                <w:lang w:val="el-GR"/>
              </w:rPr>
              <w:t>.</w:t>
            </w:r>
          </w:p>
          <w:p w14:paraId="2556F5F9" w14:textId="77777777" w:rsidR="00A96C13" w:rsidRPr="000339FD" w:rsidRDefault="00A96C13" w:rsidP="00FF4392">
            <w:pPr>
              <w:pStyle w:val="a3"/>
              <w:rPr>
                <w:rFonts w:ascii="Calibri" w:hAnsi="Calibri" w:cs="Calibri"/>
              </w:rPr>
            </w:pPr>
          </w:p>
          <w:p w14:paraId="2556F5FA" w14:textId="77777777" w:rsidR="00A96C13" w:rsidRPr="00664146" w:rsidRDefault="00A96C13" w:rsidP="001E5D50">
            <w:pPr>
              <w:pStyle w:val="a3"/>
              <w:rPr>
                <w:rFonts w:ascii="Calibri" w:hAnsi="Calibri" w:cs="Calibri"/>
                <w:sz w:val="20"/>
              </w:rPr>
            </w:pPr>
          </w:p>
        </w:tc>
      </w:tr>
      <w:tr w:rsidR="00A96C13" w:rsidRPr="00F8473D" w14:paraId="2556F60C" w14:textId="77777777" w:rsidTr="00553341">
        <w:tc>
          <w:tcPr>
            <w:tcW w:w="8436" w:type="dxa"/>
          </w:tcPr>
          <w:p w14:paraId="2556F5FC" w14:textId="77777777" w:rsidR="00A96C13" w:rsidRPr="00664146" w:rsidRDefault="00A96C13" w:rsidP="00357A55">
            <w:pPr>
              <w:pStyle w:val="a3"/>
              <w:numPr>
                <w:ilvl w:val="0"/>
                <w:numId w:val="6"/>
              </w:numPr>
              <w:pBdr>
                <w:top w:val="single" w:sz="4" w:space="1" w:color="auto"/>
                <w:left w:val="single" w:sz="4" w:space="4" w:color="auto"/>
                <w:bottom w:val="single" w:sz="4" w:space="1" w:color="auto"/>
                <w:right w:val="single" w:sz="4" w:space="4" w:color="auto"/>
              </w:pBdr>
              <w:shd w:val="clear" w:color="auto" w:fill="E6E6E6"/>
              <w:ind w:left="1080" w:hanging="1080"/>
              <w:rPr>
                <w:rFonts w:ascii="Calibri" w:hAnsi="Calibri" w:cs="Calibri"/>
                <w:sz w:val="20"/>
              </w:rPr>
            </w:pPr>
            <w:r w:rsidRPr="00664146">
              <w:rPr>
                <w:rFonts w:ascii="Calibri" w:hAnsi="Calibri" w:cs="Calibri"/>
                <w:sz w:val="20"/>
              </w:rPr>
              <w:lastRenderedPageBreak/>
              <w:t>Πώς κρίνετε τη δομή, τη συνεκτικότητα και τη λειτουργικότητα του Προγράμματος Μεταπτυχιακών Σπουδών;</w:t>
            </w:r>
            <w:r w:rsidRPr="00664146">
              <w:rPr>
                <w:rStyle w:val="a5"/>
                <w:rFonts w:ascii="Calibri" w:hAnsi="Calibri" w:cs="Calibri"/>
                <w:sz w:val="20"/>
              </w:rPr>
              <w:footnoteReference w:id="6"/>
            </w:r>
          </w:p>
          <w:p w14:paraId="2556F5FD" w14:textId="77777777" w:rsidR="00A96C13" w:rsidRPr="00664146" w:rsidRDefault="00A96C13" w:rsidP="00357A55">
            <w:pPr>
              <w:numPr>
                <w:ilvl w:val="0"/>
                <w:numId w:val="10"/>
              </w:numPr>
              <w:tabs>
                <w:tab w:val="clear" w:pos="1797"/>
                <w:tab w:val="num" w:pos="360"/>
              </w:tabs>
              <w:spacing w:before="40" w:line="264" w:lineRule="auto"/>
              <w:ind w:left="360" w:hanging="180"/>
              <w:jc w:val="both"/>
              <w:rPr>
                <w:rFonts w:ascii="Calibri" w:hAnsi="Calibri" w:cs="Calibri"/>
                <w:sz w:val="18"/>
                <w:szCs w:val="18"/>
                <w:lang w:val="el-GR"/>
              </w:rPr>
            </w:pPr>
            <w:proofErr w:type="spellStart"/>
            <w:r w:rsidRPr="00664146">
              <w:rPr>
                <w:rFonts w:ascii="Calibri" w:hAnsi="Calibri" w:cs="Calibri"/>
                <w:sz w:val="18"/>
                <w:szCs w:val="18"/>
                <w:lang w:val="el-GR"/>
              </w:rPr>
              <w:t>Ποιό</w:t>
            </w:r>
            <w:proofErr w:type="spellEnd"/>
            <w:r w:rsidRPr="00664146">
              <w:rPr>
                <w:rFonts w:ascii="Calibri" w:hAnsi="Calibri" w:cs="Calibri"/>
                <w:sz w:val="18"/>
                <w:szCs w:val="18"/>
                <w:lang w:val="el-GR"/>
              </w:rPr>
              <w:t xml:space="preserve"> είναι το ποσοστό των μαθημάτων κορμού / ειδίκευσης / κατευθύνσεων στο σύνολο των μαθημάτων; </w:t>
            </w:r>
          </w:p>
          <w:p w14:paraId="2556F5FE" w14:textId="77777777" w:rsidR="00A96C13" w:rsidRPr="00664146" w:rsidRDefault="00A96C13" w:rsidP="00357A55">
            <w:pPr>
              <w:numPr>
                <w:ilvl w:val="0"/>
                <w:numId w:val="10"/>
              </w:numPr>
              <w:tabs>
                <w:tab w:val="clear" w:pos="1797"/>
                <w:tab w:val="num" w:pos="360"/>
              </w:tabs>
              <w:spacing w:before="40" w:line="264" w:lineRule="auto"/>
              <w:ind w:left="360" w:hanging="180"/>
              <w:jc w:val="both"/>
              <w:rPr>
                <w:rFonts w:ascii="Calibri" w:hAnsi="Calibri" w:cs="Calibri"/>
                <w:sz w:val="18"/>
                <w:szCs w:val="18"/>
                <w:lang w:val="el-GR"/>
              </w:rPr>
            </w:pPr>
            <w:proofErr w:type="spellStart"/>
            <w:r w:rsidRPr="00664146">
              <w:rPr>
                <w:rFonts w:ascii="Calibri" w:hAnsi="Calibri" w:cs="Calibri"/>
                <w:sz w:val="18"/>
                <w:szCs w:val="18"/>
                <w:lang w:val="el-GR"/>
              </w:rPr>
              <w:t>Ποιό</w:t>
            </w:r>
            <w:proofErr w:type="spellEnd"/>
            <w:r w:rsidRPr="00664146">
              <w:rPr>
                <w:rFonts w:ascii="Calibri" w:hAnsi="Calibri" w:cs="Calibri"/>
                <w:sz w:val="18"/>
                <w:szCs w:val="18"/>
                <w:lang w:val="el-GR"/>
              </w:rPr>
              <w:t xml:space="preserve"> είναι το ποσοστό των υποχρεωτικών μαθημάτων / μαθημάτων υποχρεωτικής επιλογής / μαθημάτων ελεύθερης επιλογής στο σύνολο των μαθημάτων;  </w:t>
            </w:r>
          </w:p>
          <w:p w14:paraId="2556F5FF" w14:textId="77777777" w:rsidR="00A96C13" w:rsidRPr="00664146" w:rsidRDefault="00A96C13" w:rsidP="00357A55">
            <w:pPr>
              <w:numPr>
                <w:ilvl w:val="0"/>
                <w:numId w:val="10"/>
              </w:numPr>
              <w:tabs>
                <w:tab w:val="clear" w:pos="1797"/>
                <w:tab w:val="num" w:pos="360"/>
              </w:tabs>
              <w:spacing w:before="40" w:line="264" w:lineRule="auto"/>
              <w:ind w:left="360" w:hanging="180"/>
              <w:jc w:val="both"/>
              <w:rPr>
                <w:rFonts w:ascii="Calibri" w:hAnsi="Calibri" w:cs="Calibri"/>
                <w:sz w:val="18"/>
                <w:szCs w:val="18"/>
                <w:lang w:val="el-GR"/>
              </w:rPr>
            </w:pPr>
            <w:proofErr w:type="spellStart"/>
            <w:r w:rsidRPr="00664146">
              <w:rPr>
                <w:rFonts w:ascii="Calibri" w:hAnsi="Calibri" w:cs="Calibri"/>
                <w:sz w:val="18"/>
                <w:szCs w:val="18"/>
                <w:lang w:val="el-GR"/>
              </w:rPr>
              <w:t>Ποιά</w:t>
            </w:r>
            <w:proofErr w:type="spellEnd"/>
            <w:r w:rsidRPr="00664146">
              <w:rPr>
                <w:rFonts w:ascii="Calibri" w:hAnsi="Calibri" w:cs="Calibri"/>
                <w:sz w:val="18"/>
                <w:szCs w:val="18"/>
                <w:lang w:val="el-GR"/>
              </w:rPr>
              <w:t xml:space="preserve"> είναι η ποσοστιαία σχέση μεταξύ μαθημάτων υποβάθρου, μαθημάτων επιστημονικής περιοχής, μαθημάτων γενικών γνώσεων και μαθημάτων ανάπτυξης δεξιοτήτων στο σύνολο των μαθημάτων;  </w:t>
            </w:r>
          </w:p>
          <w:p w14:paraId="2556F600" w14:textId="77777777" w:rsidR="00A96C13" w:rsidRPr="00664146" w:rsidRDefault="00A96C13" w:rsidP="00357A55">
            <w:pPr>
              <w:numPr>
                <w:ilvl w:val="0"/>
                <w:numId w:val="10"/>
              </w:numPr>
              <w:tabs>
                <w:tab w:val="clear" w:pos="1797"/>
                <w:tab w:val="num" w:pos="360"/>
              </w:tabs>
              <w:spacing w:before="40" w:line="264" w:lineRule="auto"/>
              <w:ind w:left="360" w:hanging="180"/>
              <w:jc w:val="both"/>
              <w:rPr>
                <w:rFonts w:ascii="Calibri" w:hAnsi="Calibri" w:cs="Calibri"/>
                <w:sz w:val="18"/>
                <w:szCs w:val="18"/>
                <w:lang w:val="el-GR"/>
              </w:rPr>
            </w:pPr>
            <w:r w:rsidRPr="00664146">
              <w:rPr>
                <w:rFonts w:ascii="Calibri" w:hAnsi="Calibri" w:cs="Calibri"/>
                <w:sz w:val="18"/>
                <w:szCs w:val="18"/>
                <w:lang w:val="el-GR"/>
              </w:rPr>
              <w:t>Πώς κατανέμεται ο χρόνος μεταξύ θεωρητικής διδασκαλίας, ασκήσεων, εργαστηρίων, άλλων δραστηριοτήτων;</w:t>
            </w:r>
            <w:r w:rsidRPr="00664146">
              <w:rPr>
                <w:rFonts w:ascii="Calibri" w:hAnsi="Calibri" w:cs="Calibri"/>
                <w:bCs/>
                <w:sz w:val="18"/>
                <w:szCs w:val="18"/>
                <w:lang w:val="el-GR"/>
              </w:rPr>
              <w:t xml:space="preserve"> </w:t>
            </w:r>
          </w:p>
          <w:p w14:paraId="2556F601" w14:textId="77777777" w:rsidR="00A96C13" w:rsidRPr="00664146" w:rsidRDefault="00A96C13" w:rsidP="00357A55">
            <w:pPr>
              <w:numPr>
                <w:ilvl w:val="0"/>
                <w:numId w:val="10"/>
              </w:numPr>
              <w:tabs>
                <w:tab w:val="clear" w:pos="1797"/>
                <w:tab w:val="num" w:pos="360"/>
              </w:tabs>
              <w:spacing w:before="40" w:line="264" w:lineRule="auto"/>
              <w:ind w:left="360" w:hanging="180"/>
              <w:jc w:val="both"/>
              <w:rPr>
                <w:rFonts w:ascii="Calibri" w:hAnsi="Calibri" w:cs="Calibri"/>
                <w:sz w:val="18"/>
                <w:szCs w:val="18"/>
                <w:lang w:val="el-GR"/>
              </w:rPr>
            </w:pPr>
            <w:r w:rsidRPr="00664146">
              <w:rPr>
                <w:rFonts w:ascii="Calibri" w:hAnsi="Calibri" w:cs="Calibri"/>
                <w:bCs/>
                <w:sz w:val="18"/>
                <w:szCs w:val="18"/>
                <w:lang w:val="el-GR"/>
              </w:rPr>
              <w:t>Πώς οργανώνεται και συντονίζεται η ύλη μεταξύ των μαθημάτων; Υ</w:t>
            </w:r>
            <w:r w:rsidRPr="00664146">
              <w:rPr>
                <w:rFonts w:ascii="Calibri" w:hAnsi="Calibri" w:cs="Calibri"/>
                <w:sz w:val="18"/>
                <w:szCs w:val="18"/>
                <w:lang w:val="el-GR"/>
              </w:rPr>
              <w:t xml:space="preserve">πάρχει επικάλυψη ύλης μεταξύ των μαθημάτων; Υπάρχουν κενά ύλης; Είναι ορθολογική η έκταση της ύλης των μαθημάτων; </w:t>
            </w:r>
            <w:r w:rsidRPr="00664146">
              <w:rPr>
                <w:rFonts w:ascii="Calibri" w:hAnsi="Calibri" w:cs="Calibri"/>
                <w:bCs/>
                <w:sz w:val="18"/>
                <w:szCs w:val="18"/>
                <w:lang w:val="el-GR"/>
              </w:rPr>
              <w:t xml:space="preserve">Υπάρχει διαδικασία επανεκτίμησης, αναπροσαρμογής και </w:t>
            </w:r>
            <w:proofErr w:type="spellStart"/>
            <w:r w:rsidRPr="00664146">
              <w:rPr>
                <w:rFonts w:ascii="Calibri" w:hAnsi="Calibri" w:cs="Calibri"/>
                <w:bCs/>
                <w:sz w:val="18"/>
                <w:szCs w:val="18"/>
                <w:lang w:val="el-GR"/>
              </w:rPr>
              <w:t>επικαιροποίησης</w:t>
            </w:r>
            <w:proofErr w:type="spellEnd"/>
            <w:r w:rsidRPr="00664146">
              <w:rPr>
                <w:rFonts w:ascii="Calibri" w:hAnsi="Calibri" w:cs="Calibri"/>
                <w:bCs/>
                <w:sz w:val="18"/>
                <w:szCs w:val="18"/>
                <w:lang w:val="el-GR"/>
              </w:rPr>
              <w:t xml:space="preserve"> της ύλης των μαθημάτων;</w:t>
            </w:r>
          </w:p>
          <w:p w14:paraId="2556F602" w14:textId="77777777" w:rsidR="00A96C13" w:rsidRPr="00664146" w:rsidRDefault="00A96C13" w:rsidP="00357A55">
            <w:pPr>
              <w:numPr>
                <w:ilvl w:val="0"/>
                <w:numId w:val="10"/>
              </w:numPr>
              <w:tabs>
                <w:tab w:val="clear" w:pos="1797"/>
                <w:tab w:val="num" w:pos="360"/>
              </w:tabs>
              <w:spacing w:before="40" w:line="264" w:lineRule="auto"/>
              <w:ind w:left="360" w:hanging="180"/>
              <w:jc w:val="both"/>
              <w:rPr>
                <w:rFonts w:ascii="Calibri" w:hAnsi="Calibri" w:cs="Calibri"/>
                <w:sz w:val="18"/>
                <w:szCs w:val="18"/>
                <w:lang w:val="el-GR"/>
              </w:rPr>
            </w:pPr>
            <w:r w:rsidRPr="00664146">
              <w:rPr>
                <w:rFonts w:ascii="Calibri" w:hAnsi="Calibri" w:cs="Calibri"/>
                <w:sz w:val="18"/>
                <w:szCs w:val="18"/>
                <w:lang w:val="el-GR"/>
              </w:rPr>
              <w:t xml:space="preserve">Εφαρμόζεται σύστημα </w:t>
            </w:r>
            <w:proofErr w:type="spellStart"/>
            <w:r w:rsidRPr="00664146">
              <w:rPr>
                <w:rFonts w:ascii="Calibri" w:hAnsi="Calibri" w:cs="Calibri"/>
                <w:sz w:val="18"/>
                <w:szCs w:val="18"/>
                <w:lang w:val="el-GR"/>
              </w:rPr>
              <w:t>προαπαιτούμενων</w:t>
            </w:r>
            <w:proofErr w:type="spellEnd"/>
            <w:r w:rsidRPr="00664146">
              <w:rPr>
                <w:rFonts w:ascii="Calibri" w:hAnsi="Calibri" w:cs="Calibri"/>
                <w:sz w:val="18"/>
                <w:szCs w:val="18"/>
                <w:lang w:val="el-GR"/>
              </w:rPr>
              <w:t xml:space="preserve"> μαθημάτων; Πόσο λειτουργικό είναι;</w:t>
            </w:r>
          </w:p>
          <w:p w14:paraId="2556F603" w14:textId="77777777" w:rsidR="00A96C13" w:rsidRPr="00664146" w:rsidRDefault="00A96C13" w:rsidP="001E5D50">
            <w:pPr>
              <w:pStyle w:val="a3"/>
              <w:rPr>
                <w:rFonts w:ascii="Calibri" w:hAnsi="Calibri" w:cs="Calibri"/>
                <w:sz w:val="20"/>
              </w:rPr>
            </w:pPr>
          </w:p>
          <w:p w14:paraId="2556F604" w14:textId="77777777" w:rsidR="00A96C13" w:rsidRPr="00C3302C" w:rsidRDefault="00A96C13" w:rsidP="007D2A63">
            <w:pPr>
              <w:autoSpaceDE w:val="0"/>
              <w:autoSpaceDN w:val="0"/>
              <w:adjustRightInd w:val="0"/>
              <w:jc w:val="both"/>
              <w:rPr>
                <w:rFonts w:ascii="Calibri" w:hAnsi="Calibri"/>
                <w:lang w:val="el-GR"/>
              </w:rPr>
            </w:pPr>
            <w:r w:rsidRPr="00C3302C">
              <w:rPr>
                <w:rFonts w:ascii="Calibri" w:hAnsi="Calibri"/>
                <w:sz w:val="22"/>
                <w:szCs w:val="22"/>
                <w:lang w:val="el-GR"/>
              </w:rPr>
              <w:lastRenderedPageBreak/>
              <w:t>Τα μαθήματα του Προγράμματος παρέχονται υπό τη μορφή πλήρους και υποχρεωτικής φοιτήσεως</w:t>
            </w:r>
            <w:r w:rsidRPr="00C3302C">
              <w:rPr>
                <w:rFonts w:ascii="Calibri" w:hAnsi="Calibri"/>
                <w:i/>
                <w:sz w:val="22"/>
                <w:szCs w:val="22"/>
                <w:lang w:val="el-GR"/>
              </w:rPr>
              <w:t xml:space="preserve">. </w:t>
            </w:r>
            <w:r w:rsidRPr="00C3302C">
              <w:rPr>
                <w:rFonts w:ascii="Calibri" w:hAnsi="Calibri"/>
                <w:sz w:val="22"/>
                <w:szCs w:val="22"/>
                <w:lang w:val="el-GR"/>
              </w:rPr>
              <w:t xml:space="preserve">Κατά το πρώτο ακαδημαϊκό εξάμηνο, ο μεταπτυχιακός φοιτητής είναι υποχρεωμένος να παρακολουθήσει επιτυχώς πέντε (5) υποχρεωτικά μαθήματα. Κατά το δεύτερο ακαδημαϊκό εξάμηνο, ο μεταπτυχιακός φοιτητής είναι υποχρεωμένος να παρακολουθήσει επιτυχώς πέντε (5) υποχρεωτικά μαθήματα. Μετά τη λήξη των μαθημάτων στα δύο (2) ακαδημαϊκά εξάμηνα, ο μεταπτυχιακός φοιτητής είναι υποχρεωμένος να εκπονήσει τη διπλωματική του εργασία. </w:t>
            </w:r>
          </w:p>
          <w:p w14:paraId="2556F605" w14:textId="77777777" w:rsidR="00A96C13" w:rsidRPr="00C3302C" w:rsidRDefault="00A96C13" w:rsidP="007D2A63">
            <w:pPr>
              <w:autoSpaceDE w:val="0"/>
              <w:autoSpaceDN w:val="0"/>
              <w:adjustRightInd w:val="0"/>
              <w:jc w:val="both"/>
              <w:rPr>
                <w:rFonts w:ascii="Calibri" w:hAnsi="Calibri"/>
                <w:lang w:val="el-GR"/>
              </w:rPr>
            </w:pPr>
            <w:r w:rsidRPr="00C3302C">
              <w:rPr>
                <w:rFonts w:ascii="Calibri" w:hAnsi="Calibri"/>
                <w:sz w:val="22"/>
                <w:szCs w:val="22"/>
                <w:lang w:val="el-GR"/>
              </w:rPr>
              <w:t>Το σύνολο των παρεχόμενων μαθημάτων είναι ειδίκευσης.</w:t>
            </w:r>
          </w:p>
          <w:p w14:paraId="2556F606" w14:textId="77777777" w:rsidR="00A96C13" w:rsidRPr="00C3302C" w:rsidRDefault="00A96C13" w:rsidP="007D2A63">
            <w:pPr>
              <w:jc w:val="both"/>
              <w:rPr>
                <w:rFonts w:ascii="Calibri" w:hAnsi="Calibri"/>
                <w:lang w:val="el-GR"/>
              </w:rPr>
            </w:pPr>
            <w:r w:rsidRPr="00C3302C">
              <w:rPr>
                <w:rFonts w:ascii="Calibri" w:hAnsi="Calibri"/>
                <w:sz w:val="22"/>
                <w:szCs w:val="22"/>
                <w:lang w:val="el-GR"/>
              </w:rPr>
              <w:t>Η δομή και η συνοχή του ΠΜΣ ανταποκρίνονται στις απαιτήσεις της παρεχόμενης εξειδίκευσης και υπηρετούν τους επιδιωκόμενους σκοπούς.</w:t>
            </w:r>
          </w:p>
          <w:p w14:paraId="2556F607" w14:textId="3BEB31BF" w:rsidR="00A96C13" w:rsidRPr="00C3302C" w:rsidRDefault="00A96C13" w:rsidP="00C3302C">
            <w:pPr>
              <w:spacing w:before="40" w:line="264" w:lineRule="auto"/>
              <w:jc w:val="both"/>
              <w:rPr>
                <w:rFonts w:ascii="Calibri" w:hAnsi="Calibri" w:cs="Calibri"/>
                <w:lang w:val="el-GR"/>
              </w:rPr>
            </w:pPr>
            <w:r w:rsidRPr="00C3302C">
              <w:rPr>
                <w:rFonts w:ascii="Calibri" w:hAnsi="Calibri" w:cs="Calibri"/>
                <w:sz w:val="22"/>
                <w:szCs w:val="22"/>
                <w:lang w:val="el-GR"/>
              </w:rPr>
              <w:t>Σε</w:t>
            </w:r>
            <w:r w:rsidR="00F45897">
              <w:rPr>
                <w:rFonts w:ascii="Calibri" w:hAnsi="Calibri" w:cs="Calibri"/>
                <w:sz w:val="22"/>
                <w:szCs w:val="22"/>
                <w:lang w:val="el-GR"/>
              </w:rPr>
              <w:t xml:space="preserve"> έξι (6)</w:t>
            </w:r>
            <w:r w:rsidRPr="00C3302C">
              <w:rPr>
                <w:rFonts w:ascii="Calibri" w:hAnsi="Calibri" w:cs="Calibri"/>
                <w:sz w:val="22"/>
                <w:szCs w:val="22"/>
                <w:lang w:val="el-GR"/>
              </w:rPr>
              <w:t xml:space="preserve"> μαθήματα η θεωρητική διδασκαλία είναι 3 ώρες και οι  ασκήσεις 1 ώρα</w:t>
            </w:r>
            <w:r w:rsidR="00F45897">
              <w:rPr>
                <w:rFonts w:ascii="Calibri" w:hAnsi="Calibri" w:cs="Calibri"/>
                <w:sz w:val="22"/>
                <w:szCs w:val="22"/>
                <w:lang w:val="el-GR"/>
              </w:rPr>
              <w:t xml:space="preserve"> και σε τέσσερα (4)</w:t>
            </w:r>
            <w:r w:rsidR="00F45897" w:rsidRPr="00C3302C">
              <w:rPr>
                <w:rFonts w:ascii="Calibri" w:hAnsi="Calibri" w:cs="Calibri"/>
                <w:sz w:val="22"/>
                <w:szCs w:val="22"/>
                <w:lang w:val="el-GR"/>
              </w:rPr>
              <w:t xml:space="preserve"> μαθήματα η θεωρητική διδασκαλία είναι </w:t>
            </w:r>
            <w:r w:rsidR="00F45897">
              <w:rPr>
                <w:rFonts w:ascii="Calibri" w:hAnsi="Calibri" w:cs="Calibri"/>
                <w:sz w:val="22"/>
                <w:szCs w:val="22"/>
                <w:lang w:val="el-GR"/>
              </w:rPr>
              <w:t>2</w:t>
            </w:r>
            <w:r w:rsidR="00F45897" w:rsidRPr="00C3302C">
              <w:rPr>
                <w:rFonts w:ascii="Calibri" w:hAnsi="Calibri" w:cs="Calibri"/>
                <w:sz w:val="22"/>
                <w:szCs w:val="22"/>
                <w:lang w:val="el-GR"/>
              </w:rPr>
              <w:t xml:space="preserve"> ώρες και οι ασκήσεις 1 ώρα</w:t>
            </w:r>
            <w:r w:rsidRPr="00C3302C">
              <w:rPr>
                <w:rFonts w:ascii="Calibri" w:hAnsi="Calibri" w:cs="Calibri"/>
                <w:sz w:val="22"/>
                <w:szCs w:val="22"/>
                <w:lang w:val="el-GR"/>
              </w:rPr>
              <w:t xml:space="preserve">. Σε </w:t>
            </w:r>
            <w:r w:rsidR="00EB0FC2">
              <w:rPr>
                <w:rFonts w:ascii="Calibri" w:hAnsi="Calibri" w:cs="Calibri"/>
                <w:sz w:val="22"/>
                <w:szCs w:val="22"/>
                <w:lang w:val="el-GR"/>
              </w:rPr>
              <w:t>ένα</w:t>
            </w:r>
            <w:r w:rsidRPr="00C3302C">
              <w:rPr>
                <w:rFonts w:ascii="Calibri" w:hAnsi="Calibri" w:cs="Calibri"/>
                <w:sz w:val="22"/>
                <w:szCs w:val="22"/>
                <w:lang w:val="el-GR"/>
              </w:rPr>
              <w:t xml:space="preserve"> μ</w:t>
            </w:r>
            <w:r w:rsidR="008F0636">
              <w:rPr>
                <w:rFonts w:ascii="Calibri" w:hAnsi="Calibri" w:cs="Calibri"/>
                <w:sz w:val="22"/>
                <w:szCs w:val="22"/>
                <w:lang w:val="el-GR"/>
              </w:rPr>
              <w:t>άθημα</w:t>
            </w:r>
            <w:r w:rsidRPr="00C3302C">
              <w:rPr>
                <w:rFonts w:ascii="Calibri" w:hAnsi="Calibri" w:cs="Calibri"/>
                <w:sz w:val="22"/>
                <w:szCs w:val="22"/>
                <w:lang w:val="el-GR"/>
              </w:rPr>
              <w:t xml:space="preserve"> υπάρχ</w:t>
            </w:r>
            <w:r w:rsidR="00EB0FC2">
              <w:rPr>
                <w:rFonts w:ascii="Calibri" w:hAnsi="Calibri" w:cs="Calibri"/>
                <w:sz w:val="22"/>
                <w:szCs w:val="22"/>
                <w:lang w:val="el-GR"/>
              </w:rPr>
              <w:t>ει</w:t>
            </w:r>
            <w:r w:rsidRPr="00C3302C">
              <w:rPr>
                <w:rFonts w:ascii="Calibri" w:hAnsi="Calibri" w:cs="Calibri"/>
                <w:sz w:val="22"/>
                <w:szCs w:val="22"/>
                <w:lang w:val="el-GR"/>
              </w:rPr>
              <w:t xml:space="preserve"> εργαστήρι</w:t>
            </w:r>
            <w:r w:rsidR="00EB0FC2">
              <w:rPr>
                <w:rFonts w:ascii="Calibri" w:hAnsi="Calibri" w:cs="Calibri"/>
                <w:sz w:val="22"/>
                <w:szCs w:val="22"/>
                <w:lang w:val="el-GR"/>
              </w:rPr>
              <w:t>ο</w:t>
            </w:r>
            <w:r w:rsidRPr="00C3302C">
              <w:rPr>
                <w:rFonts w:ascii="Calibri" w:hAnsi="Calibri" w:cs="Calibri"/>
                <w:sz w:val="22"/>
                <w:szCs w:val="22"/>
                <w:lang w:val="el-GR"/>
              </w:rPr>
              <w:t xml:space="preserve"> και η θεωρία είναι 2 ώρες και το εργαστήριο 2 ώρες.</w:t>
            </w:r>
            <w:r w:rsidRPr="00C3302C">
              <w:rPr>
                <w:rFonts w:ascii="Calibri" w:hAnsi="Calibri" w:cs="Calibri"/>
                <w:bCs/>
                <w:sz w:val="22"/>
                <w:szCs w:val="22"/>
                <w:lang w:val="el-GR"/>
              </w:rPr>
              <w:t xml:space="preserve"> </w:t>
            </w:r>
          </w:p>
          <w:p w14:paraId="2556F608" w14:textId="77777777" w:rsidR="00A96C13" w:rsidRPr="00C3302C" w:rsidRDefault="00A96C13" w:rsidP="00C3302C">
            <w:pPr>
              <w:spacing w:before="40" w:line="264" w:lineRule="auto"/>
              <w:jc w:val="both"/>
              <w:rPr>
                <w:rFonts w:ascii="Calibri" w:hAnsi="Calibri" w:cs="Calibri"/>
                <w:lang w:val="el-GR"/>
              </w:rPr>
            </w:pPr>
            <w:r w:rsidRPr="00C3302C">
              <w:rPr>
                <w:rFonts w:ascii="Calibri" w:hAnsi="Calibri" w:cs="Calibri"/>
                <w:bCs/>
                <w:sz w:val="22"/>
                <w:szCs w:val="22"/>
                <w:lang w:val="el-GR"/>
              </w:rPr>
              <w:t>Δεν υ</w:t>
            </w:r>
            <w:r w:rsidRPr="00C3302C">
              <w:rPr>
                <w:rFonts w:ascii="Calibri" w:hAnsi="Calibri" w:cs="Calibri"/>
                <w:sz w:val="22"/>
                <w:szCs w:val="22"/>
                <w:lang w:val="el-GR"/>
              </w:rPr>
              <w:t xml:space="preserve">πάρχει επικάλυψη ύλης μεταξύ των μαθημάτων, καθώς και κενά ύλης. Η </w:t>
            </w:r>
            <w:proofErr w:type="spellStart"/>
            <w:r w:rsidRPr="00C3302C">
              <w:rPr>
                <w:rFonts w:ascii="Calibri" w:hAnsi="Calibri" w:cs="Calibri"/>
                <w:bCs/>
                <w:sz w:val="22"/>
                <w:szCs w:val="22"/>
                <w:lang w:val="el-GR"/>
              </w:rPr>
              <w:t>επικαιροποίηση</w:t>
            </w:r>
            <w:proofErr w:type="spellEnd"/>
            <w:r w:rsidRPr="00C3302C">
              <w:rPr>
                <w:rFonts w:ascii="Calibri" w:hAnsi="Calibri" w:cs="Calibri"/>
                <w:bCs/>
                <w:sz w:val="22"/>
                <w:szCs w:val="22"/>
                <w:lang w:val="el-GR"/>
              </w:rPr>
              <w:t xml:space="preserve"> της ύλης των μαθημάτων γίνεται με πρωτοβουλία των διδασκόντων, ενώ συνολική </w:t>
            </w:r>
            <w:proofErr w:type="spellStart"/>
            <w:r w:rsidRPr="00C3302C">
              <w:rPr>
                <w:rFonts w:ascii="Calibri" w:hAnsi="Calibri" w:cs="Calibri"/>
                <w:bCs/>
                <w:sz w:val="22"/>
                <w:szCs w:val="22"/>
                <w:lang w:val="el-GR"/>
              </w:rPr>
              <w:t>επικαιροποίηση</w:t>
            </w:r>
            <w:proofErr w:type="spellEnd"/>
            <w:r w:rsidRPr="00C3302C">
              <w:rPr>
                <w:rFonts w:ascii="Calibri" w:hAnsi="Calibri" w:cs="Calibri"/>
                <w:bCs/>
                <w:sz w:val="22"/>
                <w:szCs w:val="22"/>
                <w:lang w:val="el-GR"/>
              </w:rPr>
              <w:t xml:space="preserve"> και αναμόρφωση έγινε με την τελευταία τροποποίηση του ΠΜΣ που θα τεθεί σε ισχύ από τον επόμενο κύκλο 2020-2021.</w:t>
            </w:r>
          </w:p>
          <w:p w14:paraId="2556F609" w14:textId="77777777" w:rsidR="00A96C13" w:rsidRPr="00C3302C" w:rsidRDefault="00A96C13" w:rsidP="00C3302C">
            <w:pPr>
              <w:spacing w:before="40" w:line="264" w:lineRule="auto"/>
              <w:jc w:val="both"/>
              <w:rPr>
                <w:rFonts w:ascii="Calibri" w:hAnsi="Calibri" w:cs="Calibri"/>
                <w:lang w:val="el-GR"/>
              </w:rPr>
            </w:pPr>
            <w:r>
              <w:rPr>
                <w:rFonts w:ascii="Calibri" w:hAnsi="Calibri" w:cs="Calibri"/>
                <w:sz w:val="22"/>
                <w:szCs w:val="22"/>
                <w:lang w:val="el-GR"/>
              </w:rPr>
              <w:t>Δεν ε</w:t>
            </w:r>
            <w:r w:rsidRPr="00C3302C">
              <w:rPr>
                <w:rFonts w:ascii="Calibri" w:hAnsi="Calibri" w:cs="Calibri"/>
                <w:sz w:val="22"/>
                <w:szCs w:val="22"/>
                <w:lang w:val="el-GR"/>
              </w:rPr>
              <w:t xml:space="preserve">φαρμόζεται σύστημα </w:t>
            </w:r>
            <w:proofErr w:type="spellStart"/>
            <w:r w:rsidRPr="00C3302C">
              <w:rPr>
                <w:rFonts w:ascii="Calibri" w:hAnsi="Calibri" w:cs="Calibri"/>
                <w:sz w:val="22"/>
                <w:szCs w:val="22"/>
                <w:lang w:val="el-GR"/>
              </w:rPr>
              <w:t>προαπαιτούμενων</w:t>
            </w:r>
            <w:proofErr w:type="spellEnd"/>
            <w:r w:rsidRPr="00C3302C">
              <w:rPr>
                <w:rFonts w:ascii="Calibri" w:hAnsi="Calibri" w:cs="Calibri"/>
                <w:sz w:val="22"/>
                <w:szCs w:val="22"/>
                <w:lang w:val="el-GR"/>
              </w:rPr>
              <w:t xml:space="preserve"> μαθημάτων</w:t>
            </w:r>
            <w:r>
              <w:rPr>
                <w:rFonts w:ascii="Calibri" w:hAnsi="Calibri" w:cs="Calibri"/>
                <w:sz w:val="22"/>
                <w:szCs w:val="22"/>
                <w:lang w:val="el-GR"/>
              </w:rPr>
              <w:t>.</w:t>
            </w:r>
          </w:p>
          <w:p w14:paraId="2556F60A" w14:textId="77777777" w:rsidR="00A96C13" w:rsidRPr="00664146" w:rsidRDefault="00A96C13" w:rsidP="001E5D50">
            <w:pPr>
              <w:pStyle w:val="a3"/>
              <w:rPr>
                <w:rFonts w:ascii="Calibri" w:hAnsi="Calibri" w:cs="Calibri"/>
                <w:sz w:val="20"/>
              </w:rPr>
            </w:pPr>
          </w:p>
          <w:p w14:paraId="2556F60B" w14:textId="77777777" w:rsidR="00A96C13" w:rsidRPr="00664146" w:rsidRDefault="00A96C13" w:rsidP="00696C44">
            <w:pPr>
              <w:pStyle w:val="a3"/>
              <w:rPr>
                <w:rFonts w:ascii="Calibri" w:hAnsi="Calibri" w:cs="Calibri"/>
                <w:sz w:val="20"/>
              </w:rPr>
            </w:pPr>
          </w:p>
        </w:tc>
      </w:tr>
      <w:tr w:rsidR="00A96C13" w:rsidRPr="00F8473D" w14:paraId="2556F61B" w14:textId="77777777" w:rsidTr="00553341">
        <w:tc>
          <w:tcPr>
            <w:tcW w:w="8436" w:type="dxa"/>
          </w:tcPr>
          <w:p w14:paraId="2556F60D" w14:textId="77777777" w:rsidR="00A96C13" w:rsidRPr="00664146" w:rsidRDefault="00A96C13" w:rsidP="00357A55">
            <w:pPr>
              <w:pStyle w:val="a3"/>
              <w:numPr>
                <w:ilvl w:val="0"/>
                <w:numId w:val="6"/>
              </w:numPr>
              <w:pBdr>
                <w:top w:val="single" w:sz="4" w:space="1" w:color="auto"/>
                <w:left w:val="single" w:sz="4" w:space="4" w:color="auto"/>
                <w:bottom w:val="single" w:sz="4" w:space="1" w:color="auto"/>
                <w:right w:val="single" w:sz="4" w:space="4" w:color="auto"/>
              </w:pBdr>
              <w:shd w:val="clear" w:color="auto" w:fill="E6E6E6"/>
              <w:ind w:left="1080" w:hanging="1080"/>
              <w:rPr>
                <w:rFonts w:ascii="Calibri" w:hAnsi="Calibri" w:cs="Calibri"/>
                <w:sz w:val="20"/>
              </w:rPr>
            </w:pPr>
            <w:r w:rsidRPr="00664146">
              <w:rPr>
                <w:rFonts w:ascii="Calibri" w:hAnsi="Calibri" w:cs="Calibri"/>
                <w:sz w:val="20"/>
              </w:rPr>
              <w:lastRenderedPageBreak/>
              <w:t>Πώς κρίνετε το εξεταστικό σύστημα;</w:t>
            </w:r>
          </w:p>
          <w:p w14:paraId="2556F60E" w14:textId="77777777" w:rsidR="00A96C13" w:rsidRPr="00664146" w:rsidRDefault="00A96C13" w:rsidP="00357A55">
            <w:pPr>
              <w:numPr>
                <w:ilvl w:val="0"/>
                <w:numId w:val="12"/>
              </w:numPr>
              <w:tabs>
                <w:tab w:val="clear" w:pos="720"/>
                <w:tab w:val="num" w:pos="360"/>
              </w:tabs>
              <w:spacing w:before="40" w:line="264" w:lineRule="auto"/>
              <w:ind w:left="360" w:hanging="180"/>
              <w:jc w:val="both"/>
              <w:rPr>
                <w:rFonts w:ascii="Calibri" w:hAnsi="Calibri" w:cs="Calibri"/>
                <w:sz w:val="18"/>
                <w:szCs w:val="18"/>
              </w:rPr>
            </w:pPr>
            <w:r w:rsidRPr="00664146">
              <w:rPr>
                <w:rFonts w:ascii="Calibri" w:hAnsi="Calibri" w:cs="Calibri"/>
                <w:sz w:val="18"/>
                <w:szCs w:val="18"/>
                <w:lang w:val="el-GR"/>
              </w:rPr>
              <w:t xml:space="preserve">Εφαρμόζονται, και σε </w:t>
            </w:r>
            <w:proofErr w:type="spellStart"/>
            <w:r w:rsidRPr="00664146">
              <w:rPr>
                <w:rFonts w:ascii="Calibri" w:hAnsi="Calibri" w:cs="Calibri"/>
                <w:sz w:val="18"/>
                <w:szCs w:val="18"/>
                <w:lang w:val="el-GR"/>
              </w:rPr>
              <w:t>ποιά</w:t>
            </w:r>
            <w:proofErr w:type="spellEnd"/>
            <w:r w:rsidRPr="00664146">
              <w:rPr>
                <w:rFonts w:ascii="Calibri" w:hAnsi="Calibri" w:cs="Calibri"/>
                <w:sz w:val="18"/>
                <w:szCs w:val="18"/>
                <w:lang w:val="el-GR"/>
              </w:rPr>
              <w:t xml:space="preserve"> έκταση, πολλαπλοί (σε είδος και χρόνο) τρόποι αξιολόγησης των φοιτητών; </w:t>
            </w:r>
            <w:proofErr w:type="spellStart"/>
            <w:r w:rsidRPr="00664146">
              <w:rPr>
                <w:rFonts w:ascii="Calibri" w:hAnsi="Calibri" w:cs="Calibri"/>
                <w:sz w:val="18"/>
                <w:szCs w:val="18"/>
              </w:rPr>
              <w:t>Ποιο</w:t>
            </w:r>
            <w:proofErr w:type="spellEnd"/>
            <w:r w:rsidRPr="00664146">
              <w:rPr>
                <w:rFonts w:ascii="Calibri" w:hAnsi="Calibri" w:cs="Calibri"/>
                <w:sz w:val="18"/>
                <w:szCs w:val="18"/>
                <w:lang w:val="el-GR"/>
              </w:rPr>
              <w:t>ι</w:t>
            </w:r>
            <w:r w:rsidRPr="00664146">
              <w:rPr>
                <w:rFonts w:ascii="Calibri" w:hAnsi="Calibri" w:cs="Calibri"/>
                <w:sz w:val="18"/>
                <w:szCs w:val="18"/>
              </w:rPr>
              <w:t xml:space="preserve"> </w:t>
            </w:r>
            <w:proofErr w:type="spellStart"/>
            <w:r w:rsidRPr="00664146">
              <w:rPr>
                <w:rFonts w:ascii="Calibri" w:hAnsi="Calibri" w:cs="Calibri"/>
                <w:sz w:val="18"/>
                <w:szCs w:val="18"/>
              </w:rPr>
              <w:t>συγκεκριμέν</w:t>
            </w:r>
            <w:proofErr w:type="spellEnd"/>
            <w:r w:rsidRPr="00664146">
              <w:rPr>
                <w:rFonts w:ascii="Calibri" w:hAnsi="Calibri" w:cs="Calibri"/>
                <w:sz w:val="18"/>
                <w:szCs w:val="18"/>
              </w:rPr>
              <w:t>α;</w:t>
            </w:r>
          </w:p>
          <w:p w14:paraId="2556F60F" w14:textId="77777777" w:rsidR="00A96C13" w:rsidRPr="00664146" w:rsidRDefault="00A96C13" w:rsidP="00357A55">
            <w:pPr>
              <w:numPr>
                <w:ilvl w:val="0"/>
                <w:numId w:val="12"/>
              </w:numPr>
              <w:tabs>
                <w:tab w:val="clear" w:pos="720"/>
                <w:tab w:val="num" w:pos="360"/>
              </w:tabs>
              <w:spacing w:before="40" w:line="264" w:lineRule="auto"/>
              <w:ind w:left="360" w:hanging="180"/>
              <w:jc w:val="both"/>
              <w:rPr>
                <w:rFonts w:ascii="Calibri" w:hAnsi="Calibri" w:cs="Calibri"/>
                <w:sz w:val="18"/>
                <w:szCs w:val="18"/>
                <w:lang w:val="el-GR"/>
              </w:rPr>
            </w:pPr>
            <w:r w:rsidRPr="00664146">
              <w:rPr>
                <w:rFonts w:ascii="Calibri" w:hAnsi="Calibri" w:cs="Calibri"/>
                <w:sz w:val="18"/>
                <w:szCs w:val="18"/>
                <w:lang w:val="el-GR"/>
              </w:rPr>
              <w:t>Πώς διασφαλίζεται η διαφάνεια της διαδικασίας αξιολόγησης των φοιτητών;</w:t>
            </w:r>
          </w:p>
          <w:p w14:paraId="2556F610" w14:textId="77777777" w:rsidR="00A96C13" w:rsidRPr="00664146" w:rsidRDefault="00A96C13" w:rsidP="00357A55">
            <w:pPr>
              <w:numPr>
                <w:ilvl w:val="0"/>
                <w:numId w:val="12"/>
              </w:numPr>
              <w:tabs>
                <w:tab w:val="clear" w:pos="720"/>
                <w:tab w:val="num" w:pos="360"/>
              </w:tabs>
              <w:spacing w:before="40" w:line="264" w:lineRule="auto"/>
              <w:ind w:left="360" w:hanging="180"/>
              <w:jc w:val="both"/>
              <w:rPr>
                <w:rFonts w:ascii="Calibri" w:hAnsi="Calibri" w:cs="Calibri"/>
                <w:sz w:val="18"/>
                <w:szCs w:val="18"/>
                <w:lang w:val="el-GR"/>
              </w:rPr>
            </w:pPr>
            <w:r w:rsidRPr="00664146">
              <w:rPr>
                <w:rFonts w:ascii="Calibri" w:hAnsi="Calibri" w:cs="Calibri"/>
                <w:sz w:val="18"/>
                <w:szCs w:val="18"/>
                <w:lang w:val="el-GR"/>
              </w:rPr>
              <w:t xml:space="preserve">Υπάρχει διαδικασία αξιολόγησης της εξεταστικής διαδικασίας και </w:t>
            </w:r>
            <w:proofErr w:type="spellStart"/>
            <w:r w:rsidRPr="00664146">
              <w:rPr>
                <w:rFonts w:ascii="Calibri" w:hAnsi="Calibri" w:cs="Calibri"/>
                <w:sz w:val="18"/>
                <w:szCs w:val="18"/>
                <w:lang w:val="el-GR"/>
              </w:rPr>
              <w:t>ποιά</w:t>
            </w:r>
            <w:proofErr w:type="spellEnd"/>
            <w:r w:rsidRPr="00664146">
              <w:rPr>
                <w:rFonts w:ascii="Calibri" w:hAnsi="Calibri" w:cs="Calibri"/>
                <w:sz w:val="18"/>
                <w:szCs w:val="18"/>
                <w:lang w:val="el-GR"/>
              </w:rPr>
              <w:t xml:space="preserve"> είναι αυτή;</w:t>
            </w:r>
          </w:p>
          <w:p w14:paraId="2556F611" w14:textId="77777777" w:rsidR="00A96C13" w:rsidRPr="00664146" w:rsidRDefault="00A96C13" w:rsidP="00357A55">
            <w:pPr>
              <w:numPr>
                <w:ilvl w:val="0"/>
                <w:numId w:val="12"/>
              </w:numPr>
              <w:tabs>
                <w:tab w:val="clear" w:pos="720"/>
                <w:tab w:val="num" w:pos="360"/>
              </w:tabs>
              <w:spacing w:before="40" w:line="264" w:lineRule="auto"/>
              <w:ind w:left="360" w:hanging="180"/>
              <w:jc w:val="both"/>
              <w:rPr>
                <w:rFonts w:ascii="Calibri" w:hAnsi="Calibri" w:cs="Calibri"/>
                <w:sz w:val="18"/>
                <w:szCs w:val="18"/>
                <w:lang w:val="el-GR"/>
              </w:rPr>
            </w:pPr>
            <w:r w:rsidRPr="00664146">
              <w:rPr>
                <w:rFonts w:ascii="Calibri" w:hAnsi="Calibri" w:cs="Calibri"/>
                <w:sz w:val="18"/>
                <w:szCs w:val="18"/>
                <w:lang w:val="el-GR"/>
              </w:rPr>
              <w:t>Πόσο διαφανής είναι η διαδικασία ανάθεσης και εξέτασης της μεταπτυχιακής εργασίας;</w:t>
            </w:r>
          </w:p>
          <w:p w14:paraId="2556F612" w14:textId="77777777" w:rsidR="00A96C13" w:rsidRPr="00664146" w:rsidRDefault="00A96C13" w:rsidP="00357A55">
            <w:pPr>
              <w:numPr>
                <w:ilvl w:val="0"/>
                <w:numId w:val="12"/>
              </w:numPr>
              <w:tabs>
                <w:tab w:val="clear" w:pos="720"/>
                <w:tab w:val="num" w:pos="360"/>
              </w:tabs>
              <w:spacing w:before="40" w:line="264" w:lineRule="auto"/>
              <w:ind w:left="360" w:hanging="180"/>
              <w:jc w:val="both"/>
              <w:rPr>
                <w:rFonts w:ascii="Calibri" w:hAnsi="Calibri" w:cs="Calibri"/>
                <w:sz w:val="18"/>
                <w:szCs w:val="18"/>
                <w:lang w:val="el-GR"/>
              </w:rPr>
            </w:pPr>
            <w:r w:rsidRPr="00664146">
              <w:rPr>
                <w:rFonts w:ascii="Calibri" w:hAnsi="Calibri" w:cs="Calibri"/>
                <w:sz w:val="18"/>
                <w:szCs w:val="18"/>
                <w:lang w:val="el-GR"/>
              </w:rPr>
              <w:t>Υπάρχουν συγκεκριμένες προδιαγραφές ποιότητας για τη μεταπτυχιακή εργασία;</w:t>
            </w:r>
          </w:p>
          <w:p w14:paraId="2556F613" w14:textId="77777777" w:rsidR="00A96C13" w:rsidRPr="00871B19" w:rsidRDefault="00A96C13" w:rsidP="00871B19">
            <w:pPr>
              <w:autoSpaceDE w:val="0"/>
              <w:autoSpaceDN w:val="0"/>
              <w:adjustRightInd w:val="0"/>
              <w:jc w:val="both"/>
              <w:rPr>
                <w:rFonts w:ascii="Calibri" w:hAnsi="Calibri"/>
                <w:lang w:val="el-GR"/>
              </w:rPr>
            </w:pPr>
            <w:r w:rsidRPr="00871B19">
              <w:rPr>
                <w:rFonts w:ascii="Calibri" w:hAnsi="Calibri"/>
                <w:bCs/>
                <w:sz w:val="22"/>
                <w:szCs w:val="22"/>
                <w:lang w:val="el-GR"/>
              </w:rPr>
              <w:t>Η αξιολόγηση των Μεταπτυχιακών Φοιτητών, σε κάθε μάθημα, γίνεται από τον διδάσκοντα με συνδυασμό εργασιών και εξετάσεων προόδου. Οι εργασίες είναι προαιρετικές για τους διδάσκοντες, ενώ οι εξετάσεις προόδου είναι υποχρεωτικές και δεν μπορεί να υποκατασταθούν από εργασίες. Ο τρόπος εξέτασης και βαθμολόγησης των Μεταπτυχιακών Φοιτητών αποφασίζεται από την Συντονιστική Επιτροπή του ΠΜΣ-ΧΛ&amp;Δ, με διασφάλιση του αδιάβλητου της αντικειμενικότητας και της διαφάνειας. Η αξιολόγηση των επιδόσεων των  Μεταπτυχιακών Φοιτητών γίνεται αλφαβητικά, σε κλίμακα από Α έως Ε, όπου: Α+ = 10</w:t>
            </w:r>
            <w:r>
              <w:rPr>
                <w:rFonts w:ascii="Calibri" w:hAnsi="Calibri"/>
                <w:bCs/>
                <w:sz w:val="22"/>
                <w:szCs w:val="22"/>
                <w:lang w:val="el-GR"/>
              </w:rPr>
              <w:t xml:space="preserve">, </w:t>
            </w:r>
            <w:r w:rsidRPr="00871B19">
              <w:rPr>
                <w:rFonts w:ascii="Calibri" w:hAnsi="Calibri"/>
                <w:bCs/>
                <w:sz w:val="22"/>
                <w:szCs w:val="22"/>
                <w:lang w:val="el-GR"/>
              </w:rPr>
              <w:t>Α</w:t>
            </w:r>
            <w:r w:rsidRPr="00871B19">
              <w:rPr>
                <w:rFonts w:ascii="Calibri" w:hAnsi="Calibri"/>
                <w:position w:val="10"/>
                <w:sz w:val="22"/>
                <w:szCs w:val="22"/>
                <w:vertAlign w:val="superscript"/>
                <w:lang w:val="el-GR"/>
              </w:rPr>
              <w:t xml:space="preserve"> </w:t>
            </w:r>
            <w:r w:rsidRPr="00871B19">
              <w:rPr>
                <w:rFonts w:ascii="Calibri" w:hAnsi="Calibri"/>
                <w:bCs/>
                <w:sz w:val="22"/>
                <w:szCs w:val="22"/>
                <w:lang w:val="el-GR"/>
              </w:rPr>
              <w:t>= 9</w:t>
            </w:r>
            <w:r>
              <w:rPr>
                <w:rFonts w:ascii="Calibri" w:hAnsi="Calibri"/>
                <w:bCs/>
                <w:sz w:val="22"/>
                <w:szCs w:val="22"/>
                <w:lang w:val="el-GR"/>
              </w:rPr>
              <w:t xml:space="preserve">, </w:t>
            </w:r>
            <w:r w:rsidRPr="00871B19">
              <w:rPr>
                <w:rFonts w:ascii="Calibri" w:hAnsi="Calibri"/>
                <w:bCs/>
                <w:sz w:val="22"/>
                <w:szCs w:val="22"/>
                <w:lang w:val="el-GR"/>
              </w:rPr>
              <w:t>Β+</w:t>
            </w:r>
            <w:r w:rsidRPr="00871B19">
              <w:rPr>
                <w:rFonts w:ascii="Calibri" w:hAnsi="Calibri"/>
                <w:bCs/>
                <w:position w:val="10"/>
                <w:sz w:val="22"/>
                <w:szCs w:val="22"/>
                <w:vertAlign w:val="superscript"/>
                <w:lang w:val="el-GR"/>
              </w:rPr>
              <w:t xml:space="preserve"> </w:t>
            </w:r>
            <w:r w:rsidRPr="00871B19">
              <w:rPr>
                <w:rFonts w:ascii="Calibri" w:hAnsi="Calibri"/>
                <w:bCs/>
                <w:sz w:val="22"/>
                <w:szCs w:val="22"/>
                <w:lang w:val="el-GR"/>
              </w:rPr>
              <w:t>= 8</w:t>
            </w:r>
            <w:r>
              <w:rPr>
                <w:rFonts w:ascii="Calibri" w:hAnsi="Calibri"/>
                <w:bCs/>
                <w:sz w:val="22"/>
                <w:szCs w:val="22"/>
                <w:lang w:val="el-GR"/>
              </w:rPr>
              <w:t xml:space="preserve">, </w:t>
            </w:r>
            <w:r w:rsidRPr="00871B19">
              <w:rPr>
                <w:rFonts w:ascii="Calibri" w:hAnsi="Calibri"/>
                <w:bCs/>
                <w:sz w:val="22"/>
                <w:szCs w:val="22"/>
                <w:lang w:val="el-GR"/>
              </w:rPr>
              <w:t>Β = 7</w:t>
            </w:r>
            <w:r>
              <w:rPr>
                <w:rFonts w:ascii="Calibri" w:hAnsi="Calibri"/>
                <w:bCs/>
                <w:sz w:val="22"/>
                <w:szCs w:val="22"/>
                <w:lang w:val="el-GR"/>
              </w:rPr>
              <w:t xml:space="preserve">, </w:t>
            </w:r>
            <w:r w:rsidRPr="00871B19">
              <w:rPr>
                <w:rFonts w:ascii="Calibri" w:hAnsi="Calibri"/>
                <w:bCs/>
                <w:sz w:val="22"/>
                <w:szCs w:val="22"/>
                <w:lang w:val="el-GR"/>
              </w:rPr>
              <w:t>Γ = 6</w:t>
            </w:r>
            <w:r>
              <w:rPr>
                <w:rFonts w:ascii="Calibri" w:hAnsi="Calibri"/>
                <w:bCs/>
                <w:sz w:val="22"/>
                <w:szCs w:val="22"/>
                <w:lang w:val="el-GR"/>
              </w:rPr>
              <w:t xml:space="preserve">, </w:t>
            </w:r>
            <w:r w:rsidRPr="00871B19">
              <w:rPr>
                <w:rFonts w:ascii="Calibri" w:hAnsi="Calibri"/>
                <w:bCs/>
                <w:sz w:val="22"/>
                <w:szCs w:val="22"/>
                <w:lang w:val="el-GR"/>
              </w:rPr>
              <w:t>Δ = 5</w:t>
            </w:r>
            <w:r>
              <w:rPr>
                <w:rFonts w:ascii="Calibri" w:hAnsi="Calibri"/>
                <w:bCs/>
                <w:sz w:val="22"/>
                <w:szCs w:val="22"/>
                <w:lang w:val="el-GR"/>
              </w:rPr>
              <w:t xml:space="preserve">, </w:t>
            </w:r>
            <w:r w:rsidRPr="00871B19">
              <w:rPr>
                <w:rFonts w:ascii="Calibri" w:hAnsi="Calibri"/>
                <w:bCs/>
                <w:sz w:val="22"/>
                <w:szCs w:val="22"/>
              </w:rPr>
              <w:t>E</w:t>
            </w:r>
            <w:r w:rsidRPr="00871B19">
              <w:rPr>
                <w:rFonts w:ascii="Calibri" w:hAnsi="Calibri"/>
                <w:bCs/>
                <w:sz w:val="22"/>
                <w:szCs w:val="22"/>
                <w:lang w:val="el-GR"/>
              </w:rPr>
              <w:t xml:space="preserve"> = Επανάληψη</w:t>
            </w:r>
            <w:r>
              <w:rPr>
                <w:rFonts w:ascii="Calibri" w:hAnsi="Calibri"/>
                <w:bCs/>
                <w:sz w:val="22"/>
                <w:szCs w:val="22"/>
                <w:lang w:val="el-GR"/>
              </w:rPr>
              <w:t xml:space="preserve">, </w:t>
            </w:r>
            <w:r w:rsidRPr="00871B19">
              <w:rPr>
                <w:rFonts w:ascii="Calibri" w:hAnsi="Calibri"/>
                <w:bCs/>
                <w:sz w:val="22"/>
                <w:szCs w:val="22"/>
                <w:lang w:val="el-GR"/>
              </w:rPr>
              <w:t xml:space="preserve">ΕΛΛ = Ελλιπώς. </w:t>
            </w:r>
          </w:p>
          <w:p w14:paraId="2556F614" w14:textId="77777777" w:rsidR="00A96C13" w:rsidRPr="00871B19" w:rsidRDefault="00A96C13" w:rsidP="00871B19">
            <w:pPr>
              <w:autoSpaceDE w:val="0"/>
              <w:autoSpaceDN w:val="0"/>
              <w:adjustRightInd w:val="0"/>
              <w:jc w:val="both"/>
              <w:rPr>
                <w:rFonts w:ascii="Calibri" w:hAnsi="Calibri"/>
                <w:bCs/>
                <w:lang w:val="el-GR"/>
              </w:rPr>
            </w:pPr>
            <w:r w:rsidRPr="00871B19">
              <w:rPr>
                <w:rFonts w:ascii="Calibri" w:hAnsi="Calibri"/>
                <w:bCs/>
                <w:sz w:val="22"/>
                <w:szCs w:val="22"/>
              </w:rPr>
              <w:t>O</w:t>
            </w:r>
            <w:r w:rsidRPr="00871B19">
              <w:rPr>
                <w:rFonts w:ascii="Calibri" w:hAnsi="Calibri"/>
                <w:bCs/>
                <w:sz w:val="22"/>
                <w:szCs w:val="22"/>
                <w:lang w:val="el-GR"/>
              </w:rPr>
              <w:t xml:space="preserve"> μεταπτυχιακός φοιτητής που βαθμολογείται το πολύ σε δύο μαθήματα του εξαμήνου με βαθμό Ε, επανεξετάζεται μία και μόνο φορά σε αυτά, σε διάστημα τριών (3) μηνών από την ημερομηνία εκδόσεως των αποτελεσμάτων. Σε περίπτωση νέας αποτυχίας υποχρεούται, για τελευταία φορά, να επαναλάβει τα μαθήματα αυτά κατά το εξάμηνο που θα διδαχθούν, σύμφωνα με το Πρόγραμμα. </w:t>
            </w:r>
          </w:p>
          <w:p w14:paraId="2556F615" w14:textId="77777777" w:rsidR="00A96C13" w:rsidRPr="00871B19" w:rsidRDefault="00A96C13" w:rsidP="00871B19">
            <w:pPr>
              <w:autoSpaceDE w:val="0"/>
              <w:autoSpaceDN w:val="0"/>
              <w:adjustRightInd w:val="0"/>
              <w:jc w:val="both"/>
              <w:rPr>
                <w:rFonts w:ascii="Calibri" w:hAnsi="Calibri"/>
                <w:lang w:val="el-GR"/>
              </w:rPr>
            </w:pPr>
            <w:r w:rsidRPr="00871B19">
              <w:rPr>
                <w:rFonts w:ascii="Calibri" w:hAnsi="Calibri"/>
                <w:bCs/>
                <w:sz w:val="22"/>
                <w:szCs w:val="22"/>
                <w:lang w:val="el-GR"/>
              </w:rPr>
              <w:t>Ο συνδυασμός εργασιών και τελικής υποχρεωτικής εξέτασης περιορίζουν τυχόν υποκειμενισμούς και διασφαλίζουν την αντικειμενικότητα της αξιολόγησης.</w:t>
            </w:r>
          </w:p>
          <w:p w14:paraId="2556F616" w14:textId="77777777" w:rsidR="00A96C13" w:rsidRPr="00EC6443" w:rsidRDefault="00A96C13" w:rsidP="00EC6443">
            <w:pPr>
              <w:autoSpaceDE w:val="0"/>
              <w:autoSpaceDN w:val="0"/>
              <w:adjustRightInd w:val="0"/>
              <w:jc w:val="both"/>
              <w:rPr>
                <w:rFonts w:ascii="Calibri" w:hAnsi="Calibri"/>
                <w:lang w:val="el-GR"/>
              </w:rPr>
            </w:pPr>
            <w:r w:rsidRPr="00EC6443">
              <w:rPr>
                <w:rFonts w:ascii="Calibri" w:hAnsi="Calibri"/>
                <w:bCs/>
                <w:sz w:val="22"/>
                <w:szCs w:val="22"/>
                <w:lang w:val="el-GR"/>
              </w:rPr>
              <w:t>Για κάθε μεταπτυχιακό φοιτητή ορίζεται από τη Συνέλευση του Τμήματος, μετά από πρόταση της Συντονιστικής  Επιτροπής, ένα μόνιμο μέλος ΔΕΠ ή ΕΔΙΠ ως Επιβλέπων Καθηγητής (</w:t>
            </w:r>
            <w:proofErr w:type="spellStart"/>
            <w:r w:rsidRPr="00EC6443">
              <w:rPr>
                <w:rFonts w:ascii="Calibri" w:hAnsi="Calibri"/>
                <w:bCs/>
                <w:sz w:val="22"/>
                <w:szCs w:val="22"/>
                <w:lang w:val="el-GR"/>
              </w:rPr>
              <w:t>Δρ</w:t>
            </w:r>
            <w:proofErr w:type="spellEnd"/>
            <w:r w:rsidRPr="00EC6443">
              <w:rPr>
                <w:rFonts w:ascii="Calibri" w:hAnsi="Calibri"/>
                <w:bCs/>
                <w:sz w:val="22"/>
                <w:szCs w:val="22"/>
                <w:lang w:val="el-GR"/>
              </w:rPr>
              <w:t xml:space="preserve">). Κατά τη διάρκεια του β’ εξαμήνου ο μεταπτυχιακός φοιτητής πρέπει να </w:t>
            </w:r>
            <w:r w:rsidRPr="00EC6443">
              <w:rPr>
                <w:rFonts w:ascii="Calibri" w:hAnsi="Calibri"/>
                <w:bCs/>
                <w:sz w:val="22"/>
                <w:szCs w:val="22"/>
                <w:lang w:val="el-GR"/>
              </w:rPr>
              <w:lastRenderedPageBreak/>
              <w:t xml:space="preserve">ετοιμάσει  προκαταρκτικό περίγραμμα έρευνας (σχέδιο) για εκπόνηση της Διπλωματικής Εργασίας και να επιλέξει Επιβλέποντα Καθηγητή, με τη σύμφωνη γνώμη του, ο οποίος να ανήκει στους διδάσκοντες (διδάκτορες) στο ΠΜΣ-ΧΔ και να είναι μέλος ΔΕΠ ή ΕΔΙΠ του Τμήματος Οικονομικών Επιστημών ή μέλος ΔΕΠ άλλου Τμήματος ΑΕΙ. Σε αυτό το προκαταρκτικό περίγραμμα έρευνας πρέπει να προσδιορίζεται το θέμα, που θα αναλυθεί, η επιχείρηση ή ο οργανισμός με τον οποίον ενδεχομένως θα γίνει η απαραίτητη συνεργασία, η μεθοδολογία και η βιβλιογραφία που θα χρησιμοποιηθεί, σύμφωνα με σχετικό σχέδιο υποβολής των ΔΕ που είναι αναρτημένο στην ιστοσελίδα του ΠΜΣ. Η αποδοχή της προτάσεως για έρευνα γίνεται με κριτήρια τη συνάφεια του επιλεγόμενου θέματος με το Μεταπτυχιακό Πρόγραμμα, τη συμβολή του σε αναμενόμενα οφέλη και τα στοιχεία πρωτοτυπίας στην προσέγγιση. </w:t>
            </w:r>
          </w:p>
          <w:p w14:paraId="2556F617" w14:textId="77777777" w:rsidR="00A96C13" w:rsidRPr="00EC6443" w:rsidRDefault="00A96C13" w:rsidP="00EC6443">
            <w:pPr>
              <w:autoSpaceDE w:val="0"/>
              <w:autoSpaceDN w:val="0"/>
              <w:adjustRightInd w:val="0"/>
              <w:jc w:val="both"/>
              <w:rPr>
                <w:rFonts w:ascii="Calibri" w:hAnsi="Calibri"/>
                <w:lang w:val="el-GR"/>
              </w:rPr>
            </w:pPr>
            <w:r w:rsidRPr="00EC6443">
              <w:rPr>
                <w:rFonts w:ascii="Calibri" w:hAnsi="Calibri"/>
                <w:bCs/>
                <w:sz w:val="22"/>
                <w:szCs w:val="22"/>
                <w:lang w:val="el-GR"/>
              </w:rPr>
              <w:t xml:space="preserve">Η αποδοχή της πρότασης για έρευνα επικυρώνεται από τη Συντονιστική Επιτροπή, μετά την ανακοίνωση των αποτελεσμάτων των εξετάσεων του Β΄ εξαμήνου. Ανάλογα με την εξέλιξη κατά την εκπόνηση της διπλωματικής εργασίας, ο μεταπτυχιακός φοιτητής ενημερώνει τον Επιβλέποντα Καθηγητή, ο οποίος παρακολουθεί (τηρώντας ημερολόγιο προόδου), αν τηρούνται οι στόχοι και οι προδιαγραφές της έρευνας. </w:t>
            </w:r>
          </w:p>
          <w:p w14:paraId="2556F618" w14:textId="77777777" w:rsidR="00A96C13" w:rsidRPr="00EC6443" w:rsidRDefault="00A96C13" w:rsidP="00EC6443">
            <w:pPr>
              <w:autoSpaceDE w:val="0"/>
              <w:autoSpaceDN w:val="0"/>
              <w:adjustRightInd w:val="0"/>
              <w:jc w:val="both"/>
              <w:rPr>
                <w:rFonts w:ascii="Calibri" w:hAnsi="Calibri"/>
                <w:bCs/>
                <w:lang w:val="el-GR"/>
              </w:rPr>
            </w:pPr>
            <w:r w:rsidRPr="00EC6443">
              <w:rPr>
                <w:rFonts w:ascii="Calibri" w:hAnsi="Calibri"/>
                <w:bCs/>
                <w:sz w:val="22"/>
                <w:szCs w:val="22"/>
                <w:lang w:val="el-GR"/>
              </w:rPr>
              <w:t>Μετά την ολοκλήρωσή της, η ΔΕ υποβάλλεται στη Γραμματεία του ΠΜΣ, σύμφωνα με τα οριζόμενα στον Οδηγό Συγγραφής ΔΕ, που είναι αναρτημένος στην ιστοσελίδα του ΠΜΣ.</w:t>
            </w:r>
          </w:p>
          <w:p w14:paraId="2556F619" w14:textId="77777777" w:rsidR="00A96C13" w:rsidRPr="00EC6443" w:rsidRDefault="00A96C13" w:rsidP="00FF4392">
            <w:pPr>
              <w:pStyle w:val="a3"/>
              <w:rPr>
                <w:rFonts w:ascii="Calibri" w:hAnsi="Calibri" w:cs="Calibri"/>
              </w:rPr>
            </w:pPr>
          </w:p>
          <w:p w14:paraId="2556F61A" w14:textId="77777777" w:rsidR="00A96C13" w:rsidRPr="00664146" w:rsidRDefault="00A96C13" w:rsidP="00664146">
            <w:pPr>
              <w:pStyle w:val="a3"/>
              <w:rPr>
                <w:rFonts w:ascii="Calibri" w:hAnsi="Calibri" w:cs="Calibri"/>
                <w:sz w:val="20"/>
              </w:rPr>
            </w:pPr>
          </w:p>
        </w:tc>
      </w:tr>
      <w:tr w:rsidR="00A96C13" w:rsidRPr="00F8473D" w14:paraId="2556F631" w14:textId="77777777" w:rsidTr="00553341">
        <w:tc>
          <w:tcPr>
            <w:tcW w:w="8436" w:type="dxa"/>
          </w:tcPr>
          <w:p w14:paraId="2556F61C" w14:textId="77777777" w:rsidR="00A96C13" w:rsidRPr="00664146" w:rsidRDefault="00A96C13" w:rsidP="00357A55">
            <w:pPr>
              <w:pStyle w:val="a3"/>
              <w:numPr>
                <w:ilvl w:val="0"/>
                <w:numId w:val="6"/>
              </w:numPr>
              <w:pBdr>
                <w:top w:val="single" w:sz="4" w:space="1" w:color="auto"/>
                <w:left w:val="single" w:sz="4" w:space="4" w:color="auto"/>
                <w:bottom w:val="single" w:sz="4" w:space="1" w:color="auto"/>
                <w:right w:val="single" w:sz="4" w:space="4" w:color="auto"/>
              </w:pBdr>
              <w:shd w:val="clear" w:color="auto" w:fill="E6E6E6"/>
              <w:tabs>
                <w:tab w:val="clear" w:pos="720"/>
                <w:tab w:val="num" w:pos="360"/>
              </w:tabs>
              <w:ind w:left="1080" w:hanging="1080"/>
              <w:rPr>
                <w:rFonts w:ascii="Calibri" w:hAnsi="Calibri" w:cs="Calibri"/>
              </w:rPr>
            </w:pPr>
            <w:r w:rsidRPr="00664146">
              <w:rPr>
                <w:rFonts w:ascii="Calibri" w:hAnsi="Calibri" w:cs="Calibri"/>
                <w:sz w:val="20"/>
              </w:rPr>
              <w:lastRenderedPageBreak/>
              <w:t>Πώς κρίνετε τη χρηματοδότηση του Προγράμματος Μεταπτυχιακών Σπουδών;</w:t>
            </w:r>
          </w:p>
          <w:p w14:paraId="2556F61D" w14:textId="77777777" w:rsidR="00A96C13" w:rsidRPr="00664146" w:rsidRDefault="00A96C13" w:rsidP="00357A55">
            <w:pPr>
              <w:numPr>
                <w:ilvl w:val="0"/>
                <w:numId w:val="14"/>
              </w:numPr>
              <w:tabs>
                <w:tab w:val="clear" w:pos="720"/>
                <w:tab w:val="num" w:pos="360"/>
              </w:tabs>
              <w:spacing w:before="40" w:line="264" w:lineRule="auto"/>
              <w:ind w:left="360" w:hanging="180"/>
              <w:jc w:val="both"/>
              <w:rPr>
                <w:rFonts w:ascii="Calibri" w:hAnsi="Calibri" w:cs="Calibri"/>
                <w:sz w:val="18"/>
                <w:szCs w:val="18"/>
                <w:lang w:val="el-GR"/>
              </w:rPr>
            </w:pPr>
            <w:proofErr w:type="spellStart"/>
            <w:r w:rsidRPr="00664146">
              <w:rPr>
                <w:rFonts w:ascii="Calibri" w:hAnsi="Calibri" w:cs="Calibri"/>
                <w:sz w:val="18"/>
                <w:szCs w:val="18"/>
                <w:lang w:val="el-GR"/>
              </w:rPr>
              <w:t>Ποιές</w:t>
            </w:r>
            <w:proofErr w:type="spellEnd"/>
            <w:r w:rsidRPr="00664146">
              <w:rPr>
                <w:rFonts w:ascii="Calibri" w:hAnsi="Calibri" w:cs="Calibri"/>
                <w:sz w:val="18"/>
                <w:szCs w:val="18"/>
                <w:lang w:val="el-GR"/>
              </w:rPr>
              <w:t xml:space="preserve"> είναι οι πηγές χρηματοδότησης του Προγράμματος Μεταπτυχιακών Σπουδών;</w:t>
            </w:r>
          </w:p>
          <w:p w14:paraId="2556F61E" w14:textId="77777777" w:rsidR="00A96C13" w:rsidRPr="00664146" w:rsidRDefault="00A96C13" w:rsidP="00357A55">
            <w:pPr>
              <w:numPr>
                <w:ilvl w:val="0"/>
                <w:numId w:val="14"/>
              </w:numPr>
              <w:tabs>
                <w:tab w:val="clear" w:pos="720"/>
                <w:tab w:val="num" w:pos="360"/>
              </w:tabs>
              <w:spacing w:before="40" w:line="264" w:lineRule="auto"/>
              <w:ind w:left="360" w:hanging="180"/>
              <w:jc w:val="both"/>
              <w:rPr>
                <w:rFonts w:ascii="Calibri" w:hAnsi="Calibri" w:cs="Calibri"/>
                <w:sz w:val="18"/>
                <w:szCs w:val="18"/>
                <w:lang w:val="el-GR"/>
              </w:rPr>
            </w:pPr>
            <w:r w:rsidRPr="00664146">
              <w:rPr>
                <w:rFonts w:ascii="Calibri" w:hAnsi="Calibri" w:cs="Calibri"/>
                <w:sz w:val="18"/>
                <w:szCs w:val="18"/>
                <w:lang w:val="el-GR"/>
              </w:rPr>
              <w:t>Πώς εξασφαλίζεται η βιωσιμότητα του Προγράμματος Μεταπτυχιακών Σπουδών;</w:t>
            </w:r>
          </w:p>
          <w:p w14:paraId="2556F61F" w14:textId="77777777" w:rsidR="00A96C13" w:rsidRPr="00664146" w:rsidRDefault="00A96C13" w:rsidP="00357A55">
            <w:pPr>
              <w:numPr>
                <w:ilvl w:val="0"/>
                <w:numId w:val="14"/>
              </w:numPr>
              <w:tabs>
                <w:tab w:val="clear" w:pos="720"/>
                <w:tab w:val="num" w:pos="360"/>
              </w:tabs>
              <w:spacing w:before="40" w:line="264" w:lineRule="auto"/>
              <w:ind w:left="360" w:hanging="180"/>
              <w:jc w:val="both"/>
              <w:rPr>
                <w:rFonts w:ascii="Calibri" w:hAnsi="Calibri" w:cs="Calibri"/>
                <w:sz w:val="18"/>
                <w:szCs w:val="18"/>
                <w:lang w:val="el-GR"/>
              </w:rPr>
            </w:pPr>
            <w:r w:rsidRPr="00664146">
              <w:rPr>
                <w:rFonts w:ascii="Calibri" w:hAnsi="Calibri" w:cs="Calibri"/>
                <w:sz w:val="18"/>
                <w:szCs w:val="18"/>
                <w:lang w:val="el-GR"/>
              </w:rPr>
              <w:t>Πώς χρησιμοποιούνται οι πόροι που διατίθενται στο Πρόγραμμα Μεταπτυχιακών Σπουδών;</w:t>
            </w:r>
          </w:p>
          <w:p w14:paraId="2556F620" w14:textId="77777777" w:rsidR="00A96C13" w:rsidRPr="00EC6443" w:rsidRDefault="00A96C13" w:rsidP="00871B19">
            <w:pPr>
              <w:autoSpaceDE w:val="0"/>
              <w:autoSpaceDN w:val="0"/>
              <w:adjustRightInd w:val="0"/>
              <w:jc w:val="both"/>
              <w:rPr>
                <w:rFonts w:ascii="Calibri" w:hAnsi="Calibri"/>
                <w:lang w:val="el-GR"/>
              </w:rPr>
            </w:pPr>
            <w:r w:rsidRPr="00EC6443">
              <w:rPr>
                <w:rFonts w:ascii="Calibri" w:hAnsi="Calibri"/>
                <w:bCs/>
                <w:sz w:val="22"/>
                <w:szCs w:val="22"/>
                <w:lang w:val="el-GR"/>
              </w:rPr>
              <w:t>Οι οικονομικοί πόροι του ΠΜΣ μπορεί να προέρχονται</w:t>
            </w:r>
            <w:r w:rsidRPr="00EC6443">
              <w:rPr>
                <w:rFonts w:ascii="Calibri" w:hAnsi="Calibri"/>
                <w:sz w:val="22"/>
                <w:szCs w:val="22"/>
                <w:lang w:val="el-GR"/>
              </w:rPr>
              <w:t xml:space="preserve"> από:</w:t>
            </w:r>
          </w:p>
          <w:p w14:paraId="2556F621" w14:textId="77777777" w:rsidR="00A96C13" w:rsidRPr="00EC6443" w:rsidRDefault="00A96C13" w:rsidP="00871B19">
            <w:pPr>
              <w:autoSpaceDE w:val="0"/>
              <w:autoSpaceDN w:val="0"/>
              <w:adjustRightInd w:val="0"/>
              <w:jc w:val="both"/>
              <w:rPr>
                <w:rFonts w:ascii="Calibri" w:hAnsi="Calibri"/>
                <w:lang w:val="el-GR"/>
              </w:rPr>
            </w:pPr>
            <w:r w:rsidRPr="00EC6443">
              <w:rPr>
                <w:rFonts w:ascii="Calibri" w:hAnsi="Calibri"/>
                <w:sz w:val="22"/>
                <w:szCs w:val="22"/>
                <w:lang w:val="el-GR"/>
              </w:rPr>
              <w:t>α) τον προϋπολογισμό του Διεθνούς Πανεπιστημίου της Ελλάδος και των συνεργαζόμενων για την οργάνωσή του φορέων,</w:t>
            </w:r>
          </w:p>
          <w:p w14:paraId="2556F622" w14:textId="77777777" w:rsidR="00A96C13" w:rsidRPr="00EC6443" w:rsidRDefault="00A96C13" w:rsidP="00871B19">
            <w:pPr>
              <w:autoSpaceDE w:val="0"/>
              <w:autoSpaceDN w:val="0"/>
              <w:adjustRightInd w:val="0"/>
              <w:jc w:val="both"/>
              <w:rPr>
                <w:rFonts w:ascii="Calibri" w:hAnsi="Calibri"/>
                <w:lang w:val="el-GR"/>
              </w:rPr>
            </w:pPr>
            <w:r w:rsidRPr="00EC6443">
              <w:rPr>
                <w:rFonts w:ascii="Calibri" w:hAnsi="Calibri"/>
                <w:sz w:val="22"/>
                <w:szCs w:val="22"/>
                <w:lang w:val="el-GR"/>
              </w:rPr>
              <w:t>β) τον προϋπολογισμό του Υπουργείου Παιδείας, Έρευνας και Θρησκευμάτων,</w:t>
            </w:r>
          </w:p>
          <w:p w14:paraId="2556F623" w14:textId="77777777" w:rsidR="00A96C13" w:rsidRPr="00EC6443" w:rsidRDefault="00A96C13" w:rsidP="00871B19">
            <w:pPr>
              <w:autoSpaceDE w:val="0"/>
              <w:autoSpaceDN w:val="0"/>
              <w:adjustRightInd w:val="0"/>
              <w:jc w:val="both"/>
              <w:rPr>
                <w:rFonts w:ascii="Calibri" w:hAnsi="Calibri"/>
                <w:lang w:val="el-GR"/>
              </w:rPr>
            </w:pPr>
            <w:r w:rsidRPr="00EC6443">
              <w:rPr>
                <w:rFonts w:ascii="Calibri" w:hAnsi="Calibri"/>
                <w:sz w:val="22"/>
                <w:szCs w:val="22"/>
                <w:lang w:val="el-GR"/>
              </w:rPr>
              <w:t xml:space="preserve">γ) δωρεές, παροχές, κληροδοτήματα και κάθε είδους χορηγίες φορέων του δημόσιου τομέα, όπως </w:t>
            </w:r>
            <w:proofErr w:type="spellStart"/>
            <w:r w:rsidRPr="00EC6443">
              <w:rPr>
                <w:rFonts w:ascii="Calibri" w:hAnsi="Calibri"/>
                <w:sz w:val="22"/>
                <w:szCs w:val="22"/>
                <w:lang w:val="el-GR"/>
              </w:rPr>
              <w:t>οριοθετείται</w:t>
            </w:r>
            <w:proofErr w:type="spellEnd"/>
            <w:r w:rsidRPr="00EC6443">
              <w:rPr>
                <w:rFonts w:ascii="Calibri" w:hAnsi="Calibri"/>
                <w:sz w:val="22"/>
                <w:szCs w:val="22"/>
                <w:lang w:val="el-GR"/>
              </w:rPr>
              <w:t xml:space="preserve"> στην περίπτωση α΄ της παρ. 1 του άρθρου 14 του ν. 4270/2014 (Α΄ 143), ή του ιδιωτικού τομέα,</w:t>
            </w:r>
          </w:p>
          <w:p w14:paraId="2556F624" w14:textId="77777777" w:rsidR="00A96C13" w:rsidRPr="00EC6443" w:rsidRDefault="00A96C13" w:rsidP="00871B19">
            <w:pPr>
              <w:jc w:val="both"/>
              <w:rPr>
                <w:rFonts w:ascii="Calibri" w:hAnsi="Calibri"/>
                <w:lang w:val="el-GR"/>
              </w:rPr>
            </w:pPr>
            <w:r w:rsidRPr="00EC6443">
              <w:rPr>
                <w:rFonts w:ascii="Calibri" w:hAnsi="Calibri"/>
                <w:sz w:val="22"/>
                <w:szCs w:val="22"/>
                <w:lang w:val="el-GR"/>
              </w:rPr>
              <w:t>δ) ερευνητικά προγράμματα,</w:t>
            </w:r>
          </w:p>
          <w:p w14:paraId="2556F625" w14:textId="77777777" w:rsidR="00A96C13" w:rsidRPr="00EC6443" w:rsidRDefault="00A96C13" w:rsidP="00871B19">
            <w:pPr>
              <w:autoSpaceDE w:val="0"/>
              <w:autoSpaceDN w:val="0"/>
              <w:adjustRightInd w:val="0"/>
              <w:jc w:val="both"/>
              <w:rPr>
                <w:rFonts w:ascii="Calibri" w:hAnsi="Calibri"/>
                <w:lang w:val="el-GR"/>
              </w:rPr>
            </w:pPr>
            <w:r w:rsidRPr="00EC6443">
              <w:rPr>
                <w:rFonts w:ascii="Calibri" w:hAnsi="Calibri"/>
                <w:sz w:val="22"/>
                <w:szCs w:val="22"/>
                <w:lang w:val="el-GR"/>
              </w:rPr>
              <w:t>ε) προγράμματα της Ευρωπαϊκής Ένωσης ή άλλων διεθνών οργανισμών,</w:t>
            </w:r>
          </w:p>
          <w:p w14:paraId="2556F626" w14:textId="77777777" w:rsidR="00A96C13" w:rsidRPr="00EC6443" w:rsidRDefault="00A96C13" w:rsidP="00871B19">
            <w:pPr>
              <w:autoSpaceDE w:val="0"/>
              <w:autoSpaceDN w:val="0"/>
              <w:adjustRightInd w:val="0"/>
              <w:jc w:val="both"/>
              <w:rPr>
                <w:rFonts w:ascii="Calibri" w:hAnsi="Calibri"/>
                <w:lang w:val="el-GR"/>
              </w:rPr>
            </w:pPr>
            <w:proofErr w:type="spellStart"/>
            <w:r w:rsidRPr="00EC6443">
              <w:rPr>
                <w:rFonts w:ascii="Calibri" w:hAnsi="Calibri"/>
                <w:sz w:val="22"/>
                <w:szCs w:val="22"/>
                <w:lang w:val="el-GR"/>
              </w:rPr>
              <w:t>στ</w:t>
            </w:r>
            <w:proofErr w:type="spellEnd"/>
            <w:r w:rsidRPr="00EC6443">
              <w:rPr>
                <w:rFonts w:ascii="Calibri" w:hAnsi="Calibri"/>
                <w:sz w:val="22"/>
                <w:szCs w:val="22"/>
                <w:lang w:val="el-GR"/>
              </w:rPr>
              <w:t>) μέρος των εσόδων των Ειδικών Λογαριασμών Κονδυλίων Έρευνας (Ε.Λ.Κ.Ε.) του Διεθνούς Πανεπιστημίου της Ελλάδος,</w:t>
            </w:r>
          </w:p>
          <w:p w14:paraId="2556F627" w14:textId="77777777" w:rsidR="00A96C13" w:rsidRPr="00EC6443" w:rsidRDefault="00A96C13" w:rsidP="00871B19">
            <w:pPr>
              <w:autoSpaceDE w:val="0"/>
              <w:autoSpaceDN w:val="0"/>
              <w:adjustRightInd w:val="0"/>
              <w:jc w:val="both"/>
              <w:rPr>
                <w:rFonts w:ascii="Calibri" w:hAnsi="Calibri"/>
                <w:lang w:val="el-GR"/>
              </w:rPr>
            </w:pPr>
            <w:r w:rsidRPr="00EC6443">
              <w:rPr>
                <w:rFonts w:ascii="Calibri" w:hAnsi="Calibri"/>
                <w:sz w:val="22"/>
                <w:szCs w:val="22"/>
                <w:lang w:val="el-GR"/>
              </w:rPr>
              <w:t>ζ) κάθε άλλη νόμιμη αιτία.</w:t>
            </w:r>
          </w:p>
          <w:p w14:paraId="2556F628" w14:textId="77777777" w:rsidR="00A96C13" w:rsidRPr="00EC6443" w:rsidRDefault="00A96C13" w:rsidP="00FF4392">
            <w:pPr>
              <w:pStyle w:val="a3"/>
              <w:rPr>
                <w:rFonts w:ascii="Calibri" w:hAnsi="Calibri" w:cs="Calibri"/>
              </w:rPr>
            </w:pPr>
            <w:r w:rsidRPr="00EC6443">
              <w:rPr>
                <w:rFonts w:ascii="Calibri" w:hAnsi="Calibri" w:cs="Calibri"/>
                <w:sz w:val="22"/>
                <w:szCs w:val="22"/>
              </w:rPr>
              <w:t>Τα προβλεπόμενα τέλη φοίτησης έχουν οριστεί σε 2.400 ευρώ (800 ευρώ/εξάμηνο).</w:t>
            </w:r>
          </w:p>
          <w:p w14:paraId="2556F629" w14:textId="77777777" w:rsidR="00A96C13" w:rsidRPr="00EC6443" w:rsidRDefault="00A96C13" w:rsidP="00FF4392">
            <w:pPr>
              <w:pStyle w:val="a3"/>
              <w:rPr>
                <w:rFonts w:ascii="Calibri" w:hAnsi="Calibri" w:cs="Calibri"/>
              </w:rPr>
            </w:pPr>
            <w:r w:rsidRPr="00EC6443">
              <w:rPr>
                <w:rFonts w:ascii="Calibri" w:hAnsi="Calibri" w:cs="Calibri"/>
                <w:sz w:val="22"/>
                <w:szCs w:val="22"/>
              </w:rPr>
              <w:t>Με τα τέλη φοίτησης, υπολογίζοντας και τις υποτροφίες εξασφαλίζεται οριακά η βιωσιμότητα του Προγράμματος Μεταπτυχιακών Σπουδών.</w:t>
            </w:r>
          </w:p>
          <w:p w14:paraId="2556F62A" w14:textId="77777777" w:rsidR="00A96C13" w:rsidRPr="00EC6443" w:rsidRDefault="00A96C13" w:rsidP="00EF0427">
            <w:pPr>
              <w:autoSpaceDE w:val="0"/>
              <w:autoSpaceDN w:val="0"/>
              <w:adjustRightInd w:val="0"/>
              <w:jc w:val="both"/>
              <w:rPr>
                <w:rFonts w:ascii="Calibri" w:hAnsi="Calibri"/>
                <w:lang w:val="el-GR"/>
              </w:rPr>
            </w:pPr>
            <w:r w:rsidRPr="00EC6443">
              <w:rPr>
                <w:rFonts w:ascii="Calibri" w:hAnsi="Calibri"/>
                <w:sz w:val="22"/>
                <w:szCs w:val="22"/>
                <w:lang w:val="el-GR"/>
              </w:rPr>
              <w:t>Η διαχείριση των εσόδων των Π.Μ.Σ. γίνεται από τον Ε.Λ.Κ.Ε. του Διεθνούς Πανεπιστημίου της Ελλάδος και κατανέμεται ως εξής:</w:t>
            </w:r>
          </w:p>
          <w:p w14:paraId="2556F62B" w14:textId="77777777" w:rsidR="00A96C13" w:rsidRPr="00EC6443" w:rsidRDefault="00A96C13" w:rsidP="00EF0427">
            <w:pPr>
              <w:autoSpaceDE w:val="0"/>
              <w:autoSpaceDN w:val="0"/>
              <w:adjustRightInd w:val="0"/>
              <w:jc w:val="both"/>
              <w:rPr>
                <w:rFonts w:ascii="Calibri" w:hAnsi="Calibri"/>
                <w:lang w:val="el-GR"/>
              </w:rPr>
            </w:pPr>
            <w:r w:rsidRPr="00EC6443">
              <w:rPr>
                <w:rFonts w:ascii="Calibri" w:hAnsi="Calibri"/>
                <w:sz w:val="22"/>
                <w:szCs w:val="22"/>
                <w:lang w:val="el-GR"/>
              </w:rPr>
              <w:t xml:space="preserve">α) Εβδομήντα τοις εκατό (70%) λειτουργικά έξοδα του προγράμματος, τα οποία κατανέμονται σε δαπάνες διδασκαλίας, διοικητικής και τεχνικής υποστήριξης, μετακινήσεων, εξοπλισμού, λογισμικού, αναλώσιμων, χορήγησης υποτροφιών σε μεταπτυχιακούς φοιτητές και λοιπές δαπάνες. Οι δαπάνες αποζημίωσης του τακτικού διδακτικού, τεχνικού και διοικητικού προσωπικού του Τμήματος και του Ιδρύματος αφορά </w:t>
            </w:r>
            <w:r w:rsidRPr="00EC6443">
              <w:rPr>
                <w:rFonts w:ascii="Calibri" w:hAnsi="Calibri"/>
                <w:sz w:val="22"/>
                <w:szCs w:val="22"/>
                <w:lang w:val="el-GR"/>
              </w:rPr>
              <w:lastRenderedPageBreak/>
              <w:t>σε εργασία που υπερβαίνει τις κατά νόμο υποχρεώσεις τους.</w:t>
            </w:r>
          </w:p>
          <w:p w14:paraId="2556F62C" w14:textId="77777777" w:rsidR="00A96C13" w:rsidRPr="00EC6443" w:rsidRDefault="00A96C13" w:rsidP="00EF0427">
            <w:pPr>
              <w:autoSpaceDE w:val="0"/>
              <w:autoSpaceDN w:val="0"/>
              <w:adjustRightInd w:val="0"/>
              <w:jc w:val="both"/>
              <w:rPr>
                <w:rFonts w:ascii="Calibri" w:hAnsi="Calibri"/>
                <w:lang w:val="el-GR"/>
              </w:rPr>
            </w:pPr>
            <w:r w:rsidRPr="00EC6443">
              <w:rPr>
                <w:rFonts w:ascii="Calibri" w:hAnsi="Calibri"/>
                <w:sz w:val="22"/>
                <w:szCs w:val="22"/>
                <w:lang w:val="el-GR"/>
              </w:rPr>
              <w:t>β) Τριάντα τοις εκατό (30%) για κάλυψη λειτουργικών εξόδων του Ιδρύματος, με προτεραιότητα στην κάλυψη των αναγκών των Π.Μ.Σ. που λειτουργούν χωρίς τέλη φοίτησης.</w:t>
            </w:r>
          </w:p>
          <w:p w14:paraId="2556F62D" w14:textId="77777777" w:rsidR="00A96C13" w:rsidRPr="00EC6443" w:rsidRDefault="00A96C13" w:rsidP="00EF0427">
            <w:pPr>
              <w:autoSpaceDE w:val="0"/>
              <w:autoSpaceDN w:val="0"/>
              <w:adjustRightInd w:val="0"/>
              <w:jc w:val="both"/>
              <w:rPr>
                <w:rFonts w:ascii="Calibri" w:hAnsi="Calibri"/>
                <w:lang w:val="el-GR"/>
              </w:rPr>
            </w:pPr>
            <w:r w:rsidRPr="00EC6443">
              <w:rPr>
                <w:rFonts w:ascii="Calibri" w:hAnsi="Calibri"/>
                <w:sz w:val="22"/>
                <w:szCs w:val="22"/>
                <w:lang w:val="el-GR"/>
              </w:rPr>
              <w:t>Το Τμήμα Οικονομικών Επιστημών διασφαλίζει την πρόσβαση στον δεύτερο κύκλο σπουδών των φοιτητών που πληρούν τα ακαδημαϊκά κριτήρια εισαγωγής, ανεξάρτητα από την οικονομική τους κατάσταση.</w:t>
            </w:r>
          </w:p>
          <w:p w14:paraId="2556F62E" w14:textId="77777777" w:rsidR="00A96C13" w:rsidRPr="00EC6443" w:rsidRDefault="00A96C13" w:rsidP="00EF0427">
            <w:pPr>
              <w:pStyle w:val="a3"/>
              <w:rPr>
                <w:rFonts w:ascii="Calibri" w:hAnsi="Calibri" w:cs="Calibri"/>
              </w:rPr>
            </w:pPr>
            <w:r w:rsidRPr="00EC6443">
              <w:rPr>
                <w:rFonts w:ascii="Calibri" w:hAnsi="Calibri"/>
                <w:sz w:val="22"/>
                <w:szCs w:val="22"/>
              </w:rPr>
              <w:t>Απαλλάσσονται από τα τέλη φοίτησης, εφόσον αυτά προβλέπονται, οι φοιτητές του Π.Μ.Σ., των οποίων το ατομικό εισόδημα, εφόσον διαθέτουν ίδιο εισόδημα, και το οικογενειακό διαθέσιμο ισοδύναμο εισόδημα δεν υπερβαίνουν αυτοτελώς, το μεν ατομικό το εκατό τοις εκατό (100%), το δε οικογενειακό το εβδομήντα τοις εκατό (70%) του εθνικού διάμεσου διαθέσιμου ισοδύναμου εισοδήματος, σύμφωνα με τα πλέον πρόσφατα κάθε φορά δημοσιευμένα στοιχεία της Ελληνικής Στατιστικής Αρχής (ΕΛ.ΣΤΑΤ.). Η απαλλαγή αυτή παρέχεται για τη συμμετοχή σε ένα μόνο Π.Μ.Σ.. Σε κάθε περίπτωση, οι απαλλασσόμενοι φοιτητές δεν ξεπερνούν το ποσοστό του τριάντα τοις εκατό (30%) του συνολικού αριθμού των φοιτητών που εισάγονται στο Π.Μ.Σ. Αν οι δικαιούχοι υπερβαίνουν το ποσοστό αυτό, επιλέγονται με σειρά κατάταξης ξεκινώντας από αυτούς που έχουν το μικρότερο εισόδημα.</w:t>
            </w:r>
          </w:p>
          <w:p w14:paraId="2556F62F" w14:textId="77777777" w:rsidR="00A96C13" w:rsidRPr="00EC6443" w:rsidRDefault="00A96C13" w:rsidP="00FF4392">
            <w:pPr>
              <w:pStyle w:val="a3"/>
              <w:rPr>
                <w:rFonts w:ascii="Calibri" w:hAnsi="Calibri" w:cs="Calibri"/>
              </w:rPr>
            </w:pPr>
          </w:p>
          <w:p w14:paraId="2556F630" w14:textId="77777777" w:rsidR="00A96C13" w:rsidRPr="00664146" w:rsidRDefault="00A96C13" w:rsidP="001E5D50">
            <w:pPr>
              <w:pStyle w:val="a3"/>
              <w:rPr>
                <w:rFonts w:ascii="Calibri" w:hAnsi="Calibri" w:cs="Calibri"/>
                <w:sz w:val="20"/>
              </w:rPr>
            </w:pPr>
          </w:p>
        </w:tc>
      </w:tr>
      <w:tr w:rsidR="00A96C13" w:rsidRPr="002660E6" w14:paraId="2556F6C4" w14:textId="77777777" w:rsidTr="00553341">
        <w:tc>
          <w:tcPr>
            <w:tcW w:w="8436" w:type="dxa"/>
          </w:tcPr>
          <w:p w14:paraId="2556F632" w14:textId="77777777" w:rsidR="00A96C13" w:rsidRPr="00664146" w:rsidRDefault="00A96C13" w:rsidP="00357A55">
            <w:pPr>
              <w:pStyle w:val="a3"/>
              <w:numPr>
                <w:ilvl w:val="0"/>
                <w:numId w:val="6"/>
              </w:numPr>
              <w:pBdr>
                <w:top w:val="single" w:sz="4" w:space="1" w:color="auto"/>
                <w:left w:val="single" w:sz="4" w:space="4" w:color="auto"/>
                <w:bottom w:val="single" w:sz="4" w:space="1" w:color="auto"/>
                <w:right w:val="single" w:sz="4" w:space="4" w:color="auto"/>
              </w:pBdr>
              <w:shd w:val="clear" w:color="auto" w:fill="E6E6E6"/>
              <w:ind w:left="1080" w:hanging="1080"/>
              <w:rPr>
                <w:rFonts w:ascii="Calibri" w:hAnsi="Calibri" w:cs="Calibri"/>
                <w:sz w:val="20"/>
              </w:rPr>
            </w:pPr>
            <w:r w:rsidRPr="00664146">
              <w:rPr>
                <w:rFonts w:ascii="Calibri" w:hAnsi="Calibri" w:cs="Calibri"/>
                <w:sz w:val="20"/>
              </w:rPr>
              <w:lastRenderedPageBreak/>
              <w:t>Πώς κρίνετε τη διαδικασία επιλογής των μεταπτυχιακών φοιτητών;</w:t>
            </w:r>
            <w:r w:rsidRPr="00664146">
              <w:rPr>
                <w:rStyle w:val="a5"/>
                <w:rFonts w:ascii="Calibri" w:hAnsi="Calibri" w:cs="Calibri"/>
                <w:sz w:val="20"/>
              </w:rPr>
              <w:footnoteReference w:id="7"/>
            </w:r>
          </w:p>
          <w:p w14:paraId="2556F633" w14:textId="77777777" w:rsidR="00A96C13" w:rsidRPr="00664146" w:rsidRDefault="00A96C13" w:rsidP="00357A55">
            <w:pPr>
              <w:numPr>
                <w:ilvl w:val="0"/>
                <w:numId w:val="13"/>
              </w:numPr>
              <w:tabs>
                <w:tab w:val="clear" w:pos="720"/>
                <w:tab w:val="num" w:pos="360"/>
              </w:tabs>
              <w:spacing w:before="60" w:after="60" w:line="288" w:lineRule="auto"/>
              <w:ind w:left="360" w:hanging="180"/>
              <w:jc w:val="both"/>
              <w:rPr>
                <w:rFonts w:ascii="Calibri" w:hAnsi="Calibri" w:cs="Calibri"/>
                <w:sz w:val="18"/>
                <w:szCs w:val="18"/>
                <w:lang w:val="el-GR"/>
              </w:rPr>
            </w:pPr>
            <w:proofErr w:type="spellStart"/>
            <w:r w:rsidRPr="00664146">
              <w:rPr>
                <w:rFonts w:ascii="Calibri" w:hAnsi="Calibri" w:cs="Calibri"/>
                <w:sz w:val="18"/>
                <w:szCs w:val="18"/>
                <w:lang w:val="el-GR"/>
              </w:rPr>
              <w:t>Ποιά</w:t>
            </w:r>
            <w:proofErr w:type="spellEnd"/>
            <w:r w:rsidRPr="00664146">
              <w:rPr>
                <w:rFonts w:ascii="Calibri" w:hAnsi="Calibri" w:cs="Calibri"/>
                <w:sz w:val="18"/>
                <w:szCs w:val="18"/>
                <w:lang w:val="el-GR"/>
              </w:rPr>
              <w:t xml:space="preserve"> είναι η συγκεκριμένη διαδικασία επιλογής μεταπτυχιακών φοιτητών;</w:t>
            </w:r>
          </w:p>
          <w:p w14:paraId="2556F634" w14:textId="77777777" w:rsidR="00A96C13" w:rsidRPr="00664146" w:rsidRDefault="00A96C13" w:rsidP="00357A55">
            <w:pPr>
              <w:numPr>
                <w:ilvl w:val="0"/>
                <w:numId w:val="13"/>
              </w:numPr>
              <w:tabs>
                <w:tab w:val="clear" w:pos="720"/>
                <w:tab w:val="num" w:pos="360"/>
              </w:tabs>
              <w:spacing w:before="60" w:after="60" w:line="288" w:lineRule="auto"/>
              <w:ind w:left="360" w:hanging="180"/>
              <w:jc w:val="both"/>
              <w:rPr>
                <w:rFonts w:ascii="Calibri" w:hAnsi="Calibri" w:cs="Calibri"/>
                <w:sz w:val="18"/>
                <w:szCs w:val="18"/>
                <w:lang w:val="el-GR"/>
              </w:rPr>
            </w:pPr>
            <w:r w:rsidRPr="00664146">
              <w:rPr>
                <w:rFonts w:ascii="Calibri" w:hAnsi="Calibri" w:cs="Calibri"/>
                <w:sz w:val="18"/>
                <w:szCs w:val="18"/>
                <w:lang w:val="el-GR"/>
              </w:rPr>
              <w:t xml:space="preserve">Με </w:t>
            </w:r>
            <w:proofErr w:type="spellStart"/>
            <w:r w:rsidRPr="00664146">
              <w:rPr>
                <w:rFonts w:ascii="Calibri" w:hAnsi="Calibri" w:cs="Calibri"/>
                <w:sz w:val="18"/>
                <w:szCs w:val="18"/>
                <w:lang w:val="el-GR"/>
              </w:rPr>
              <w:t>ποιά</w:t>
            </w:r>
            <w:proofErr w:type="spellEnd"/>
            <w:r w:rsidRPr="00664146">
              <w:rPr>
                <w:rFonts w:ascii="Calibri" w:hAnsi="Calibri" w:cs="Calibri"/>
                <w:sz w:val="18"/>
                <w:szCs w:val="18"/>
                <w:lang w:val="el-GR"/>
              </w:rPr>
              <w:t xml:space="preserve"> συγκεκριμένα κριτήρια επιλέγονται οι μεταπτυχιακοί φοιτητές;</w:t>
            </w:r>
          </w:p>
          <w:p w14:paraId="2556F635" w14:textId="77777777" w:rsidR="00A96C13" w:rsidRPr="00664146" w:rsidRDefault="00A96C13" w:rsidP="00357A55">
            <w:pPr>
              <w:numPr>
                <w:ilvl w:val="0"/>
                <w:numId w:val="13"/>
              </w:numPr>
              <w:tabs>
                <w:tab w:val="clear" w:pos="720"/>
                <w:tab w:val="num" w:pos="360"/>
              </w:tabs>
              <w:spacing w:before="60" w:after="60" w:line="288" w:lineRule="auto"/>
              <w:ind w:left="360" w:hanging="180"/>
              <w:jc w:val="both"/>
              <w:rPr>
                <w:rFonts w:ascii="Calibri" w:hAnsi="Calibri" w:cs="Calibri"/>
                <w:sz w:val="18"/>
                <w:szCs w:val="18"/>
                <w:lang w:val="el-GR"/>
              </w:rPr>
            </w:pPr>
            <w:proofErr w:type="spellStart"/>
            <w:r w:rsidRPr="00664146">
              <w:rPr>
                <w:rFonts w:ascii="Calibri" w:hAnsi="Calibri" w:cs="Calibri"/>
                <w:sz w:val="18"/>
                <w:szCs w:val="18"/>
                <w:lang w:val="el-GR"/>
              </w:rPr>
              <w:t>Ποιό</w:t>
            </w:r>
            <w:proofErr w:type="spellEnd"/>
            <w:r w:rsidRPr="00664146">
              <w:rPr>
                <w:rFonts w:ascii="Calibri" w:hAnsi="Calibri" w:cs="Calibri"/>
                <w:sz w:val="18"/>
                <w:szCs w:val="18"/>
                <w:lang w:val="el-GR"/>
              </w:rPr>
              <w:t xml:space="preserve"> είναι το ποσοστό αποδοχής υποψηφίων μεταπτυχιακών φοιτητών;</w:t>
            </w:r>
            <w:r w:rsidRPr="00664146">
              <w:rPr>
                <w:rStyle w:val="a5"/>
                <w:rFonts w:ascii="Calibri" w:hAnsi="Calibri" w:cs="Calibri"/>
                <w:sz w:val="18"/>
                <w:szCs w:val="18"/>
              </w:rPr>
              <w:footnoteReference w:id="8"/>
            </w:r>
            <w:r w:rsidRPr="00664146">
              <w:rPr>
                <w:rFonts w:ascii="Calibri" w:hAnsi="Calibri" w:cs="Calibri"/>
                <w:sz w:val="18"/>
                <w:szCs w:val="18"/>
                <w:lang w:val="el-GR"/>
              </w:rPr>
              <w:t xml:space="preserve"> </w:t>
            </w:r>
          </w:p>
          <w:p w14:paraId="2556F636" w14:textId="77777777" w:rsidR="00A96C13" w:rsidRPr="00664146" w:rsidRDefault="00A96C13" w:rsidP="00357A55">
            <w:pPr>
              <w:numPr>
                <w:ilvl w:val="0"/>
                <w:numId w:val="13"/>
              </w:numPr>
              <w:tabs>
                <w:tab w:val="clear" w:pos="720"/>
                <w:tab w:val="num" w:pos="360"/>
              </w:tabs>
              <w:spacing w:before="60" w:after="60" w:line="288" w:lineRule="auto"/>
              <w:ind w:left="360" w:hanging="180"/>
              <w:jc w:val="both"/>
              <w:rPr>
                <w:rFonts w:ascii="Calibri" w:hAnsi="Calibri" w:cs="Calibri"/>
                <w:sz w:val="18"/>
                <w:szCs w:val="18"/>
                <w:lang w:val="el-GR"/>
              </w:rPr>
            </w:pPr>
            <w:r w:rsidRPr="00664146">
              <w:rPr>
                <w:rFonts w:ascii="Calibri" w:hAnsi="Calibri" w:cs="Calibri"/>
                <w:sz w:val="18"/>
                <w:szCs w:val="18"/>
                <w:lang w:val="el-GR"/>
              </w:rPr>
              <w:t>Πώς δημοσιοποιείται η διαδικασία, τα κριτήρια και τα αποτελέσματα της επιλογής φοιτητών;</w:t>
            </w:r>
          </w:p>
          <w:p w14:paraId="2556F637" w14:textId="77777777" w:rsidR="00A96C13" w:rsidRPr="00664146" w:rsidRDefault="00A96C13" w:rsidP="00357A55">
            <w:pPr>
              <w:numPr>
                <w:ilvl w:val="0"/>
                <w:numId w:val="13"/>
              </w:numPr>
              <w:tabs>
                <w:tab w:val="clear" w:pos="720"/>
                <w:tab w:val="num" w:pos="360"/>
              </w:tabs>
              <w:spacing w:before="60" w:after="60" w:line="288" w:lineRule="auto"/>
              <w:ind w:left="360" w:hanging="180"/>
              <w:jc w:val="both"/>
              <w:rPr>
                <w:rFonts w:ascii="Calibri" w:hAnsi="Calibri" w:cs="Calibri"/>
                <w:sz w:val="18"/>
                <w:szCs w:val="18"/>
                <w:lang w:val="el-GR"/>
              </w:rPr>
            </w:pPr>
            <w:r w:rsidRPr="00664146">
              <w:rPr>
                <w:rFonts w:ascii="Calibri" w:hAnsi="Calibri" w:cs="Calibri"/>
                <w:sz w:val="18"/>
                <w:szCs w:val="18"/>
                <w:lang w:val="el-GR"/>
              </w:rPr>
              <w:t>Πώς διασφαλίζεται η αποτελεσματικότητα και διαφάνεια της διαδικασίας επιλογής φοιτητών;</w:t>
            </w:r>
          </w:p>
          <w:p w14:paraId="2556F638" w14:textId="77777777" w:rsidR="00A96C13" w:rsidRPr="00EC6443" w:rsidRDefault="00A96C13" w:rsidP="00871B19">
            <w:pPr>
              <w:autoSpaceDE w:val="0"/>
              <w:autoSpaceDN w:val="0"/>
              <w:adjustRightInd w:val="0"/>
              <w:jc w:val="both"/>
              <w:rPr>
                <w:rFonts w:ascii="Calibri" w:hAnsi="Calibri"/>
                <w:lang w:val="el-GR"/>
              </w:rPr>
            </w:pPr>
            <w:r w:rsidRPr="00EC6443">
              <w:rPr>
                <w:rFonts w:ascii="Calibri" w:hAnsi="Calibri"/>
                <w:bCs/>
                <w:sz w:val="22"/>
                <w:szCs w:val="22"/>
                <w:lang w:val="el-GR"/>
              </w:rPr>
              <w:t xml:space="preserve">Η αξιολόγηση των υποψηφίων, που έχουν καταθέσει τα δικαιολογητικά τους μέσα στις αποκλειστικές και προβλεπόμενες προθεσμίες της προκήρυξης, γίνεται σε τρεις φάσεις. </w:t>
            </w:r>
          </w:p>
          <w:p w14:paraId="2556F639" w14:textId="77777777" w:rsidR="00A96C13" w:rsidRPr="00EC6443" w:rsidRDefault="00A96C13" w:rsidP="00871B19">
            <w:pPr>
              <w:jc w:val="both"/>
              <w:rPr>
                <w:rFonts w:ascii="Calibri" w:hAnsi="Calibri"/>
                <w:lang w:val="el-GR"/>
              </w:rPr>
            </w:pPr>
            <w:r w:rsidRPr="00EC6443">
              <w:rPr>
                <w:rFonts w:ascii="Calibri" w:hAnsi="Calibri"/>
                <w:bCs/>
                <w:sz w:val="22"/>
                <w:szCs w:val="22"/>
                <w:lang w:val="el-GR"/>
              </w:rPr>
              <w:t>1. Η πρώτη φάση είναι προκριματική. Απαραίτητη προϋπόθεση πρόκρισης στη δεύτερη φάση είναι η κατάθεση όλων των απαιτούμενων δικαιολογητικών και η πιστοποίηση γνώσης ξένης γλώσσας να πληροί τα κριτήρια γλωσσομάθειας.</w:t>
            </w:r>
          </w:p>
          <w:p w14:paraId="2556F63A" w14:textId="77777777" w:rsidR="00A96C13" w:rsidRPr="00EC6443" w:rsidRDefault="00A96C13" w:rsidP="00871B19">
            <w:pPr>
              <w:autoSpaceDE w:val="0"/>
              <w:autoSpaceDN w:val="0"/>
              <w:adjustRightInd w:val="0"/>
              <w:ind w:left="360" w:hanging="360"/>
              <w:jc w:val="both"/>
              <w:rPr>
                <w:rFonts w:ascii="Calibri" w:hAnsi="Calibri"/>
                <w:lang w:val="el-GR"/>
              </w:rPr>
            </w:pPr>
            <w:r w:rsidRPr="00EC6443">
              <w:rPr>
                <w:rFonts w:ascii="Calibri" w:hAnsi="Calibri"/>
                <w:bCs/>
                <w:sz w:val="22"/>
                <w:szCs w:val="22"/>
                <w:lang w:val="el-GR"/>
              </w:rPr>
              <w:t xml:space="preserve"> 2. Στη δεύτερη φάση</w:t>
            </w:r>
            <w:r>
              <w:rPr>
                <w:rFonts w:ascii="Calibri" w:hAnsi="Calibri"/>
                <w:bCs/>
                <w:sz w:val="22"/>
                <w:szCs w:val="22"/>
                <w:lang w:val="el-GR"/>
              </w:rPr>
              <w:t>,</w:t>
            </w:r>
            <w:r w:rsidRPr="00EC6443">
              <w:rPr>
                <w:rFonts w:ascii="Calibri" w:hAnsi="Calibri"/>
                <w:bCs/>
                <w:sz w:val="22"/>
                <w:szCs w:val="22"/>
                <w:lang w:val="el-GR"/>
              </w:rPr>
              <w:t xml:space="preserve"> </w:t>
            </w:r>
            <w:r>
              <w:rPr>
                <w:rFonts w:ascii="Calibri" w:hAnsi="Calibri"/>
                <w:bCs/>
                <w:sz w:val="22"/>
                <w:szCs w:val="22"/>
                <w:lang w:val="el-GR"/>
              </w:rPr>
              <w:t>μ</w:t>
            </w:r>
            <w:r w:rsidRPr="00EC6443">
              <w:rPr>
                <w:rFonts w:ascii="Calibri" w:hAnsi="Calibri"/>
                <w:sz w:val="22"/>
                <w:szCs w:val="22"/>
                <w:lang w:val="el-GR"/>
              </w:rPr>
              <w:t>ε βάση τον Κανονισμό Λειτουργίας</w:t>
            </w:r>
            <w:r>
              <w:rPr>
                <w:rFonts w:ascii="Calibri" w:hAnsi="Calibri"/>
                <w:sz w:val="22"/>
                <w:szCs w:val="22"/>
                <w:lang w:val="el-GR"/>
              </w:rPr>
              <w:t>,</w:t>
            </w:r>
            <w:r w:rsidRPr="00EC6443">
              <w:rPr>
                <w:rFonts w:ascii="Calibri" w:hAnsi="Calibri"/>
                <w:bCs/>
                <w:sz w:val="22"/>
                <w:szCs w:val="22"/>
                <w:lang w:val="el-GR"/>
              </w:rPr>
              <w:t xml:space="preserve"> τα κριτήρια αξιολόγησης και</w:t>
            </w:r>
            <w:r w:rsidR="00CA598C">
              <w:rPr>
                <w:rFonts w:ascii="Calibri" w:hAnsi="Calibri"/>
                <w:bCs/>
                <w:sz w:val="22"/>
                <w:szCs w:val="22"/>
                <w:lang w:val="el-GR"/>
              </w:rPr>
              <w:t xml:space="preserve"> η</w:t>
            </w:r>
            <w:r w:rsidRPr="00EC6443">
              <w:rPr>
                <w:rFonts w:ascii="Calibri" w:hAnsi="Calibri"/>
                <w:bCs/>
                <w:sz w:val="22"/>
                <w:szCs w:val="22"/>
                <w:lang w:val="el-GR"/>
              </w:rPr>
              <w:t xml:space="preserve"> αντίστοιχη </w:t>
            </w:r>
            <w:proofErr w:type="spellStart"/>
            <w:r w:rsidRPr="00EC6443">
              <w:rPr>
                <w:rFonts w:ascii="Calibri" w:hAnsi="Calibri"/>
                <w:bCs/>
                <w:sz w:val="22"/>
                <w:szCs w:val="22"/>
                <w:lang w:val="el-GR"/>
              </w:rPr>
              <w:t>μοριοδότηση</w:t>
            </w:r>
            <w:proofErr w:type="spellEnd"/>
            <w:r w:rsidRPr="00EC6443">
              <w:rPr>
                <w:rFonts w:ascii="Calibri" w:hAnsi="Calibri"/>
                <w:bCs/>
                <w:sz w:val="22"/>
                <w:szCs w:val="22"/>
                <w:lang w:val="el-GR"/>
              </w:rPr>
              <w:t xml:space="preserve"> είναι: </w:t>
            </w:r>
          </w:p>
          <w:p w14:paraId="2556F63B" w14:textId="77777777" w:rsidR="00A96C13" w:rsidRPr="000339FD" w:rsidRDefault="00A96C13" w:rsidP="00871B19">
            <w:pPr>
              <w:jc w:val="center"/>
              <w:rPr>
                <w:rFonts w:ascii="Calibri" w:hAnsi="Calibri"/>
                <w:b/>
                <w:lang w:val="el-GR"/>
              </w:rPr>
            </w:pPr>
            <w:r w:rsidRPr="000339FD">
              <w:rPr>
                <w:rFonts w:ascii="Calibri" w:hAnsi="Calibri"/>
                <w:b/>
                <w:sz w:val="22"/>
                <w:szCs w:val="22"/>
                <w:lang w:val="el-GR"/>
              </w:rPr>
              <w:t>Κριτήρια Αξιολόγησης υποψηφίων μεταπτυχιακών φοιτητών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5876"/>
              <w:gridCol w:w="1389"/>
            </w:tblGrid>
            <w:tr w:rsidR="00A96C13" w:rsidRPr="000339FD" w14:paraId="2556F641" w14:textId="77777777" w:rsidTr="00927F85">
              <w:tc>
                <w:tcPr>
                  <w:tcW w:w="1008" w:type="dxa"/>
                  <w:tcBorders>
                    <w:top w:val="single" w:sz="4" w:space="0" w:color="auto"/>
                    <w:left w:val="single" w:sz="4" w:space="0" w:color="auto"/>
                    <w:bottom w:val="single" w:sz="4" w:space="0" w:color="auto"/>
                    <w:right w:val="single" w:sz="4" w:space="0" w:color="auto"/>
                  </w:tcBorders>
                </w:tcPr>
                <w:p w14:paraId="2556F63C" w14:textId="77777777" w:rsidR="00A96C13" w:rsidRPr="000339FD" w:rsidRDefault="00A96C13" w:rsidP="00927F85">
                  <w:pPr>
                    <w:jc w:val="center"/>
                    <w:rPr>
                      <w:rFonts w:ascii="Calibri" w:hAnsi="Calibri"/>
                      <w:b/>
                      <w:sz w:val="20"/>
                      <w:szCs w:val="20"/>
                      <w:lang w:val="el-GR"/>
                    </w:rPr>
                  </w:pPr>
                  <w:r w:rsidRPr="000339FD">
                    <w:rPr>
                      <w:rFonts w:ascii="Calibri" w:hAnsi="Calibri"/>
                      <w:b/>
                      <w:sz w:val="20"/>
                      <w:szCs w:val="20"/>
                      <w:lang w:val="el-GR"/>
                    </w:rPr>
                    <w:t>α/α</w:t>
                  </w:r>
                </w:p>
              </w:tc>
              <w:tc>
                <w:tcPr>
                  <w:tcW w:w="6480" w:type="dxa"/>
                  <w:tcBorders>
                    <w:top w:val="single" w:sz="4" w:space="0" w:color="auto"/>
                    <w:left w:val="single" w:sz="4" w:space="0" w:color="auto"/>
                    <w:bottom w:val="single" w:sz="4" w:space="0" w:color="auto"/>
                    <w:right w:val="single" w:sz="4" w:space="0" w:color="auto"/>
                  </w:tcBorders>
                </w:tcPr>
                <w:p w14:paraId="2556F63D" w14:textId="77777777" w:rsidR="00A96C13" w:rsidRPr="000339FD" w:rsidRDefault="00A96C13" w:rsidP="00927F85">
                  <w:pPr>
                    <w:jc w:val="center"/>
                    <w:rPr>
                      <w:rFonts w:ascii="Calibri" w:hAnsi="Calibri"/>
                      <w:b/>
                      <w:sz w:val="20"/>
                      <w:szCs w:val="20"/>
                      <w:lang w:val="el-GR"/>
                    </w:rPr>
                  </w:pPr>
                  <w:r w:rsidRPr="000339FD">
                    <w:rPr>
                      <w:rFonts w:ascii="Calibri" w:hAnsi="Calibri"/>
                      <w:b/>
                      <w:sz w:val="20"/>
                      <w:szCs w:val="20"/>
                      <w:lang w:val="el-GR"/>
                    </w:rPr>
                    <w:t>Κριτήρια Αξιολόγησης</w:t>
                  </w:r>
                </w:p>
                <w:p w14:paraId="2556F63E" w14:textId="77777777" w:rsidR="00A96C13" w:rsidRPr="000339FD" w:rsidRDefault="00A96C13" w:rsidP="00927F85">
                  <w:pPr>
                    <w:jc w:val="center"/>
                    <w:rPr>
                      <w:rFonts w:ascii="Calibri" w:hAnsi="Calibri"/>
                      <w:b/>
                      <w:sz w:val="20"/>
                      <w:szCs w:val="20"/>
                      <w:lang w:val="el-GR"/>
                    </w:rPr>
                  </w:pPr>
                </w:p>
              </w:tc>
              <w:tc>
                <w:tcPr>
                  <w:tcW w:w="1368" w:type="dxa"/>
                  <w:tcBorders>
                    <w:top w:val="single" w:sz="4" w:space="0" w:color="auto"/>
                    <w:left w:val="single" w:sz="4" w:space="0" w:color="auto"/>
                    <w:bottom w:val="single" w:sz="4" w:space="0" w:color="auto"/>
                    <w:right w:val="single" w:sz="4" w:space="0" w:color="auto"/>
                  </w:tcBorders>
                </w:tcPr>
                <w:p w14:paraId="2556F63F" w14:textId="77777777" w:rsidR="00A96C13" w:rsidRPr="000339FD" w:rsidRDefault="00A96C13" w:rsidP="00927F85">
                  <w:pPr>
                    <w:jc w:val="center"/>
                    <w:rPr>
                      <w:rFonts w:ascii="Calibri" w:hAnsi="Calibri"/>
                      <w:b/>
                      <w:sz w:val="20"/>
                      <w:szCs w:val="20"/>
                      <w:lang w:val="el-GR"/>
                    </w:rPr>
                  </w:pPr>
                  <w:r w:rsidRPr="000339FD">
                    <w:rPr>
                      <w:rFonts w:ascii="Calibri" w:hAnsi="Calibri"/>
                      <w:b/>
                      <w:sz w:val="20"/>
                      <w:szCs w:val="20"/>
                      <w:lang w:val="el-GR"/>
                    </w:rPr>
                    <w:t>Μέγιστη</w:t>
                  </w:r>
                </w:p>
                <w:p w14:paraId="2556F640" w14:textId="77777777" w:rsidR="00A96C13" w:rsidRPr="000339FD" w:rsidRDefault="00A96C13" w:rsidP="00927F85">
                  <w:pPr>
                    <w:jc w:val="center"/>
                    <w:rPr>
                      <w:rFonts w:ascii="Calibri" w:hAnsi="Calibri"/>
                      <w:b/>
                      <w:sz w:val="20"/>
                      <w:szCs w:val="20"/>
                      <w:lang w:val="el-GR"/>
                    </w:rPr>
                  </w:pPr>
                  <w:proofErr w:type="spellStart"/>
                  <w:r w:rsidRPr="000339FD">
                    <w:rPr>
                      <w:rFonts w:ascii="Calibri" w:hAnsi="Calibri"/>
                      <w:b/>
                      <w:sz w:val="20"/>
                      <w:szCs w:val="20"/>
                      <w:lang w:val="el-GR"/>
                    </w:rPr>
                    <w:t>Μοριοδότηση</w:t>
                  </w:r>
                  <w:proofErr w:type="spellEnd"/>
                </w:p>
              </w:tc>
            </w:tr>
            <w:tr w:rsidR="00A96C13" w:rsidRPr="00871B19" w14:paraId="2556F646" w14:textId="77777777" w:rsidTr="00927F85">
              <w:tc>
                <w:tcPr>
                  <w:tcW w:w="1008" w:type="dxa"/>
                  <w:tcBorders>
                    <w:top w:val="single" w:sz="4" w:space="0" w:color="auto"/>
                    <w:left w:val="single" w:sz="4" w:space="0" w:color="auto"/>
                    <w:bottom w:val="single" w:sz="4" w:space="0" w:color="auto"/>
                    <w:right w:val="single" w:sz="4" w:space="0" w:color="auto"/>
                  </w:tcBorders>
                </w:tcPr>
                <w:p w14:paraId="2556F642" w14:textId="77777777" w:rsidR="00A96C13" w:rsidRPr="000339FD" w:rsidRDefault="00A96C13" w:rsidP="00EF0427">
                  <w:pPr>
                    <w:rPr>
                      <w:rFonts w:ascii="Calibri" w:hAnsi="Calibri"/>
                      <w:sz w:val="20"/>
                      <w:szCs w:val="20"/>
                      <w:lang w:val="el-GR"/>
                    </w:rPr>
                  </w:pPr>
                  <w:r w:rsidRPr="000339FD">
                    <w:rPr>
                      <w:rFonts w:ascii="Calibri" w:hAnsi="Calibri"/>
                      <w:sz w:val="20"/>
                      <w:szCs w:val="20"/>
                      <w:lang w:val="el-GR"/>
                    </w:rPr>
                    <w:t>1</w:t>
                  </w:r>
                </w:p>
              </w:tc>
              <w:tc>
                <w:tcPr>
                  <w:tcW w:w="6480" w:type="dxa"/>
                  <w:tcBorders>
                    <w:top w:val="single" w:sz="4" w:space="0" w:color="auto"/>
                    <w:left w:val="single" w:sz="4" w:space="0" w:color="auto"/>
                    <w:bottom w:val="single" w:sz="4" w:space="0" w:color="auto"/>
                    <w:right w:val="single" w:sz="4" w:space="0" w:color="auto"/>
                  </w:tcBorders>
                </w:tcPr>
                <w:p w14:paraId="2556F643" w14:textId="77777777" w:rsidR="00A96C13" w:rsidRPr="00927F85" w:rsidRDefault="00A96C13" w:rsidP="00EF0427">
                  <w:pPr>
                    <w:rPr>
                      <w:rFonts w:ascii="Calibri" w:hAnsi="Calibri"/>
                      <w:sz w:val="20"/>
                      <w:szCs w:val="20"/>
                      <w:lang w:val="el-GR"/>
                    </w:rPr>
                  </w:pPr>
                  <w:r w:rsidRPr="00927F85">
                    <w:rPr>
                      <w:rFonts w:ascii="Calibri" w:hAnsi="Calibri"/>
                      <w:sz w:val="20"/>
                      <w:szCs w:val="20"/>
                      <w:lang w:val="el-GR"/>
                    </w:rPr>
                    <w:t>Επίδοση σε προπτυχιακές σπουδές οικονομικής κατεύθυνσης:</w:t>
                  </w:r>
                </w:p>
                <w:p w14:paraId="2556F644" w14:textId="77777777" w:rsidR="00A96C13" w:rsidRPr="00927F85" w:rsidRDefault="00A96C13" w:rsidP="00EF0427">
                  <w:pPr>
                    <w:rPr>
                      <w:rFonts w:ascii="Calibri" w:hAnsi="Calibri"/>
                      <w:sz w:val="20"/>
                      <w:szCs w:val="20"/>
                      <w:lang w:val="el-GR"/>
                    </w:rPr>
                  </w:pPr>
                  <w:r w:rsidRPr="00927F85">
                    <w:rPr>
                      <w:rFonts w:ascii="Calibri" w:hAnsi="Calibri"/>
                      <w:sz w:val="20"/>
                      <w:szCs w:val="20"/>
                      <w:lang w:val="el-GR"/>
                    </w:rPr>
                    <w:t xml:space="preserve"> </w:t>
                  </w:r>
                  <w:r w:rsidRPr="00927F85">
                    <w:rPr>
                      <w:rFonts w:ascii="Calibri" w:hAnsi="Calibri"/>
                      <w:i/>
                      <w:sz w:val="20"/>
                      <w:szCs w:val="20"/>
                      <w:lang w:val="el-GR"/>
                    </w:rPr>
                    <w:t>Βαθμός πτυχίου Χ Αριθμός μορίων</w:t>
                  </w:r>
                </w:p>
              </w:tc>
              <w:tc>
                <w:tcPr>
                  <w:tcW w:w="1368" w:type="dxa"/>
                  <w:tcBorders>
                    <w:top w:val="single" w:sz="4" w:space="0" w:color="auto"/>
                    <w:left w:val="single" w:sz="4" w:space="0" w:color="auto"/>
                    <w:bottom w:val="single" w:sz="4" w:space="0" w:color="auto"/>
                    <w:right w:val="single" w:sz="4" w:space="0" w:color="auto"/>
                  </w:tcBorders>
                </w:tcPr>
                <w:p w14:paraId="2556F645" w14:textId="77777777" w:rsidR="00A96C13" w:rsidRPr="00927F85" w:rsidRDefault="00A96C13" w:rsidP="00927F85">
                  <w:pPr>
                    <w:jc w:val="center"/>
                    <w:rPr>
                      <w:rFonts w:ascii="Calibri" w:hAnsi="Calibri"/>
                      <w:sz w:val="20"/>
                      <w:szCs w:val="20"/>
                    </w:rPr>
                  </w:pPr>
                  <w:r w:rsidRPr="00927F85">
                    <w:rPr>
                      <w:rFonts w:ascii="Calibri" w:hAnsi="Calibri"/>
                      <w:sz w:val="20"/>
                      <w:szCs w:val="20"/>
                      <w:lang w:val="el-GR"/>
                    </w:rPr>
                    <w:t>6</w:t>
                  </w:r>
                  <w:r w:rsidRPr="00927F85">
                    <w:rPr>
                      <w:rFonts w:ascii="Calibri" w:hAnsi="Calibri"/>
                      <w:sz w:val="20"/>
                      <w:szCs w:val="20"/>
                    </w:rPr>
                    <w:t>0</w:t>
                  </w:r>
                </w:p>
              </w:tc>
            </w:tr>
            <w:tr w:rsidR="00A96C13" w:rsidRPr="00871B19" w14:paraId="2556F64B" w14:textId="77777777" w:rsidTr="00927F85">
              <w:tc>
                <w:tcPr>
                  <w:tcW w:w="1008" w:type="dxa"/>
                  <w:tcBorders>
                    <w:top w:val="single" w:sz="4" w:space="0" w:color="auto"/>
                    <w:left w:val="single" w:sz="4" w:space="0" w:color="auto"/>
                    <w:bottom w:val="single" w:sz="4" w:space="0" w:color="auto"/>
                    <w:right w:val="single" w:sz="4" w:space="0" w:color="auto"/>
                  </w:tcBorders>
                </w:tcPr>
                <w:p w14:paraId="2556F647" w14:textId="77777777" w:rsidR="00A96C13" w:rsidRPr="00927F85" w:rsidRDefault="00A96C13" w:rsidP="00EF0427">
                  <w:pPr>
                    <w:rPr>
                      <w:rFonts w:ascii="Calibri" w:hAnsi="Calibri"/>
                      <w:sz w:val="20"/>
                      <w:szCs w:val="20"/>
                    </w:rPr>
                  </w:pPr>
                  <w:r w:rsidRPr="00927F85">
                    <w:rPr>
                      <w:rFonts w:ascii="Calibri" w:hAnsi="Calibri"/>
                      <w:sz w:val="20"/>
                      <w:szCs w:val="20"/>
                    </w:rPr>
                    <w:t>2</w:t>
                  </w:r>
                </w:p>
              </w:tc>
              <w:tc>
                <w:tcPr>
                  <w:tcW w:w="6480" w:type="dxa"/>
                  <w:tcBorders>
                    <w:top w:val="single" w:sz="4" w:space="0" w:color="auto"/>
                    <w:left w:val="single" w:sz="4" w:space="0" w:color="auto"/>
                    <w:bottom w:val="single" w:sz="4" w:space="0" w:color="auto"/>
                    <w:right w:val="single" w:sz="4" w:space="0" w:color="auto"/>
                  </w:tcBorders>
                </w:tcPr>
                <w:p w14:paraId="2556F648" w14:textId="77777777" w:rsidR="00A96C13" w:rsidRPr="00927F85" w:rsidRDefault="00A96C13" w:rsidP="00EF0427">
                  <w:pPr>
                    <w:rPr>
                      <w:rFonts w:ascii="Calibri" w:hAnsi="Calibri"/>
                      <w:sz w:val="20"/>
                      <w:szCs w:val="20"/>
                      <w:lang w:val="el-GR"/>
                    </w:rPr>
                  </w:pPr>
                  <w:r w:rsidRPr="00927F85">
                    <w:rPr>
                      <w:rFonts w:ascii="Calibri" w:hAnsi="Calibri"/>
                      <w:sz w:val="20"/>
                      <w:szCs w:val="20"/>
                      <w:lang w:val="el-GR"/>
                    </w:rPr>
                    <w:t>Επίδοση  σε προπτυχιακές σπουδές χρηματοοικονομικής και λογιστικής κατεύθυνσης:</w:t>
                  </w:r>
                </w:p>
                <w:p w14:paraId="2556F649" w14:textId="77777777" w:rsidR="00A96C13" w:rsidRPr="00927F85" w:rsidRDefault="00A96C13" w:rsidP="00EF0427">
                  <w:pPr>
                    <w:rPr>
                      <w:rFonts w:ascii="Calibri" w:hAnsi="Calibri"/>
                      <w:i/>
                      <w:sz w:val="20"/>
                      <w:szCs w:val="20"/>
                      <w:lang w:val="el-GR"/>
                    </w:rPr>
                  </w:pPr>
                  <w:r w:rsidRPr="00927F85">
                    <w:rPr>
                      <w:rFonts w:ascii="Calibri" w:hAnsi="Calibri"/>
                      <w:i/>
                      <w:sz w:val="20"/>
                      <w:szCs w:val="20"/>
                      <w:lang w:val="el-GR"/>
                    </w:rPr>
                    <w:t>Βαθμός πτυχίου Χ Αριθμός μορίων</w:t>
                  </w:r>
                </w:p>
              </w:tc>
              <w:tc>
                <w:tcPr>
                  <w:tcW w:w="1368" w:type="dxa"/>
                  <w:tcBorders>
                    <w:top w:val="single" w:sz="4" w:space="0" w:color="auto"/>
                    <w:left w:val="single" w:sz="4" w:space="0" w:color="auto"/>
                    <w:bottom w:val="single" w:sz="4" w:space="0" w:color="auto"/>
                    <w:right w:val="single" w:sz="4" w:space="0" w:color="auto"/>
                  </w:tcBorders>
                </w:tcPr>
                <w:p w14:paraId="2556F64A" w14:textId="77777777" w:rsidR="00A96C13" w:rsidRPr="00927F85" w:rsidRDefault="00A96C13" w:rsidP="00927F85">
                  <w:pPr>
                    <w:jc w:val="center"/>
                    <w:rPr>
                      <w:rFonts w:ascii="Calibri" w:hAnsi="Calibri"/>
                      <w:sz w:val="20"/>
                      <w:szCs w:val="20"/>
                    </w:rPr>
                  </w:pPr>
                  <w:r w:rsidRPr="00927F85">
                    <w:rPr>
                      <w:rFonts w:ascii="Calibri" w:hAnsi="Calibri"/>
                      <w:sz w:val="20"/>
                      <w:szCs w:val="20"/>
                      <w:lang w:val="el-GR"/>
                    </w:rPr>
                    <w:t>1</w:t>
                  </w:r>
                  <w:r w:rsidRPr="00927F85">
                    <w:rPr>
                      <w:rFonts w:ascii="Calibri" w:hAnsi="Calibri"/>
                      <w:sz w:val="20"/>
                      <w:szCs w:val="20"/>
                    </w:rPr>
                    <w:t xml:space="preserve">0 </w:t>
                  </w:r>
                </w:p>
              </w:tc>
            </w:tr>
            <w:tr w:rsidR="00A96C13" w:rsidRPr="00871B19" w14:paraId="2556F650" w14:textId="77777777" w:rsidTr="00927F85">
              <w:tc>
                <w:tcPr>
                  <w:tcW w:w="1008" w:type="dxa"/>
                  <w:tcBorders>
                    <w:top w:val="single" w:sz="4" w:space="0" w:color="auto"/>
                    <w:left w:val="single" w:sz="4" w:space="0" w:color="auto"/>
                    <w:bottom w:val="single" w:sz="4" w:space="0" w:color="auto"/>
                    <w:right w:val="single" w:sz="4" w:space="0" w:color="auto"/>
                  </w:tcBorders>
                </w:tcPr>
                <w:p w14:paraId="2556F64C" w14:textId="77777777" w:rsidR="00A96C13" w:rsidRPr="00927F85" w:rsidRDefault="00A96C13" w:rsidP="00EF0427">
                  <w:pPr>
                    <w:rPr>
                      <w:rFonts w:ascii="Calibri" w:hAnsi="Calibri"/>
                      <w:sz w:val="20"/>
                      <w:szCs w:val="20"/>
                    </w:rPr>
                  </w:pPr>
                  <w:r w:rsidRPr="00927F85">
                    <w:rPr>
                      <w:rFonts w:ascii="Calibri" w:hAnsi="Calibri"/>
                      <w:sz w:val="20"/>
                      <w:szCs w:val="20"/>
                    </w:rPr>
                    <w:t>3</w:t>
                  </w:r>
                </w:p>
              </w:tc>
              <w:tc>
                <w:tcPr>
                  <w:tcW w:w="6480" w:type="dxa"/>
                  <w:tcBorders>
                    <w:top w:val="single" w:sz="4" w:space="0" w:color="auto"/>
                    <w:left w:val="single" w:sz="4" w:space="0" w:color="auto"/>
                    <w:bottom w:val="single" w:sz="4" w:space="0" w:color="auto"/>
                    <w:right w:val="single" w:sz="4" w:space="0" w:color="auto"/>
                  </w:tcBorders>
                </w:tcPr>
                <w:p w14:paraId="2556F64D" w14:textId="77777777" w:rsidR="00A96C13" w:rsidRPr="00927F85" w:rsidRDefault="00A96C13" w:rsidP="00EF0427">
                  <w:pPr>
                    <w:rPr>
                      <w:rFonts w:ascii="Calibri" w:hAnsi="Calibri"/>
                      <w:sz w:val="20"/>
                      <w:szCs w:val="20"/>
                      <w:lang w:val="el-GR"/>
                    </w:rPr>
                  </w:pPr>
                  <w:r w:rsidRPr="00927F85">
                    <w:rPr>
                      <w:rFonts w:ascii="Calibri" w:hAnsi="Calibri"/>
                      <w:sz w:val="20"/>
                      <w:szCs w:val="20"/>
                      <w:lang w:val="el-GR"/>
                    </w:rPr>
                    <w:t>Κατοχή δεύτερου πτυχίου άλλης κατεύθυνσης:</w:t>
                  </w:r>
                </w:p>
                <w:p w14:paraId="2556F64E" w14:textId="77777777" w:rsidR="00A96C13" w:rsidRPr="00927F85" w:rsidRDefault="00A96C13" w:rsidP="00EF0427">
                  <w:pPr>
                    <w:rPr>
                      <w:rFonts w:ascii="Calibri" w:hAnsi="Calibri"/>
                      <w:sz w:val="20"/>
                      <w:szCs w:val="20"/>
                      <w:lang w:val="el-GR"/>
                    </w:rPr>
                  </w:pPr>
                  <w:r w:rsidRPr="00927F85">
                    <w:rPr>
                      <w:rFonts w:ascii="Calibri" w:hAnsi="Calibri"/>
                      <w:sz w:val="20"/>
                      <w:szCs w:val="20"/>
                      <w:lang w:val="el-GR"/>
                    </w:rPr>
                    <w:t xml:space="preserve"> </w:t>
                  </w:r>
                  <w:r w:rsidRPr="00927F85">
                    <w:rPr>
                      <w:rFonts w:ascii="Calibri" w:hAnsi="Calibri"/>
                      <w:i/>
                      <w:sz w:val="20"/>
                      <w:szCs w:val="20"/>
                      <w:lang w:val="el-GR"/>
                    </w:rPr>
                    <w:t>Βαθμός πτυχίου Χ Αριθμός μορίων</w:t>
                  </w:r>
                </w:p>
              </w:tc>
              <w:tc>
                <w:tcPr>
                  <w:tcW w:w="1368" w:type="dxa"/>
                  <w:tcBorders>
                    <w:top w:val="single" w:sz="4" w:space="0" w:color="auto"/>
                    <w:left w:val="single" w:sz="4" w:space="0" w:color="auto"/>
                    <w:bottom w:val="single" w:sz="4" w:space="0" w:color="auto"/>
                    <w:right w:val="single" w:sz="4" w:space="0" w:color="auto"/>
                  </w:tcBorders>
                </w:tcPr>
                <w:p w14:paraId="2556F64F" w14:textId="77777777" w:rsidR="00A96C13" w:rsidRPr="00927F85" w:rsidRDefault="00A96C13" w:rsidP="00927F85">
                  <w:pPr>
                    <w:jc w:val="center"/>
                    <w:rPr>
                      <w:rFonts w:ascii="Calibri" w:hAnsi="Calibri"/>
                      <w:sz w:val="20"/>
                      <w:szCs w:val="20"/>
                    </w:rPr>
                  </w:pPr>
                  <w:r w:rsidRPr="00927F85">
                    <w:rPr>
                      <w:rFonts w:ascii="Calibri" w:hAnsi="Calibri"/>
                      <w:sz w:val="20"/>
                      <w:szCs w:val="20"/>
                    </w:rPr>
                    <w:t xml:space="preserve">3 </w:t>
                  </w:r>
                </w:p>
              </w:tc>
            </w:tr>
            <w:tr w:rsidR="00A96C13" w:rsidRPr="00871B19" w14:paraId="2556F655" w14:textId="77777777" w:rsidTr="00927F85">
              <w:tc>
                <w:tcPr>
                  <w:tcW w:w="1008" w:type="dxa"/>
                  <w:tcBorders>
                    <w:top w:val="single" w:sz="4" w:space="0" w:color="auto"/>
                    <w:left w:val="single" w:sz="4" w:space="0" w:color="auto"/>
                    <w:bottom w:val="single" w:sz="4" w:space="0" w:color="auto"/>
                    <w:right w:val="single" w:sz="4" w:space="0" w:color="auto"/>
                  </w:tcBorders>
                </w:tcPr>
                <w:p w14:paraId="2556F651" w14:textId="77777777" w:rsidR="00A96C13" w:rsidRPr="00927F85" w:rsidRDefault="00A96C13" w:rsidP="00EF0427">
                  <w:pPr>
                    <w:rPr>
                      <w:rFonts w:ascii="Calibri" w:hAnsi="Calibri"/>
                      <w:sz w:val="20"/>
                      <w:szCs w:val="20"/>
                    </w:rPr>
                  </w:pPr>
                  <w:r w:rsidRPr="00927F85">
                    <w:rPr>
                      <w:rFonts w:ascii="Calibri" w:hAnsi="Calibri"/>
                      <w:sz w:val="20"/>
                      <w:szCs w:val="20"/>
                    </w:rPr>
                    <w:lastRenderedPageBreak/>
                    <w:t>4</w:t>
                  </w:r>
                </w:p>
              </w:tc>
              <w:tc>
                <w:tcPr>
                  <w:tcW w:w="6480" w:type="dxa"/>
                  <w:tcBorders>
                    <w:top w:val="single" w:sz="4" w:space="0" w:color="auto"/>
                    <w:left w:val="single" w:sz="4" w:space="0" w:color="auto"/>
                    <w:bottom w:val="single" w:sz="4" w:space="0" w:color="auto"/>
                    <w:right w:val="single" w:sz="4" w:space="0" w:color="auto"/>
                  </w:tcBorders>
                </w:tcPr>
                <w:p w14:paraId="2556F652" w14:textId="77777777" w:rsidR="00A96C13" w:rsidRPr="00927F85" w:rsidRDefault="00A96C13" w:rsidP="00EF0427">
                  <w:pPr>
                    <w:rPr>
                      <w:rFonts w:ascii="Calibri" w:hAnsi="Calibri"/>
                      <w:sz w:val="20"/>
                      <w:szCs w:val="20"/>
                      <w:lang w:val="el-GR"/>
                    </w:rPr>
                  </w:pPr>
                  <w:r w:rsidRPr="00927F85">
                    <w:rPr>
                      <w:rFonts w:ascii="Calibri" w:hAnsi="Calibri"/>
                      <w:sz w:val="20"/>
                      <w:szCs w:val="20"/>
                      <w:lang w:val="el-GR"/>
                    </w:rPr>
                    <w:t>Κατοχή μεταπτυχιακού:</w:t>
                  </w:r>
                </w:p>
                <w:p w14:paraId="2556F653" w14:textId="77777777" w:rsidR="00A96C13" w:rsidRPr="00927F85" w:rsidRDefault="00A96C13" w:rsidP="00EF0427">
                  <w:pPr>
                    <w:rPr>
                      <w:rFonts w:ascii="Calibri" w:hAnsi="Calibri"/>
                      <w:sz w:val="20"/>
                      <w:szCs w:val="20"/>
                      <w:lang w:val="el-GR"/>
                    </w:rPr>
                  </w:pPr>
                  <w:r w:rsidRPr="00927F85">
                    <w:rPr>
                      <w:rFonts w:ascii="Calibri" w:hAnsi="Calibri"/>
                      <w:i/>
                      <w:sz w:val="20"/>
                      <w:szCs w:val="20"/>
                      <w:lang w:val="el-GR"/>
                    </w:rPr>
                    <w:t>Βαθμός πτυχίου Χ Αριθμός μορίων</w:t>
                  </w:r>
                </w:p>
              </w:tc>
              <w:tc>
                <w:tcPr>
                  <w:tcW w:w="1368" w:type="dxa"/>
                  <w:tcBorders>
                    <w:top w:val="single" w:sz="4" w:space="0" w:color="auto"/>
                    <w:left w:val="single" w:sz="4" w:space="0" w:color="auto"/>
                    <w:bottom w:val="single" w:sz="4" w:space="0" w:color="auto"/>
                    <w:right w:val="single" w:sz="4" w:space="0" w:color="auto"/>
                  </w:tcBorders>
                </w:tcPr>
                <w:p w14:paraId="2556F654" w14:textId="77777777" w:rsidR="00A96C13" w:rsidRPr="00927F85" w:rsidRDefault="00A96C13" w:rsidP="00927F85">
                  <w:pPr>
                    <w:jc w:val="center"/>
                    <w:rPr>
                      <w:rFonts w:ascii="Calibri" w:hAnsi="Calibri"/>
                      <w:sz w:val="20"/>
                      <w:szCs w:val="20"/>
                    </w:rPr>
                  </w:pPr>
                  <w:r w:rsidRPr="00927F85">
                    <w:rPr>
                      <w:rFonts w:ascii="Calibri" w:hAnsi="Calibri"/>
                      <w:sz w:val="20"/>
                      <w:szCs w:val="20"/>
                    </w:rPr>
                    <w:t>8</w:t>
                  </w:r>
                </w:p>
              </w:tc>
            </w:tr>
            <w:tr w:rsidR="00A96C13" w:rsidRPr="00871B19" w14:paraId="2556F65D" w14:textId="77777777" w:rsidTr="00927F85">
              <w:tc>
                <w:tcPr>
                  <w:tcW w:w="1008" w:type="dxa"/>
                  <w:tcBorders>
                    <w:top w:val="single" w:sz="4" w:space="0" w:color="auto"/>
                    <w:left w:val="single" w:sz="4" w:space="0" w:color="auto"/>
                    <w:bottom w:val="single" w:sz="4" w:space="0" w:color="auto"/>
                    <w:right w:val="single" w:sz="4" w:space="0" w:color="auto"/>
                  </w:tcBorders>
                </w:tcPr>
                <w:p w14:paraId="2556F656" w14:textId="77777777" w:rsidR="00A96C13" w:rsidRPr="00927F85" w:rsidRDefault="00A96C13" w:rsidP="00EF0427">
                  <w:pPr>
                    <w:rPr>
                      <w:rFonts w:ascii="Calibri" w:hAnsi="Calibri"/>
                      <w:sz w:val="20"/>
                      <w:szCs w:val="20"/>
                    </w:rPr>
                  </w:pPr>
                  <w:r w:rsidRPr="00927F85">
                    <w:rPr>
                      <w:rFonts w:ascii="Calibri" w:hAnsi="Calibri"/>
                      <w:sz w:val="20"/>
                      <w:szCs w:val="20"/>
                    </w:rPr>
                    <w:t>5</w:t>
                  </w:r>
                </w:p>
              </w:tc>
              <w:tc>
                <w:tcPr>
                  <w:tcW w:w="6480" w:type="dxa"/>
                  <w:tcBorders>
                    <w:top w:val="single" w:sz="4" w:space="0" w:color="auto"/>
                    <w:left w:val="single" w:sz="4" w:space="0" w:color="auto"/>
                    <w:bottom w:val="single" w:sz="4" w:space="0" w:color="auto"/>
                    <w:right w:val="single" w:sz="4" w:space="0" w:color="auto"/>
                  </w:tcBorders>
                </w:tcPr>
                <w:p w14:paraId="2556F657" w14:textId="77777777" w:rsidR="00A96C13" w:rsidRPr="00927F85" w:rsidRDefault="00A96C13" w:rsidP="00EF0427">
                  <w:pPr>
                    <w:rPr>
                      <w:rFonts w:ascii="Calibri" w:hAnsi="Calibri"/>
                      <w:sz w:val="20"/>
                      <w:szCs w:val="20"/>
                      <w:lang w:val="el-GR"/>
                    </w:rPr>
                  </w:pPr>
                  <w:r w:rsidRPr="00927F85">
                    <w:rPr>
                      <w:rFonts w:ascii="Calibri" w:hAnsi="Calibri"/>
                      <w:sz w:val="20"/>
                      <w:szCs w:val="20"/>
                      <w:lang w:val="el-GR"/>
                    </w:rPr>
                    <w:t>Επαγγελματική εμπειρία, σχετική με τα θέματα λογιστικής και χρηματοοικονομικής:</w:t>
                  </w:r>
                </w:p>
                <w:p w14:paraId="2556F658" w14:textId="77777777" w:rsidR="00A96C13" w:rsidRPr="00927F85" w:rsidRDefault="00A96C13" w:rsidP="00EF0427">
                  <w:pPr>
                    <w:rPr>
                      <w:rFonts w:ascii="Calibri" w:hAnsi="Calibri"/>
                      <w:sz w:val="20"/>
                      <w:szCs w:val="20"/>
                      <w:lang w:val="el-GR"/>
                    </w:rPr>
                  </w:pPr>
                  <w:r w:rsidRPr="00927F85">
                    <w:rPr>
                      <w:rFonts w:ascii="Calibri" w:hAnsi="Calibri"/>
                      <w:sz w:val="20"/>
                      <w:szCs w:val="20"/>
                      <w:lang w:val="el-GR"/>
                    </w:rPr>
                    <w:t>- έως 3 χρόνια: 2 βαθμοί</w:t>
                  </w:r>
                </w:p>
                <w:p w14:paraId="2556F659" w14:textId="77777777" w:rsidR="00A96C13" w:rsidRPr="00927F85" w:rsidRDefault="00A96C13" w:rsidP="00EF0427">
                  <w:pPr>
                    <w:rPr>
                      <w:rFonts w:ascii="Calibri" w:hAnsi="Calibri"/>
                      <w:sz w:val="20"/>
                      <w:szCs w:val="20"/>
                      <w:lang w:val="el-GR"/>
                    </w:rPr>
                  </w:pPr>
                  <w:r w:rsidRPr="00927F85">
                    <w:rPr>
                      <w:rFonts w:ascii="Calibri" w:hAnsi="Calibri"/>
                      <w:sz w:val="20"/>
                      <w:szCs w:val="20"/>
                      <w:lang w:val="el-GR"/>
                    </w:rPr>
                    <w:t>- 4- 6 χρόνια: 3 βαθμοί</w:t>
                  </w:r>
                </w:p>
                <w:p w14:paraId="2556F65A" w14:textId="77777777" w:rsidR="00A96C13" w:rsidRPr="00927F85" w:rsidRDefault="00A96C13" w:rsidP="00EF0427">
                  <w:pPr>
                    <w:rPr>
                      <w:rFonts w:ascii="Calibri" w:hAnsi="Calibri"/>
                      <w:sz w:val="20"/>
                      <w:szCs w:val="20"/>
                      <w:lang w:val="el-GR"/>
                    </w:rPr>
                  </w:pPr>
                  <w:r w:rsidRPr="00927F85">
                    <w:rPr>
                      <w:rFonts w:ascii="Calibri" w:hAnsi="Calibri"/>
                      <w:sz w:val="20"/>
                      <w:szCs w:val="20"/>
                      <w:lang w:val="el-GR"/>
                    </w:rPr>
                    <w:t>- 7 χρόνια και άνω: 4 βαθμοί</w:t>
                  </w:r>
                </w:p>
                <w:p w14:paraId="2556F65B" w14:textId="77777777" w:rsidR="00A96C13" w:rsidRPr="00927F85" w:rsidRDefault="00A96C13" w:rsidP="00EF0427">
                  <w:pPr>
                    <w:rPr>
                      <w:rFonts w:ascii="Calibri" w:hAnsi="Calibri"/>
                      <w:i/>
                      <w:sz w:val="20"/>
                      <w:szCs w:val="20"/>
                    </w:rPr>
                  </w:pPr>
                  <w:r w:rsidRPr="00927F85">
                    <w:rPr>
                      <w:rFonts w:ascii="Calibri" w:hAnsi="Calibri"/>
                      <w:i/>
                      <w:sz w:val="20"/>
                      <w:szCs w:val="20"/>
                    </w:rPr>
                    <w:t>Βα</w:t>
                  </w:r>
                  <w:proofErr w:type="spellStart"/>
                  <w:r w:rsidRPr="00927F85">
                    <w:rPr>
                      <w:rFonts w:ascii="Calibri" w:hAnsi="Calibri"/>
                      <w:i/>
                      <w:sz w:val="20"/>
                      <w:szCs w:val="20"/>
                    </w:rPr>
                    <w:t>θμοί</w:t>
                  </w:r>
                  <w:proofErr w:type="spellEnd"/>
                  <w:r w:rsidRPr="00927F85">
                    <w:rPr>
                      <w:rFonts w:ascii="Calibri" w:hAnsi="Calibri"/>
                      <w:i/>
                      <w:sz w:val="20"/>
                      <w:szCs w:val="20"/>
                    </w:rPr>
                    <w:t xml:space="preserve"> Χ </w:t>
                  </w:r>
                  <w:proofErr w:type="spellStart"/>
                  <w:r w:rsidRPr="00927F85">
                    <w:rPr>
                      <w:rFonts w:ascii="Calibri" w:hAnsi="Calibri"/>
                      <w:i/>
                      <w:sz w:val="20"/>
                      <w:szCs w:val="20"/>
                    </w:rPr>
                    <w:t>Μόρι</w:t>
                  </w:r>
                  <w:proofErr w:type="spellEnd"/>
                  <w:r w:rsidRPr="00927F85">
                    <w:rPr>
                      <w:rFonts w:ascii="Calibri" w:hAnsi="Calibri"/>
                      <w:i/>
                      <w:sz w:val="20"/>
                      <w:szCs w:val="20"/>
                    </w:rPr>
                    <w:t>α</w:t>
                  </w:r>
                </w:p>
              </w:tc>
              <w:tc>
                <w:tcPr>
                  <w:tcW w:w="1368" w:type="dxa"/>
                  <w:tcBorders>
                    <w:top w:val="single" w:sz="4" w:space="0" w:color="auto"/>
                    <w:left w:val="single" w:sz="4" w:space="0" w:color="auto"/>
                    <w:bottom w:val="single" w:sz="4" w:space="0" w:color="auto"/>
                    <w:right w:val="single" w:sz="4" w:space="0" w:color="auto"/>
                  </w:tcBorders>
                </w:tcPr>
                <w:p w14:paraId="2556F65C" w14:textId="77777777" w:rsidR="00A96C13" w:rsidRPr="00927F85" w:rsidRDefault="00A96C13" w:rsidP="00927F85">
                  <w:pPr>
                    <w:jc w:val="center"/>
                    <w:rPr>
                      <w:rFonts w:ascii="Calibri" w:hAnsi="Calibri"/>
                      <w:sz w:val="20"/>
                      <w:szCs w:val="20"/>
                    </w:rPr>
                  </w:pPr>
                  <w:r w:rsidRPr="00927F85">
                    <w:rPr>
                      <w:rFonts w:ascii="Calibri" w:hAnsi="Calibri"/>
                      <w:sz w:val="20"/>
                      <w:szCs w:val="20"/>
                    </w:rPr>
                    <w:t xml:space="preserve">4 </w:t>
                  </w:r>
                </w:p>
              </w:tc>
            </w:tr>
            <w:tr w:rsidR="00A96C13" w:rsidRPr="00871B19" w14:paraId="2556F665" w14:textId="77777777" w:rsidTr="00927F85">
              <w:tc>
                <w:tcPr>
                  <w:tcW w:w="1008" w:type="dxa"/>
                  <w:tcBorders>
                    <w:top w:val="single" w:sz="4" w:space="0" w:color="auto"/>
                    <w:left w:val="single" w:sz="4" w:space="0" w:color="auto"/>
                    <w:bottom w:val="single" w:sz="4" w:space="0" w:color="auto"/>
                    <w:right w:val="single" w:sz="4" w:space="0" w:color="auto"/>
                  </w:tcBorders>
                </w:tcPr>
                <w:p w14:paraId="2556F65E" w14:textId="77777777" w:rsidR="00A96C13" w:rsidRPr="00927F85" w:rsidRDefault="00A96C13" w:rsidP="00EF0427">
                  <w:pPr>
                    <w:rPr>
                      <w:rFonts w:ascii="Calibri" w:hAnsi="Calibri"/>
                      <w:sz w:val="20"/>
                      <w:szCs w:val="20"/>
                    </w:rPr>
                  </w:pPr>
                  <w:r w:rsidRPr="00927F85">
                    <w:rPr>
                      <w:rFonts w:ascii="Calibri" w:hAnsi="Calibri"/>
                      <w:sz w:val="20"/>
                      <w:szCs w:val="20"/>
                    </w:rPr>
                    <w:t>6</w:t>
                  </w:r>
                </w:p>
              </w:tc>
              <w:tc>
                <w:tcPr>
                  <w:tcW w:w="6480" w:type="dxa"/>
                  <w:tcBorders>
                    <w:top w:val="single" w:sz="4" w:space="0" w:color="auto"/>
                    <w:left w:val="single" w:sz="4" w:space="0" w:color="auto"/>
                    <w:bottom w:val="single" w:sz="4" w:space="0" w:color="auto"/>
                    <w:right w:val="single" w:sz="4" w:space="0" w:color="auto"/>
                  </w:tcBorders>
                </w:tcPr>
                <w:p w14:paraId="2556F65F" w14:textId="77777777" w:rsidR="00A96C13" w:rsidRPr="00927F85" w:rsidRDefault="00A96C13" w:rsidP="00EF0427">
                  <w:pPr>
                    <w:rPr>
                      <w:rFonts w:ascii="Calibri" w:hAnsi="Calibri"/>
                      <w:sz w:val="20"/>
                      <w:szCs w:val="20"/>
                      <w:lang w:val="el-GR"/>
                    </w:rPr>
                  </w:pPr>
                  <w:r w:rsidRPr="00927F85">
                    <w:rPr>
                      <w:rFonts w:ascii="Calibri" w:hAnsi="Calibri"/>
                      <w:sz w:val="20"/>
                      <w:szCs w:val="20"/>
                      <w:lang w:val="el-GR"/>
                    </w:rPr>
                    <w:t>Επιστημονικό και ερευνητικό έργο υποψηφίων:  Δημοσιεύσεις σε επιστημονικά περιοδικά (με κριτές) ή πρακτικά συνεδρίων (με κριτές) ή επαγγελματικά περιοδικά σχετικά με το επιστημονικό πεδίο του ΠΜΣ:</w:t>
                  </w:r>
                </w:p>
                <w:p w14:paraId="2556F660" w14:textId="77777777" w:rsidR="00A96C13" w:rsidRPr="00927F85" w:rsidRDefault="00A96C13" w:rsidP="00EF0427">
                  <w:pPr>
                    <w:rPr>
                      <w:rFonts w:ascii="Calibri" w:hAnsi="Calibri"/>
                      <w:sz w:val="20"/>
                      <w:szCs w:val="20"/>
                      <w:lang w:val="el-GR"/>
                    </w:rPr>
                  </w:pPr>
                  <w:r w:rsidRPr="00927F85">
                    <w:rPr>
                      <w:rFonts w:ascii="Calibri" w:hAnsi="Calibri"/>
                      <w:sz w:val="20"/>
                      <w:szCs w:val="20"/>
                      <w:lang w:val="el-GR"/>
                    </w:rPr>
                    <w:t>- έως 3 δημοσιεύσεις:  5 βαθμοί</w:t>
                  </w:r>
                </w:p>
                <w:p w14:paraId="2556F661" w14:textId="77777777" w:rsidR="00A96C13" w:rsidRPr="00927F85" w:rsidRDefault="00A96C13" w:rsidP="00EF0427">
                  <w:pPr>
                    <w:rPr>
                      <w:rFonts w:ascii="Calibri" w:hAnsi="Calibri"/>
                      <w:sz w:val="20"/>
                      <w:szCs w:val="20"/>
                      <w:lang w:val="el-GR"/>
                    </w:rPr>
                  </w:pPr>
                  <w:r w:rsidRPr="00927F85">
                    <w:rPr>
                      <w:rFonts w:ascii="Calibri" w:hAnsi="Calibri"/>
                      <w:sz w:val="20"/>
                      <w:szCs w:val="20"/>
                      <w:lang w:val="el-GR"/>
                    </w:rPr>
                    <w:t>- 4-6 δημοσιεύσεις: 8 βαθμοί</w:t>
                  </w:r>
                </w:p>
                <w:p w14:paraId="2556F662" w14:textId="77777777" w:rsidR="00A96C13" w:rsidRPr="00927F85" w:rsidRDefault="00A96C13" w:rsidP="00EF0427">
                  <w:pPr>
                    <w:rPr>
                      <w:rFonts w:ascii="Calibri" w:hAnsi="Calibri"/>
                      <w:sz w:val="20"/>
                      <w:szCs w:val="20"/>
                      <w:lang w:val="el-GR"/>
                    </w:rPr>
                  </w:pPr>
                  <w:r w:rsidRPr="00927F85">
                    <w:rPr>
                      <w:rFonts w:ascii="Calibri" w:hAnsi="Calibri"/>
                      <w:sz w:val="20"/>
                      <w:szCs w:val="20"/>
                      <w:lang w:val="el-GR"/>
                    </w:rPr>
                    <w:t>- 7 δημοσιεύσεις και άνω: 10 βαθμοί</w:t>
                  </w:r>
                </w:p>
                <w:p w14:paraId="2556F663" w14:textId="77777777" w:rsidR="00A96C13" w:rsidRPr="00927F85" w:rsidRDefault="00A96C13" w:rsidP="00EF0427">
                  <w:pPr>
                    <w:rPr>
                      <w:rFonts w:ascii="Calibri" w:hAnsi="Calibri"/>
                      <w:i/>
                      <w:sz w:val="20"/>
                      <w:szCs w:val="20"/>
                    </w:rPr>
                  </w:pPr>
                  <w:r w:rsidRPr="00927F85">
                    <w:rPr>
                      <w:rFonts w:ascii="Calibri" w:hAnsi="Calibri"/>
                      <w:i/>
                      <w:sz w:val="20"/>
                      <w:szCs w:val="20"/>
                    </w:rPr>
                    <w:t>Βα</w:t>
                  </w:r>
                  <w:proofErr w:type="spellStart"/>
                  <w:r w:rsidRPr="00927F85">
                    <w:rPr>
                      <w:rFonts w:ascii="Calibri" w:hAnsi="Calibri"/>
                      <w:i/>
                      <w:sz w:val="20"/>
                      <w:szCs w:val="20"/>
                    </w:rPr>
                    <w:t>θμοί</w:t>
                  </w:r>
                  <w:proofErr w:type="spellEnd"/>
                  <w:r w:rsidRPr="00927F85">
                    <w:rPr>
                      <w:rFonts w:ascii="Calibri" w:hAnsi="Calibri"/>
                      <w:i/>
                      <w:sz w:val="20"/>
                      <w:szCs w:val="20"/>
                    </w:rPr>
                    <w:t xml:space="preserve"> Χ </w:t>
                  </w:r>
                  <w:proofErr w:type="spellStart"/>
                  <w:r w:rsidRPr="00927F85">
                    <w:rPr>
                      <w:rFonts w:ascii="Calibri" w:hAnsi="Calibri"/>
                      <w:i/>
                      <w:sz w:val="20"/>
                      <w:szCs w:val="20"/>
                    </w:rPr>
                    <w:t>Μόρι</w:t>
                  </w:r>
                  <w:proofErr w:type="spellEnd"/>
                  <w:r w:rsidRPr="00927F85">
                    <w:rPr>
                      <w:rFonts w:ascii="Calibri" w:hAnsi="Calibri"/>
                      <w:i/>
                      <w:sz w:val="20"/>
                      <w:szCs w:val="20"/>
                    </w:rPr>
                    <w:t>α</w:t>
                  </w:r>
                </w:p>
              </w:tc>
              <w:tc>
                <w:tcPr>
                  <w:tcW w:w="1368" w:type="dxa"/>
                  <w:tcBorders>
                    <w:top w:val="single" w:sz="4" w:space="0" w:color="auto"/>
                    <w:left w:val="single" w:sz="4" w:space="0" w:color="auto"/>
                    <w:bottom w:val="single" w:sz="4" w:space="0" w:color="auto"/>
                    <w:right w:val="single" w:sz="4" w:space="0" w:color="auto"/>
                  </w:tcBorders>
                </w:tcPr>
                <w:p w14:paraId="2556F664" w14:textId="77777777" w:rsidR="00A96C13" w:rsidRPr="00927F85" w:rsidRDefault="00A96C13" w:rsidP="00927F85">
                  <w:pPr>
                    <w:jc w:val="center"/>
                    <w:rPr>
                      <w:rFonts w:ascii="Calibri" w:hAnsi="Calibri"/>
                      <w:sz w:val="20"/>
                      <w:szCs w:val="20"/>
                    </w:rPr>
                  </w:pPr>
                  <w:r w:rsidRPr="00927F85">
                    <w:rPr>
                      <w:rFonts w:ascii="Calibri" w:hAnsi="Calibri"/>
                      <w:sz w:val="20"/>
                      <w:szCs w:val="20"/>
                    </w:rPr>
                    <w:t>10</w:t>
                  </w:r>
                </w:p>
              </w:tc>
            </w:tr>
            <w:tr w:rsidR="00A96C13" w:rsidRPr="00F8473D" w14:paraId="2556F669" w14:textId="77777777" w:rsidTr="00927F85">
              <w:tc>
                <w:tcPr>
                  <w:tcW w:w="1008" w:type="dxa"/>
                  <w:tcBorders>
                    <w:top w:val="single" w:sz="4" w:space="0" w:color="auto"/>
                    <w:left w:val="single" w:sz="4" w:space="0" w:color="auto"/>
                    <w:bottom w:val="single" w:sz="4" w:space="0" w:color="auto"/>
                    <w:right w:val="single" w:sz="4" w:space="0" w:color="auto"/>
                  </w:tcBorders>
                </w:tcPr>
                <w:p w14:paraId="2556F666" w14:textId="77777777" w:rsidR="00A96C13" w:rsidRPr="00927F85" w:rsidRDefault="00A96C13" w:rsidP="00EF0427">
                  <w:pPr>
                    <w:rPr>
                      <w:rFonts w:ascii="Calibri" w:hAnsi="Calibri"/>
                      <w:sz w:val="20"/>
                      <w:szCs w:val="20"/>
                    </w:rPr>
                  </w:pPr>
                  <w:r w:rsidRPr="00927F85">
                    <w:rPr>
                      <w:rFonts w:ascii="Calibri" w:hAnsi="Calibri"/>
                      <w:sz w:val="20"/>
                      <w:szCs w:val="20"/>
                    </w:rPr>
                    <w:t>7</w:t>
                  </w:r>
                </w:p>
              </w:tc>
              <w:tc>
                <w:tcPr>
                  <w:tcW w:w="6480" w:type="dxa"/>
                  <w:tcBorders>
                    <w:top w:val="single" w:sz="4" w:space="0" w:color="auto"/>
                    <w:left w:val="single" w:sz="4" w:space="0" w:color="auto"/>
                    <w:bottom w:val="single" w:sz="4" w:space="0" w:color="auto"/>
                    <w:right w:val="single" w:sz="4" w:space="0" w:color="auto"/>
                  </w:tcBorders>
                </w:tcPr>
                <w:p w14:paraId="2556F667" w14:textId="77777777" w:rsidR="00A96C13" w:rsidRPr="00927F85" w:rsidRDefault="00A96C13" w:rsidP="00EF0427">
                  <w:pPr>
                    <w:rPr>
                      <w:rFonts w:ascii="Calibri" w:hAnsi="Calibri"/>
                      <w:sz w:val="20"/>
                      <w:szCs w:val="20"/>
                      <w:lang w:val="el-GR"/>
                    </w:rPr>
                  </w:pPr>
                  <w:r w:rsidRPr="00927F85">
                    <w:rPr>
                      <w:rFonts w:ascii="Calibri" w:hAnsi="Calibri"/>
                      <w:sz w:val="20"/>
                      <w:szCs w:val="20"/>
                      <w:lang w:val="el-GR"/>
                    </w:rPr>
                    <w:t>Συμμετοχή σε Διακρατικά Προγράμματα Ανταλλαγών</w:t>
                  </w:r>
                </w:p>
              </w:tc>
              <w:tc>
                <w:tcPr>
                  <w:tcW w:w="1368" w:type="dxa"/>
                  <w:tcBorders>
                    <w:top w:val="single" w:sz="4" w:space="0" w:color="auto"/>
                    <w:left w:val="single" w:sz="4" w:space="0" w:color="auto"/>
                    <w:bottom w:val="single" w:sz="4" w:space="0" w:color="auto"/>
                    <w:right w:val="single" w:sz="4" w:space="0" w:color="auto"/>
                  </w:tcBorders>
                </w:tcPr>
                <w:p w14:paraId="2556F668" w14:textId="77777777" w:rsidR="00A96C13" w:rsidRPr="00927F85" w:rsidRDefault="00A96C13" w:rsidP="00927F85">
                  <w:pPr>
                    <w:jc w:val="center"/>
                    <w:rPr>
                      <w:rFonts w:ascii="Calibri" w:hAnsi="Calibri"/>
                      <w:sz w:val="20"/>
                      <w:szCs w:val="20"/>
                      <w:lang w:val="el-GR"/>
                    </w:rPr>
                  </w:pPr>
                  <w:r w:rsidRPr="00927F85">
                    <w:rPr>
                      <w:rFonts w:ascii="Calibri" w:hAnsi="Calibri"/>
                      <w:sz w:val="20"/>
                      <w:szCs w:val="20"/>
                      <w:lang w:val="el-GR"/>
                    </w:rPr>
                    <w:t xml:space="preserve">5 </w:t>
                  </w:r>
                </w:p>
              </w:tc>
            </w:tr>
            <w:tr w:rsidR="00A96C13" w:rsidRPr="00F8473D" w14:paraId="2556F66D" w14:textId="77777777" w:rsidTr="00927F85">
              <w:tc>
                <w:tcPr>
                  <w:tcW w:w="1008" w:type="dxa"/>
                  <w:tcBorders>
                    <w:top w:val="single" w:sz="4" w:space="0" w:color="auto"/>
                    <w:left w:val="single" w:sz="4" w:space="0" w:color="auto"/>
                    <w:bottom w:val="single" w:sz="4" w:space="0" w:color="auto"/>
                    <w:right w:val="single" w:sz="4" w:space="0" w:color="auto"/>
                  </w:tcBorders>
                </w:tcPr>
                <w:p w14:paraId="2556F66A" w14:textId="77777777" w:rsidR="00A96C13" w:rsidRPr="00927F85" w:rsidRDefault="00A96C13" w:rsidP="00EF0427">
                  <w:pPr>
                    <w:rPr>
                      <w:rFonts w:ascii="Calibri" w:hAnsi="Calibri"/>
                      <w:sz w:val="20"/>
                      <w:szCs w:val="20"/>
                      <w:lang w:val="el-GR"/>
                    </w:rPr>
                  </w:pPr>
                </w:p>
              </w:tc>
              <w:tc>
                <w:tcPr>
                  <w:tcW w:w="6480" w:type="dxa"/>
                  <w:tcBorders>
                    <w:top w:val="single" w:sz="4" w:space="0" w:color="auto"/>
                    <w:left w:val="single" w:sz="4" w:space="0" w:color="auto"/>
                    <w:bottom w:val="single" w:sz="4" w:space="0" w:color="auto"/>
                    <w:right w:val="single" w:sz="4" w:space="0" w:color="auto"/>
                  </w:tcBorders>
                </w:tcPr>
                <w:p w14:paraId="2556F66B" w14:textId="77777777" w:rsidR="00A96C13" w:rsidRPr="00927F85" w:rsidRDefault="00A96C13" w:rsidP="00EF0427">
                  <w:pPr>
                    <w:rPr>
                      <w:rFonts w:ascii="Calibri" w:hAnsi="Calibri"/>
                      <w:sz w:val="20"/>
                      <w:szCs w:val="20"/>
                      <w:lang w:val="el-GR"/>
                    </w:rPr>
                  </w:pPr>
                  <w:r w:rsidRPr="00927F85">
                    <w:rPr>
                      <w:rFonts w:ascii="Calibri" w:hAnsi="Calibri"/>
                      <w:sz w:val="20"/>
                      <w:szCs w:val="20"/>
                      <w:lang w:val="el-GR"/>
                    </w:rPr>
                    <w:t>Σύνολο Μορίων</w:t>
                  </w:r>
                </w:p>
              </w:tc>
              <w:tc>
                <w:tcPr>
                  <w:tcW w:w="1368" w:type="dxa"/>
                  <w:tcBorders>
                    <w:top w:val="single" w:sz="4" w:space="0" w:color="auto"/>
                    <w:left w:val="single" w:sz="4" w:space="0" w:color="auto"/>
                    <w:bottom w:val="single" w:sz="4" w:space="0" w:color="auto"/>
                    <w:right w:val="single" w:sz="4" w:space="0" w:color="auto"/>
                  </w:tcBorders>
                </w:tcPr>
                <w:p w14:paraId="2556F66C" w14:textId="77777777" w:rsidR="00A96C13" w:rsidRPr="00927F85" w:rsidRDefault="00A96C13" w:rsidP="00927F85">
                  <w:pPr>
                    <w:jc w:val="center"/>
                    <w:rPr>
                      <w:rFonts w:ascii="Calibri" w:hAnsi="Calibri"/>
                      <w:sz w:val="20"/>
                      <w:szCs w:val="20"/>
                      <w:lang w:val="el-GR"/>
                    </w:rPr>
                  </w:pPr>
                  <w:r w:rsidRPr="00927F85">
                    <w:rPr>
                      <w:rFonts w:ascii="Calibri" w:hAnsi="Calibri"/>
                      <w:sz w:val="20"/>
                      <w:szCs w:val="20"/>
                      <w:lang w:val="el-GR"/>
                    </w:rPr>
                    <w:t>100</w:t>
                  </w:r>
                </w:p>
              </w:tc>
            </w:tr>
          </w:tbl>
          <w:p w14:paraId="2556F66E" w14:textId="77777777" w:rsidR="00A96C13" w:rsidRPr="00871B19" w:rsidRDefault="00A96C13" w:rsidP="00871B19">
            <w:pPr>
              <w:rPr>
                <w:rFonts w:ascii="Calibri" w:hAnsi="Calibri"/>
                <w:i/>
                <w:sz w:val="20"/>
                <w:szCs w:val="20"/>
                <w:lang w:val="el-GR"/>
              </w:rPr>
            </w:pPr>
          </w:p>
          <w:p w14:paraId="2556F66F" w14:textId="77777777" w:rsidR="00A96C13" w:rsidRPr="00EC6443" w:rsidRDefault="00A96C13" w:rsidP="00871B19">
            <w:pPr>
              <w:rPr>
                <w:rFonts w:ascii="Calibri" w:hAnsi="Calibri"/>
                <w:i/>
                <w:lang w:val="el-GR"/>
              </w:rPr>
            </w:pPr>
            <w:r w:rsidRPr="00EC6443">
              <w:rPr>
                <w:rFonts w:ascii="Calibri" w:hAnsi="Calibri"/>
                <w:i/>
                <w:sz w:val="22"/>
                <w:szCs w:val="22"/>
                <w:lang w:val="el-GR"/>
              </w:rPr>
              <w:t>Ο αριθμός των μορίων σταθμίζεται με συντελεστή βαρύτητας 90%.</w:t>
            </w:r>
          </w:p>
          <w:p w14:paraId="2556F670" w14:textId="77777777" w:rsidR="00A96C13" w:rsidRPr="00EC6443" w:rsidRDefault="00A96C13" w:rsidP="00871B19">
            <w:pPr>
              <w:jc w:val="both"/>
              <w:rPr>
                <w:rFonts w:ascii="Calibri" w:hAnsi="Calibri"/>
                <w:i/>
                <w:lang w:val="el-GR"/>
              </w:rPr>
            </w:pPr>
            <w:r w:rsidRPr="00EC6443">
              <w:rPr>
                <w:rFonts w:ascii="Calibri" w:hAnsi="Calibri"/>
                <w:sz w:val="22"/>
                <w:szCs w:val="22"/>
                <w:lang w:val="el-GR"/>
              </w:rPr>
              <w:t xml:space="preserve">3. Η τρίτη φάση  περιλαμβάνει την προσωπική συνέντευξη, κατά την οποία αξιολογείται κάθε υποψήφιος από τα τρία (3) μέλη της Επιτροπής Επιλογής. </w:t>
            </w:r>
            <w:r w:rsidRPr="00EC6443">
              <w:rPr>
                <w:rFonts w:ascii="Calibri" w:hAnsi="Calibri"/>
                <w:i/>
                <w:sz w:val="22"/>
                <w:szCs w:val="22"/>
                <w:lang w:val="el-GR"/>
              </w:rPr>
              <w:t>Κλίμακα Βαθμολογίας από 0 έως 100.</w:t>
            </w:r>
            <w:r w:rsidRPr="00EC6443">
              <w:rPr>
                <w:rFonts w:ascii="Calibri" w:hAnsi="Calibri"/>
                <w:sz w:val="22"/>
                <w:szCs w:val="22"/>
                <w:lang w:val="el-GR"/>
              </w:rPr>
              <w:t xml:space="preserve"> Αξιολογούνται: τα χαρακτηριστικά της προσωπικότητας, η ευρύτητα των γνώσεων, η διάθεση για ατομική και συλλογική εργασία. Ο τελικός βαθμός από την προσωπική συνέντευξη, για κάθε υποψήφιο, προκύπτει </w:t>
            </w:r>
            <w:r w:rsidRPr="00EC6443">
              <w:rPr>
                <w:rFonts w:ascii="Calibri" w:hAnsi="Calibri"/>
                <w:i/>
                <w:sz w:val="22"/>
                <w:szCs w:val="22"/>
                <w:lang w:val="el-GR"/>
              </w:rPr>
              <w:t xml:space="preserve">ως μέσος όρος της βαθμολογίας των τριών </w:t>
            </w:r>
            <w:proofErr w:type="spellStart"/>
            <w:r w:rsidRPr="00EC6443">
              <w:rPr>
                <w:rFonts w:ascii="Calibri" w:hAnsi="Calibri"/>
                <w:i/>
                <w:sz w:val="22"/>
                <w:szCs w:val="22"/>
                <w:lang w:val="el-GR"/>
              </w:rPr>
              <w:t>αξιολογητών</w:t>
            </w:r>
            <w:proofErr w:type="spellEnd"/>
            <w:r w:rsidRPr="00EC6443">
              <w:rPr>
                <w:rFonts w:ascii="Calibri" w:hAnsi="Calibri"/>
                <w:i/>
                <w:sz w:val="22"/>
                <w:szCs w:val="22"/>
                <w:lang w:val="el-GR"/>
              </w:rPr>
              <w:t>.</w:t>
            </w:r>
            <w:r w:rsidRPr="00EC6443">
              <w:rPr>
                <w:rFonts w:ascii="Calibri" w:hAnsi="Calibri"/>
                <w:sz w:val="22"/>
                <w:szCs w:val="22"/>
                <w:lang w:val="el-GR"/>
              </w:rPr>
              <w:t xml:space="preserve">  Η βαθμολογία αυτή </w:t>
            </w:r>
            <w:r w:rsidRPr="00EC6443">
              <w:rPr>
                <w:rFonts w:ascii="Calibri" w:hAnsi="Calibri"/>
                <w:i/>
                <w:sz w:val="22"/>
                <w:szCs w:val="22"/>
                <w:lang w:val="el-GR"/>
              </w:rPr>
              <w:t>σταθμίζεται με</w:t>
            </w:r>
            <w:r w:rsidRPr="00EC6443">
              <w:rPr>
                <w:rFonts w:ascii="Calibri" w:hAnsi="Calibri"/>
                <w:sz w:val="22"/>
                <w:szCs w:val="22"/>
                <w:lang w:val="el-GR"/>
              </w:rPr>
              <w:t xml:space="preserve"> </w:t>
            </w:r>
            <w:r w:rsidRPr="00EC6443">
              <w:rPr>
                <w:rFonts w:ascii="Calibri" w:hAnsi="Calibri"/>
                <w:i/>
                <w:sz w:val="22"/>
                <w:szCs w:val="22"/>
                <w:lang w:val="el-GR"/>
              </w:rPr>
              <w:t>συντελεστή βαρύτητας 10%.</w:t>
            </w:r>
          </w:p>
          <w:p w14:paraId="2556F671" w14:textId="77777777" w:rsidR="00A96C13" w:rsidRPr="00EC6443" w:rsidRDefault="00A96C13" w:rsidP="00871B19">
            <w:pPr>
              <w:autoSpaceDE w:val="0"/>
              <w:autoSpaceDN w:val="0"/>
              <w:adjustRightInd w:val="0"/>
              <w:jc w:val="both"/>
              <w:rPr>
                <w:rFonts w:ascii="Calibri" w:hAnsi="Calibri"/>
                <w:i/>
                <w:lang w:val="el-GR"/>
              </w:rPr>
            </w:pPr>
            <w:r w:rsidRPr="00EC6443">
              <w:rPr>
                <w:rFonts w:ascii="Calibri" w:hAnsi="Calibri"/>
                <w:bCs/>
                <w:i/>
                <w:sz w:val="22"/>
                <w:szCs w:val="22"/>
                <w:lang w:val="el-GR"/>
              </w:rPr>
              <w:t xml:space="preserve">Διαδικασία πρόκρισης και τελικής επιλογής υποψηφίων μεταπτυχιακών φοιτητών </w:t>
            </w:r>
          </w:p>
          <w:p w14:paraId="2556F672" w14:textId="77777777" w:rsidR="00A96C13" w:rsidRPr="00EC6443" w:rsidRDefault="00A96C13" w:rsidP="00871B19">
            <w:pPr>
              <w:autoSpaceDE w:val="0"/>
              <w:autoSpaceDN w:val="0"/>
              <w:adjustRightInd w:val="0"/>
              <w:jc w:val="both"/>
              <w:rPr>
                <w:rFonts w:ascii="Calibri" w:hAnsi="Calibri"/>
                <w:lang w:val="el-GR"/>
              </w:rPr>
            </w:pPr>
            <w:r w:rsidRPr="00EC6443">
              <w:rPr>
                <w:rFonts w:ascii="Calibri" w:hAnsi="Calibri"/>
                <w:bCs/>
                <w:sz w:val="22"/>
                <w:szCs w:val="22"/>
                <w:lang w:val="el-GR"/>
              </w:rPr>
              <w:t xml:space="preserve">Η Συντονιστική Επιτροπή του ΠΜΣ-ΧΔ, μετά από εισήγηση της τριμελούς Επιτροπής Επιλογής Εισακτέων στο ΠΜΣ: </w:t>
            </w:r>
          </w:p>
          <w:p w14:paraId="2556F673" w14:textId="77777777" w:rsidR="00A96C13" w:rsidRPr="00EC6443" w:rsidRDefault="00A96C13" w:rsidP="00871B19">
            <w:pPr>
              <w:autoSpaceDE w:val="0"/>
              <w:autoSpaceDN w:val="0"/>
              <w:adjustRightInd w:val="0"/>
              <w:ind w:left="360" w:hanging="360"/>
              <w:jc w:val="both"/>
              <w:rPr>
                <w:rFonts w:ascii="Calibri" w:hAnsi="Calibri"/>
                <w:lang w:val="el-GR"/>
              </w:rPr>
            </w:pPr>
            <w:r w:rsidRPr="00EC6443">
              <w:rPr>
                <w:rFonts w:ascii="Calibri" w:hAnsi="Calibri"/>
                <w:bCs/>
                <w:sz w:val="22"/>
                <w:szCs w:val="22"/>
                <w:lang w:val="el-GR"/>
              </w:rPr>
              <w:t xml:space="preserve">1. Αξιολογεί και προκρίνει σε πρώτη συνεδρίαση τους υποψηφίους με βάση τα κριτήρια της δεύτερης φάσης. </w:t>
            </w:r>
          </w:p>
          <w:p w14:paraId="2556F674" w14:textId="77777777" w:rsidR="00A96C13" w:rsidRPr="00EC6443" w:rsidRDefault="00A96C13" w:rsidP="00871B19">
            <w:pPr>
              <w:autoSpaceDE w:val="0"/>
              <w:autoSpaceDN w:val="0"/>
              <w:adjustRightInd w:val="0"/>
              <w:ind w:left="360" w:hanging="360"/>
              <w:jc w:val="both"/>
              <w:rPr>
                <w:rFonts w:ascii="Calibri" w:hAnsi="Calibri"/>
                <w:bCs/>
                <w:lang w:val="el-GR"/>
              </w:rPr>
            </w:pPr>
            <w:r w:rsidRPr="00EC6443">
              <w:rPr>
                <w:rFonts w:ascii="Calibri" w:hAnsi="Calibri"/>
                <w:bCs/>
                <w:sz w:val="22"/>
                <w:szCs w:val="22"/>
                <w:lang w:val="el-GR"/>
              </w:rPr>
              <w:t xml:space="preserve">2. Προωθεί το σχετικό κατάλογο των τριάντα (30) </w:t>
            </w:r>
            <w:proofErr w:type="spellStart"/>
            <w:r w:rsidRPr="00EC6443">
              <w:rPr>
                <w:rFonts w:ascii="Calibri" w:hAnsi="Calibri"/>
                <w:bCs/>
                <w:sz w:val="22"/>
                <w:szCs w:val="22"/>
                <w:lang w:val="el-GR"/>
              </w:rPr>
              <w:t>προκριθέντων</w:t>
            </w:r>
            <w:proofErr w:type="spellEnd"/>
            <w:r w:rsidRPr="00EC6443">
              <w:rPr>
                <w:rFonts w:ascii="Calibri" w:hAnsi="Calibri"/>
                <w:bCs/>
                <w:sz w:val="22"/>
                <w:szCs w:val="22"/>
                <w:lang w:val="el-GR"/>
              </w:rPr>
              <w:t xml:space="preserve"> υποψηφίων στη δεύτερη φάση στη Γραμματεία του Μεταπτυχιακού, που αποστέλλει σε αυτούς πρόσκληση για</w:t>
            </w:r>
            <w:r w:rsidRPr="00EC6443">
              <w:rPr>
                <w:rFonts w:ascii="Calibri" w:hAnsi="Calibri"/>
                <w:b/>
                <w:bCs/>
                <w:sz w:val="22"/>
                <w:szCs w:val="22"/>
                <w:lang w:val="el-GR"/>
              </w:rPr>
              <w:t xml:space="preserve"> </w:t>
            </w:r>
            <w:r w:rsidRPr="00EC6443">
              <w:rPr>
                <w:rFonts w:ascii="Calibri" w:hAnsi="Calibri"/>
                <w:bCs/>
                <w:sz w:val="22"/>
                <w:szCs w:val="22"/>
                <w:lang w:val="el-GR"/>
              </w:rPr>
              <w:t xml:space="preserve">συμμετοχή στην τρίτη φάση (προφορική συνέντευξη) σε συγκεκριμένη ημερομηνία. </w:t>
            </w:r>
          </w:p>
          <w:p w14:paraId="2556F675" w14:textId="77777777" w:rsidR="00A96C13" w:rsidRPr="00EC6443" w:rsidRDefault="00A96C13" w:rsidP="00871B19">
            <w:pPr>
              <w:autoSpaceDE w:val="0"/>
              <w:autoSpaceDN w:val="0"/>
              <w:adjustRightInd w:val="0"/>
              <w:ind w:left="357" w:hanging="357"/>
              <w:jc w:val="both"/>
              <w:rPr>
                <w:rFonts w:ascii="Calibri" w:hAnsi="Calibri"/>
                <w:lang w:val="el-GR"/>
              </w:rPr>
            </w:pPr>
            <w:r w:rsidRPr="00EC6443">
              <w:rPr>
                <w:rFonts w:ascii="Calibri" w:hAnsi="Calibri"/>
                <w:bCs/>
                <w:sz w:val="22"/>
                <w:szCs w:val="22"/>
                <w:lang w:val="el-GR"/>
              </w:rPr>
              <w:t>3. Με βάση τη τελική βαθμολογία κάθε υποψηφίου, καταρτίζεται κατάλογος με την επιλογή των τριάντα (30) πρώτων υποψηφίων. Ισοβαθμούντες με τον 3ο</w:t>
            </w:r>
            <w:r w:rsidRPr="00EC6443">
              <w:rPr>
                <w:rFonts w:ascii="Calibri" w:hAnsi="Calibri"/>
                <w:bCs/>
                <w:sz w:val="22"/>
                <w:szCs w:val="22"/>
                <w:vertAlign w:val="superscript"/>
                <w:lang w:val="el-GR"/>
              </w:rPr>
              <w:t>ο</w:t>
            </w:r>
            <w:r w:rsidRPr="00EC6443">
              <w:rPr>
                <w:rFonts w:ascii="Calibri" w:hAnsi="Calibri"/>
                <w:bCs/>
                <w:sz w:val="22"/>
                <w:szCs w:val="22"/>
                <w:lang w:val="el-GR"/>
              </w:rPr>
              <w:t xml:space="preserve"> υποψήφιο επιλέγονται. Αυτοί ενημερώνονται γραπτώς από τη Γραμματεία και καλούνται να απαντήσουν επίσης γραπτώς εντός πέντε (5) ημερών αν αποδέχονται ή όχι την ένταξή τους στο μεταπτυχιακό πρόγραμμα, αποδεχόμενοι τους όρους λειτουργίας του. </w:t>
            </w:r>
            <w:r w:rsidRPr="00EC6443">
              <w:rPr>
                <w:rFonts w:ascii="Calibri" w:hAnsi="Calibri"/>
                <w:sz w:val="22"/>
                <w:szCs w:val="22"/>
                <w:lang w:val="el-GR"/>
              </w:rPr>
              <w:t>Ο πίνακας επιτυχόντων επικυρώνεται από τη ΓΣΕΣ του Τμήματος και αναρτάται στον Πίνακα Ανακοινώσεων του Τμήματος Λογιστικής και στην ιστοσελίδα του ΤΕΙ Σερρών.</w:t>
            </w:r>
          </w:p>
          <w:p w14:paraId="2556F676" w14:textId="77777777" w:rsidR="00A96C13" w:rsidRPr="00EC6443" w:rsidRDefault="00A96C13" w:rsidP="00871B19">
            <w:pPr>
              <w:autoSpaceDE w:val="0"/>
              <w:autoSpaceDN w:val="0"/>
              <w:adjustRightInd w:val="0"/>
              <w:ind w:left="360" w:hanging="360"/>
              <w:jc w:val="both"/>
              <w:rPr>
                <w:rFonts w:ascii="Calibri" w:hAnsi="Calibri"/>
                <w:bCs/>
                <w:lang w:val="el-GR"/>
              </w:rPr>
            </w:pPr>
            <w:r w:rsidRPr="00EC6443">
              <w:rPr>
                <w:rFonts w:ascii="Calibri" w:hAnsi="Calibri"/>
                <w:bCs/>
                <w:sz w:val="22"/>
                <w:szCs w:val="22"/>
                <w:lang w:val="el-GR"/>
              </w:rPr>
              <w:t xml:space="preserve">4. Η μη απάντηση από επιλεγέντα υποψήφιο, μέσα στην παραπάνω προθεσμία, ισοδυναμεί με άρνηση αποδοχής της εγγραφής τους. Εφόσον υπάρξουν αρνήσεις, η Γραμματεία ενημερώνει τους αμέσως επόμενους στη σειρά αξιολόγησης υποψηφίους,  από το σχετικό κατάλογο επιτυχόντων. </w:t>
            </w:r>
          </w:p>
          <w:p w14:paraId="2556F677" w14:textId="77777777" w:rsidR="00A96C13" w:rsidRPr="00EC6443" w:rsidRDefault="00A96C13" w:rsidP="00871B19">
            <w:pPr>
              <w:autoSpaceDE w:val="0"/>
              <w:autoSpaceDN w:val="0"/>
              <w:adjustRightInd w:val="0"/>
              <w:ind w:left="360" w:hanging="360"/>
              <w:jc w:val="both"/>
              <w:rPr>
                <w:rFonts w:ascii="Calibri" w:hAnsi="Calibri"/>
                <w:bCs/>
                <w:lang w:val="el-GR"/>
              </w:rPr>
            </w:pPr>
            <w:r w:rsidRPr="00EC6443">
              <w:rPr>
                <w:rFonts w:ascii="Calibri" w:hAnsi="Calibri"/>
                <w:bCs/>
                <w:sz w:val="22"/>
                <w:szCs w:val="22"/>
                <w:lang w:val="el-GR"/>
              </w:rPr>
              <w:t>Από τα παραπάνω προκύπτει ότι η διαδικασία επιλογής των υποψηφίων μεταπτυχιακών</w:t>
            </w:r>
          </w:p>
          <w:p w14:paraId="2556F678" w14:textId="77777777" w:rsidR="00A96C13" w:rsidRPr="00EC6443" w:rsidRDefault="00A96C13" w:rsidP="00871B19">
            <w:pPr>
              <w:autoSpaceDE w:val="0"/>
              <w:autoSpaceDN w:val="0"/>
              <w:adjustRightInd w:val="0"/>
              <w:ind w:left="360" w:hanging="360"/>
              <w:jc w:val="both"/>
              <w:rPr>
                <w:rFonts w:ascii="Calibri" w:hAnsi="Calibri"/>
                <w:bCs/>
                <w:lang w:val="el-GR"/>
              </w:rPr>
            </w:pPr>
            <w:r w:rsidRPr="00EC6443">
              <w:rPr>
                <w:rFonts w:ascii="Calibri" w:hAnsi="Calibri"/>
                <w:bCs/>
                <w:sz w:val="22"/>
                <w:szCs w:val="22"/>
                <w:lang w:val="el-GR"/>
              </w:rPr>
              <w:t>φοιτητών στηρίζεται σε αντικειμενικά κριτήρια επιλογής.</w:t>
            </w:r>
          </w:p>
          <w:p w14:paraId="2556F679" w14:textId="77777777" w:rsidR="00A96C13" w:rsidRDefault="00A96C13" w:rsidP="00871B19">
            <w:pPr>
              <w:pStyle w:val="a3"/>
              <w:rPr>
                <w:rFonts w:ascii="Calibri" w:hAnsi="Calibri"/>
              </w:rPr>
            </w:pPr>
            <w:r w:rsidRPr="00EC6443">
              <w:rPr>
                <w:rFonts w:ascii="Calibri" w:hAnsi="Calibri"/>
                <w:sz w:val="22"/>
                <w:szCs w:val="22"/>
              </w:rPr>
              <w:t xml:space="preserve">Όλα τα παραπάνω περιλαμβάνονται στον Κανονισμό Λειτουργίας του ΠΜΣ, ο οποίος έχει </w:t>
            </w:r>
            <w:r w:rsidRPr="00EC6443">
              <w:rPr>
                <w:rFonts w:ascii="Calibri" w:hAnsi="Calibri"/>
                <w:sz w:val="22"/>
                <w:szCs w:val="22"/>
              </w:rPr>
              <w:lastRenderedPageBreak/>
              <w:t>εγκριθεί αρμοδίως και έχει αναρτηθεί στην ιστοσελίδα του Τμήματος.</w:t>
            </w:r>
          </w:p>
          <w:p w14:paraId="2556F67A" w14:textId="77777777" w:rsidR="00A96C13" w:rsidRDefault="00A96C13" w:rsidP="00871B19">
            <w:pPr>
              <w:pStyle w:val="a3"/>
              <w:rPr>
                <w:rFonts w:ascii="Calibri" w:hAnsi="Calibri"/>
              </w:rPr>
            </w:pPr>
          </w:p>
          <w:p w14:paraId="2556F67B" w14:textId="42F94F44" w:rsidR="00A96C13" w:rsidRPr="00DD2840" w:rsidRDefault="00A96C13" w:rsidP="00DD2840">
            <w:pPr>
              <w:rPr>
                <w:rFonts w:ascii="Calibri" w:hAnsi="Calibri"/>
                <w:lang w:val="el-GR"/>
              </w:rPr>
            </w:pPr>
            <w:r w:rsidRPr="00DD2840">
              <w:rPr>
                <w:rFonts w:ascii="Calibri" w:hAnsi="Calibri"/>
                <w:sz w:val="22"/>
                <w:szCs w:val="22"/>
                <w:lang w:val="el-GR"/>
              </w:rPr>
              <w:t xml:space="preserve"> Μεταπτυχιακοί Φοιτητές 201</w:t>
            </w:r>
            <w:r>
              <w:rPr>
                <w:rFonts w:ascii="Calibri" w:hAnsi="Calibri"/>
                <w:sz w:val="22"/>
                <w:szCs w:val="22"/>
                <w:lang w:val="el-GR"/>
              </w:rPr>
              <w:t>0</w:t>
            </w:r>
            <w:r w:rsidRPr="00DD2840">
              <w:rPr>
                <w:rFonts w:ascii="Calibri" w:hAnsi="Calibri"/>
                <w:sz w:val="22"/>
                <w:szCs w:val="22"/>
                <w:lang w:val="el-GR"/>
              </w:rPr>
              <w:t>-20</w:t>
            </w:r>
            <w:r w:rsidR="00E63065">
              <w:rPr>
                <w:rFonts w:ascii="Calibri" w:hAnsi="Calibri"/>
                <w:sz w:val="22"/>
                <w:szCs w:val="22"/>
                <w:lang w:val="el-GR"/>
              </w:rPr>
              <w:t>2</w:t>
            </w:r>
            <w:r w:rsidR="002660E6">
              <w:rPr>
                <w:rFonts w:ascii="Calibri" w:hAnsi="Calibri"/>
                <w:sz w:val="22"/>
                <w:szCs w:val="22"/>
                <w:lang w:val="el-G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440"/>
              <w:gridCol w:w="1620"/>
              <w:gridCol w:w="1620"/>
            </w:tblGrid>
            <w:tr w:rsidR="00A96C13" w:rsidRPr="002660E6" w14:paraId="2556F680" w14:textId="77777777" w:rsidTr="009E2DED">
              <w:tc>
                <w:tcPr>
                  <w:tcW w:w="1728" w:type="dxa"/>
                  <w:tcBorders>
                    <w:top w:val="single" w:sz="4" w:space="0" w:color="auto"/>
                    <w:left w:val="single" w:sz="4" w:space="0" w:color="auto"/>
                    <w:bottom w:val="single" w:sz="4" w:space="0" w:color="auto"/>
                    <w:right w:val="single" w:sz="4" w:space="0" w:color="auto"/>
                  </w:tcBorders>
                </w:tcPr>
                <w:p w14:paraId="2556F67C" w14:textId="77777777" w:rsidR="00A96C13" w:rsidRPr="00DD2840" w:rsidRDefault="00A96C13" w:rsidP="009E2DED">
                  <w:pPr>
                    <w:autoSpaceDE w:val="0"/>
                    <w:autoSpaceDN w:val="0"/>
                    <w:adjustRightInd w:val="0"/>
                    <w:jc w:val="both"/>
                    <w:rPr>
                      <w:rFonts w:ascii="Calibri" w:hAnsi="Calibri"/>
                      <w:lang w:val="el-GR"/>
                    </w:rPr>
                  </w:pPr>
                  <w:r w:rsidRPr="00DD2840">
                    <w:rPr>
                      <w:rFonts w:ascii="Calibri" w:hAnsi="Calibri"/>
                      <w:sz w:val="22"/>
                      <w:szCs w:val="22"/>
                      <w:lang w:val="el-GR"/>
                    </w:rPr>
                    <w:t>Κύκλος/Έτος</w:t>
                  </w:r>
                </w:p>
              </w:tc>
              <w:tc>
                <w:tcPr>
                  <w:tcW w:w="1440" w:type="dxa"/>
                  <w:tcBorders>
                    <w:top w:val="single" w:sz="4" w:space="0" w:color="auto"/>
                    <w:left w:val="single" w:sz="4" w:space="0" w:color="auto"/>
                    <w:bottom w:val="single" w:sz="4" w:space="0" w:color="auto"/>
                    <w:right w:val="single" w:sz="4" w:space="0" w:color="auto"/>
                  </w:tcBorders>
                </w:tcPr>
                <w:p w14:paraId="2556F67D" w14:textId="77777777" w:rsidR="00A96C13" w:rsidRPr="00DD2840" w:rsidRDefault="00A96C13" w:rsidP="009E2DED">
                  <w:pPr>
                    <w:autoSpaceDE w:val="0"/>
                    <w:autoSpaceDN w:val="0"/>
                    <w:adjustRightInd w:val="0"/>
                    <w:jc w:val="both"/>
                    <w:rPr>
                      <w:rFonts w:ascii="Calibri" w:hAnsi="Calibri"/>
                      <w:lang w:val="el-GR"/>
                    </w:rPr>
                  </w:pPr>
                  <w:r w:rsidRPr="00DD2840">
                    <w:rPr>
                      <w:rFonts w:ascii="Calibri" w:hAnsi="Calibri"/>
                      <w:sz w:val="22"/>
                      <w:szCs w:val="22"/>
                      <w:lang w:val="el-GR"/>
                    </w:rPr>
                    <w:t>Υποψήφιοι</w:t>
                  </w:r>
                </w:p>
              </w:tc>
              <w:tc>
                <w:tcPr>
                  <w:tcW w:w="1620" w:type="dxa"/>
                  <w:tcBorders>
                    <w:top w:val="single" w:sz="4" w:space="0" w:color="auto"/>
                    <w:left w:val="single" w:sz="4" w:space="0" w:color="auto"/>
                    <w:bottom w:val="single" w:sz="4" w:space="0" w:color="auto"/>
                    <w:right w:val="single" w:sz="4" w:space="0" w:color="auto"/>
                  </w:tcBorders>
                </w:tcPr>
                <w:p w14:paraId="2556F67E" w14:textId="77777777" w:rsidR="00A96C13" w:rsidRPr="00DD2840" w:rsidRDefault="00A96C13" w:rsidP="009E2DED">
                  <w:pPr>
                    <w:autoSpaceDE w:val="0"/>
                    <w:autoSpaceDN w:val="0"/>
                    <w:adjustRightInd w:val="0"/>
                    <w:jc w:val="both"/>
                    <w:rPr>
                      <w:rFonts w:ascii="Calibri" w:hAnsi="Calibri"/>
                      <w:lang w:val="el-GR"/>
                    </w:rPr>
                  </w:pPr>
                  <w:r w:rsidRPr="00DD2840">
                    <w:rPr>
                      <w:rFonts w:ascii="Calibri" w:hAnsi="Calibri"/>
                      <w:sz w:val="22"/>
                      <w:szCs w:val="22"/>
                      <w:lang w:val="el-GR"/>
                    </w:rPr>
                    <w:t>Επιλέχθηκαν</w:t>
                  </w:r>
                </w:p>
              </w:tc>
              <w:tc>
                <w:tcPr>
                  <w:tcW w:w="1620" w:type="dxa"/>
                  <w:tcBorders>
                    <w:top w:val="single" w:sz="4" w:space="0" w:color="auto"/>
                    <w:left w:val="single" w:sz="4" w:space="0" w:color="auto"/>
                    <w:bottom w:val="single" w:sz="4" w:space="0" w:color="auto"/>
                    <w:right w:val="single" w:sz="4" w:space="0" w:color="auto"/>
                  </w:tcBorders>
                </w:tcPr>
                <w:p w14:paraId="2556F67F" w14:textId="77777777" w:rsidR="00A96C13" w:rsidRPr="00DD2840" w:rsidRDefault="00A96C13" w:rsidP="009E2DED">
                  <w:pPr>
                    <w:autoSpaceDE w:val="0"/>
                    <w:autoSpaceDN w:val="0"/>
                    <w:adjustRightInd w:val="0"/>
                    <w:jc w:val="both"/>
                    <w:rPr>
                      <w:rFonts w:ascii="Calibri" w:hAnsi="Calibri"/>
                      <w:lang w:val="el-GR"/>
                    </w:rPr>
                  </w:pPr>
                  <w:r w:rsidRPr="00DD2840">
                    <w:rPr>
                      <w:rFonts w:ascii="Calibri" w:hAnsi="Calibri"/>
                      <w:sz w:val="22"/>
                      <w:szCs w:val="22"/>
                      <w:lang w:val="el-GR"/>
                    </w:rPr>
                    <w:t>Αποφοίτησαν</w:t>
                  </w:r>
                </w:p>
              </w:tc>
            </w:tr>
            <w:tr w:rsidR="00A96C13" w:rsidRPr="002660E6" w14:paraId="2556F685" w14:textId="77777777" w:rsidTr="009E2DED">
              <w:tc>
                <w:tcPr>
                  <w:tcW w:w="1728" w:type="dxa"/>
                  <w:tcBorders>
                    <w:top w:val="single" w:sz="4" w:space="0" w:color="auto"/>
                    <w:left w:val="single" w:sz="4" w:space="0" w:color="auto"/>
                    <w:bottom w:val="single" w:sz="4" w:space="0" w:color="auto"/>
                    <w:right w:val="single" w:sz="4" w:space="0" w:color="auto"/>
                  </w:tcBorders>
                </w:tcPr>
                <w:p w14:paraId="2556F681" w14:textId="77777777" w:rsidR="00A96C13" w:rsidRPr="00DD2840" w:rsidRDefault="00A96C13" w:rsidP="009E2DED">
                  <w:pPr>
                    <w:autoSpaceDE w:val="0"/>
                    <w:autoSpaceDN w:val="0"/>
                    <w:adjustRightInd w:val="0"/>
                    <w:jc w:val="both"/>
                    <w:rPr>
                      <w:rFonts w:ascii="Calibri" w:hAnsi="Calibri"/>
                      <w:lang w:val="el-GR"/>
                    </w:rPr>
                  </w:pPr>
                  <w:r w:rsidRPr="00DD2840">
                    <w:rPr>
                      <w:rFonts w:ascii="Calibri" w:hAnsi="Calibri"/>
                      <w:sz w:val="22"/>
                      <w:szCs w:val="22"/>
                      <w:lang w:val="el-GR"/>
                    </w:rPr>
                    <w:t>Α / 2010</w:t>
                  </w:r>
                </w:p>
              </w:tc>
              <w:tc>
                <w:tcPr>
                  <w:tcW w:w="1440" w:type="dxa"/>
                  <w:tcBorders>
                    <w:top w:val="single" w:sz="4" w:space="0" w:color="auto"/>
                    <w:left w:val="single" w:sz="4" w:space="0" w:color="auto"/>
                    <w:bottom w:val="single" w:sz="4" w:space="0" w:color="auto"/>
                    <w:right w:val="single" w:sz="4" w:space="0" w:color="auto"/>
                  </w:tcBorders>
                </w:tcPr>
                <w:p w14:paraId="2556F682" w14:textId="77777777" w:rsidR="00A96C13" w:rsidRPr="00DD2840" w:rsidRDefault="00A96C13" w:rsidP="009E2DED">
                  <w:pPr>
                    <w:autoSpaceDE w:val="0"/>
                    <w:autoSpaceDN w:val="0"/>
                    <w:adjustRightInd w:val="0"/>
                    <w:jc w:val="right"/>
                    <w:rPr>
                      <w:rFonts w:ascii="Calibri" w:hAnsi="Calibri"/>
                      <w:lang w:val="el-GR"/>
                    </w:rPr>
                  </w:pPr>
                  <w:r w:rsidRPr="00DD2840">
                    <w:rPr>
                      <w:rFonts w:ascii="Calibri" w:hAnsi="Calibri"/>
                      <w:sz w:val="22"/>
                      <w:szCs w:val="22"/>
                      <w:lang w:val="el-GR"/>
                    </w:rPr>
                    <w:t>93</w:t>
                  </w:r>
                </w:p>
              </w:tc>
              <w:tc>
                <w:tcPr>
                  <w:tcW w:w="1620" w:type="dxa"/>
                  <w:tcBorders>
                    <w:top w:val="single" w:sz="4" w:space="0" w:color="auto"/>
                    <w:left w:val="single" w:sz="4" w:space="0" w:color="auto"/>
                    <w:bottom w:val="single" w:sz="4" w:space="0" w:color="auto"/>
                    <w:right w:val="single" w:sz="4" w:space="0" w:color="auto"/>
                  </w:tcBorders>
                </w:tcPr>
                <w:p w14:paraId="2556F683" w14:textId="77777777" w:rsidR="00A96C13" w:rsidRPr="00DD2840" w:rsidRDefault="00A96C13" w:rsidP="009E2DED">
                  <w:pPr>
                    <w:autoSpaceDE w:val="0"/>
                    <w:autoSpaceDN w:val="0"/>
                    <w:adjustRightInd w:val="0"/>
                    <w:jc w:val="right"/>
                    <w:rPr>
                      <w:rFonts w:ascii="Calibri" w:hAnsi="Calibri"/>
                      <w:lang w:val="el-GR"/>
                    </w:rPr>
                  </w:pPr>
                  <w:r w:rsidRPr="00DD2840">
                    <w:rPr>
                      <w:rFonts w:ascii="Calibri" w:hAnsi="Calibri"/>
                      <w:sz w:val="22"/>
                      <w:szCs w:val="22"/>
                      <w:lang w:val="el-GR"/>
                    </w:rPr>
                    <w:t>24</w:t>
                  </w:r>
                </w:p>
              </w:tc>
              <w:tc>
                <w:tcPr>
                  <w:tcW w:w="1620" w:type="dxa"/>
                  <w:tcBorders>
                    <w:top w:val="single" w:sz="4" w:space="0" w:color="auto"/>
                    <w:left w:val="single" w:sz="4" w:space="0" w:color="auto"/>
                    <w:bottom w:val="single" w:sz="4" w:space="0" w:color="auto"/>
                    <w:right w:val="single" w:sz="4" w:space="0" w:color="auto"/>
                  </w:tcBorders>
                </w:tcPr>
                <w:p w14:paraId="2556F684" w14:textId="77777777" w:rsidR="00A96C13" w:rsidRPr="00DD2840" w:rsidRDefault="00A96C13" w:rsidP="009E2DED">
                  <w:pPr>
                    <w:autoSpaceDE w:val="0"/>
                    <w:autoSpaceDN w:val="0"/>
                    <w:adjustRightInd w:val="0"/>
                    <w:jc w:val="right"/>
                    <w:rPr>
                      <w:rFonts w:ascii="Calibri" w:hAnsi="Calibri"/>
                      <w:lang w:val="el-GR"/>
                    </w:rPr>
                  </w:pPr>
                  <w:r w:rsidRPr="00DD2840">
                    <w:rPr>
                      <w:rFonts w:ascii="Calibri" w:hAnsi="Calibri"/>
                      <w:sz w:val="22"/>
                      <w:szCs w:val="22"/>
                      <w:lang w:val="el-GR"/>
                    </w:rPr>
                    <w:t>24</w:t>
                  </w:r>
                </w:p>
              </w:tc>
            </w:tr>
            <w:tr w:rsidR="00A96C13" w:rsidRPr="002660E6" w14:paraId="2556F68A" w14:textId="77777777" w:rsidTr="009E2DED">
              <w:tc>
                <w:tcPr>
                  <w:tcW w:w="1728" w:type="dxa"/>
                  <w:tcBorders>
                    <w:top w:val="single" w:sz="4" w:space="0" w:color="auto"/>
                    <w:left w:val="single" w:sz="4" w:space="0" w:color="auto"/>
                    <w:bottom w:val="single" w:sz="4" w:space="0" w:color="auto"/>
                    <w:right w:val="single" w:sz="4" w:space="0" w:color="auto"/>
                  </w:tcBorders>
                </w:tcPr>
                <w:p w14:paraId="2556F686" w14:textId="77777777" w:rsidR="00A96C13" w:rsidRPr="00DD2840" w:rsidRDefault="00A96C13" w:rsidP="009E2DED">
                  <w:pPr>
                    <w:autoSpaceDE w:val="0"/>
                    <w:autoSpaceDN w:val="0"/>
                    <w:adjustRightInd w:val="0"/>
                    <w:jc w:val="both"/>
                    <w:rPr>
                      <w:rFonts w:ascii="Calibri" w:hAnsi="Calibri"/>
                      <w:lang w:val="el-GR"/>
                    </w:rPr>
                  </w:pPr>
                  <w:r w:rsidRPr="00DD2840">
                    <w:rPr>
                      <w:rFonts w:ascii="Calibri" w:hAnsi="Calibri"/>
                      <w:sz w:val="22"/>
                      <w:szCs w:val="22"/>
                      <w:lang w:val="el-GR"/>
                    </w:rPr>
                    <w:t>Β / 2012</w:t>
                  </w:r>
                </w:p>
              </w:tc>
              <w:tc>
                <w:tcPr>
                  <w:tcW w:w="1440" w:type="dxa"/>
                  <w:tcBorders>
                    <w:top w:val="single" w:sz="4" w:space="0" w:color="auto"/>
                    <w:left w:val="single" w:sz="4" w:space="0" w:color="auto"/>
                    <w:bottom w:val="single" w:sz="4" w:space="0" w:color="auto"/>
                    <w:right w:val="single" w:sz="4" w:space="0" w:color="auto"/>
                  </w:tcBorders>
                </w:tcPr>
                <w:p w14:paraId="2556F687" w14:textId="77777777" w:rsidR="00A96C13" w:rsidRPr="00DD2840" w:rsidRDefault="00A96C13" w:rsidP="009E2DED">
                  <w:pPr>
                    <w:autoSpaceDE w:val="0"/>
                    <w:autoSpaceDN w:val="0"/>
                    <w:adjustRightInd w:val="0"/>
                    <w:jc w:val="right"/>
                    <w:rPr>
                      <w:rFonts w:ascii="Calibri" w:hAnsi="Calibri"/>
                      <w:lang w:val="el-GR"/>
                    </w:rPr>
                  </w:pPr>
                  <w:r w:rsidRPr="00DD2840">
                    <w:rPr>
                      <w:rFonts w:ascii="Calibri" w:hAnsi="Calibri"/>
                      <w:sz w:val="22"/>
                      <w:szCs w:val="22"/>
                      <w:lang w:val="el-GR"/>
                    </w:rPr>
                    <w:t>37</w:t>
                  </w:r>
                </w:p>
              </w:tc>
              <w:tc>
                <w:tcPr>
                  <w:tcW w:w="1620" w:type="dxa"/>
                  <w:tcBorders>
                    <w:top w:val="single" w:sz="4" w:space="0" w:color="auto"/>
                    <w:left w:val="single" w:sz="4" w:space="0" w:color="auto"/>
                    <w:bottom w:val="single" w:sz="4" w:space="0" w:color="auto"/>
                    <w:right w:val="single" w:sz="4" w:space="0" w:color="auto"/>
                  </w:tcBorders>
                </w:tcPr>
                <w:p w14:paraId="2556F688" w14:textId="77777777" w:rsidR="00A96C13" w:rsidRPr="00DD2840" w:rsidRDefault="00A96C13" w:rsidP="009E2DED">
                  <w:pPr>
                    <w:autoSpaceDE w:val="0"/>
                    <w:autoSpaceDN w:val="0"/>
                    <w:adjustRightInd w:val="0"/>
                    <w:jc w:val="right"/>
                    <w:rPr>
                      <w:rFonts w:ascii="Calibri" w:hAnsi="Calibri"/>
                      <w:lang w:val="el-GR"/>
                    </w:rPr>
                  </w:pPr>
                  <w:r w:rsidRPr="00DD2840">
                    <w:rPr>
                      <w:rFonts w:ascii="Calibri" w:hAnsi="Calibri"/>
                      <w:sz w:val="22"/>
                      <w:szCs w:val="22"/>
                      <w:lang w:val="el-GR"/>
                    </w:rPr>
                    <w:t>22</w:t>
                  </w:r>
                </w:p>
              </w:tc>
              <w:tc>
                <w:tcPr>
                  <w:tcW w:w="1620" w:type="dxa"/>
                  <w:tcBorders>
                    <w:top w:val="single" w:sz="4" w:space="0" w:color="auto"/>
                    <w:left w:val="single" w:sz="4" w:space="0" w:color="auto"/>
                    <w:bottom w:val="single" w:sz="4" w:space="0" w:color="auto"/>
                    <w:right w:val="single" w:sz="4" w:space="0" w:color="auto"/>
                  </w:tcBorders>
                </w:tcPr>
                <w:p w14:paraId="2556F689" w14:textId="77777777" w:rsidR="00A96C13" w:rsidRPr="00DD2840" w:rsidRDefault="00A96C13" w:rsidP="009E2DED">
                  <w:pPr>
                    <w:autoSpaceDE w:val="0"/>
                    <w:autoSpaceDN w:val="0"/>
                    <w:adjustRightInd w:val="0"/>
                    <w:jc w:val="right"/>
                    <w:rPr>
                      <w:rFonts w:ascii="Calibri" w:hAnsi="Calibri"/>
                      <w:lang w:val="el-GR"/>
                    </w:rPr>
                  </w:pPr>
                  <w:r w:rsidRPr="00DD2840">
                    <w:rPr>
                      <w:rFonts w:ascii="Calibri" w:hAnsi="Calibri"/>
                      <w:sz w:val="22"/>
                      <w:szCs w:val="22"/>
                      <w:lang w:val="el-GR"/>
                    </w:rPr>
                    <w:t>21</w:t>
                  </w:r>
                </w:p>
              </w:tc>
            </w:tr>
            <w:tr w:rsidR="00A96C13" w:rsidRPr="002660E6" w14:paraId="2556F68F" w14:textId="77777777" w:rsidTr="009E2DED">
              <w:tc>
                <w:tcPr>
                  <w:tcW w:w="1728" w:type="dxa"/>
                  <w:tcBorders>
                    <w:top w:val="single" w:sz="4" w:space="0" w:color="auto"/>
                    <w:left w:val="single" w:sz="4" w:space="0" w:color="auto"/>
                    <w:bottom w:val="single" w:sz="4" w:space="0" w:color="auto"/>
                    <w:right w:val="single" w:sz="4" w:space="0" w:color="auto"/>
                  </w:tcBorders>
                </w:tcPr>
                <w:p w14:paraId="2556F68B" w14:textId="77777777" w:rsidR="00A96C13" w:rsidRPr="00DD2840" w:rsidRDefault="00A96C13" w:rsidP="009E2DED">
                  <w:pPr>
                    <w:autoSpaceDE w:val="0"/>
                    <w:autoSpaceDN w:val="0"/>
                    <w:adjustRightInd w:val="0"/>
                    <w:jc w:val="both"/>
                    <w:rPr>
                      <w:rFonts w:ascii="Calibri" w:hAnsi="Calibri"/>
                      <w:lang w:val="el-GR"/>
                    </w:rPr>
                  </w:pPr>
                  <w:r w:rsidRPr="00DD2840">
                    <w:rPr>
                      <w:rFonts w:ascii="Calibri" w:hAnsi="Calibri"/>
                      <w:sz w:val="22"/>
                      <w:szCs w:val="22"/>
                      <w:lang w:val="el-GR"/>
                    </w:rPr>
                    <w:t>Γ / 2013</w:t>
                  </w:r>
                </w:p>
              </w:tc>
              <w:tc>
                <w:tcPr>
                  <w:tcW w:w="1440" w:type="dxa"/>
                  <w:tcBorders>
                    <w:top w:val="single" w:sz="4" w:space="0" w:color="auto"/>
                    <w:left w:val="single" w:sz="4" w:space="0" w:color="auto"/>
                    <w:bottom w:val="single" w:sz="4" w:space="0" w:color="auto"/>
                    <w:right w:val="single" w:sz="4" w:space="0" w:color="auto"/>
                  </w:tcBorders>
                </w:tcPr>
                <w:p w14:paraId="2556F68C" w14:textId="77777777" w:rsidR="00A96C13" w:rsidRPr="00DD2840" w:rsidRDefault="00A96C13" w:rsidP="009E2DED">
                  <w:pPr>
                    <w:autoSpaceDE w:val="0"/>
                    <w:autoSpaceDN w:val="0"/>
                    <w:adjustRightInd w:val="0"/>
                    <w:jc w:val="right"/>
                    <w:rPr>
                      <w:rFonts w:ascii="Calibri" w:hAnsi="Calibri"/>
                      <w:lang w:val="el-GR"/>
                    </w:rPr>
                  </w:pPr>
                  <w:r w:rsidRPr="00DD2840">
                    <w:rPr>
                      <w:rFonts w:ascii="Calibri" w:hAnsi="Calibri"/>
                      <w:sz w:val="22"/>
                      <w:szCs w:val="22"/>
                      <w:lang w:val="el-GR"/>
                    </w:rPr>
                    <w:t>41</w:t>
                  </w:r>
                </w:p>
              </w:tc>
              <w:tc>
                <w:tcPr>
                  <w:tcW w:w="1620" w:type="dxa"/>
                  <w:tcBorders>
                    <w:top w:val="single" w:sz="4" w:space="0" w:color="auto"/>
                    <w:left w:val="single" w:sz="4" w:space="0" w:color="auto"/>
                    <w:bottom w:val="single" w:sz="4" w:space="0" w:color="auto"/>
                    <w:right w:val="single" w:sz="4" w:space="0" w:color="auto"/>
                  </w:tcBorders>
                </w:tcPr>
                <w:p w14:paraId="2556F68D" w14:textId="77777777" w:rsidR="00A96C13" w:rsidRPr="00DD2840" w:rsidRDefault="00A96C13" w:rsidP="009E2DED">
                  <w:pPr>
                    <w:autoSpaceDE w:val="0"/>
                    <w:autoSpaceDN w:val="0"/>
                    <w:adjustRightInd w:val="0"/>
                    <w:jc w:val="right"/>
                    <w:rPr>
                      <w:rFonts w:ascii="Calibri" w:hAnsi="Calibri"/>
                      <w:lang w:val="el-GR"/>
                    </w:rPr>
                  </w:pPr>
                  <w:r w:rsidRPr="00DD2840">
                    <w:rPr>
                      <w:rFonts w:ascii="Calibri" w:hAnsi="Calibri"/>
                      <w:sz w:val="22"/>
                      <w:szCs w:val="22"/>
                      <w:lang w:val="el-GR"/>
                    </w:rPr>
                    <w:t>30</w:t>
                  </w:r>
                </w:p>
              </w:tc>
              <w:tc>
                <w:tcPr>
                  <w:tcW w:w="1620" w:type="dxa"/>
                  <w:tcBorders>
                    <w:top w:val="single" w:sz="4" w:space="0" w:color="auto"/>
                    <w:left w:val="single" w:sz="4" w:space="0" w:color="auto"/>
                    <w:bottom w:val="single" w:sz="4" w:space="0" w:color="auto"/>
                    <w:right w:val="single" w:sz="4" w:space="0" w:color="auto"/>
                  </w:tcBorders>
                </w:tcPr>
                <w:p w14:paraId="2556F68E" w14:textId="77777777" w:rsidR="00A96C13" w:rsidRPr="00DD2840" w:rsidRDefault="00A96C13" w:rsidP="009E2DED">
                  <w:pPr>
                    <w:autoSpaceDE w:val="0"/>
                    <w:autoSpaceDN w:val="0"/>
                    <w:adjustRightInd w:val="0"/>
                    <w:jc w:val="right"/>
                    <w:rPr>
                      <w:rFonts w:ascii="Calibri" w:hAnsi="Calibri"/>
                      <w:lang w:val="el-GR"/>
                    </w:rPr>
                  </w:pPr>
                  <w:r w:rsidRPr="00DD2840">
                    <w:rPr>
                      <w:rFonts w:ascii="Calibri" w:hAnsi="Calibri"/>
                      <w:sz w:val="22"/>
                      <w:szCs w:val="22"/>
                      <w:lang w:val="el-GR"/>
                    </w:rPr>
                    <w:t>25</w:t>
                  </w:r>
                </w:p>
              </w:tc>
            </w:tr>
            <w:tr w:rsidR="00A96C13" w:rsidRPr="002660E6" w14:paraId="2556F694" w14:textId="77777777" w:rsidTr="009E2DED">
              <w:tc>
                <w:tcPr>
                  <w:tcW w:w="1728" w:type="dxa"/>
                  <w:tcBorders>
                    <w:top w:val="single" w:sz="4" w:space="0" w:color="auto"/>
                    <w:left w:val="single" w:sz="4" w:space="0" w:color="auto"/>
                    <w:bottom w:val="single" w:sz="4" w:space="0" w:color="auto"/>
                    <w:right w:val="single" w:sz="4" w:space="0" w:color="auto"/>
                  </w:tcBorders>
                </w:tcPr>
                <w:p w14:paraId="2556F690" w14:textId="77777777" w:rsidR="00A96C13" w:rsidRPr="00DD2840" w:rsidRDefault="00A96C13" w:rsidP="009E2DED">
                  <w:pPr>
                    <w:autoSpaceDE w:val="0"/>
                    <w:autoSpaceDN w:val="0"/>
                    <w:adjustRightInd w:val="0"/>
                    <w:jc w:val="both"/>
                    <w:rPr>
                      <w:rFonts w:ascii="Calibri" w:hAnsi="Calibri"/>
                      <w:lang w:val="el-GR"/>
                    </w:rPr>
                  </w:pPr>
                  <w:r w:rsidRPr="00DD2840">
                    <w:rPr>
                      <w:rFonts w:ascii="Calibri" w:hAnsi="Calibri"/>
                      <w:sz w:val="22"/>
                      <w:szCs w:val="22"/>
                      <w:lang w:val="el-GR"/>
                    </w:rPr>
                    <w:t>Δ / 2014</w:t>
                  </w:r>
                </w:p>
              </w:tc>
              <w:tc>
                <w:tcPr>
                  <w:tcW w:w="1440" w:type="dxa"/>
                  <w:tcBorders>
                    <w:top w:val="single" w:sz="4" w:space="0" w:color="auto"/>
                    <w:left w:val="single" w:sz="4" w:space="0" w:color="auto"/>
                    <w:bottom w:val="single" w:sz="4" w:space="0" w:color="auto"/>
                    <w:right w:val="single" w:sz="4" w:space="0" w:color="auto"/>
                  </w:tcBorders>
                </w:tcPr>
                <w:p w14:paraId="2556F691" w14:textId="77777777" w:rsidR="00A96C13" w:rsidRPr="00DD2840" w:rsidRDefault="00A96C13" w:rsidP="009E2DED">
                  <w:pPr>
                    <w:autoSpaceDE w:val="0"/>
                    <w:autoSpaceDN w:val="0"/>
                    <w:adjustRightInd w:val="0"/>
                    <w:jc w:val="right"/>
                    <w:rPr>
                      <w:rFonts w:ascii="Calibri" w:hAnsi="Calibri"/>
                      <w:lang w:val="el-GR"/>
                    </w:rPr>
                  </w:pPr>
                  <w:r w:rsidRPr="00DD2840">
                    <w:rPr>
                      <w:rFonts w:ascii="Calibri" w:hAnsi="Calibri"/>
                      <w:sz w:val="22"/>
                      <w:szCs w:val="22"/>
                      <w:lang w:val="el-GR"/>
                    </w:rPr>
                    <w:t>28</w:t>
                  </w:r>
                </w:p>
              </w:tc>
              <w:tc>
                <w:tcPr>
                  <w:tcW w:w="1620" w:type="dxa"/>
                  <w:tcBorders>
                    <w:top w:val="single" w:sz="4" w:space="0" w:color="auto"/>
                    <w:left w:val="single" w:sz="4" w:space="0" w:color="auto"/>
                    <w:bottom w:val="single" w:sz="4" w:space="0" w:color="auto"/>
                    <w:right w:val="single" w:sz="4" w:space="0" w:color="auto"/>
                  </w:tcBorders>
                </w:tcPr>
                <w:p w14:paraId="2556F692" w14:textId="77777777" w:rsidR="00A96C13" w:rsidRPr="00DD2840" w:rsidRDefault="00A96C13" w:rsidP="009E2DED">
                  <w:pPr>
                    <w:autoSpaceDE w:val="0"/>
                    <w:autoSpaceDN w:val="0"/>
                    <w:adjustRightInd w:val="0"/>
                    <w:jc w:val="right"/>
                    <w:rPr>
                      <w:rFonts w:ascii="Calibri" w:hAnsi="Calibri"/>
                      <w:lang w:val="el-GR"/>
                    </w:rPr>
                  </w:pPr>
                  <w:r w:rsidRPr="00DD2840">
                    <w:rPr>
                      <w:rFonts w:ascii="Calibri" w:hAnsi="Calibri"/>
                      <w:sz w:val="22"/>
                      <w:szCs w:val="22"/>
                      <w:lang w:val="el-GR"/>
                    </w:rPr>
                    <w:t>19</w:t>
                  </w:r>
                </w:p>
              </w:tc>
              <w:tc>
                <w:tcPr>
                  <w:tcW w:w="1620" w:type="dxa"/>
                  <w:tcBorders>
                    <w:top w:val="single" w:sz="4" w:space="0" w:color="auto"/>
                    <w:left w:val="single" w:sz="4" w:space="0" w:color="auto"/>
                    <w:bottom w:val="single" w:sz="4" w:space="0" w:color="auto"/>
                    <w:right w:val="single" w:sz="4" w:space="0" w:color="auto"/>
                  </w:tcBorders>
                </w:tcPr>
                <w:p w14:paraId="2556F693" w14:textId="77777777" w:rsidR="00A96C13" w:rsidRPr="00DD2840" w:rsidRDefault="00A96C13" w:rsidP="009E2DED">
                  <w:pPr>
                    <w:autoSpaceDE w:val="0"/>
                    <w:autoSpaceDN w:val="0"/>
                    <w:adjustRightInd w:val="0"/>
                    <w:jc w:val="right"/>
                    <w:rPr>
                      <w:rFonts w:ascii="Calibri" w:hAnsi="Calibri"/>
                      <w:lang w:val="el-GR"/>
                    </w:rPr>
                  </w:pPr>
                  <w:r w:rsidRPr="00DD2840">
                    <w:rPr>
                      <w:rFonts w:ascii="Calibri" w:hAnsi="Calibri"/>
                      <w:sz w:val="22"/>
                      <w:szCs w:val="22"/>
                      <w:lang w:val="el-GR"/>
                    </w:rPr>
                    <w:t>15</w:t>
                  </w:r>
                </w:p>
              </w:tc>
            </w:tr>
            <w:tr w:rsidR="00A96C13" w:rsidRPr="002660E6" w14:paraId="2556F699" w14:textId="77777777" w:rsidTr="009E2DED">
              <w:tc>
                <w:tcPr>
                  <w:tcW w:w="1728" w:type="dxa"/>
                  <w:tcBorders>
                    <w:top w:val="single" w:sz="4" w:space="0" w:color="auto"/>
                    <w:left w:val="single" w:sz="4" w:space="0" w:color="auto"/>
                    <w:bottom w:val="single" w:sz="4" w:space="0" w:color="auto"/>
                    <w:right w:val="single" w:sz="4" w:space="0" w:color="auto"/>
                  </w:tcBorders>
                </w:tcPr>
                <w:p w14:paraId="2556F695" w14:textId="77777777" w:rsidR="00A96C13" w:rsidRPr="00DD2840" w:rsidRDefault="00A96C13" w:rsidP="009E2DED">
                  <w:pPr>
                    <w:autoSpaceDE w:val="0"/>
                    <w:autoSpaceDN w:val="0"/>
                    <w:adjustRightInd w:val="0"/>
                    <w:jc w:val="both"/>
                    <w:rPr>
                      <w:rFonts w:ascii="Calibri" w:hAnsi="Calibri"/>
                      <w:lang w:val="el-GR"/>
                    </w:rPr>
                  </w:pPr>
                  <w:r w:rsidRPr="00DD2840">
                    <w:rPr>
                      <w:rFonts w:ascii="Calibri" w:hAnsi="Calibri"/>
                      <w:sz w:val="22"/>
                      <w:szCs w:val="22"/>
                      <w:lang w:val="el-GR"/>
                    </w:rPr>
                    <w:t>Ε / 2015</w:t>
                  </w:r>
                </w:p>
              </w:tc>
              <w:tc>
                <w:tcPr>
                  <w:tcW w:w="1440" w:type="dxa"/>
                  <w:tcBorders>
                    <w:top w:val="single" w:sz="4" w:space="0" w:color="auto"/>
                    <w:left w:val="single" w:sz="4" w:space="0" w:color="auto"/>
                    <w:bottom w:val="single" w:sz="4" w:space="0" w:color="auto"/>
                    <w:right w:val="single" w:sz="4" w:space="0" w:color="auto"/>
                  </w:tcBorders>
                </w:tcPr>
                <w:p w14:paraId="2556F696" w14:textId="77777777" w:rsidR="00A96C13" w:rsidRPr="00DD2840" w:rsidRDefault="00A96C13" w:rsidP="009E2DED">
                  <w:pPr>
                    <w:autoSpaceDE w:val="0"/>
                    <w:autoSpaceDN w:val="0"/>
                    <w:adjustRightInd w:val="0"/>
                    <w:jc w:val="right"/>
                    <w:rPr>
                      <w:rFonts w:ascii="Calibri" w:hAnsi="Calibri"/>
                      <w:lang w:val="el-GR"/>
                    </w:rPr>
                  </w:pPr>
                  <w:r w:rsidRPr="00DD2840">
                    <w:rPr>
                      <w:rFonts w:ascii="Calibri" w:hAnsi="Calibri"/>
                      <w:sz w:val="22"/>
                      <w:szCs w:val="22"/>
                      <w:lang w:val="el-GR"/>
                    </w:rPr>
                    <w:t>37</w:t>
                  </w:r>
                </w:p>
              </w:tc>
              <w:tc>
                <w:tcPr>
                  <w:tcW w:w="1620" w:type="dxa"/>
                  <w:tcBorders>
                    <w:top w:val="single" w:sz="4" w:space="0" w:color="auto"/>
                    <w:left w:val="single" w:sz="4" w:space="0" w:color="auto"/>
                    <w:bottom w:val="single" w:sz="4" w:space="0" w:color="auto"/>
                    <w:right w:val="single" w:sz="4" w:space="0" w:color="auto"/>
                  </w:tcBorders>
                </w:tcPr>
                <w:p w14:paraId="2556F697" w14:textId="77777777" w:rsidR="00A96C13" w:rsidRPr="00DD2840" w:rsidRDefault="00A96C13" w:rsidP="009E2DED">
                  <w:pPr>
                    <w:autoSpaceDE w:val="0"/>
                    <w:autoSpaceDN w:val="0"/>
                    <w:adjustRightInd w:val="0"/>
                    <w:jc w:val="right"/>
                    <w:rPr>
                      <w:rFonts w:ascii="Calibri" w:hAnsi="Calibri"/>
                      <w:lang w:val="el-GR"/>
                    </w:rPr>
                  </w:pPr>
                  <w:r w:rsidRPr="00DD2840">
                    <w:rPr>
                      <w:rFonts w:ascii="Calibri" w:hAnsi="Calibri"/>
                      <w:sz w:val="22"/>
                      <w:szCs w:val="22"/>
                      <w:lang w:val="el-GR"/>
                    </w:rPr>
                    <w:t>27</w:t>
                  </w:r>
                </w:p>
              </w:tc>
              <w:tc>
                <w:tcPr>
                  <w:tcW w:w="1620" w:type="dxa"/>
                  <w:tcBorders>
                    <w:top w:val="single" w:sz="4" w:space="0" w:color="auto"/>
                    <w:left w:val="single" w:sz="4" w:space="0" w:color="auto"/>
                    <w:bottom w:val="single" w:sz="4" w:space="0" w:color="auto"/>
                    <w:right w:val="single" w:sz="4" w:space="0" w:color="auto"/>
                  </w:tcBorders>
                </w:tcPr>
                <w:p w14:paraId="2556F698" w14:textId="77777777" w:rsidR="00A96C13" w:rsidRPr="00DD2840" w:rsidRDefault="00A96C13" w:rsidP="009E2DED">
                  <w:pPr>
                    <w:autoSpaceDE w:val="0"/>
                    <w:autoSpaceDN w:val="0"/>
                    <w:adjustRightInd w:val="0"/>
                    <w:jc w:val="right"/>
                    <w:rPr>
                      <w:rFonts w:ascii="Calibri" w:hAnsi="Calibri"/>
                      <w:lang w:val="el-GR"/>
                    </w:rPr>
                  </w:pPr>
                  <w:r w:rsidRPr="00DD2840">
                    <w:rPr>
                      <w:rFonts w:ascii="Calibri" w:hAnsi="Calibri"/>
                      <w:sz w:val="22"/>
                      <w:szCs w:val="22"/>
                      <w:lang w:val="el-GR"/>
                    </w:rPr>
                    <w:t>24</w:t>
                  </w:r>
                </w:p>
              </w:tc>
            </w:tr>
            <w:tr w:rsidR="00A96C13" w:rsidRPr="002660E6" w14:paraId="2556F69E" w14:textId="77777777" w:rsidTr="009E2DED">
              <w:tc>
                <w:tcPr>
                  <w:tcW w:w="1728" w:type="dxa"/>
                  <w:tcBorders>
                    <w:top w:val="single" w:sz="4" w:space="0" w:color="auto"/>
                    <w:left w:val="single" w:sz="4" w:space="0" w:color="auto"/>
                    <w:bottom w:val="single" w:sz="4" w:space="0" w:color="auto"/>
                    <w:right w:val="single" w:sz="4" w:space="0" w:color="auto"/>
                  </w:tcBorders>
                </w:tcPr>
                <w:p w14:paraId="2556F69A" w14:textId="77777777" w:rsidR="00A96C13" w:rsidRPr="00DD2840" w:rsidRDefault="00A96C13" w:rsidP="009E2DED">
                  <w:pPr>
                    <w:autoSpaceDE w:val="0"/>
                    <w:autoSpaceDN w:val="0"/>
                    <w:adjustRightInd w:val="0"/>
                    <w:jc w:val="both"/>
                    <w:rPr>
                      <w:rFonts w:ascii="Calibri" w:hAnsi="Calibri"/>
                      <w:lang w:val="el-GR"/>
                    </w:rPr>
                  </w:pPr>
                  <w:r w:rsidRPr="00DD2840">
                    <w:rPr>
                      <w:rFonts w:ascii="Calibri" w:hAnsi="Calibri"/>
                      <w:sz w:val="22"/>
                      <w:szCs w:val="22"/>
                      <w:lang w:val="el-GR"/>
                    </w:rPr>
                    <w:t>ΣΤ / 2016</w:t>
                  </w:r>
                </w:p>
              </w:tc>
              <w:tc>
                <w:tcPr>
                  <w:tcW w:w="1440" w:type="dxa"/>
                  <w:tcBorders>
                    <w:top w:val="single" w:sz="4" w:space="0" w:color="auto"/>
                    <w:left w:val="single" w:sz="4" w:space="0" w:color="auto"/>
                    <w:bottom w:val="single" w:sz="4" w:space="0" w:color="auto"/>
                    <w:right w:val="single" w:sz="4" w:space="0" w:color="auto"/>
                  </w:tcBorders>
                </w:tcPr>
                <w:p w14:paraId="2556F69B" w14:textId="77777777" w:rsidR="00A96C13" w:rsidRPr="00DD2840" w:rsidRDefault="00A96C13" w:rsidP="009E2DED">
                  <w:pPr>
                    <w:autoSpaceDE w:val="0"/>
                    <w:autoSpaceDN w:val="0"/>
                    <w:adjustRightInd w:val="0"/>
                    <w:jc w:val="right"/>
                    <w:rPr>
                      <w:rFonts w:ascii="Calibri" w:hAnsi="Calibri"/>
                      <w:lang w:val="el-GR"/>
                    </w:rPr>
                  </w:pPr>
                  <w:r w:rsidRPr="00DD2840">
                    <w:rPr>
                      <w:rFonts w:ascii="Calibri" w:hAnsi="Calibri"/>
                      <w:sz w:val="22"/>
                      <w:szCs w:val="22"/>
                      <w:lang w:val="el-GR"/>
                    </w:rPr>
                    <w:t>27</w:t>
                  </w:r>
                </w:p>
              </w:tc>
              <w:tc>
                <w:tcPr>
                  <w:tcW w:w="1620" w:type="dxa"/>
                  <w:tcBorders>
                    <w:top w:val="single" w:sz="4" w:space="0" w:color="auto"/>
                    <w:left w:val="single" w:sz="4" w:space="0" w:color="auto"/>
                    <w:bottom w:val="single" w:sz="4" w:space="0" w:color="auto"/>
                    <w:right w:val="single" w:sz="4" w:space="0" w:color="auto"/>
                  </w:tcBorders>
                </w:tcPr>
                <w:p w14:paraId="2556F69C" w14:textId="77777777" w:rsidR="00A96C13" w:rsidRPr="00DD2840" w:rsidRDefault="00A96C13" w:rsidP="009E2DED">
                  <w:pPr>
                    <w:autoSpaceDE w:val="0"/>
                    <w:autoSpaceDN w:val="0"/>
                    <w:adjustRightInd w:val="0"/>
                    <w:jc w:val="right"/>
                    <w:rPr>
                      <w:rFonts w:ascii="Calibri" w:hAnsi="Calibri"/>
                      <w:lang w:val="el-GR"/>
                    </w:rPr>
                  </w:pPr>
                  <w:r w:rsidRPr="00DD2840">
                    <w:rPr>
                      <w:rFonts w:ascii="Calibri" w:hAnsi="Calibri"/>
                      <w:sz w:val="22"/>
                      <w:szCs w:val="22"/>
                      <w:lang w:val="el-GR"/>
                    </w:rPr>
                    <w:t>22</w:t>
                  </w:r>
                </w:p>
              </w:tc>
              <w:tc>
                <w:tcPr>
                  <w:tcW w:w="1620" w:type="dxa"/>
                  <w:tcBorders>
                    <w:top w:val="single" w:sz="4" w:space="0" w:color="auto"/>
                    <w:left w:val="single" w:sz="4" w:space="0" w:color="auto"/>
                    <w:bottom w:val="single" w:sz="4" w:space="0" w:color="auto"/>
                    <w:right w:val="single" w:sz="4" w:space="0" w:color="auto"/>
                  </w:tcBorders>
                </w:tcPr>
                <w:p w14:paraId="2556F69D" w14:textId="77777777" w:rsidR="00A96C13" w:rsidRPr="00DD2840" w:rsidRDefault="00A96C13" w:rsidP="009E2DED">
                  <w:pPr>
                    <w:autoSpaceDE w:val="0"/>
                    <w:autoSpaceDN w:val="0"/>
                    <w:adjustRightInd w:val="0"/>
                    <w:jc w:val="right"/>
                    <w:rPr>
                      <w:rFonts w:ascii="Calibri" w:hAnsi="Calibri"/>
                      <w:lang w:val="el-GR"/>
                    </w:rPr>
                  </w:pPr>
                  <w:r w:rsidRPr="00DD2840">
                    <w:rPr>
                      <w:rFonts w:ascii="Calibri" w:hAnsi="Calibri"/>
                      <w:sz w:val="22"/>
                      <w:szCs w:val="22"/>
                      <w:lang w:val="el-GR"/>
                    </w:rPr>
                    <w:t>22</w:t>
                  </w:r>
                </w:p>
              </w:tc>
            </w:tr>
            <w:tr w:rsidR="00A96C13" w:rsidRPr="002660E6" w14:paraId="2556F6A3" w14:textId="77777777" w:rsidTr="009E2DED">
              <w:tc>
                <w:tcPr>
                  <w:tcW w:w="1728" w:type="dxa"/>
                  <w:tcBorders>
                    <w:top w:val="single" w:sz="4" w:space="0" w:color="auto"/>
                    <w:left w:val="single" w:sz="4" w:space="0" w:color="auto"/>
                    <w:bottom w:val="single" w:sz="4" w:space="0" w:color="auto"/>
                    <w:right w:val="single" w:sz="4" w:space="0" w:color="auto"/>
                  </w:tcBorders>
                </w:tcPr>
                <w:p w14:paraId="2556F69F" w14:textId="77777777" w:rsidR="00A96C13" w:rsidRPr="00DD2840" w:rsidRDefault="00A96C13" w:rsidP="009E2DED">
                  <w:pPr>
                    <w:autoSpaceDE w:val="0"/>
                    <w:autoSpaceDN w:val="0"/>
                    <w:adjustRightInd w:val="0"/>
                    <w:jc w:val="both"/>
                    <w:rPr>
                      <w:rFonts w:ascii="Calibri" w:hAnsi="Calibri"/>
                      <w:lang w:val="el-GR"/>
                    </w:rPr>
                  </w:pPr>
                  <w:r w:rsidRPr="00DD2840">
                    <w:rPr>
                      <w:rFonts w:ascii="Calibri" w:hAnsi="Calibri"/>
                      <w:sz w:val="22"/>
                      <w:szCs w:val="22"/>
                      <w:lang w:val="el-GR"/>
                    </w:rPr>
                    <w:t>Ζ / 2017</w:t>
                  </w:r>
                </w:p>
              </w:tc>
              <w:tc>
                <w:tcPr>
                  <w:tcW w:w="1440" w:type="dxa"/>
                  <w:tcBorders>
                    <w:top w:val="single" w:sz="4" w:space="0" w:color="auto"/>
                    <w:left w:val="single" w:sz="4" w:space="0" w:color="auto"/>
                    <w:bottom w:val="single" w:sz="4" w:space="0" w:color="auto"/>
                    <w:right w:val="single" w:sz="4" w:space="0" w:color="auto"/>
                  </w:tcBorders>
                </w:tcPr>
                <w:p w14:paraId="2556F6A0" w14:textId="77777777" w:rsidR="00A96C13" w:rsidRPr="00DD2840" w:rsidRDefault="00A96C13" w:rsidP="009E2DED">
                  <w:pPr>
                    <w:autoSpaceDE w:val="0"/>
                    <w:autoSpaceDN w:val="0"/>
                    <w:adjustRightInd w:val="0"/>
                    <w:jc w:val="right"/>
                    <w:rPr>
                      <w:rFonts w:ascii="Calibri" w:hAnsi="Calibri"/>
                      <w:lang w:val="el-GR"/>
                    </w:rPr>
                  </w:pPr>
                  <w:r w:rsidRPr="00DD2840">
                    <w:rPr>
                      <w:rFonts w:ascii="Calibri" w:hAnsi="Calibri"/>
                      <w:sz w:val="22"/>
                      <w:szCs w:val="22"/>
                      <w:lang w:val="el-GR"/>
                    </w:rPr>
                    <w:t>25</w:t>
                  </w:r>
                </w:p>
              </w:tc>
              <w:tc>
                <w:tcPr>
                  <w:tcW w:w="1620" w:type="dxa"/>
                  <w:tcBorders>
                    <w:top w:val="single" w:sz="4" w:space="0" w:color="auto"/>
                    <w:left w:val="single" w:sz="4" w:space="0" w:color="auto"/>
                    <w:bottom w:val="single" w:sz="4" w:space="0" w:color="auto"/>
                    <w:right w:val="single" w:sz="4" w:space="0" w:color="auto"/>
                  </w:tcBorders>
                </w:tcPr>
                <w:p w14:paraId="2556F6A1" w14:textId="77777777" w:rsidR="00A96C13" w:rsidRPr="00DD2840" w:rsidRDefault="00A96C13" w:rsidP="009E2DED">
                  <w:pPr>
                    <w:autoSpaceDE w:val="0"/>
                    <w:autoSpaceDN w:val="0"/>
                    <w:adjustRightInd w:val="0"/>
                    <w:jc w:val="right"/>
                    <w:rPr>
                      <w:rFonts w:ascii="Calibri" w:hAnsi="Calibri"/>
                      <w:lang w:val="el-GR"/>
                    </w:rPr>
                  </w:pPr>
                  <w:r w:rsidRPr="00DD2840">
                    <w:rPr>
                      <w:rFonts w:ascii="Calibri" w:hAnsi="Calibri"/>
                      <w:sz w:val="22"/>
                      <w:szCs w:val="22"/>
                      <w:lang w:val="el-GR"/>
                    </w:rPr>
                    <w:t>21</w:t>
                  </w:r>
                </w:p>
              </w:tc>
              <w:tc>
                <w:tcPr>
                  <w:tcW w:w="1620" w:type="dxa"/>
                  <w:tcBorders>
                    <w:top w:val="single" w:sz="4" w:space="0" w:color="auto"/>
                    <w:left w:val="single" w:sz="4" w:space="0" w:color="auto"/>
                    <w:bottom w:val="single" w:sz="4" w:space="0" w:color="auto"/>
                    <w:right w:val="single" w:sz="4" w:space="0" w:color="auto"/>
                  </w:tcBorders>
                </w:tcPr>
                <w:p w14:paraId="2556F6A2" w14:textId="77777777" w:rsidR="00A96C13" w:rsidRPr="00DD2840" w:rsidRDefault="00A96C13" w:rsidP="009E2DED">
                  <w:pPr>
                    <w:autoSpaceDE w:val="0"/>
                    <w:autoSpaceDN w:val="0"/>
                    <w:adjustRightInd w:val="0"/>
                    <w:jc w:val="right"/>
                    <w:rPr>
                      <w:rFonts w:ascii="Calibri" w:hAnsi="Calibri"/>
                      <w:lang w:val="el-GR"/>
                    </w:rPr>
                  </w:pPr>
                  <w:r w:rsidRPr="00DD2840">
                    <w:rPr>
                      <w:rFonts w:ascii="Calibri" w:hAnsi="Calibri"/>
                      <w:sz w:val="22"/>
                      <w:szCs w:val="22"/>
                      <w:lang w:val="el-GR"/>
                    </w:rPr>
                    <w:t>21</w:t>
                  </w:r>
                </w:p>
              </w:tc>
            </w:tr>
            <w:tr w:rsidR="00A96C13" w:rsidRPr="002660E6" w14:paraId="2556F6A8" w14:textId="77777777" w:rsidTr="009E2DED">
              <w:tc>
                <w:tcPr>
                  <w:tcW w:w="1728" w:type="dxa"/>
                  <w:tcBorders>
                    <w:top w:val="single" w:sz="4" w:space="0" w:color="auto"/>
                    <w:left w:val="single" w:sz="4" w:space="0" w:color="auto"/>
                    <w:bottom w:val="single" w:sz="4" w:space="0" w:color="auto"/>
                    <w:right w:val="single" w:sz="4" w:space="0" w:color="auto"/>
                  </w:tcBorders>
                </w:tcPr>
                <w:p w14:paraId="2556F6A4" w14:textId="77777777" w:rsidR="00A96C13" w:rsidRPr="00DD2840" w:rsidRDefault="00A96C13" w:rsidP="009E2DED">
                  <w:pPr>
                    <w:autoSpaceDE w:val="0"/>
                    <w:autoSpaceDN w:val="0"/>
                    <w:adjustRightInd w:val="0"/>
                    <w:jc w:val="both"/>
                    <w:rPr>
                      <w:rFonts w:ascii="Calibri" w:hAnsi="Calibri"/>
                      <w:lang w:val="el-GR"/>
                    </w:rPr>
                  </w:pPr>
                  <w:r>
                    <w:rPr>
                      <w:rFonts w:ascii="Calibri" w:hAnsi="Calibri"/>
                      <w:sz w:val="22"/>
                      <w:szCs w:val="22"/>
                      <w:lang w:val="el-GR"/>
                    </w:rPr>
                    <w:t>Η/2018</w:t>
                  </w:r>
                </w:p>
              </w:tc>
              <w:tc>
                <w:tcPr>
                  <w:tcW w:w="1440" w:type="dxa"/>
                  <w:tcBorders>
                    <w:top w:val="single" w:sz="4" w:space="0" w:color="auto"/>
                    <w:left w:val="single" w:sz="4" w:space="0" w:color="auto"/>
                    <w:bottom w:val="single" w:sz="4" w:space="0" w:color="auto"/>
                    <w:right w:val="single" w:sz="4" w:space="0" w:color="auto"/>
                  </w:tcBorders>
                </w:tcPr>
                <w:p w14:paraId="2556F6A5" w14:textId="77777777" w:rsidR="00A96C13" w:rsidRPr="00DD2840" w:rsidRDefault="00A96C13" w:rsidP="009E2DED">
                  <w:pPr>
                    <w:autoSpaceDE w:val="0"/>
                    <w:autoSpaceDN w:val="0"/>
                    <w:adjustRightInd w:val="0"/>
                    <w:jc w:val="right"/>
                    <w:rPr>
                      <w:rFonts w:ascii="Calibri" w:hAnsi="Calibri"/>
                      <w:lang w:val="el-GR"/>
                    </w:rPr>
                  </w:pPr>
                  <w:r>
                    <w:rPr>
                      <w:rFonts w:ascii="Calibri" w:hAnsi="Calibri"/>
                      <w:sz w:val="22"/>
                      <w:szCs w:val="22"/>
                      <w:lang w:val="el-GR"/>
                    </w:rPr>
                    <w:t>21</w:t>
                  </w:r>
                </w:p>
              </w:tc>
              <w:tc>
                <w:tcPr>
                  <w:tcW w:w="1620" w:type="dxa"/>
                  <w:tcBorders>
                    <w:top w:val="single" w:sz="4" w:space="0" w:color="auto"/>
                    <w:left w:val="single" w:sz="4" w:space="0" w:color="auto"/>
                    <w:bottom w:val="single" w:sz="4" w:space="0" w:color="auto"/>
                    <w:right w:val="single" w:sz="4" w:space="0" w:color="auto"/>
                  </w:tcBorders>
                </w:tcPr>
                <w:p w14:paraId="2556F6A6" w14:textId="77777777" w:rsidR="00A96C13" w:rsidRPr="00DD2840" w:rsidRDefault="00A96C13" w:rsidP="009E2DED">
                  <w:pPr>
                    <w:autoSpaceDE w:val="0"/>
                    <w:autoSpaceDN w:val="0"/>
                    <w:adjustRightInd w:val="0"/>
                    <w:jc w:val="right"/>
                    <w:rPr>
                      <w:rFonts w:ascii="Calibri" w:hAnsi="Calibri"/>
                      <w:lang w:val="el-GR"/>
                    </w:rPr>
                  </w:pPr>
                  <w:r>
                    <w:rPr>
                      <w:rFonts w:ascii="Calibri" w:hAnsi="Calibri"/>
                      <w:sz w:val="22"/>
                      <w:szCs w:val="22"/>
                      <w:lang w:val="el-GR"/>
                    </w:rPr>
                    <w:t>18</w:t>
                  </w:r>
                </w:p>
              </w:tc>
              <w:tc>
                <w:tcPr>
                  <w:tcW w:w="1620" w:type="dxa"/>
                  <w:tcBorders>
                    <w:top w:val="single" w:sz="4" w:space="0" w:color="auto"/>
                    <w:left w:val="single" w:sz="4" w:space="0" w:color="auto"/>
                    <w:bottom w:val="single" w:sz="4" w:space="0" w:color="auto"/>
                    <w:right w:val="single" w:sz="4" w:space="0" w:color="auto"/>
                  </w:tcBorders>
                </w:tcPr>
                <w:p w14:paraId="2556F6A7" w14:textId="77777777" w:rsidR="00A96C13" w:rsidRPr="00DD2840" w:rsidRDefault="00A96C13" w:rsidP="009E2DED">
                  <w:pPr>
                    <w:autoSpaceDE w:val="0"/>
                    <w:autoSpaceDN w:val="0"/>
                    <w:adjustRightInd w:val="0"/>
                    <w:jc w:val="right"/>
                    <w:rPr>
                      <w:rFonts w:ascii="Calibri" w:hAnsi="Calibri"/>
                      <w:lang w:val="el-GR"/>
                    </w:rPr>
                  </w:pPr>
                  <w:r>
                    <w:rPr>
                      <w:rFonts w:ascii="Calibri" w:hAnsi="Calibri"/>
                      <w:sz w:val="22"/>
                      <w:szCs w:val="22"/>
                      <w:lang w:val="el-GR"/>
                    </w:rPr>
                    <w:t>18</w:t>
                  </w:r>
                </w:p>
              </w:tc>
            </w:tr>
            <w:tr w:rsidR="00A96C13" w:rsidRPr="002660E6" w14:paraId="2556F6AD" w14:textId="77777777" w:rsidTr="009E2DED">
              <w:tc>
                <w:tcPr>
                  <w:tcW w:w="1728" w:type="dxa"/>
                  <w:tcBorders>
                    <w:top w:val="single" w:sz="4" w:space="0" w:color="auto"/>
                    <w:left w:val="single" w:sz="4" w:space="0" w:color="auto"/>
                    <w:bottom w:val="single" w:sz="4" w:space="0" w:color="auto"/>
                    <w:right w:val="single" w:sz="4" w:space="0" w:color="auto"/>
                  </w:tcBorders>
                </w:tcPr>
                <w:p w14:paraId="2556F6A9" w14:textId="77777777" w:rsidR="00A96C13" w:rsidRPr="00DD2840" w:rsidRDefault="00A96C13" w:rsidP="009E2DED">
                  <w:pPr>
                    <w:autoSpaceDE w:val="0"/>
                    <w:autoSpaceDN w:val="0"/>
                    <w:adjustRightInd w:val="0"/>
                    <w:jc w:val="both"/>
                    <w:rPr>
                      <w:rFonts w:ascii="Calibri" w:hAnsi="Calibri"/>
                      <w:lang w:val="el-GR"/>
                    </w:rPr>
                  </w:pPr>
                  <w:r>
                    <w:rPr>
                      <w:rFonts w:ascii="Calibri" w:hAnsi="Calibri"/>
                      <w:sz w:val="22"/>
                      <w:szCs w:val="22"/>
                      <w:lang w:val="el-GR"/>
                    </w:rPr>
                    <w:t>Θ/2019</w:t>
                  </w:r>
                </w:p>
              </w:tc>
              <w:tc>
                <w:tcPr>
                  <w:tcW w:w="1440" w:type="dxa"/>
                  <w:tcBorders>
                    <w:top w:val="single" w:sz="4" w:space="0" w:color="auto"/>
                    <w:left w:val="single" w:sz="4" w:space="0" w:color="auto"/>
                    <w:bottom w:val="single" w:sz="4" w:space="0" w:color="auto"/>
                    <w:right w:val="single" w:sz="4" w:space="0" w:color="auto"/>
                  </w:tcBorders>
                </w:tcPr>
                <w:p w14:paraId="2556F6AA" w14:textId="77777777" w:rsidR="00A96C13" w:rsidRPr="00DD2840" w:rsidRDefault="00A96C13" w:rsidP="009E2DED">
                  <w:pPr>
                    <w:autoSpaceDE w:val="0"/>
                    <w:autoSpaceDN w:val="0"/>
                    <w:adjustRightInd w:val="0"/>
                    <w:jc w:val="right"/>
                    <w:rPr>
                      <w:rFonts w:ascii="Calibri" w:hAnsi="Calibri"/>
                      <w:lang w:val="el-GR"/>
                    </w:rPr>
                  </w:pPr>
                  <w:r>
                    <w:rPr>
                      <w:rFonts w:ascii="Calibri" w:hAnsi="Calibri"/>
                      <w:sz w:val="22"/>
                      <w:szCs w:val="22"/>
                      <w:lang w:val="el-GR"/>
                    </w:rPr>
                    <w:t>14</w:t>
                  </w:r>
                </w:p>
              </w:tc>
              <w:tc>
                <w:tcPr>
                  <w:tcW w:w="1620" w:type="dxa"/>
                  <w:tcBorders>
                    <w:top w:val="single" w:sz="4" w:space="0" w:color="auto"/>
                    <w:left w:val="single" w:sz="4" w:space="0" w:color="auto"/>
                    <w:bottom w:val="single" w:sz="4" w:space="0" w:color="auto"/>
                    <w:right w:val="single" w:sz="4" w:space="0" w:color="auto"/>
                  </w:tcBorders>
                </w:tcPr>
                <w:p w14:paraId="2556F6AB" w14:textId="77777777" w:rsidR="00A96C13" w:rsidRPr="00DD2840" w:rsidRDefault="00A96C13" w:rsidP="009E2DED">
                  <w:pPr>
                    <w:autoSpaceDE w:val="0"/>
                    <w:autoSpaceDN w:val="0"/>
                    <w:adjustRightInd w:val="0"/>
                    <w:jc w:val="right"/>
                    <w:rPr>
                      <w:rFonts w:ascii="Calibri" w:hAnsi="Calibri"/>
                      <w:lang w:val="el-GR"/>
                    </w:rPr>
                  </w:pPr>
                  <w:r>
                    <w:rPr>
                      <w:rFonts w:ascii="Calibri" w:hAnsi="Calibri"/>
                      <w:sz w:val="22"/>
                      <w:szCs w:val="22"/>
                      <w:lang w:val="el-GR"/>
                    </w:rPr>
                    <w:t>12</w:t>
                  </w:r>
                </w:p>
              </w:tc>
              <w:tc>
                <w:tcPr>
                  <w:tcW w:w="1620" w:type="dxa"/>
                  <w:tcBorders>
                    <w:top w:val="single" w:sz="4" w:space="0" w:color="auto"/>
                    <w:left w:val="single" w:sz="4" w:space="0" w:color="auto"/>
                    <w:bottom w:val="single" w:sz="4" w:space="0" w:color="auto"/>
                    <w:right w:val="single" w:sz="4" w:space="0" w:color="auto"/>
                  </w:tcBorders>
                </w:tcPr>
                <w:p w14:paraId="2556F6AC" w14:textId="71D156DF" w:rsidR="00A96C13" w:rsidRPr="00DD2840" w:rsidRDefault="00E63065" w:rsidP="009E2DED">
                  <w:pPr>
                    <w:autoSpaceDE w:val="0"/>
                    <w:autoSpaceDN w:val="0"/>
                    <w:adjustRightInd w:val="0"/>
                    <w:jc w:val="right"/>
                    <w:rPr>
                      <w:rFonts w:ascii="Calibri" w:hAnsi="Calibri"/>
                      <w:lang w:val="el-GR"/>
                    </w:rPr>
                  </w:pPr>
                  <w:r>
                    <w:rPr>
                      <w:rFonts w:ascii="Calibri" w:hAnsi="Calibri"/>
                      <w:lang w:val="el-GR"/>
                    </w:rPr>
                    <w:t>0</w:t>
                  </w:r>
                </w:p>
              </w:tc>
            </w:tr>
            <w:tr w:rsidR="00E76F7C" w:rsidRPr="002660E6" w14:paraId="2556F6B2" w14:textId="77777777" w:rsidTr="009E2DED">
              <w:tc>
                <w:tcPr>
                  <w:tcW w:w="1728" w:type="dxa"/>
                  <w:tcBorders>
                    <w:top w:val="single" w:sz="4" w:space="0" w:color="auto"/>
                    <w:left w:val="single" w:sz="4" w:space="0" w:color="auto"/>
                    <w:bottom w:val="single" w:sz="4" w:space="0" w:color="auto"/>
                    <w:right w:val="single" w:sz="4" w:space="0" w:color="auto"/>
                  </w:tcBorders>
                </w:tcPr>
                <w:p w14:paraId="2556F6AE" w14:textId="77777777" w:rsidR="00E76F7C" w:rsidRPr="00DE695C" w:rsidRDefault="00E76F7C" w:rsidP="009E2DED">
                  <w:pPr>
                    <w:autoSpaceDE w:val="0"/>
                    <w:autoSpaceDN w:val="0"/>
                    <w:adjustRightInd w:val="0"/>
                    <w:jc w:val="both"/>
                    <w:rPr>
                      <w:rFonts w:ascii="Calibri" w:hAnsi="Calibri"/>
                      <w:sz w:val="22"/>
                      <w:szCs w:val="22"/>
                      <w:lang w:val="el-GR"/>
                    </w:rPr>
                  </w:pPr>
                  <w:r w:rsidRPr="00DE695C">
                    <w:rPr>
                      <w:rFonts w:ascii="Calibri" w:hAnsi="Calibri"/>
                      <w:sz w:val="22"/>
                      <w:szCs w:val="22"/>
                      <w:lang w:val="el-GR"/>
                    </w:rPr>
                    <w:t>Ι/2021</w:t>
                  </w:r>
                </w:p>
              </w:tc>
              <w:tc>
                <w:tcPr>
                  <w:tcW w:w="1440" w:type="dxa"/>
                  <w:tcBorders>
                    <w:top w:val="single" w:sz="4" w:space="0" w:color="auto"/>
                    <w:left w:val="single" w:sz="4" w:space="0" w:color="auto"/>
                    <w:bottom w:val="single" w:sz="4" w:space="0" w:color="auto"/>
                    <w:right w:val="single" w:sz="4" w:space="0" w:color="auto"/>
                  </w:tcBorders>
                </w:tcPr>
                <w:p w14:paraId="2556F6AF" w14:textId="77777777" w:rsidR="00E76F7C" w:rsidRPr="00DE695C" w:rsidRDefault="00E76F7C" w:rsidP="009E2DED">
                  <w:pPr>
                    <w:autoSpaceDE w:val="0"/>
                    <w:autoSpaceDN w:val="0"/>
                    <w:adjustRightInd w:val="0"/>
                    <w:jc w:val="right"/>
                    <w:rPr>
                      <w:rFonts w:ascii="Calibri" w:hAnsi="Calibri"/>
                      <w:sz w:val="22"/>
                      <w:szCs w:val="22"/>
                      <w:lang w:val="el-GR"/>
                    </w:rPr>
                  </w:pPr>
                  <w:r w:rsidRPr="00DE695C">
                    <w:rPr>
                      <w:rFonts w:ascii="Calibri" w:hAnsi="Calibri"/>
                      <w:sz w:val="22"/>
                      <w:szCs w:val="22"/>
                      <w:lang w:val="el-GR"/>
                    </w:rPr>
                    <w:t>16</w:t>
                  </w:r>
                </w:p>
              </w:tc>
              <w:tc>
                <w:tcPr>
                  <w:tcW w:w="1620" w:type="dxa"/>
                  <w:tcBorders>
                    <w:top w:val="single" w:sz="4" w:space="0" w:color="auto"/>
                    <w:left w:val="single" w:sz="4" w:space="0" w:color="auto"/>
                    <w:bottom w:val="single" w:sz="4" w:space="0" w:color="auto"/>
                    <w:right w:val="single" w:sz="4" w:space="0" w:color="auto"/>
                  </w:tcBorders>
                </w:tcPr>
                <w:p w14:paraId="2556F6B0" w14:textId="77777777" w:rsidR="00E76F7C" w:rsidRPr="00DE695C" w:rsidRDefault="00E76F7C" w:rsidP="009E2DED">
                  <w:pPr>
                    <w:autoSpaceDE w:val="0"/>
                    <w:autoSpaceDN w:val="0"/>
                    <w:adjustRightInd w:val="0"/>
                    <w:jc w:val="right"/>
                    <w:rPr>
                      <w:rFonts w:ascii="Calibri" w:hAnsi="Calibri"/>
                      <w:sz w:val="22"/>
                      <w:szCs w:val="22"/>
                      <w:lang w:val="el-GR"/>
                    </w:rPr>
                  </w:pPr>
                  <w:r w:rsidRPr="00DE695C">
                    <w:rPr>
                      <w:rFonts w:ascii="Calibri" w:hAnsi="Calibri"/>
                      <w:sz w:val="22"/>
                      <w:szCs w:val="22"/>
                      <w:lang w:val="el-GR"/>
                    </w:rPr>
                    <w:t>15</w:t>
                  </w:r>
                </w:p>
              </w:tc>
              <w:tc>
                <w:tcPr>
                  <w:tcW w:w="1620" w:type="dxa"/>
                  <w:tcBorders>
                    <w:top w:val="single" w:sz="4" w:space="0" w:color="auto"/>
                    <w:left w:val="single" w:sz="4" w:space="0" w:color="auto"/>
                    <w:bottom w:val="single" w:sz="4" w:space="0" w:color="auto"/>
                    <w:right w:val="single" w:sz="4" w:space="0" w:color="auto"/>
                  </w:tcBorders>
                </w:tcPr>
                <w:p w14:paraId="2556F6B1" w14:textId="77777777" w:rsidR="00E76F7C" w:rsidRPr="00DE695C" w:rsidRDefault="00E76F7C" w:rsidP="009E2DED">
                  <w:pPr>
                    <w:autoSpaceDE w:val="0"/>
                    <w:autoSpaceDN w:val="0"/>
                    <w:adjustRightInd w:val="0"/>
                    <w:jc w:val="right"/>
                    <w:rPr>
                      <w:rFonts w:ascii="Calibri" w:hAnsi="Calibri"/>
                      <w:sz w:val="22"/>
                      <w:szCs w:val="22"/>
                      <w:lang w:val="el-GR"/>
                    </w:rPr>
                  </w:pPr>
                  <w:r w:rsidRPr="00DE695C">
                    <w:rPr>
                      <w:rFonts w:ascii="Calibri" w:hAnsi="Calibri"/>
                      <w:sz w:val="22"/>
                      <w:szCs w:val="22"/>
                      <w:lang w:val="el-GR"/>
                    </w:rPr>
                    <w:t>12</w:t>
                  </w:r>
                </w:p>
              </w:tc>
            </w:tr>
            <w:tr w:rsidR="008F0636" w:rsidRPr="002660E6" w14:paraId="2556F6B7" w14:textId="77777777" w:rsidTr="009E2DED">
              <w:tc>
                <w:tcPr>
                  <w:tcW w:w="1728" w:type="dxa"/>
                  <w:tcBorders>
                    <w:top w:val="single" w:sz="4" w:space="0" w:color="auto"/>
                    <w:left w:val="single" w:sz="4" w:space="0" w:color="auto"/>
                    <w:bottom w:val="single" w:sz="4" w:space="0" w:color="auto"/>
                    <w:right w:val="single" w:sz="4" w:space="0" w:color="auto"/>
                  </w:tcBorders>
                </w:tcPr>
                <w:p w14:paraId="2556F6B3" w14:textId="77777777" w:rsidR="008F0636" w:rsidRPr="00CC25EF" w:rsidRDefault="00E63065" w:rsidP="00E63065">
                  <w:pPr>
                    <w:autoSpaceDE w:val="0"/>
                    <w:autoSpaceDN w:val="0"/>
                    <w:adjustRightInd w:val="0"/>
                    <w:jc w:val="both"/>
                    <w:rPr>
                      <w:rFonts w:ascii="Calibri" w:hAnsi="Calibri"/>
                      <w:sz w:val="22"/>
                      <w:szCs w:val="22"/>
                      <w:lang w:val="el-GR"/>
                    </w:rPr>
                  </w:pPr>
                  <w:r w:rsidRPr="00CC25EF">
                    <w:rPr>
                      <w:rFonts w:ascii="Calibri" w:hAnsi="Calibri"/>
                      <w:sz w:val="22"/>
                      <w:szCs w:val="22"/>
                      <w:lang w:val="el-GR"/>
                    </w:rPr>
                    <w:t>ΙΑ</w:t>
                  </w:r>
                  <w:r w:rsidR="008F0636" w:rsidRPr="00CC25EF">
                    <w:rPr>
                      <w:rFonts w:ascii="Calibri" w:hAnsi="Calibri"/>
                      <w:sz w:val="22"/>
                      <w:szCs w:val="22"/>
                      <w:lang w:val="el-GR"/>
                    </w:rPr>
                    <w:t>/2022</w:t>
                  </w:r>
                </w:p>
              </w:tc>
              <w:tc>
                <w:tcPr>
                  <w:tcW w:w="1440" w:type="dxa"/>
                  <w:tcBorders>
                    <w:top w:val="single" w:sz="4" w:space="0" w:color="auto"/>
                    <w:left w:val="single" w:sz="4" w:space="0" w:color="auto"/>
                    <w:bottom w:val="single" w:sz="4" w:space="0" w:color="auto"/>
                    <w:right w:val="single" w:sz="4" w:space="0" w:color="auto"/>
                  </w:tcBorders>
                </w:tcPr>
                <w:p w14:paraId="2556F6B4" w14:textId="77777777" w:rsidR="008F0636" w:rsidRPr="00CC25EF" w:rsidRDefault="00E63065" w:rsidP="009E2DED">
                  <w:pPr>
                    <w:autoSpaceDE w:val="0"/>
                    <w:autoSpaceDN w:val="0"/>
                    <w:adjustRightInd w:val="0"/>
                    <w:jc w:val="right"/>
                    <w:rPr>
                      <w:rFonts w:ascii="Calibri" w:hAnsi="Calibri"/>
                      <w:sz w:val="22"/>
                      <w:szCs w:val="22"/>
                      <w:lang w:val="el-GR"/>
                    </w:rPr>
                  </w:pPr>
                  <w:r w:rsidRPr="00CC25EF">
                    <w:rPr>
                      <w:rFonts w:ascii="Calibri" w:hAnsi="Calibri"/>
                      <w:sz w:val="22"/>
                      <w:szCs w:val="22"/>
                      <w:lang w:val="el-GR"/>
                    </w:rPr>
                    <w:t>14</w:t>
                  </w:r>
                </w:p>
              </w:tc>
              <w:tc>
                <w:tcPr>
                  <w:tcW w:w="1620" w:type="dxa"/>
                  <w:tcBorders>
                    <w:top w:val="single" w:sz="4" w:space="0" w:color="auto"/>
                    <w:left w:val="single" w:sz="4" w:space="0" w:color="auto"/>
                    <w:bottom w:val="single" w:sz="4" w:space="0" w:color="auto"/>
                    <w:right w:val="single" w:sz="4" w:space="0" w:color="auto"/>
                  </w:tcBorders>
                </w:tcPr>
                <w:p w14:paraId="2556F6B5" w14:textId="77777777" w:rsidR="008F0636" w:rsidRPr="00CC25EF" w:rsidRDefault="00E63065" w:rsidP="009E2DED">
                  <w:pPr>
                    <w:autoSpaceDE w:val="0"/>
                    <w:autoSpaceDN w:val="0"/>
                    <w:adjustRightInd w:val="0"/>
                    <w:jc w:val="right"/>
                    <w:rPr>
                      <w:rFonts w:ascii="Calibri" w:hAnsi="Calibri"/>
                      <w:sz w:val="22"/>
                      <w:szCs w:val="22"/>
                      <w:lang w:val="el-GR"/>
                    </w:rPr>
                  </w:pPr>
                  <w:r w:rsidRPr="00CC25EF">
                    <w:rPr>
                      <w:rFonts w:ascii="Calibri" w:hAnsi="Calibri"/>
                      <w:sz w:val="22"/>
                      <w:szCs w:val="22"/>
                      <w:lang w:val="el-GR"/>
                    </w:rPr>
                    <w:t>9</w:t>
                  </w:r>
                </w:p>
              </w:tc>
              <w:tc>
                <w:tcPr>
                  <w:tcW w:w="1620" w:type="dxa"/>
                  <w:tcBorders>
                    <w:top w:val="single" w:sz="4" w:space="0" w:color="auto"/>
                    <w:left w:val="single" w:sz="4" w:space="0" w:color="auto"/>
                    <w:bottom w:val="single" w:sz="4" w:space="0" w:color="auto"/>
                    <w:right w:val="single" w:sz="4" w:space="0" w:color="auto"/>
                  </w:tcBorders>
                </w:tcPr>
                <w:p w14:paraId="2556F6B6" w14:textId="4A881FB0" w:rsidR="008F0636" w:rsidRPr="00CC25EF" w:rsidRDefault="00151695" w:rsidP="009E2DED">
                  <w:pPr>
                    <w:autoSpaceDE w:val="0"/>
                    <w:autoSpaceDN w:val="0"/>
                    <w:adjustRightInd w:val="0"/>
                    <w:jc w:val="right"/>
                    <w:rPr>
                      <w:rFonts w:ascii="Calibri" w:hAnsi="Calibri"/>
                      <w:sz w:val="22"/>
                      <w:szCs w:val="22"/>
                      <w:lang w:val="el-GR"/>
                    </w:rPr>
                  </w:pPr>
                  <w:r w:rsidRPr="00CC25EF">
                    <w:rPr>
                      <w:rFonts w:ascii="Calibri" w:hAnsi="Calibri"/>
                      <w:sz w:val="22"/>
                      <w:szCs w:val="22"/>
                      <w:lang w:val="el-GR"/>
                    </w:rPr>
                    <w:t>0</w:t>
                  </w:r>
                </w:p>
              </w:tc>
            </w:tr>
            <w:tr w:rsidR="002660E6" w:rsidRPr="002660E6" w14:paraId="22F15B3D" w14:textId="77777777" w:rsidTr="009E2DED">
              <w:tc>
                <w:tcPr>
                  <w:tcW w:w="1728" w:type="dxa"/>
                  <w:tcBorders>
                    <w:top w:val="single" w:sz="4" w:space="0" w:color="auto"/>
                    <w:left w:val="single" w:sz="4" w:space="0" w:color="auto"/>
                    <w:bottom w:val="single" w:sz="4" w:space="0" w:color="auto"/>
                    <w:right w:val="single" w:sz="4" w:space="0" w:color="auto"/>
                  </w:tcBorders>
                </w:tcPr>
                <w:p w14:paraId="7AE73B2C" w14:textId="55819BCD" w:rsidR="002660E6" w:rsidRPr="00CC25EF" w:rsidRDefault="002660E6" w:rsidP="002660E6">
                  <w:pPr>
                    <w:autoSpaceDE w:val="0"/>
                    <w:autoSpaceDN w:val="0"/>
                    <w:adjustRightInd w:val="0"/>
                    <w:jc w:val="both"/>
                    <w:rPr>
                      <w:rFonts w:ascii="Calibri" w:hAnsi="Calibri"/>
                      <w:sz w:val="22"/>
                      <w:szCs w:val="22"/>
                      <w:lang w:val="el-GR"/>
                    </w:rPr>
                  </w:pPr>
                  <w:r w:rsidRPr="00CC25EF">
                    <w:rPr>
                      <w:rFonts w:ascii="Calibri" w:hAnsi="Calibri"/>
                      <w:sz w:val="22"/>
                      <w:szCs w:val="22"/>
                      <w:lang w:val="el-GR"/>
                    </w:rPr>
                    <w:t>ΙΒ/2023</w:t>
                  </w:r>
                </w:p>
              </w:tc>
              <w:tc>
                <w:tcPr>
                  <w:tcW w:w="1440" w:type="dxa"/>
                  <w:tcBorders>
                    <w:top w:val="single" w:sz="4" w:space="0" w:color="auto"/>
                    <w:left w:val="single" w:sz="4" w:space="0" w:color="auto"/>
                    <w:bottom w:val="single" w:sz="4" w:space="0" w:color="auto"/>
                    <w:right w:val="single" w:sz="4" w:space="0" w:color="auto"/>
                  </w:tcBorders>
                </w:tcPr>
                <w:p w14:paraId="13D601F2" w14:textId="6842DBC4" w:rsidR="002660E6" w:rsidRPr="00CC25EF" w:rsidRDefault="002660E6" w:rsidP="002660E6">
                  <w:pPr>
                    <w:autoSpaceDE w:val="0"/>
                    <w:autoSpaceDN w:val="0"/>
                    <w:adjustRightInd w:val="0"/>
                    <w:jc w:val="right"/>
                    <w:rPr>
                      <w:rFonts w:ascii="Calibri" w:hAnsi="Calibri"/>
                      <w:sz w:val="22"/>
                      <w:szCs w:val="22"/>
                      <w:lang w:val="el-GR"/>
                    </w:rPr>
                  </w:pPr>
                  <w:r w:rsidRPr="00CC25EF">
                    <w:rPr>
                      <w:rFonts w:ascii="Calibri" w:hAnsi="Calibri"/>
                      <w:sz w:val="22"/>
                      <w:szCs w:val="22"/>
                      <w:lang w:val="el-GR"/>
                    </w:rPr>
                    <w:t>11</w:t>
                  </w:r>
                </w:p>
              </w:tc>
              <w:tc>
                <w:tcPr>
                  <w:tcW w:w="1620" w:type="dxa"/>
                  <w:tcBorders>
                    <w:top w:val="single" w:sz="4" w:space="0" w:color="auto"/>
                    <w:left w:val="single" w:sz="4" w:space="0" w:color="auto"/>
                    <w:bottom w:val="single" w:sz="4" w:space="0" w:color="auto"/>
                    <w:right w:val="single" w:sz="4" w:space="0" w:color="auto"/>
                  </w:tcBorders>
                </w:tcPr>
                <w:p w14:paraId="1415573D" w14:textId="67F5D54D" w:rsidR="002660E6" w:rsidRPr="00CC25EF" w:rsidRDefault="002660E6" w:rsidP="002660E6">
                  <w:pPr>
                    <w:autoSpaceDE w:val="0"/>
                    <w:autoSpaceDN w:val="0"/>
                    <w:adjustRightInd w:val="0"/>
                    <w:jc w:val="right"/>
                    <w:rPr>
                      <w:rFonts w:ascii="Calibri" w:hAnsi="Calibri"/>
                      <w:sz w:val="22"/>
                      <w:szCs w:val="22"/>
                      <w:lang w:val="el-GR"/>
                    </w:rPr>
                  </w:pPr>
                  <w:r w:rsidRPr="00CC25EF">
                    <w:rPr>
                      <w:rFonts w:ascii="Calibri" w:hAnsi="Calibri"/>
                      <w:sz w:val="22"/>
                      <w:szCs w:val="22"/>
                      <w:lang w:val="el-GR"/>
                    </w:rPr>
                    <w:t>8</w:t>
                  </w:r>
                </w:p>
              </w:tc>
              <w:tc>
                <w:tcPr>
                  <w:tcW w:w="1620" w:type="dxa"/>
                  <w:tcBorders>
                    <w:top w:val="single" w:sz="4" w:space="0" w:color="auto"/>
                    <w:left w:val="single" w:sz="4" w:space="0" w:color="auto"/>
                    <w:bottom w:val="single" w:sz="4" w:space="0" w:color="auto"/>
                    <w:right w:val="single" w:sz="4" w:space="0" w:color="auto"/>
                  </w:tcBorders>
                </w:tcPr>
                <w:p w14:paraId="11C08D17" w14:textId="5D04E8C7" w:rsidR="002660E6" w:rsidRPr="00CC25EF" w:rsidRDefault="002660E6" w:rsidP="002660E6">
                  <w:pPr>
                    <w:autoSpaceDE w:val="0"/>
                    <w:autoSpaceDN w:val="0"/>
                    <w:adjustRightInd w:val="0"/>
                    <w:jc w:val="right"/>
                    <w:rPr>
                      <w:rFonts w:ascii="Calibri" w:hAnsi="Calibri"/>
                      <w:sz w:val="22"/>
                      <w:szCs w:val="22"/>
                      <w:lang w:val="el-GR"/>
                    </w:rPr>
                  </w:pPr>
                  <w:r w:rsidRPr="00CC25EF">
                    <w:rPr>
                      <w:rFonts w:ascii="Calibri" w:hAnsi="Calibri"/>
                      <w:sz w:val="22"/>
                      <w:szCs w:val="22"/>
                      <w:lang w:val="el-GR"/>
                    </w:rPr>
                    <w:t>15</w:t>
                  </w:r>
                </w:p>
              </w:tc>
            </w:tr>
            <w:tr w:rsidR="0032675C" w:rsidRPr="002660E6" w14:paraId="2556F6BC" w14:textId="77777777" w:rsidTr="009E2DED">
              <w:tc>
                <w:tcPr>
                  <w:tcW w:w="1728" w:type="dxa"/>
                  <w:tcBorders>
                    <w:top w:val="single" w:sz="4" w:space="0" w:color="auto"/>
                    <w:left w:val="single" w:sz="4" w:space="0" w:color="auto"/>
                    <w:bottom w:val="single" w:sz="4" w:space="0" w:color="auto"/>
                    <w:right w:val="single" w:sz="4" w:space="0" w:color="auto"/>
                  </w:tcBorders>
                </w:tcPr>
                <w:p w14:paraId="2556F6B8" w14:textId="7E0BDB4D" w:rsidR="0032675C" w:rsidRPr="00CC25EF" w:rsidRDefault="0026706F" w:rsidP="00E63065">
                  <w:pPr>
                    <w:autoSpaceDE w:val="0"/>
                    <w:autoSpaceDN w:val="0"/>
                    <w:adjustRightInd w:val="0"/>
                    <w:jc w:val="both"/>
                    <w:rPr>
                      <w:rFonts w:ascii="Calibri" w:hAnsi="Calibri"/>
                      <w:sz w:val="22"/>
                      <w:szCs w:val="22"/>
                      <w:lang w:val="el-GR"/>
                    </w:rPr>
                  </w:pPr>
                  <w:r w:rsidRPr="00CC25EF">
                    <w:rPr>
                      <w:rFonts w:ascii="Calibri" w:hAnsi="Calibri"/>
                      <w:sz w:val="22"/>
                      <w:szCs w:val="22"/>
                      <w:lang w:val="el-GR"/>
                    </w:rPr>
                    <w:t>ΙΓ/2024</w:t>
                  </w:r>
                </w:p>
              </w:tc>
              <w:tc>
                <w:tcPr>
                  <w:tcW w:w="1440" w:type="dxa"/>
                  <w:tcBorders>
                    <w:top w:val="single" w:sz="4" w:space="0" w:color="auto"/>
                    <w:left w:val="single" w:sz="4" w:space="0" w:color="auto"/>
                    <w:bottom w:val="single" w:sz="4" w:space="0" w:color="auto"/>
                    <w:right w:val="single" w:sz="4" w:space="0" w:color="auto"/>
                  </w:tcBorders>
                </w:tcPr>
                <w:p w14:paraId="2556F6B9" w14:textId="0C163CFA" w:rsidR="0032675C" w:rsidRPr="00CC25EF" w:rsidRDefault="00730E56" w:rsidP="009E2DED">
                  <w:pPr>
                    <w:autoSpaceDE w:val="0"/>
                    <w:autoSpaceDN w:val="0"/>
                    <w:adjustRightInd w:val="0"/>
                    <w:jc w:val="right"/>
                    <w:rPr>
                      <w:rFonts w:ascii="Calibri" w:hAnsi="Calibri"/>
                      <w:sz w:val="22"/>
                      <w:szCs w:val="22"/>
                      <w:lang w:val="el-GR"/>
                    </w:rPr>
                  </w:pPr>
                  <w:r w:rsidRPr="00CC25EF">
                    <w:rPr>
                      <w:rFonts w:ascii="Calibri" w:hAnsi="Calibri"/>
                      <w:sz w:val="22"/>
                      <w:szCs w:val="22"/>
                      <w:lang w:val="el-GR"/>
                    </w:rPr>
                    <w:t>30</w:t>
                  </w:r>
                </w:p>
              </w:tc>
              <w:tc>
                <w:tcPr>
                  <w:tcW w:w="1620" w:type="dxa"/>
                  <w:tcBorders>
                    <w:top w:val="single" w:sz="4" w:space="0" w:color="auto"/>
                    <w:left w:val="single" w:sz="4" w:space="0" w:color="auto"/>
                    <w:bottom w:val="single" w:sz="4" w:space="0" w:color="auto"/>
                    <w:right w:val="single" w:sz="4" w:space="0" w:color="auto"/>
                  </w:tcBorders>
                </w:tcPr>
                <w:p w14:paraId="2556F6BA" w14:textId="43641E49" w:rsidR="0032675C" w:rsidRPr="00CC25EF" w:rsidRDefault="00730E56" w:rsidP="009E2DED">
                  <w:pPr>
                    <w:autoSpaceDE w:val="0"/>
                    <w:autoSpaceDN w:val="0"/>
                    <w:adjustRightInd w:val="0"/>
                    <w:jc w:val="right"/>
                    <w:rPr>
                      <w:rFonts w:ascii="Calibri" w:hAnsi="Calibri"/>
                      <w:sz w:val="22"/>
                      <w:szCs w:val="22"/>
                      <w:lang w:val="el-GR"/>
                    </w:rPr>
                  </w:pPr>
                  <w:r w:rsidRPr="00CC25EF">
                    <w:rPr>
                      <w:rFonts w:ascii="Calibri" w:hAnsi="Calibri"/>
                      <w:sz w:val="22"/>
                      <w:szCs w:val="22"/>
                      <w:lang w:val="el-GR"/>
                    </w:rPr>
                    <w:t>30</w:t>
                  </w:r>
                </w:p>
              </w:tc>
              <w:tc>
                <w:tcPr>
                  <w:tcW w:w="1620" w:type="dxa"/>
                  <w:tcBorders>
                    <w:top w:val="single" w:sz="4" w:space="0" w:color="auto"/>
                    <w:left w:val="single" w:sz="4" w:space="0" w:color="auto"/>
                    <w:bottom w:val="single" w:sz="4" w:space="0" w:color="auto"/>
                    <w:right w:val="single" w:sz="4" w:space="0" w:color="auto"/>
                  </w:tcBorders>
                </w:tcPr>
                <w:p w14:paraId="2556F6BB" w14:textId="70B309D8" w:rsidR="0032675C" w:rsidRPr="00CC25EF" w:rsidRDefault="00730E56" w:rsidP="009E2DED">
                  <w:pPr>
                    <w:autoSpaceDE w:val="0"/>
                    <w:autoSpaceDN w:val="0"/>
                    <w:adjustRightInd w:val="0"/>
                    <w:jc w:val="right"/>
                    <w:rPr>
                      <w:rFonts w:ascii="Calibri" w:hAnsi="Calibri"/>
                      <w:sz w:val="22"/>
                      <w:szCs w:val="22"/>
                      <w:lang w:val="el-GR"/>
                    </w:rPr>
                  </w:pPr>
                  <w:r w:rsidRPr="00CC25EF">
                    <w:rPr>
                      <w:rFonts w:ascii="Calibri" w:hAnsi="Calibri"/>
                      <w:sz w:val="22"/>
                      <w:szCs w:val="22"/>
                      <w:lang w:val="el-GR"/>
                    </w:rPr>
                    <w:t>8</w:t>
                  </w:r>
                </w:p>
              </w:tc>
            </w:tr>
            <w:tr w:rsidR="00A96C13" w:rsidRPr="002660E6" w14:paraId="2556F6C1" w14:textId="77777777" w:rsidTr="009E2DED">
              <w:tc>
                <w:tcPr>
                  <w:tcW w:w="1728" w:type="dxa"/>
                  <w:tcBorders>
                    <w:top w:val="single" w:sz="4" w:space="0" w:color="auto"/>
                    <w:left w:val="single" w:sz="4" w:space="0" w:color="auto"/>
                    <w:bottom w:val="single" w:sz="4" w:space="0" w:color="auto"/>
                    <w:right w:val="single" w:sz="4" w:space="0" w:color="auto"/>
                  </w:tcBorders>
                </w:tcPr>
                <w:p w14:paraId="2556F6BD" w14:textId="77777777" w:rsidR="00A96C13" w:rsidRPr="00CC25EF" w:rsidRDefault="00A96C13" w:rsidP="009E2DED">
                  <w:pPr>
                    <w:autoSpaceDE w:val="0"/>
                    <w:autoSpaceDN w:val="0"/>
                    <w:adjustRightInd w:val="0"/>
                    <w:jc w:val="both"/>
                    <w:rPr>
                      <w:rFonts w:ascii="Calibri" w:hAnsi="Calibri"/>
                      <w:lang w:val="el-GR"/>
                    </w:rPr>
                  </w:pPr>
                  <w:r w:rsidRPr="00CC25EF">
                    <w:rPr>
                      <w:rFonts w:ascii="Calibri" w:hAnsi="Calibri"/>
                      <w:sz w:val="22"/>
                      <w:szCs w:val="22"/>
                      <w:lang w:val="el-GR"/>
                    </w:rPr>
                    <w:t>Σύνολο</w:t>
                  </w:r>
                </w:p>
              </w:tc>
              <w:tc>
                <w:tcPr>
                  <w:tcW w:w="1440" w:type="dxa"/>
                  <w:tcBorders>
                    <w:top w:val="single" w:sz="4" w:space="0" w:color="auto"/>
                    <w:left w:val="single" w:sz="4" w:space="0" w:color="auto"/>
                    <w:bottom w:val="single" w:sz="4" w:space="0" w:color="auto"/>
                    <w:right w:val="single" w:sz="4" w:space="0" w:color="auto"/>
                  </w:tcBorders>
                </w:tcPr>
                <w:p w14:paraId="2556F6BE" w14:textId="4478EF34" w:rsidR="00A96C13" w:rsidRPr="00CC25EF" w:rsidRDefault="00DE695C" w:rsidP="00E76F7C">
                  <w:pPr>
                    <w:autoSpaceDE w:val="0"/>
                    <w:autoSpaceDN w:val="0"/>
                    <w:adjustRightInd w:val="0"/>
                    <w:jc w:val="right"/>
                    <w:rPr>
                      <w:rFonts w:ascii="Calibri" w:hAnsi="Calibri"/>
                      <w:sz w:val="22"/>
                      <w:szCs w:val="22"/>
                      <w:lang w:val="el-GR"/>
                    </w:rPr>
                  </w:pPr>
                  <w:r w:rsidRPr="00CC25EF">
                    <w:rPr>
                      <w:rFonts w:ascii="Calibri" w:hAnsi="Calibri"/>
                      <w:sz w:val="22"/>
                      <w:szCs w:val="22"/>
                      <w:lang w:val="el-GR"/>
                    </w:rPr>
                    <w:t>3</w:t>
                  </w:r>
                  <w:r w:rsidR="00730E56" w:rsidRPr="00CC25EF">
                    <w:rPr>
                      <w:rFonts w:ascii="Calibri" w:hAnsi="Calibri"/>
                      <w:sz w:val="22"/>
                      <w:szCs w:val="22"/>
                      <w:lang w:val="el-GR"/>
                    </w:rPr>
                    <w:t>9</w:t>
                  </w:r>
                  <w:r w:rsidRPr="00CC25EF">
                    <w:rPr>
                      <w:rFonts w:ascii="Calibri" w:hAnsi="Calibri"/>
                      <w:sz w:val="22"/>
                      <w:szCs w:val="22"/>
                      <w:lang w:val="el-GR"/>
                    </w:rPr>
                    <w:t>4</w:t>
                  </w:r>
                </w:p>
              </w:tc>
              <w:tc>
                <w:tcPr>
                  <w:tcW w:w="1620" w:type="dxa"/>
                  <w:tcBorders>
                    <w:top w:val="single" w:sz="4" w:space="0" w:color="auto"/>
                    <w:left w:val="single" w:sz="4" w:space="0" w:color="auto"/>
                    <w:bottom w:val="single" w:sz="4" w:space="0" w:color="auto"/>
                    <w:right w:val="single" w:sz="4" w:space="0" w:color="auto"/>
                  </w:tcBorders>
                </w:tcPr>
                <w:p w14:paraId="2556F6BF" w14:textId="5E6152DD" w:rsidR="00A96C13" w:rsidRPr="00CC25EF" w:rsidRDefault="004805C6" w:rsidP="009E2DED">
                  <w:pPr>
                    <w:autoSpaceDE w:val="0"/>
                    <w:autoSpaceDN w:val="0"/>
                    <w:adjustRightInd w:val="0"/>
                    <w:jc w:val="right"/>
                    <w:rPr>
                      <w:rFonts w:ascii="Calibri" w:hAnsi="Calibri"/>
                      <w:sz w:val="22"/>
                      <w:szCs w:val="22"/>
                      <w:lang w:val="el-GR"/>
                    </w:rPr>
                  </w:pPr>
                  <w:r w:rsidRPr="00CC25EF">
                    <w:rPr>
                      <w:rFonts w:ascii="Calibri" w:hAnsi="Calibri"/>
                      <w:sz w:val="22"/>
                      <w:szCs w:val="22"/>
                      <w:lang w:val="el-GR"/>
                    </w:rPr>
                    <w:t>2</w:t>
                  </w:r>
                  <w:r w:rsidR="00730E56" w:rsidRPr="00CC25EF">
                    <w:rPr>
                      <w:rFonts w:ascii="Calibri" w:hAnsi="Calibri"/>
                      <w:sz w:val="22"/>
                      <w:szCs w:val="22"/>
                      <w:lang w:val="el-GR"/>
                    </w:rPr>
                    <w:t>5</w:t>
                  </w:r>
                  <w:r w:rsidRPr="00CC25EF">
                    <w:rPr>
                      <w:rFonts w:ascii="Calibri" w:hAnsi="Calibri"/>
                      <w:sz w:val="22"/>
                      <w:szCs w:val="22"/>
                      <w:lang w:val="el-GR"/>
                    </w:rPr>
                    <w:t>7</w:t>
                  </w:r>
                </w:p>
              </w:tc>
              <w:tc>
                <w:tcPr>
                  <w:tcW w:w="1620" w:type="dxa"/>
                  <w:tcBorders>
                    <w:top w:val="single" w:sz="4" w:space="0" w:color="auto"/>
                    <w:left w:val="single" w:sz="4" w:space="0" w:color="auto"/>
                    <w:bottom w:val="single" w:sz="4" w:space="0" w:color="auto"/>
                    <w:right w:val="single" w:sz="4" w:space="0" w:color="auto"/>
                  </w:tcBorders>
                </w:tcPr>
                <w:p w14:paraId="2556F6C0" w14:textId="55490009" w:rsidR="00A96C13" w:rsidRPr="00CC25EF" w:rsidRDefault="004805C6" w:rsidP="0027416B">
                  <w:pPr>
                    <w:autoSpaceDE w:val="0"/>
                    <w:autoSpaceDN w:val="0"/>
                    <w:adjustRightInd w:val="0"/>
                    <w:jc w:val="right"/>
                    <w:rPr>
                      <w:rFonts w:ascii="Calibri" w:hAnsi="Calibri"/>
                      <w:sz w:val="22"/>
                      <w:szCs w:val="22"/>
                      <w:lang w:val="el-GR"/>
                    </w:rPr>
                  </w:pPr>
                  <w:r w:rsidRPr="00CC25EF">
                    <w:rPr>
                      <w:rFonts w:ascii="Calibri" w:hAnsi="Calibri"/>
                      <w:sz w:val="22"/>
                      <w:szCs w:val="22"/>
                      <w:lang w:val="el-GR"/>
                    </w:rPr>
                    <w:t>1</w:t>
                  </w:r>
                  <w:r w:rsidR="001F13D3" w:rsidRPr="00CC25EF">
                    <w:rPr>
                      <w:rFonts w:ascii="Calibri" w:hAnsi="Calibri"/>
                      <w:sz w:val="22"/>
                      <w:szCs w:val="22"/>
                      <w:lang w:val="el-GR"/>
                    </w:rPr>
                    <w:t>81</w:t>
                  </w:r>
                </w:p>
              </w:tc>
            </w:tr>
          </w:tbl>
          <w:p w14:paraId="2556F6C2" w14:textId="77777777" w:rsidR="00A96C13" w:rsidRPr="00EC6443" w:rsidRDefault="00A96C13" w:rsidP="00871B19">
            <w:pPr>
              <w:pStyle w:val="a3"/>
              <w:rPr>
                <w:rFonts w:ascii="Calibri" w:hAnsi="Calibri"/>
              </w:rPr>
            </w:pPr>
          </w:p>
          <w:p w14:paraId="2556F6C3" w14:textId="77777777" w:rsidR="00A96C13" w:rsidRPr="00664146" w:rsidRDefault="00A96C13" w:rsidP="00553341">
            <w:pPr>
              <w:pStyle w:val="a3"/>
              <w:ind w:left="360"/>
              <w:rPr>
                <w:rFonts w:ascii="Calibri" w:hAnsi="Calibri" w:cs="Calibri"/>
                <w:sz w:val="20"/>
              </w:rPr>
            </w:pPr>
          </w:p>
        </w:tc>
      </w:tr>
      <w:tr w:rsidR="00A96C13" w:rsidRPr="00F8473D" w14:paraId="2556F6D3" w14:textId="77777777" w:rsidTr="00553341">
        <w:tc>
          <w:tcPr>
            <w:tcW w:w="8436" w:type="dxa"/>
          </w:tcPr>
          <w:p w14:paraId="2556F6C5" w14:textId="77777777" w:rsidR="00A96C13" w:rsidRPr="00664146" w:rsidRDefault="00A96C13" w:rsidP="00357A55">
            <w:pPr>
              <w:pStyle w:val="a3"/>
              <w:numPr>
                <w:ilvl w:val="0"/>
                <w:numId w:val="6"/>
              </w:numPr>
              <w:pBdr>
                <w:top w:val="single" w:sz="4" w:space="1" w:color="auto"/>
                <w:left w:val="single" w:sz="4" w:space="4" w:color="auto"/>
                <w:bottom w:val="single" w:sz="4" w:space="1" w:color="auto"/>
                <w:right w:val="single" w:sz="4" w:space="4" w:color="auto"/>
              </w:pBdr>
              <w:shd w:val="clear" w:color="auto" w:fill="E6E6E6"/>
              <w:tabs>
                <w:tab w:val="clear" w:pos="720"/>
                <w:tab w:val="num" w:pos="360"/>
              </w:tabs>
              <w:ind w:left="1080" w:hanging="1080"/>
              <w:rPr>
                <w:rFonts w:ascii="Calibri" w:hAnsi="Calibri" w:cs="Calibri"/>
                <w:sz w:val="20"/>
              </w:rPr>
            </w:pPr>
            <w:r w:rsidRPr="00664146">
              <w:rPr>
                <w:rFonts w:ascii="Calibri" w:hAnsi="Calibri" w:cs="Calibri"/>
                <w:sz w:val="20"/>
              </w:rPr>
              <w:lastRenderedPageBreak/>
              <w:t>Πώς κρίνετε τη διεθνή διάσταση του Προγράμματος Μεταπτυχιακών Σπουδών;</w:t>
            </w:r>
          </w:p>
          <w:p w14:paraId="2556F6C6" w14:textId="6DD76F20" w:rsidR="00A96C13" w:rsidRPr="00664146" w:rsidRDefault="00A96C13" w:rsidP="00357A55">
            <w:pPr>
              <w:numPr>
                <w:ilvl w:val="0"/>
                <w:numId w:val="15"/>
              </w:numPr>
              <w:tabs>
                <w:tab w:val="clear" w:pos="720"/>
                <w:tab w:val="num" w:pos="360"/>
              </w:tabs>
              <w:spacing w:before="40" w:line="264" w:lineRule="auto"/>
              <w:ind w:left="360" w:hanging="180"/>
              <w:jc w:val="both"/>
              <w:rPr>
                <w:rFonts w:ascii="Calibri" w:hAnsi="Calibri" w:cs="Calibri"/>
                <w:sz w:val="18"/>
                <w:szCs w:val="18"/>
              </w:rPr>
            </w:pPr>
            <w:r w:rsidRPr="00664146">
              <w:rPr>
                <w:rFonts w:ascii="Calibri" w:hAnsi="Calibri" w:cs="Calibri"/>
                <w:sz w:val="18"/>
                <w:szCs w:val="18"/>
                <w:lang w:val="el-GR"/>
              </w:rPr>
              <w:t xml:space="preserve">Υπάρχει συμμετοχή διδασκόντων από το εξωτερικό; </w:t>
            </w:r>
            <w:proofErr w:type="spellStart"/>
            <w:r w:rsidRPr="00664146">
              <w:rPr>
                <w:rFonts w:ascii="Calibri" w:hAnsi="Calibri" w:cs="Calibri"/>
                <w:sz w:val="18"/>
                <w:szCs w:val="18"/>
              </w:rPr>
              <w:t>Σε</w:t>
            </w:r>
            <w:proofErr w:type="spellEnd"/>
            <w:r w:rsidRPr="00664146">
              <w:rPr>
                <w:rFonts w:ascii="Calibri" w:hAnsi="Calibri" w:cs="Calibri"/>
                <w:sz w:val="18"/>
                <w:szCs w:val="18"/>
              </w:rPr>
              <w:t xml:space="preserve"> π</w:t>
            </w:r>
            <w:proofErr w:type="spellStart"/>
            <w:r w:rsidRPr="00664146">
              <w:rPr>
                <w:rFonts w:ascii="Calibri" w:hAnsi="Calibri" w:cs="Calibri"/>
                <w:sz w:val="18"/>
                <w:szCs w:val="18"/>
              </w:rPr>
              <w:t>οι</w:t>
            </w:r>
            <w:proofErr w:type="spellEnd"/>
            <w:r w:rsidRPr="00664146">
              <w:rPr>
                <w:rFonts w:ascii="Calibri" w:hAnsi="Calibri" w:cs="Calibri"/>
                <w:sz w:val="18"/>
                <w:szCs w:val="18"/>
                <w:lang w:val="el-GR"/>
              </w:rPr>
              <w:t>ο</w:t>
            </w:r>
            <w:r w:rsidRPr="00664146">
              <w:rPr>
                <w:rFonts w:ascii="Calibri" w:hAnsi="Calibri" w:cs="Calibri"/>
                <w:sz w:val="18"/>
                <w:szCs w:val="18"/>
              </w:rPr>
              <w:t xml:space="preserve"> π</w:t>
            </w:r>
            <w:proofErr w:type="spellStart"/>
            <w:r w:rsidRPr="00664146">
              <w:rPr>
                <w:rFonts w:ascii="Calibri" w:hAnsi="Calibri" w:cs="Calibri"/>
                <w:sz w:val="18"/>
                <w:szCs w:val="18"/>
              </w:rPr>
              <w:t>οσοστό</w:t>
            </w:r>
            <w:proofErr w:type="spellEnd"/>
            <w:r w:rsidRPr="00664146">
              <w:rPr>
                <w:rFonts w:ascii="Calibri" w:hAnsi="Calibri" w:cs="Calibri"/>
                <w:sz w:val="18"/>
                <w:szCs w:val="18"/>
              </w:rPr>
              <w:t>;</w:t>
            </w:r>
          </w:p>
          <w:p w14:paraId="2556F6C7" w14:textId="77777777" w:rsidR="00A96C13" w:rsidRPr="00664146" w:rsidRDefault="00A96C13" w:rsidP="00357A55">
            <w:pPr>
              <w:numPr>
                <w:ilvl w:val="0"/>
                <w:numId w:val="15"/>
              </w:numPr>
              <w:tabs>
                <w:tab w:val="clear" w:pos="720"/>
                <w:tab w:val="num" w:pos="360"/>
              </w:tabs>
              <w:spacing w:before="40" w:line="264" w:lineRule="auto"/>
              <w:ind w:left="360" w:hanging="180"/>
              <w:jc w:val="both"/>
              <w:rPr>
                <w:rFonts w:ascii="Calibri" w:hAnsi="Calibri" w:cs="Calibri"/>
                <w:sz w:val="18"/>
                <w:szCs w:val="18"/>
                <w:lang w:val="el-GR"/>
              </w:rPr>
            </w:pPr>
            <w:r w:rsidRPr="00664146">
              <w:rPr>
                <w:rFonts w:ascii="Calibri" w:hAnsi="Calibri" w:cs="Calibri"/>
                <w:sz w:val="18"/>
                <w:szCs w:val="18"/>
                <w:lang w:val="el-GR"/>
              </w:rPr>
              <w:t>Υπάρχει συμμετοχή αλλοδαπών φοιτητών (απόλυτος αριθμός και ποσοστό);</w:t>
            </w:r>
          </w:p>
          <w:p w14:paraId="2556F6C8" w14:textId="77777777" w:rsidR="00A96C13" w:rsidRPr="00664146" w:rsidRDefault="00A96C13" w:rsidP="00357A55">
            <w:pPr>
              <w:numPr>
                <w:ilvl w:val="0"/>
                <w:numId w:val="15"/>
              </w:numPr>
              <w:tabs>
                <w:tab w:val="clear" w:pos="720"/>
                <w:tab w:val="num" w:pos="360"/>
              </w:tabs>
              <w:spacing w:before="40" w:line="264" w:lineRule="auto"/>
              <w:ind w:left="360" w:hanging="180"/>
              <w:jc w:val="both"/>
              <w:rPr>
                <w:rFonts w:ascii="Calibri" w:hAnsi="Calibri" w:cs="Calibri"/>
                <w:sz w:val="18"/>
                <w:szCs w:val="18"/>
                <w:lang w:val="el-GR"/>
              </w:rPr>
            </w:pPr>
            <w:r w:rsidRPr="00664146">
              <w:rPr>
                <w:rFonts w:ascii="Calibri" w:hAnsi="Calibri" w:cs="Calibri"/>
                <w:sz w:val="18"/>
                <w:szCs w:val="18"/>
                <w:lang w:val="el-GR"/>
              </w:rPr>
              <w:t>Πόσα και ποια μαθήματα διδάσκονται (και) σε ξένη γλώσσα;</w:t>
            </w:r>
          </w:p>
          <w:p w14:paraId="2556F6C9" w14:textId="77777777" w:rsidR="00A96C13" w:rsidRPr="00664146" w:rsidRDefault="00A96C13" w:rsidP="00357A55">
            <w:pPr>
              <w:numPr>
                <w:ilvl w:val="0"/>
                <w:numId w:val="15"/>
              </w:numPr>
              <w:tabs>
                <w:tab w:val="clear" w:pos="720"/>
                <w:tab w:val="num" w:pos="360"/>
              </w:tabs>
              <w:spacing w:before="40" w:line="264" w:lineRule="auto"/>
              <w:ind w:left="360" w:hanging="180"/>
              <w:jc w:val="both"/>
              <w:rPr>
                <w:rFonts w:ascii="Calibri" w:hAnsi="Calibri" w:cs="Calibri"/>
                <w:sz w:val="18"/>
                <w:szCs w:val="18"/>
                <w:lang w:val="el-GR"/>
              </w:rPr>
            </w:pPr>
            <w:r w:rsidRPr="00664146">
              <w:rPr>
                <w:rFonts w:ascii="Calibri" w:hAnsi="Calibri" w:cs="Calibri"/>
                <w:sz w:val="18"/>
                <w:szCs w:val="18"/>
                <w:lang w:val="el-GR"/>
              </w:rPr>
              <w:t>Υπάρχουν συμφωνίες συνεργασίας με ιδρύματα και φορείς του εξωτερικού;</w:t>
            </w:r>
          </w:p>
          <w:p w14:paraId="2556F6CA" w14:textId="77777777" w:rsidR="00A96C13" w:rsidRPr="00664146" w:rsidRDefault="00A96C13" w:rsidP="00357A55">
            <w:pPr>
              <w:numPr>
                <w:ilvl w:val="0"/>
                <w:numId w:val="15"/>
              </w:numPr>
              <w:tabs>
                <w:tab w:val="clear" w:pos="720"/>
                <w:tab w:val="num" w:pos="360"/>
              </w:tabs>
              <w:spacing w:before="40" w:line="264" w:lineRule="auto"/>
              <w:ind w:left="360" w:hanging="180"/>
              <w:jc w:val="both"/>
              <w:rPr>
                <w:rFonts w:ascii="Calibri" w:hAnsi="Calibri" w:cs="Calibri"/>
                <w:sz w:val="18"/>
                <w:szCs w:val="18"/>
              </w:rPr>
            </w:pPr>
            <w:r w:rsidRPr="00664146">
              <w:rPr>
                <w:rFonts w:ascii="Calibri" w:hAnsi="Calibri" w:cs="Calibri"/>
                <w:sz w:val="18"/>
                <w:szCs w:val="18"/>
                <w:lang w:val="el-GR"/>
              </w:rPr>
              <w:t xml:space="preserve">Υπάρχουν διεθνείς διακρίσεις του Προγράμματος Μεταπτυχιακών Σπουδών; </w:t>
            </w:r>
            <w:proofErr w:type="spellStart"/>
            <w:r w:rsidRPr="00664146">
              <w:rPr>
                <w:rFonts w:ascii="Calibri" w:hAnsi="Calibri" w:cs="Calibri"/>
                <w:sz w:val="18"/>
                <w:szCs w:val="18"/>
              </w:rPr>
              <w:t>Ποι</w:t>
            </w:r>
            <w:proofErr w:type="spellEnd"/>
            <w:r w:rsidRPr="00664146">
              <w:rPr>
                <w:rFonts w:ascii="Calibri" w:hAnsi="Calibri" w:cs="Calibri"/>
                <w:sz w:val="18"/>
                <w:szCs w:val="18"/>
                <w:lang w:val="el-GR"/>
              </w:rPr>
              <w:t>ε</w:t>
            </w:r>
            <w:r w:rsidRPr="00664146">
              <w:rPr>
                <w:rFonts w:ascii="Calibri" w:hAnsi="Calibri" w:cs="Calibri"/>
                <w:sz w:val="18"/>
                <w:szCs w:val="18"/>
              </w:rPr>
              <w:t>ς;</w:t>
            </w:r>
          </w:p>
          <w:p w14:paraId="2556F6CB" w14:textId="77777777" w:rsidR="00A96C13" w:rsidRPr="00664146" w:rsidRDefault="00A96C13" w:rsidP="00FF4392">
            <w:pPr>
              <w:pStyle w:val="a3"/>
              <w:rPr>
                <w:rFonts w:ascii="Calibri" w:hAnsi="Calibri" w:cs="Calibri"/>
                <w:sz w:val="20"/>
              </w:rPr>
            </w:pPr>
          </w:p>
          <w:p w14:paraId="2556F6CC" w14:textId="77777777" w:rsidR="00A96C13" w:rsidRDefault="00A96C13" w:rsidP="00EC6443">
            <w:pPr>
              <w:spacing w:before="40" w:line="264" w:lineRule="auto"/>
              <w:jc w:val="both"/>
              <w:rPr>
                <w:rFonts w:ascii="Calibri" w:hAnsi="Calibri" w:cs="Calibri"/>
                <w:sz w:val="22"/>
                <w:szCs w:val="22"/>
                <w:lang w:val="el-GR"/>
              </w:rPr>
            </w:pPr>
            <w:r>
              <w:rPr>
                <w:rFonts w:ascii="Calibri" w:hAnsi="Calibri" w:cs="Calibri"/>
                <w:sz w:val="22"/>
                <w:szCs w:val="22"/>
                <w:lang w:val="el-GR"/>
              </w:rPr>
              <w:t>Δεν υ</w:t>
            </w:r>
            <w:r w:rsidRPr="00EC6443">
              <w:rPr>
                <w:rFonts w:ascii="Calibri" w:hAnsi="Calibri" w:cs="Calibri"/>
                <w:sz w:val="22"/>
                <w:szCs w:val="22"/>
                <w:lang w:val="el-GR"/>
              </w:rPr>
              <w:t>πάρχει συμμετοχή διδασκόντων από το εξωτερικό</w:t>
            </w:r>
            <w:r>
              <w:rPr>
                <w:rFonts w:ascii="Calibri" w:hAnsi="Calibri" w:cs="Calibri"/>
                <w:sz w:val="22"/>
                <w:szCs w:val="22"/>
                <w:lang w:val="el-GR"/>
              </w:rPr>
              <w:t xml:space="preserve"> ούτε </w:t>
            </w:r>
            <w:r w:rsidRPr="00EC6443">
              <w:rPr>
                <w:rFonts w:ascii="Calibri" w:hAnsi="Calibri" w:cs="Calibri"/>
                <w:sz w:val="22"/>
                <w:szCs w:val="22"/>
                <w:lang w:val="el-GR"/>
              </w:rPr>
              <w:t>συμμετοχή αλλοδαπών φοιτητών</w:t>
            </w:r>
            <w:r>
              <w:rPr>
                <w:rFonts w:ascii="Calibri" w:hAnsi="Calibri" w:cs="Calibri"/>
                <w:sz w:val="22"/>
                <w:szCs w:val="22"/>
                <w:lang w:val="el-GR"/>
              </w:rPr>
              <w:t>.</w:t>
            </w:r>
          </w:p>
          <w:p w14:paraId="1AF808D2" w14:textId="6EDE6013" w:rsidR="00330C55" w:rsidRPr="00EC6443" w:rsidRDefault="00E7378E" w:rsidP="00EC6443">
            <w:pPr>
              <w:spacing w:before="40" w:line="264" w:lineRule="auto"/>
              <w:jc w:val="both"/>
              <w:rPr>
                <w:rFonts w:ascii="Calibri" w:hAnsi="Calibri" w:cs="Calibri"/>
                <w:lang w:val="el-GR"/>
              </w:rPr>
            </w:pPr>
            <w:r>
              <w:rPr>
                <w:rFonts w:ascii="Calibri" w:hAnsi="Calibri"/>
                <w:sz w:val="22"/>
                <w:szCs w:val="22"/>
                <w:lang w:val="el-GR"/>
              </w:rPr>
              <w:t xml:space="preserve">Δεκαμελής ομάδα φοιτητών του προπτυχιακού </w:t>
            </w:r>
            <w:r w:rsidRPr="00330C55">
              <w:rPr>
                <w:rFonts w:ascii="Calibri" w:hAnsi="Calibri"/>
                <w:sz w:val="22"/>
                <w:szCs w:val="22"/>
                <w:lang w:val="el-GR"/>
              </w:rPr>
              <w:t xml:space="preserve">(6 </w:t>
            </w:r>
            <w:r>
              <w:rPr>
                <w:rFonts w:ascii="Calibri" w:hAnsi="Calibri"/>
                <w:sz w:val="22"/>
                <w:szCs w:val="22"/>
                <w:lang w:val="el-GR"/>
              </w:rPr>
              <w:t>φοιτητές</w:t>
            </w:r>
            <w:r w:rsidRPr="00330C55">
              <w:rPr>
                <w:rFonts w:ascii="Calibri" w:hAnsi="Calibri"/>
                <w:sz w:val="22"/>
                <w:szCs w:val="22"/>
                <w:lang w:val="el-GR"/>
              </w:rPr>
              <w:t>)</w:t>
            </w:r>
            <w:r>
              <w:rPr>
                <w:rFonts w:ascii="Calibri" w:hAnsi="Calibri"/>
                <w:sz w:val="22"/>
                <w:szCs w:val="22"/>
                <w:lang w:val="el-GR"/>
              </w:rPr>
              <w:t xml:space="preserve"> και του μεταπτυχιακού </w:t>
            </w:r>
            <w:r w:rsidRPr="00330C55">
              <w:rPr>
                <w:rFonts w:ascii="Calibri" w:hAnsi="Calibri"/>
                <w:sz w:val="22"/>
                <w:szCs w:val="22"/>
                <w:lang w:val="el-GR"/>
              </w:rPr>
              <w:t>(</w:t>
            </w:r>
            <w:r>
              <w:rPr>
                <w:rFonts w:ascii="Calibri" w:hAnsi="Calibri"/>
                <w:sz w:val="22"/>
                <w:szCs w:val="22"/>
                <w:lang w:val="el-GR"/>
              </w:rPr>
              <w:t>4</w:t>
            </w:r>
            <w:r w:rsidRPr="00330C55">
              <w:rPr>
                <w:rFonts w:ascii="Calibri" w:hAnsi="Calibri"/>
                <w:sz w:val="22"/>
                <w:szCs w:val="22"/>
                <w:lang w:val="el-GR"/>
              </w:rPr>
              <w:t xml:space="preserve"> </w:t>
            </w:r>
            <w:r>
              <w:rPr>
                <w:rFonts w:ascii="Calibri" w:hAnsi="Calibri"/>
                <w:sz w:val="22"/>
                <w:szCs w:val="22"/>
                <w:lang w:val="el-GR"/>
              </w:rPr>
              <w:t>φοιτητές</w:t>
            </w:r>
            <w:r w:rsidRPr="00330C55">
              <w:rPr>
                <w:rFonts w:ascii="Calibri" w:hAnsi="Calibri"/>
                <w:sz w:val="22"/>
                <w:szCs w:val="22"/>
                <w:lang w:val="el-GR"/>
              </w:rPr>
              <w:t>)</w:t>
            </w:r>
            <w:r>
              <w:rPr>
                <w:rFonts w:ascii="Calibri" w:hAnsi="Calibri"/>
                <w:sz w:val="22"/>
                <w:szCs w:val="22"/>
                <w:lang w:val="el-GR"/>
              </w:rPr>
              <w:t xml:space="preserve"> προγράμματος σπουδών του τμήματος συμμετείχε στο </w:t>
            </w:r>
            <w:proofErr w:type="spellStart"/>
            <w:r w:rsidRPr="00383993">
              <w:rPr>
                <w:rFonts w:ascii="Calibri" w:hAnsi="Calibri"/>
                <w:sz w:val="22"/>
                <w:szCs w:val="22"/>
                <w:lang w:val="el-GR"/>
              </w:rPr>
              <w:t>Blended</w:t>
            </w:r>
            <w:proofErr w:type="spellEnd"/>
            <w:r w:rsidRPr="00383993">
              <w:rPr>
                <w:rFonts w:ascii="Calibri" w:hAnsi="Calibri"/>
                <w:sz w:val="22"/>
                <w:szCs w:val="22"/>
                <w:lang w:val="el-GR"/>
              </w:rPr>
              <w:t xml:space="preserve"> </w:t>
            </w:r>
            <w:proofErr w:type="spellStart"/>
            <w:r w:rsidRPr="00383993">
              <w:rPr>
                <w:rFonts w:ascii="Calibri" w:hAnsi="Calibri"/>
                <w:sz w:val="22"/>
                <w:szCs w:val="22"/>
                <w:lang w:val="el-GR"/>
              </w:rPr>
              <w:t>Intensive</w:t>
            </w:r>
            <w:proofErr w:type="spellEnd"/>
            <w:r w:rsidRPr="00383993">
              <w:rPr>
                <w:rFonts w:ascii="Calibri" w:hAnsi="Calibri"/>
                <w:sz w:val="22"/>
                <w:szCs w:val="22"/>
                <w:lang w:val="el-GR"/>
              </w:rPr>
              <w:t xml:space="preserve"> Programme (BIP) με τίτλο “</w:t>
            </w:r>
            <w:proofErr w:type="spellStart"/>
            <w:r w:rsidRPr="00383993">
              <w:rPr>
                <w:rFonts w:ascii="Calibri" w:hAnsi="Calibri"/>
                <w:sz w:val="22"/>
                <w:szCs w:val="22"/>
                <w:lang w:val="el-GR"/>
              </w:rPr>
              <w:t>Investments</w:t>
            </w:r>
            <w:proofErr w:type="spellEnd"/>
            <w:r w:rsidRPr="00383993">
              <w:rPr>
                <w:rFonts w:ascii="Calibri" w:hAnsi="Calibri"/>
                <w:sz w:val="22"/>
                <w:szCs w:val="22"/>
                <w:lang w:val="el-GR"/>
              </w:rPr>
              <w:t xml:space="preserve"> and ESG: </w:t>
            </w:r>
            <w:proofErr w:type="spellStart"/>
            <w:r w:rsidRPr="00383993">
              <w:rPr>
                <w:rFonts w:ascii="Calibri" w:hAnsi="Calibri"/>
                <w:sz w:val="22"/>
                <w:szCs w:val="22"/>
                <w:lang w:val="el-GR"/>
              </w:rPr>
              <w:t>Empowering</w:t>
            </w:r>
            <w:proofErr w:type="spellEnd"/>
            <w:r w:rsidRPr="00383993">
              <w:rPr>
                <w:rFonts w:ascii="Calibri" w:hAnsi="Calibri"/>
                <w:sz w:val="22"/>
                <w:szCs w:val="22"/>
                <w:lang w:val="el-GR"/>
              </w:rPr>
              <w:t xml:space="preserve"> </w:t>
            </w:r>
            <w:proofErr w:type="spellStart"/>
            <w:r w:rsidRPr="00383993">
              <w:rPr>
                <w:rFonts w:ascii="Calibri" w:hAnsi="Calibri"/>
                <w:sz w:val="22"/>
                <w:szCs w:val="22"/>
                <w:lang w:val="el-GR"/>
              </w:rPr>
              <w:t>MSMEs</w:t>
            </w:r>
            <w:proofErr w:type="spellEnd"/>
            <w:r w:rsidRPr="00383993">
              <w:rPr>
                <w:rFonts w:ascii="Calibri" w:hAnsi="Calibri"/>
                <w:sz w:val="22"/>
                <w:szCs w:val="22"/>
                <w:lang w:val="el-GR"/>
              </w:rPr>
              <w:t>” και με βασικούς άξονες “</w:t>
            </w:r>
            <w:proofErr w:type="spellStart"/>
            <w:r w:rsidRPr="00383993">
              <w:rPr>
                <w:rFonts w:ascii="Calibri" w:hAnsi="Calibri"/>
                <w:sz w:val="22"/>
                <w:szCs w:val="22"/>
                <w:lang w:val="el-GR"/>
              </w:rPr>
              <w:t>Digital</w:t>
            </w:r>
            <w:proofErr w:type="spellEnd"/>
            <w:r w:rsidRPr="00383993">
              <w:rPr>
                <w:rFonts w:ascii="Calibri" w:hAnsi="Calibri"/>
                <w:sz w:val="22"/>
                <w:szCs w:val="22"/>
                <w:lang w:val="el-GR"/>
              </w:rPr>
              <w:t xml:space="preserve"> </w:t>
            </w:r>
            <w:proofErr w:type="spellStart"/>
            <w:r w:rsidRPr="00383993">
              <w:rPr>
                <w:rFonts w:ascii="Calibri" w:hAnsi="Calibri"/>
                <w:sz w:val="22"/>
                <w:szCs w:val="22"/>
                <w:lang w:val="el-GR"/>
              </w:rPr>
              <w:t>transformation</w:t>
            </w:r>
            <w:proofErr w:type="spellEnd"/>
            <w:r w:rsidRPr="00383993">
              <w:rPr>
                <w:rFonts w:ascii="Calibri" w:hAnsi="Calibri"/>
                <w:sz w:val="22"/>
                <w:szCs w:val="22"/>
                <w:lang w:val="el-GR"/>
              </w:rPr>
              <w:t>” και “</w:t>
            </w:r>
            <w:proofErr w:type="spellStart"/>
            <w:r w:rsidRPr="00383993">
              <w:rPr>
                <w:rFonts w:ascii="Calibri" w:hAnsi="Calibri"/>
                <w:sz w:val="22"/>
                <w:szCs w:val="22"/>
                <w:lang w:val="el-GR"/>
              </w:rPr>
              <w:t>Environment</w:t>
            </w:r>
            <w:proofErr w:type="spellEnd"/>
            <w:r w:rsidRPr="00383993">
              <w:rPr>
                <w:rFonts w:ascii="Calibri" w:hAnsi="Calibri"/>
                <w:sz w:val="22"/>
                <w:szCs w:val="22"/>
                <w:lang w:val="el-GR"/>
              </w:rPr>
              <w:t xml:space="preserve"> and </w:t>
            </w:r>
            <w:proofErr w:type="spellStart"/>
            <w:r w:rsidRPr="00383993">
              <w:rPr>
                <w:rFonts w:ascii="Calibri" w:hAnsi="Calibri"/>
                <w:sz w:val="22"/>
                <w:szCs w:val="22"/>
                <w:lang w:val="el-GR"/>
              </w:rPr>
              <w:t>fight</w:t>
            </w:r>
            <w:proofErr w:type="spellEnd"/>
            <w:r w:rsidRPr="00383993">
              <w:rPr>
                <w:rFonts w:ascii="Calibri" w:hAnsi="Calibri"/>
                <w:sz w:val="22"/>
                <w:szCs w:val="22"/>
                <w:lang w:val="el-GR"/>
              </w:rPr>
              <w:t xml:space="preserve"> </w:t>
            </w:r>
            <w:proofErr w:type="spellStart"/>
            <w:r w:rsidRPr="00383993">
              <w:rPr>
                <w:rFonts w:ascii="Calibri" w:hAnsi="Calibri"/>
                <w:sz w:val="22"/>
                <w:szCs w:val="22"/>
                <w:lang w:val="el-GR"/>
              </w:rPr>
              <w:t>against</w:t>
            </w:r>
            <w:proofErr w:type="spellEnd"/>
            <w:r w:rsidRPr="00383993">
              <w:rPr>
                <w:rFonts w:ascii="Calibri" w:hAnsi="Calibri"/>
                <w:sz w:val="22"/>
                <w:szCs w:val="22"/>
                <w:lang w:val="el-GR"/>
              </w:rPr>
              <w:t xml:space="preserve"> </w:t>
            </w:r>
            <w:proofErr w:type="spellStart"/>
            <w:r w:rsidRPr="00383993">
              <w:rPr>
                <w:rFonts w:ascii="Calibri" w:hAnsi="Calibri"/>
                <w:sz w:val="22"/>
                <w:szCs w:val="22"/>
                <w:lang w:val="el-GR"/>
              </w:rPr>
              <w:t>climate</w:t>
            </w:r>
            <w:proofErr w:type="spellEnd"/>
            <w:r w:rsidRPr="00383993">
              <w:rPr>
                <w:rFonts w:ascii="Calibri" w:hAnsi="Calibri"/>
                <w:sz w:val="22"/>
                <w:szCs w:val="22"/>
                <w:lang w:val="el-GR"/>
              </w:rPr>
              <w:t xml:space="preserve"> </w:t>
            </w:r>
            <w:proofErr w:type="spellStart"/>
            <w:r w:rsidRPr="00383993">
              <w:rPr>
                <w:rFonts w:ascii="Calibri" w:hAnsi="Calibri"/>
                <w:sz w:val="22"/>
                <w:szCs w:val="22"/>
                <w:lang w:val="el-GR"/>
              </w:rPr>
              <w:t>change</w:t>
            </w:r>
            <w:proofErr w:type="spellEnd"/>
            <w:r w:rsidRPr="00383993">
              <w:rPr>
                <w:rFonts w:ascii="Calibri" w:hAnsi="Calibri"/>
                <w:sz w:val="22"/>
                <w:szCs w:val="22"/>
                <w:lang w:val="el-GR"/>
              </w:rPr>
              <w:t>” που διοργ</w:t>
            </w:r>
            <w:r>
              <w:rPr>
                <w:rFonts w:ascii="Calibri" w:hAnsi="Calibri"/>
                <w:sz w:val="22"/>
                <w:szCs w:val="22"/>
                <w:lang w:val="el-GR"/>
              </w:rPr>
              <w:t xml:space="preserve">άνωσε </w:t>
            </w:r>
            <w:r w:rsidRPr="00383993">
              <w:rPr>
                <w:rFonts w:ascii="Calibri" w:hAnsi="Calibri"/>
                <w:sz w:val="22"/>
                <w:szCs w:val="22"/>
                <w:lang w:val="el-GR"/>
              </w:rPr>
              <w:t xml:space="preserve">το </w:t>
            </w:r>
            <w:proofErr w:type="spellStart"/>
            <w:r w:rsidRPr="00383993">
              <w:rPr>
                <w:rFonts w:ascii="Calibri" w:hAnsi="Calibri"/>
                <w:sz w:val="22"/>
                <w:szCs w:val="22"/>
                <w:lang w:val="el-GR"/>
              </w:rPr>
              <w:t>Faculty</w:t>
            </w:r>
            <w:proofErr w:type="spellEnd"/>
            <w:r w:rsidRPr="00383993">
              <w:rPr>
                <w:rFonts w:ascii="Calibri" w:hAnsi="Calibri"/>
                <w:sz w:val="22"/>
                <w:szCs w:val="22"/>
                <w:lang w:val="el-GR"/>
              </w:rPr>
              <w:t xml:space="preserve"> of </w:t>
            </w:r>
            <w:proofErr w:type="spellStart"/>
            <w:r w:rsidRPr="00383993">
              <w:rPr>
                <w:rFonts w:ascii="Calibri" w:hAnsi="Calibri"/>
                <w:sz w:val="22"/>
                <w:szCs w:val="22"/>
                <w:lang w:val="el-GR"/>
              </w:rPr>
              <w:t>Tourism</w:t>
            </w:r>
            <w:proofErr w:type="spellEnd"/>
            <w:r w:rsidRPr="00383993">
              <w:rPr>
                <w:rFonts w:ascii="Calibri" w:hAnsi="Calibri"/>
                <w:sz w:val="22"/>
                <w:szCs w:val="22"/>
                <w:lang w:val="el-GR"/>
              </w:rPr>
              <w:t xml:space="preserve"> and </w:t>
            </w:r>
            <w:proofErr w:type="spellStart"/>
            <w:r w:rsidRPr="00383993">
              <w:rPr>
                <w:rFonts w:ascii="Calibri" w:hAnsi="Calibri"/>
                <w:sz w:val="22"/>
                <w:szCs w:val="22"/>
                <w:lang w:val="el-GR"/>
              </w:rPr>
              <w:t>Hospitality</w:t>
            </w:r>
            <w:proofErr w:type="spellEnd"/>
            <w:r w:rsidRPr="00383993">
              <w:rPr>
                <w:rFonts w:ascii="Calibri" w:hAnsi="Calibri"/>
                <w:sz w:val="22"/>
                <w:szCs w:val="22"/>
                <w:lang w:val="el-GR"/>
              </w:rPr>
              <w:t xml:space="preserve"> </w:t>
            </w:r>
            <w:proofErr w:type="spellStart"/>
            <w:r w:rsidRPr="00383993">
              <w:rPr>
                <w:rFonts w:ascii="Calibri" w:hAnsi="Calibri"/>
                <w:sz w:val="22"/>
                <w:szCs w:val="22"/>
                <w:lang w:val="el-GR"/>
              </w:rPr>
              <w:t>Management</w:t>
            </w:r>
            <w:proofErr w:type="spellEnd"/>
            <w:r w:rsidRPr="00383993">
              <w:rPr>
                <w:rFonts w:ascii="Calibri" w:hAnsi="Calibri"/>
                <w:sz w:val="22"/>
                <w:szCs w:val="22"/>
                <w:lang w:val="el-GR"/>
              </w:rPr>
              <w:t xml:space="preserve">, </w:t>
            </w:r>
            <w:proofErr w:type="spellStart"/>
            <w:r w:rsidRPr="00383993">
              <w:rPr>
                <w:rFonts w:ascii="Calibri" w:hAnsi="Calibri"/>
                <w:sz w:val="22"/>
                <w:szCs w:val="22"/>
                <w:lang w:val="el-GR"/>
              </w:rPr>
              <w:t>University</w:t>
            </w:r>
            <w:proofErr w:type="spellEnd"/>
            <w:r w:rsidRPr="00383993">
              <w:rPr>
                <w:rFonts w:ascii="Calibri" w:hAnsi="Calibri"/>
                <w:sz w:val="22"/>
                <w:szCs w:val="22"/>
                <w:lang w:val="el-GR"/>
              </w:rPr>
              <w:t xml:space="preserve"> of </w:t>
            </w:r>
            <w:proofErr w:type="spellStart"/>
            <w:r w:rsidRPr="00383993">
              <w:rPr>
                <w:rFonts w:ascii="Calibri" w:hAnsi="Calibri"/>
                <w:sz w:val="22"/>
                <w:szCs w:val="22"/>
                <w:lang w:val="el-GR"/>
              </w:rPr>
              <w:t>Rijeka</w:t>
            </w:r>
            <w:proofErr w:type="spellEnd"/>
            <w:r w:rsidRPr="00383993">
              <w:rPr>
                <w:rFonts w:ascii="Calibri" w:hAnsi="Calibri"/>
                <w:sz w:val="22"/>
                <w:szCs w:val="22"/>
                <w:lang w:val="el-GR"/>
              </w:rPr>
              <w:t xml:space="preserve">, </w:t>
            </w:r>
            <w:proofErr w:type="spellStart"/>
            <w:r w:rsidRPr="00383993">
              <w:rPr>
                <w:rFonts w:ascii="Calibri" w:hAnsi="Calibri"/>
                <w:sz w:val="22"/>
                <w:szCs w:val="22"/>
                <w:lang w:val="el-GR"/>
              </w:rPr>
              <w:t>Croatia</w:t>
            </w:r>
            <w:proofErr w:type="spellEnd"/>
            <w:r w:rsidRPr="00383993">
              <w:rPr>
                <w:rFonts w:ascii="Calibri" w:hAnsi="Calibri"/>
                <w:sz w:val="22"/>
                <w:szCs w:val="22"/>
                <w:lang w:val="el-GR"/>
              </w:rPr>
              <w:t xml:space="preserve">. </w:t>
            </w:r>
            <w:r>
              <w:rPr>
                <w:rFonts w:ascii="Calibri" w:hAnsi="Calibri"/>
                <w:sz w:val="22"/>
                <w:szCs w:val="22"/>
                <w:lang w:val="el-GR"/>
              </w:rPr>
              <w:t xml:space="preserve"> </w:t>
            </w:r>
          </w:p>
          <w:p w14:paraId="2556F6CD" w14:textId="77777777" w:rsidR="00A96C13" w:rsidRPr="00EC6443" w:rsidRDefault="00A96C13" w:rsidP="00EC6443">
            <w:pPr>
              <w:spacing w:before="40" w:line="264" w:lineRule="auto"/>
              <w:jc w:val="both"/>
              <w:rPr>
                <w:rFonts w:ascii="Calibri" w:hAnsi="Calibri" w:cs="Calibri"/>
                <w:lang w:val="el-GR"/>
              </w:rPr>
            </w:pPr>
            <w:r>
              <w:rPr>
                <w:rFonts w:ascii="Calibri" w:hAnsi="Calibri" w:cs="Calibri"/>
                <w:sz w:val="22"/>
                <w:szCs w:val="22"/>
                <w:lang w:val="el-GR"/>
              </w:rPr>
              <w:t xml:space="preserve">Όλα τα </w:t>
            </w:r>
            <w:r w:rsidRPr="00EC6443">
              <w:rPr>
                <w:rFonts w:ascii="Calibri" w:hAnsi="Calibri" w:cs="Calibri"/>
                <w:sz w:val="22"/>
                <w:szCs w:val="22"/>
                <w:lang w:val="el-GR"/>
              </w:rPr>
              <w:t>μαθήματα διδάσκονται</w:t>
            </w:r>
            <w:r>
              <w:rPr>
                <w:rFonts w:ascii="Calibri" w:hAnsi="Calibri" w:cs="Calibri"/>
                <w:sz w:val="22"/>
                <w:szCs w:val="22"/>
                <w:lang w:val="el-GR"/>
              </w:rPr>
              <w:t xml:space="preserve"> στην Ελληνική</w:t>
            </w:r>
            <w:r w:rsidRPr="00EC6443">
              <w:rPr>
                <w:rFonts w:ascii="Calibri" w:hAnsi="Calibri" w:cs="Calibri"/>
                <w:sz w:val="22"/>
                <w:szCs w:val="22"/>
                <w:lang w:val="el-GR"/>
              </w:rPr>
              <w:t xml:space="preserve"> γλώσσα</w:t>
            </w:r>
            <w:r>
              <w:rPr>
                <w:rFonts w:ascii="Calibri" w:hAnsi="Calibri" w:cs="Calibri"/>
                <w:sz w:val="22"/>
                <w:szCs w:val="22"/>
                <w:lang w:val="el-GR"/>
              </w:rPr>
              <w:t>.</w:t>
            </w:r>
          </w:p>
          <w:p w14:paraId="2556F6CE" w14:textId="77777777" w:rsidR="00A96C13" w:rsidRPr="00EC6443" w:rsidRDefault="00A96C13" w:rsidP="00EC6443">
            <w:pPr>
              <w:spacing w:before="40" w:line="264" w:lineRule="auto"/>
              <w:jc w:val="both"/>
              <w:rPr>
                <w:rFonts w:ascii="Calibri" w:hAnsi="Calibri" w:cs="Calibri"/>
                <w:lang w:val="el-GR"/>
              </w:rPr>
            </w:pPr>
            <w:r>
              <w:rPr>
                <w:rFonts w:ascii="Calibri" w:hAnsi="Calibri" w:cs="Calibri"/>
                <w:sz w:val="22"/>
                <w:szCs w:val="22"/>
                <w:lang w:val="el-GR"/>
              </w:rPr>
              <w:t>Δεν υ</w:t>
            </w:r>
            <w:r w:rsidRPr="00EC6443">
              <w:rPr>
                <w:rFonts w:ascii="Calibri" w:hAnsi="Calibri" w:cs="Calibri"/>
                <w:sz w:val="22"/>
                <w:szCs w:val="22"/>
                <w:lang w:val="el-GR"/>
              </w:rPr>
              <w:t>πάρχουν συμφωνίες συνεργασίας με ιδρύματα και φορείς του εξωτερικού</w:t>
            </w:r>
            <w:r>
              <w:rPr>
                <w:rFonts w:ascii="Calibri" w:hAnsi="Calibri" w:cs="Calibri"/>
                <w:sz w:val="22"/>
                <w:szCs w:val="22"/>
                <w:lang w:val="el-GR"/>
              </w:rPr>
              <w:t>.</w:t>
            </w:r>
          </w:p>
          <w:p w14:paraId="2556F6D0" w14:textId="431FF860" w:rsidR="00A96C13" w:rsidRPr="00693324" w:rsidRDefault="00A96C13" w:rsidP="005916FB">
            <w:pPr>
              <w:spacing w:before="40" w:line="264" w:lineRule="auto"/>
              <w:jc w:val="both"/>
              <w:rPr>
                <w:rFonts w:ascii="Calibri" w:hAnsi="Calibri" w:cs="Calibri"/>
                <w:sz w:val="20"/>
                <w:lang w:val="el-GR"/>
              </w:rPr>
            </w:pPr>
            <w:r>
              <w:rPr>
                <w:rFonts w:ascii="Calibri" w:hAnsi="Calibri" w:cs="Calibri"/>
                <w:sz w:val="22"/>
                <w:szCs w:val="22"/>
                <w:lang w:val="el-GR"/>
              </w:rPr>
              <w:t>Δεν υ</w:t>
            </w:r>
            <w:r w:rsidRPr="00EC6443">
              <w:rPr>
                <w:rFonts w:ascii="Calibri" w:hAnsi="Calibri" w:cs="Calibri"/>
                <w:sz w:val="22"/>
                <w:szCs w:val="22"/>
                <w:lang w:val="el-GR"/>
              </w:rPr>
              <w:t>πάρχουν διεθνείς διακρίσεις του Προγράμματος Μεταπτυχιακών Σπουδών</w:t>
            </w:r>
            <w:r>
              <w:rPr>
                <w:rFonts w:ascii="Calibri" w:hAnsi="Calibri" w:cs="Calibri"/>
                <w:sz w:val="22"/>
                <w:szCs w:val="22"/>
                <w:lang w:val="el-GR"/>
              </w:rPr>
              <w:t>.</w:t>
            </w:r>
          </w:p>
          <w:p w14:paraId="2556F6D1" w14:textId="77777777" w:rsidR="00A96C13" w:rsidRPr="00664146" w:rsidRDefault="00A96C13" w:rsidP="00FF4392">
            <w:pPr>
              <w:pStyle w:val="a3"/>
              <w:rPr>
                <w:rFonts w:ascii="Calibri" w:hAnsi="Calibri" w:cs="Calibri"/>
                <w:sz w:val="20"/>
              </w:rPr>
            </w:pPr>
          </w:p>
          <w:p w14:paraId="2556F6D2" w14:textId="77777777" w:rsidR="00A96C13" w:rsidRPr="00664146" w:rsidRDefault="00A96C13" w:rsidP="001E5D50">
            <w:pPr>
              <w:pStyle w:val="a3"/>
              <w:rPr>
                <w:rFonts w:ascii="Calibri" w:hAnsi="Calibri" w:cs="Calibri"/>
                <w:sz w:val="20"/>
              </w:rPr>
            </w:pPr>
          </w:p>
        </w:tc>
      </w:tr>
      <w:tr w:rsidR="00A96C13" w:rsidRPr="00664146" w14:paraId="2556F6D5" w14:textId="77777777" w:rsidTr="00553341">
        <w:tc>
          <w:tcPr>
            <w:tcW w:w="8436" w:type="dxa"/>
            <w:shd w:val="clear" w:color="auto" w:fill="D9D9D9"/>
          </w:tcPr>
          <w:p w14:paraId="2556F6D4" w14:textId="77777777" w:rsidR="00A96C13" w:rsidRPr="00664146" w:rsidRDefault="00A96C13" w:rsidP="00530426">
            <w:pPr>
              <w:pStyle w:val="20"/>
              <w:rPr>
                <w:rFonts w:ascii="Calibri" w:hAnsi="Calibri" w:cs="Calibri"/>
                <w:sz w:val="24"/>
              </w:rPr>
            </w:pPr>
            <w:bookmarkStart w:id="30" w:name="_Toc53922489"/>
            <w:bookmarkStart w:id="31" w:name="_Toc53922867"/>
            <w:r w:rsidRPr="00664146">
              <w:rPr>
                <w:rFonts w:ascii="Calibri" w:hAnsi="Calibri" w:cs="Calibri"/>
                <w:sz w:val="24"/>
              </w:rPr>
              <w:lastRenderedPageBreak/>
              <w:t xml:space="preserve">3.3. </w:t>
            </w:r>
            <w:r w:rsidRPr="007E011D">
              <w:rPr>
                <w:rFonts w:ascii="Calibri" w:hAnsi="Calibri" w:cs="Calibri"/>
                <w:sz w:val="24"/>
              </w:rPr>
              <w:t>Πρόγραμμα Διδακτορικών Σπουδών</w:t>
            </w:r>
            <w:bookmarkEnd w:id="30"/>
            <w:bookmarkEnd w:id="31"/>
          </w:p>
        </w:tc>
      </w:tr>
      <w:tr w:rsidR="00A96C13" w:rsidRPr="00F8473D" w14:paraId="2556F6E3" w14:textId="77777777" w:rsidTr="00553341">
        <w:tc>
          <w:tcPr>
            <w:tcW w:w="8436" w:type="dxa"/>
          </w:tcPr>
          <w:p w14:paraId="2556F6D6" w14:textId="77777777" w:rsidR="00A96C13" w:rsidRPr="00664146" w:rsidRDefault="00A96C13" w:rsidP="00357A55">
            <w:pPr>
              <w:pStyle w:val="30"/>
              <w:numPr>
                <w:ilvl w:val="2"/>
                <w:numId w:val="7"/>
              </w:numPr>
              <w:pBdr>
                <w:top w:val="single" w:sz="4" w:space="1" w:color="auto"/>
                <w:left w:val="single" w:sz="4" w:space="4" w:color="auto"/>
                <w:bottom w:val="single" w:sz="4" w:space="1" w:color="auto"/>
                <w:right w:val="single" w:sz="4" w:space="4" w:color="auto"/>
              </w:pBdr>
              <w:shd w:val="clear" w:color="auto" w:fill="E6E6E6"/>
              <w:tabs>
                <w:tab w:val="clear" w:pos="720"/>
                <w:tab w:val="num" w:pos="360"/>
              </w:tabs>
              <w:spacing w:before="0" w:after="0"/>
              <w:rPr>
                <w:rFonts w:ascii="Calibri" w:hAnsi="Calibri" w:cs="Calibri"/>
                <w:b w:val="0"/>
                <w:bCs w:val="0"/>
                <w:sz w:val="20"/>
              </w:rPr>
            </w:pPr>
            <w:bookmarkStart w:id="32" w:name="_Toc53922490"/>
            <w:bookmarkStart w:id="33" w:name="_Toc53922868"/>
            <w:r w:rsidRPr="00664146">
              <w:rPr>
                <w:rFonts w:ascii="Calibri" w:hAnsi="Calibri" w:cs="Calibri"/>
                <w:b w:val="0"/>
                <w:bCs w:val="0"/>
                <w:sz w:val="20"/>
              </w:rPr>
              <w:t>Πώς κρίνετε τον βαθμό ανταπόκρισης του Προγράμματος Διδακτορικών Σπουδών στους στόχους του Τμήματος και τις απαιτήσεις της κοινωνίας;</w:t>
            </w:r>
            <w:bookmarkEnd w:id="32"/>
            <w:bookmarkEnd w:id="33"/>
          </w:p>
          <w:p w14:paraId="2556F6D7" w14:textId="77777777" w:rsidR="00A96C13" w:rsidRPr="00664146" w:rsidRDefault="00A96C13" w:rsidP="00357A55">
            <w:pPr>
              <w:numPr>
                <w:ilvl w:val="3"/>
                <w:numId w:val="7"/>
              </w:numPr>
              <w:tabs>
                <w:tab w:val="clear" w:pos="2880"/>
                <w:tab w:val="num" w:pos="360"/>
              </w:tabs>
              <w:spacing w:before="60" w:after="60" w:line="288" w:lineRule="auto"/>
              <w:ind w:left="360" w:hanging="180"/>
              <w:jc w:val="both"/>
              <w:rPr>
                <w:rFonts w:ascii="Calibri" w:hAnsi="Calibri" w:cs="Calibri"/>
                <w:sz w:val="18"/>
                <w:szCs w:val="18"/>
              </w:rPr>
            </w:pPr>
            <w:r w:rsidRPr="00664146">
              <w:rPr>
                <w:rFonts w:ascii="Calibri" w:hAnsi="Calibri" w:cs="Calibri"/>
                <w:sz w:val="18"/>
                <w:szCs w:val="18"/>
                <w:lang w:val="el-GR"/>
              </w:rPr>
              <w:t xml:space="preserve">Υπάρχουν διαδικασίες  ελέγχου της ανταπόκρισης αυτής; </w:t>
            </w:r>
            <w:proofErr w:type="spellStart"/>
            <w:r w:rsidRPr="00664146">
              <w:rPr>
                <w:rFonts w:ascii="Calibri" w:hAnsi="Calibri" w:cs="Calibri"/>
                <w:sz w:val="18"/>
                <w:szCs w:val="18"/>
              </w:rPr>
              <w:t>Πόσο</w:t>
            </w:r>
            <w:proofErr w:type="spellEnd"/>
            <w:r w:rsidRPr="00664146">
              <w:rPr>
                <w:rFonts w:ascii="Calibri" w:hAnsi="Calibri" w:cs="Calibri"/>
                <w:sz w:val="18"/>
                <w:szCs w:val="18"/>
              </w:rPr>
              <w:t xml:space="preserve"> απ</w:t>
            </w:r>
            <w:proofErr w:type="spellStart"/>
            <w:r w:rsidRPr="00664146">
              <w:rPr>
                <w:rFonts w:ascii="Calibri" w:hAnsi="Calibri" w:cs="Calibri"/>
                <w:sz w:val="18"/>
                <w:szCs w:val="18"/>
              </w:rPr>
              <w:t>οτελεσμ</w:t>
            </w:r>
            <w:proofErr w:type="spellEnd"/>
            <w:r w:rsidRPr="00664146">
              <w:rPr>
                <w:rFonts w:ascii="Calibri" w:hAnsi="Calibri" w:cs="Calibri"/>
                <w:sz w:val="18"/>
                <w:szCs w:val="18"/>
              </w:rPr>
              <w:t xml:space="preserve">ατικές </w:t>
            </w:r>
            <w:proofErr w:type="spellStart"/>
            <w:r w:rsidRPr="00664146">
              <w:rPr>
                <w:rFonts w:ascii="Calibri" w:hAnsi="Calibri" w:cs="Calibri"/>
                <w:sz w:val="18"/>
                <w:szCs w:val="18"/>
              </w:rPr>
              <w:t>είν</w:t>
            </w:r>
            <w:proofErr w:type="spellEnd"/>
            <w:r w:rsidRPr="00664146">
              <w:rPr>
                <w:rFonts w:ascii="Calibri" w:hAnsi="Calibri" w:cs="Calibri"/>
                <w:sz w:val="18"/>
                <w:szCs w:val="18"/>
              </w:rPr>
              <w:t>αι;</w:t>
            </w:r>
          </w:p>
          <w:p w14:paraId="2556F6D8" w14:textId="77777777" w:rsidR="00A96C13" w:rsidRPr="00664146" w:rsidRDefault="00A96C13" w:rsidP="00357A55">
            <w:pPr>
              <w:numPr>
                <w:ilvl w:val="3"/>
                <w:numId w:val="7"/>
              </w:numPr>
              <w:tabs>
                <w:tab w:val="clear" w:pos="2880"/>
                <w:tab w:val="num" w:pos="360"/>
              </w:tabs>
              <w:spacing w:before="60" w:after="60" w:line="288" w:lineRule="auto"/>
              <w:ind w:left="360" w:hanging="180"/>
              <w:jc w:val="both"/>
              <w:rPr>
                <w:rFonts w:ascii="Calibri" w:hAnsi="Calibri" w:cs="Calibri"/>
                <w:sz w:val="18"/>
                <w:szCs w:val="18"/>
              </w:rPr>
            </w:pPr>
            <w:r w:rsidRPr="00664146">
              <w:rPr>
                <w:rFonts w:ascii="Calibri" w:hAnsi="Calibri" w:cs="Calibri"/>
                <w:sz w:val="18"/>
                <w:szCs w:val="18"/>
                <w:lang w:val="el-GR"/>
              </w:rPr>
              <w:t xml:space="preserve">Υπάρχουν διαδικασίες αξιολόγησης και αναθεώρησης αυτού του Προγράμματος Σπουδών; </w:t>
            </w:r>
            <w:proofErr w:type="spellStart"/>
            <w:r w:rsidRPr="00664146">
              <w:rPr>
                <w:rFonts w:ascii="Calibri" w:hAnsi="Calibri" w:cs="Calibri"/>
                <w:sz w:val="18"/>
                <w:szCs w:val="18"/>
              </w:rPr>
              <w:t>Πόσο</w:t>
            </w:r>
            <w:proofErr w:type="spellEnd"/>
            <w:r w:rsidRPr="00664146">
              <w:rPr>
                <w:rFonts w:ascii="Calibri" w:hAnsi="Calibri" w:cs="Calibri"/>
                <w:sz w:val="18"/>
                <w:szCs w:val="18"/>
              </w:rPr>
              <w:t xml:space="preserve"> απ</w:t>
            </w:r>
            <w:proofErr w:type="spellStart"/>
            <w:r w:rsidRPr="00664146">
              <w:rPr>
                <w:rFonts w:ascii="Calibri" w:hAnsi="Calibri" w:cs="Calibri"/>
                <w:sz w:val="18"/>
                <w:szCs w:val="18"/>
              </w:rPr>
              <w:t>οτελεσμ</w:t>
            </w:r>
            <w:proofErr w:type="spellEnd"/>
            <w:r w:rsidRPr="00664146">
              <w:rPr>
                <w:rFonts w:ascii="Calibri" w:hAnsi="Calibri" w:cs="Calibri"/>
                <w:sz w:val="18"/>
                <w:szCs w:val="18"/>
              </w:rPr>
              <w:t xml:space="preserve">ατικές </w:t>
            </w:r>
            <w:proofErr w:type="spellStart"/>
            <w:r w:rsidRPr="00664146">
              <w:rPr>
                <w:rFonts w:ascii="Calibri" w:hAnsi="Calibri" w:cs="Calibri"/>
                <w:sz w:val="18"/>
                <w:szCs w:val="18"/>
              </w:rPr>
              <w:t>είν</w:t>
            </w:r>
            <w:proofErr w:type="spellEnd"/>
            <w:r w:rsidRPr="00664146">
              <w:rPr>
                <w:rFonts w:ascii="Calibri" w:hAnsi="Calibri" w:cs="Calibri"/>
                <w:sz w:val="18"/>
                <w:szCs w:val="18"/>
              </w:rPr>
              <w:t>αι;</w:t>
            </w:r>
          </w:p>
          <w:p w14:paraId="2556F6D9" w14:textId="77777777" w:rsidR="00A96C13" w:rsidRPr="00664146" w:rsidRDefault="00A96C13" w:rsidP="00357A55">
            <w:pPr>
              <w:numPr>
                <w:ilvl w:val="3"/>
                <w:numId w:val="7"/>
              </w:numPr>
              <w:tabs>
                <w:tab w:val="clear" w:pos="2880"/>
                <w:tab w:val="num" w:pos="360"/>
              </w:tabs>
              <w:spacing w:before="60" w:after="60" w:line="288" w:lineRule="auto"/>
              <w:ind w:left="360" w:hanging="180"/>
              <w:jc w:val="both"/>
              <w:rPr>
                <w:rFonts w:ascii="Calibri" w:hAnsi="Calibri" w:cs="Calibri"/>
                <w:sz w:val="18"/>
                <w:szCs w:val="18"/>
                <w:lang w:val="el-GR"/>
              </w:rPr>
            </w:pPr>
            <w:r w:rsidRPr="00664146">
              <w:rPr>
                <w:rFonts w:ascii="Calibri" w:hAnsi="Calibri" w:cs="Calibri"/>
                <w:sz w:val="18"/>
                <w:szCs w:val="18"/>
                <w:lang w:val="el-GR"/>
              </w:rPr>
              <w:t>Πώς δημοσιοποιείται το Πρόγραμμα Διδακτορικών Σπουδών;</w:t>
            </w:r>
          </w:p>
          <w:p w14:paraId="2556F6DA" w14:textId="77777777" w:rsidR="00A96C13" w:rsidRPr="00664146" w:rsidRDefault="00A96C13" w:rsidP="00357A55">
            <w:pPr>
              <w:numPr>
                <w:ilvl w:val="3"/>
                <w:numId w:val="7"/>
              </w:numPr>
              <w:tabs>
                <w:tab w:val="clear" w:pos="2880"/>
                <w:tab w:val="num" w:pos="360"/>
              </w:tabs>
              <w:spacing w:before="60" w:after="60" w:line="288" w:lineRule="auto"/>
              <w:ind w:left="360" w:hanging="180"/>
              <w:jc w:val="both"/>
              <w:rPr>
                <w:rFonts w:ascii="Calibri" w:hAnsi="Calibri" w:cs="Calibri"/>
                <w:bCs/>
                <w:sz w:val="18"/>
                <w:szCs w:val="18"/>
                <w:lang w:val="el-GR"/>
              </w:rPr>
            </w:pPr>
            <w:r w:rsidRPr="00664146">
              <w:rPr>
                <w:rFonts w:ascii="Calibri" w:hAnsi="Calibri" w:cs="Calibri"/>
                <w:bCs/>
                <w:sz w:val="18"/>
                <w:szCs w:val="18"/>
                <w:lang w:val="el-GR"/>
              </w:rPr>
              <w:t>Υπάρχει διαδικασία παρακολούθησης της επαγγελματικής πορείας όσων απέκτησαν Διδακτορικό δίπλωμα από το Τμήμα;</w:t>
            </w:r>
          </w:p>
          <w:p w14:paraId="2556F6DB" w14:textId="3C069CCC" w:rsidR="00A96C13" w:rsidRPr="00CC25EF" w:rsidRDefault="00E76F7C" w:rsidP="00FF4392">
            <w:pPr>
              <w:pStyle w:val="a3"/>
              <w:rPr>
                <w:rFonts w:ascii="Calibri" w:hAnsi="Calibri" w:cs="Calibri"/>
                <w:sz w:val="22"/>
                <w:szCs w:val="22"/>
              </w:rPr>
            </w:pPr>
            <w:r w:rsidRPr="006A1CFC">
              <w:rPr>
                <w:rFonts w:ascii="Calibri" w:hAnsi="Calibri" w:cs="Calibri"/>
                <w:bCs/>
                <w:sz w:val="22"/>
                <w:szCs w:val="22"/>
              </w:rPr>
              <w:t xml:space="preserve">Το </w:t>
            </w:r>
            <w:r w:rsidR="00A96C13" w:rsidRPr="006A1CFC">
              <w:rPr>
                <w:rFonts w:ascii="Calibri" w:hAnsi="Calibri" w:cs="Calibri"/>
                <w:bCs/>
                <w:sz w:val="22"/>
                <w:szCs w:val="22"/>
              </w:rPr>
              <w:t>Πρόγραμμα Διδακτορικών Σπουδών</w:t>
            </w:r>
            <w:r w:rsidRPr="006A1CFC">
              <w:rPr>
                <w:rFonts w:ascii="Calibri" w:hAnsi="Calibri" w:cs="Calibri"/>
                <w:sz w:val="22"/>
                <w:szCs w:val="22"/>
              </w:rPr>
              <w:t xml:space="preserve">  </w:t>
            </w:r>
            <w:r w:rsidR="00A96C13" w:rsidRPr="006A1CFC">
              <w:rPr>
                <w:rFonts w:ascii="Calibri" w:hAnsi="Calibri" w:cs="Calibri"/>
                <w:sz w:val="22"/>
                <w:szCs w:val="22"/>
              </w:rPr>
              <w:t xml:space="preserve">Ιδρύθηκε το </w:t>
            </w:r>
            <w:proofErr w:type="spellStart"/>
            <w:r w:rsidR="00A96C13" w:rsidRPr="006A1CFC">
              <w:rPr>
                <w:rFonts w:ascii="Calibri" w:hAnsi="Calibri" w:cs="Calibri"/>
                <w:sz w:val="22"/>
                <w:szCs w:val="22"/>
              </w:rPr>
              <w:t>ακ</w:t>
            </w:r>
            <w:proofErr w:type="spellEnd"/>
            <w:r w:rsidR="00A96C13" w:rsidRPr="006A1CFC">
              <w:rPr>
                <w:rFonts w:ascii="Calibri" w:hAnsi="Calibri" w:cs="Calibri"/>
                <w:sz w:val="22"/>
                <w:szCs w:val="22"/>
              </w:rPr>
              <w:t>. έτος 2020-21 (ΦΕΚ 3477/21-08-2020), οπότε και ξεκίνησε η λειτουργία του</w:t>
            </w:r>
            <w:r w:rsidRPr="006A1CFC">
              <w:rPr>
                <w:rFonts w:ascii="Calibri" w:hAnsi="Calibri" w:cs="Calibri"/>
                <w:sz w:val="22"/>
                <w:szCs w:val="22"/>
              </w:rPr>
              <w:t xml:space="preserve">, με </w:t>
            </w:r>
            <w:r w:rsidR="006A1CFC" w:rsidRPr="006A1CFC">
              <w:rPr>
                <w:rFonts w:ascii="Calibri" w:hAnsi="Calibri" w:cs="Calibri"/>
                <w:sz w:val="22"/>
                <w:szCs w:val="22"/>
              </w:rPr>
              <w:t>5</w:t>
            </w:r>
            <w:r w:rsidRPr="006A1CFC">
              <w:rPr>
                <w:rFonts w:ascii="Calibri" w:hAnsi="Calibri" w:cs="Calibri"/>
                <w:sz w:val="22"/>
                <w:szCs w:val="22"/>
              </w:rPr>
              <w:t xml:space="preserve"> υποψήφιους διδάκτορες.</w:t>
            </w:r>
            <w:r w:rsidR="00E63065">
              <w:rPr>
                <w:rFonts w:ascii="Calibri" w:hAnsi="Calibri" w:cs="Calibri"/>
                <w:sz w:val="22"/>
                <w:szCs w:val="22"/>
              </w:rPr>
              <w:t xml:space="preserve"> Κατά το </w:t>
            </w:r>
            <w:proofErr w:type="spellStart"/>
            <w:r w:rsidR="00E63065">
              <w:rPr>
                <w:rFonts w:ascii="Calibri" w:hAnsi="Calibri" w:cs="Calibri"/>
                <w:sz w:val="22"/>
                <w:szCs w:val="22"/>
              </w:rPr>
              <w:t>ακ</w:t>
            </w:r>
            <w:proofErr w:type="spellEnd"/>
            <w:r w:rsidR="00E63065">
              <w:rPr>
                <w:rFonts w:ascii="Calibri" w:hAnsi="Calibri" w:cs="Calibri"/>
                <w:sz w:val="22"/>
                <w:szCs w:val="22"/>
              </w:rPr>
              <w:t xml:space="preserve">. έτος 2021-2022: </w:t>
            </w:r>
            <w:r w:rsidR="008F643B" w:rsidRPr="001E6FAF">
              <w:rPr>
                <w:rFonts w:ascii="Calibri" w:hAnsi="Calibri" w:cs="Calibri"/>
                <w:sz w:val="22"/>
                <w:szCs w:val="22"/>
              </w:rPr>
              <w:t>4</w:t>
            </w:r>
            <w:r w:rsidR="00653EEC">
              <w:rPr>
                <w:rFonts w:ascii="Calibri" w:hAnsi="Calibri" w:cs="Calibri"/>
                <w:sz w:val="22"/>
                <w:szCs w:val="22"/>
              </w:rPr>
              <w:t>,</w:t>
            </w:r>
            <w:r w:rsidR="0032675C" w:rsidRPr="001E6FAF">
              <w:rPr>
                <w:rFonts w:ascii="Calibri" w:hAnsi="Calibri" w:cs="Calibri"/>
                <w:sz w:val="22"/>
                <w:szCs w:val="22"/>
              </w:rPr>
              <w:t xml:space="preserve"> και το 2022-23</w:t>
            </w:r>
            <w:r w:rsidR="0032675C" w:rsidRPr="00CC25EF">
              <w:rPr>
                <w:rFonts w:ascii="Calibri" w:hAnsi="Calibri" w:cs="Calibri"/>
                <w:sz w:val="22"/>
                <w:szCs w:val="22"/>
              </w:rPr>
              <w:t>:</w:t>
            </w:r>
            <w:r w:rsidR="001E6FAF" w:rsidRPr="00CC25EF">
              <w:rPr>
                <w:rFonts w:ascii="Calibri" w:hAnsi="Calibri" w:cs="Calibri"/>
                <w:sz w:val="22"/>
                <w:szCs w:val="22"/>
              </w:rPr>
              <w:t xml:space="preserve"> 2</w:t>
            </w:r>
            <w:r w:rsidR="008F643B" w:rsidRPr="00CC25EF">
              <w:rPr>
                <w:rFonts w:ascii="Calibri" w:hAnsi="Calibri" w:cs="Calibri"/>
                <w:sz w:val="22"/>
                <w:szCs w:val="22"/>
              </w:rPr>
              <w:t xml:space="preserve"> </w:t>
            </w:r>
            <w:r w:rsidR="00653EEC" w:rsidRPr="00CC25EF">
              <w:rPr>
                <w:rFonts w:ascii="Calibri" w:hAnsi="Calibri" w:cs="Calibri"/>
                <w:sz w:val="22"/>
                <w:szCs w:val="22"/>
              </w:rPr>
              <w:t xml:space="preserve">και το 2023-24: </w:t>
            </w:r>
            <w:r w:rsidR="00E36599" w:rsidRPr="00CC25EF">
              <w:rPr>
                <w:rFonts w:ascii="Calibri" w:hAnsi="Calibri" w:cs="Calibri"/>
                <w:sz w:val="22"/>
                <w:szCs w:val="22"/>
              </w:rPr>
              <w:t>6</w:t>
            </w:r>
            <w:r w:rsidR="00653EEC" w:rsidRPr="00CC25EF">
              <w:rPr>
                <w:rFonts w:ascii="Calibri" w:hAnsi="Calibri" w:cs="Calibri"/>
                <w:sz w:val="22"/>
                <w:szCs w:val="22"/>
              </w:rPr>
              <w:t xml:space="preserve">, </w:t>
            </w:r>
            <w:r w:rsidR="008F643B" w:rsidRPr="00CC25EF">
              <w:rPr>
                <w:rFonts w:ascii="Calibri" w:hAnsi="Calibri" w:cs="Calibri"/>
                <w:sz w:val="22"/>
                <w:szCs w:val="22"/>
              </w:rPr>
              <w:t>Σύνολο</w:t>
            </w:r>
            <w:r w:rsidR="001E6FAF" w:rsidRPr="00CC25EF">
              <w:rPr>
                <w:rFonts w:ascii="Calibri" w:hAnsi="Calibri" w:cs="Calibri"/>
                <w:sz w:val="22"/>
                <w:szCs w:val="22"/>
              </w:rPr>
              <w:t xml:space="preserve"> 1</w:t>
            </w:r>
            <w:r w:rsidR="00E36599" w:rsidRPr="00CC25EF">
              <w:rPr>
                <w:rFonts w:ascii="Calibri" w:hAnsi="Calibri" w:cs="Calibri"/>
                <w:sz w:val="22"/>
                <w:szCs w:val="22"/>
              </w:rPr>
              <w:t>7</w:t>
            </w:r>
            <w:r w:rsidR="001E6FAF" w:rsidRPr="00CC25EF">
              <w:rPr>
                <w:rFonts w:ascii="Calibri" w:hAnsi="Calibri" w:cs="Calibri"/>
                <w:sz w:val="22"/>
                <w:szCs w:val="22"/>
              </w:rPr>
              <w:t xml:space="preserve"> </w:t>
            </w:r>
            <w:r w:rsidR="008F643B" w:rsidRPr="00CC25EF">
              <w:rPr>
                <w:rFonts w:ascii="Calibri" w:hAnsi="Calibri" w:cs="Calibri"/>
                <w:sz w:val="22"/>
                <w:szCs w:val="22"/>
              </w:rPr>
              <w:t>υποψήφιοι διδάκτορες.</w:t>
            </w:r>
          </w:p>
          <w:p w14:paraId="2556F6DC" w14:textId="77777777" w:rsidR="006A1CFC" w:rsidRPr="006A1CFC" w:rsidRDefault="006A1CFC" w:rsidP="006A1CFC">
            <w:pPr>
              <w:jc w:val="both"/>
              <w:rPr>
                <w:rFonts w:ascii="Calibri" w:hAnsi="Calibri"/>
                <w:sz w:val="22"/>
                <w:szCs w:val="22"/>
                <w:lang w:val="el-GR"/>
              </w:rPr>
            </w:pPr>
            <w:r w:rsidRPr="00CC25EF">
              <w:rPr>
                <w:rFonts w:ascii="Calibri" w:hAnsi="Calibri"/>
                <w:sz w:val="22"/>
                <w:szCs w:val="22"/>
                <w:lang w:val="el-GR"/>
              </w:rPr>
              <w:t>Οι Επιστημονικές Περιοχές της Βασικής και Εφαρμοσμένης Έρευνας</w:t>
            </w:r>
            <w:r w:rsidRPr="00CC25EF">
              <w:rPr>
                <w:rFonts w:ascii="Calibri" w:hAnsi="Calibri"/>
                <w:b/>
                <w:bCs/>
                <w:sz w:val="22"/>
                <w:szCs w:val="22"/>
                <w:lang w:val="el-GR"/>
              </w:rPr>
              <w:t xml:space="preserve"> </w:t>
            </w:r>
            <w:r w:rsidRPr="00CC25EF">
              <w:rPr>
                <w:rFonts w:ascii="Calibri" w:hAnsi="Calibri"/>
                <w:sz w:val="22"/>
                <w:szCs w:val="22"/>
                <w:lang w:val="el-GR"/>
              </w:rPr>
              <w:t>εστιάζονται σε ερευνητικούς τομείς</w:t>
            </w:r>
            <w:r w:rsidRPr="00CC25EF">
              <w:rPr>
                <w:rFonts w:ascii="Calibri" w:hAnsi="Calibri"/>
                <w:sz w:val="22"/>
                <w:szCs w:val="22"/>
              </w:rPr>
              <w:t> </w:t>
            </w:r>
            <w:r w:rsidRPr="00CC25EF">
              <w:rPr>
                <w:rFonts w:ascii="Calibri" w:hAnsi="Calibri"/>
                <w:sz w:val="22"/>
                <w:szCs w:val="22"/>
                <w:lang w:val="el-GR"/>
              </w:rPr>
              <w:t>αιχμής, στις οικονομικές επιστήμες,</w:t>
            </w:r>
            <w:r w:rsidRPr="00CC25EF">
              <w:rPr>
                <w:rFonts w:ascii="Calibri" w:hAnsi="Calibri"/>
                <w:sz w:val="22"/>
                <w:szCs w:val="22"/>
              </w:rPr>
              <w:t> </w:t>
            </w:r>
            <w:r w:rsidRPr="00CC25EF">
              <w:rPr>
                <w:rFonts w:ascii="Calibri" w:hAnsi="Calibri"/>
                <w:sz w:val="22"/>
                <w:szCs w:val="22"/>
                <w:lang w:val="el-GR"/>
              </w:rPr>
              <w:t>στις ανθρωπιστικές και κοινωνικές επιστήμες, της εφαρμοσμένης πληροφορικής</w:t>
            </w:r>
            <w:r w:rsidRPr="006A1CFC">
              <w:rPr>
                <w:rFonts w:ascii="Calibri" w:hAnsi="Calibri"/>
                <w:sz w:val="22"/>
                <w:szCs w:val="22"/>
                <w:lang w:val="el-GR"/>
              </w:rPr>
              <w:t xml:space="preserve"> και των τεχνολογιών.</w:t>
            </w:r>
          </w:p>
          <w:p w14:paraId="2556F6DD" w14:textId="77777777" w:rsidR="006A1CFC" w:rsidRPr="006A1CFC" w:rsidRDefault="006A1CFC" w:rsidP="006A1CFC">
            <w:pPr>
              <w:numPr>
                <w:ilvl w:val="0"/>
                <w:numId w:val="64"/>
              </w:numPr>
              <w:autoSpaceDE w:val="0"/>
              <w:autoSpaceDN w:val="0"/>
              <w:adjustRightInd w:val="0"/>
              <w:jc w:val="both"/>
              <w:rPr>
                <w:rFonts w:ascii="Calibri" w:hAnsi="Calibri" w:cs="Tahoma"/>
                <w:color w:val="000000"/>
                <w:sz w:val="22"/>
                <w:szCs w:val="22"/>
                <w:lang w:val="el-GR"/>
              </w:rPr>
            </w:pPr>
            <w:r w:rsidRPr="006A1CFC">
              <w:rPr>
                <w:rFonts w:ascii="Calibri" w:hAnsi="Calibri"/>
                <w:sz w:val="22"/>
                <w:szCs w:val="22"/>
                <w:lang w:val="el-GR"/>
              </w:rPr>
              <w:t>Τα επιδιωκόμενα μαθησιακά αποτελέσματα του Προγράμματος Διδακτορικών Σπουδών (ΠΔΣ), οδηγούν σε προσόντα που αναγνωρίζονται σε Φοιτητές του τρίτου κύκλου σπουδών και καλλιεργούνται γνώσεις, δεξιότητες και ικανότητες με βάση τους δ</w:t>
            </w:r>
            <w:r w:rsidRPr="006A1CFC">
              <w:rPr>
                <w:rFonts w:ascii="Calibri" w:hAnsi="Calibri" w:cs="Calibri-Bold"/>
                <w:bCs/>
                <w:sz w:val="22"/>
                <w:szCs w:val="22"/>
                <w:lang w:val="el-GR"/>
              </w:rPr>
              <w:t>είκτες Επιπέδου οκτώ (8) (τρίτος κύκλος σπουδών) του Ευρωπαϊκού Πλαισίου Προσόντων Διά Βίου Μάθησης</w:t>
            </w:r>
            <w:r w:rsidRPr="006A1CFC">
              <w:rPr>
                <w:rFonts w:ascii="Calibri" w:hAnsi="Calibri"/>
                <w:sz w:val="22"/>
                <w:szCs w:val="22"/>
                <w:lang w:val="el-GR"/>
              </w:rPr>
              <w:t xml:space="preserve">. </w:t>
            </w:r>
            <w:r w:rsidRPr="006A1CFC">
              <w:rPr>
                <w:rFonts w:ascii="Calibri" w:hAnsi="Calibri" w:cs="Tahoma"/>
                <w:color w:val="000000"/>
                <w:sz w:val="22"/>
                <w:szCs w:val="22"/>
                <w:lang w:val="el-GR"/>
              </w:rPr>
              <w:t xml:space="preserve">Ο σκοπός της Διδακτορικής Διατριβής (ΔΔ) είναι η παραγωγή πρωτότυπης επιστημονικής έρευνας υψηλού επιπέδου, η οποία προάγει την επιστήμη στα πεδία της έρευνας που ορίζει το Τμήμα. Οι απόφοιτοι του ΠΔΣ αναμένονται να στελεχώσουν το ερευνητικό, επιχειρηματικό και ακαδημαϊκό δυναμικό της χώρας. </w:t>
            </w:r>
          </w:p>
          <w:p w14:paraId="2556F6DE" w14:textId="77777777" w:rsidR="006A1CFC" w:rsidRPr="006A1CFC" w:rsidRDefault="006A1CFC" w:rsidP="006A1CFC">
            <w:pPr>
              <w:autoSpaceDE w:val="0"/>
              <w:autoSpaceDN w:val="0"/>
              <w:adjustRightInd w:val="0"/>
              <w:jc w:val="both"/>
              <w:rPr>
                <w:rFonts w:ascii="Calibri" w:hAnsi="Calibri" w:cs="Calibri"/>
                <w:color w:val="000000"/>
                <w:sz w:val="22"/>
                <w:szCs w:val="22"/>
                <w:lang w:val="el-GR"/>
              </w:rPr>
            </w:pPr>
            <w:r w:rsidRPr="006A1CFC">
              <w:rPr>
                <w:rFonts w:ascii="Calibri" w:hAnsi="Calibri" w:cs="Calibri"/>
                <w:color w:val="000000"/>
                <w:sz w:val="22"/>
                <w:szCs w:val="22"/>
                <w:lang w:val="el-GR"/>
              </w:rPr>
              <w:t>Το Τμήμα Οικονομικών Επιστημών προκηρύσσει θέσεις υποψηφίων Διδακτόρων (υποτρόφων ή όχι), σύμφωνα με όσα ορίζονται στον παρόντα Κανονισμό Διδακτορικών Σπουδών. Η σχετική προκήρυξη</w:t>
            </w:r>
            <w:r w:rsidRPr="006A1CFC">
              <w:rPr>
                <w:rFonts w:ascii="Calibri" w:hAnsi="Calibri" w:cs="Calibri"/>
                <w:bCs/>
                <w:color w:val="000000"/>
                <w:sz w:val="22"/>
                <w:szCs w:val="22"/>
                <w:lang w:val="el-GR"/>
              </w:rPr>
              <w:t xml:space="preserve"> </w:t>
            </w:r>
            <w:r w:rsidRPr="006A1CFC">
              <w:rPr>
                <w:rFonts w:ascii="Calibri" w:hAnsi="Calibri" w:cs="Calibri"/>
                <w:color w:val="000000"/>
                <w:sz w:val="22"/>
                <w:szCs w:val="22"/>
                <w:lang w:val="el-GR"/>
              </w:rPr>
              <w:t>αναρτάται στον διαδικτυακό τόπο του Τμήματος και του Διεθνούς Πανεπιστημίου της Ελλάδος.</w:t>
            </w:r>
          </w:p>
          <w:p w14:paraId="2556F6DF" w14:textId="77777777" w:rsidR="006A1CFC" w:rsidRPr="006A1CFC" w:rsidRDefault="006A1CFC" w:rsidP="006A1CFC">
            <w:pPr>
              <w:autoSpaceDE w:val="0"/>
              <w:autoSpaceDN w:val="0"/>
              <w:adjustRightInd w:val="0"/>
              <w:jc w:val="both"/>
              <w:rPr>
                <w:rFonts w:ascii="Calibri" w:hAnsi="Calibri" w:cs="Calibri"/>
                <w:color w:val="000000"/>
                <w:sz w:val="22"/>
                <w:szCs w:val="22"/>
                <w:lang w:val="el-GR"/>
              </w:rPr>
            </w:pPr>
            <w:r w:rsidRPr="006A1CFC">
              <w:rPr>
                <w:rFonts w:ascii="Calibri" w:hAnsi="Calibri" w:cs="Calibri"/>
                <w:color w:val="000000"/>
                <w:sz w:val="22"/>
                <w:szCs w:val="22"/>
                <w:lang w:val="el-GR"/>
              </w:rPr>
              <w:t xml:space="preserve">Στην </w:t>
            </w:r>
            <w:r w:rsidRPr="006A1CFC">
              <w:rPr>
                <w:rFonts w:ascii="Calibri" w:hAnsi="Calibri" w:cs="Calibri"/>
                <w:bCs/>
                <w:color w:val="000000"/>
                <w:sz w:val="22"/>
                <w:szCs w:val="22"/>
                <w:lang w:val="el-GR"/>
              </w:rPr>
              <w:t>προκήρυξη μνημονεύονται, τα πεδία της έρευνας, ο</w:t>
            </w:r>
            <w:r w:rsidRPr="006A1CFC">
              <w:rPr>
                <w:rFonts w:ascii="Calibri" w:hAnsi="Calibri" w:cs="Calibri"/>
                <w:color w:val="000000"/>
                <w:sz w:val="22"/>
                <w:szCs w:val="22"/>
                <w:lang w:val="el-GR"/>
              </w:rPr>
              <w:t>ι προϋποθέσεις, οι όροι, οι προθεσμίες και οι διαδικασίες κατάθεσης υποψηφιοτήτων και επιλογής υποψηφίων Διδακτόρων, καθώς και πρόσθετες υποχρεώσεις αυτών, παραδοτέα και χρονικά όρια ολοκλήρωσης των διατριβών.</w:t>
            </w:r>
          </w:p>
          <w:p w14:paraId="2556F6E0" w14:textId="77777777" w:rsidR="006A1CFC" w:rsidRPr="006A1CFC" w:rsidRDefault="006A1CFC" w:rsidP="00044C7F">
            <w:pPr>
              <w:autoSpaceDE w:val="0"/>
              <w:autoSpaceDN w:val="0"/>
              <w:adjustRightInd w:val="0"/>
              <w:jc w:val="both"/>
              <w:rPr>
                <w:rFonts w:ascii="Calibri" w:hAnsi="Calibri" w:cs="Tahoma"/>
                <w:color w:val="000000"/>
                <w:lang w:val="el-GR"/>
              </w:rPr>
            </w:pPr>
            <w:r w:rsidRPr="006A1CFC">
              <w:rPr>
                <w:rFonts w:ascii="Calibri" w:hAnsi="Calibri" w:cs="Calibri"/>
                <w:color w:val="000000"/>
                <w:sz w:val="22"/>
                <w:szCs w:val="22"/>
                <w:lang w:val="el-GR"/>
              </w:rPr>
              <w:t>Η ανάθεση επίβλεψης των Διδακτορικών Διατριβών, βάσει της προκήρυξης,  υπόκειται σε διαδικασίες και κριτήρια που προβλέπονται στον νόμο και στον Κανονισμό Διδακτορικών Σπουδών.</w:t>
            </w:r>
          </w:p>
          <w:p w14:paraId="2556F6E2" w14:textId="77777777" w:rsidR="00A96C13" w:rsidRPr="00BE40F9" w:rsidRDefault="00A96C13" w:rsidP="00E76F7C">
            <w:pPr>
              <w:pStyle w:val="a3"/>
              <w:rPr>
                <w:rFonts w:ascii="Calibri" w:hAnsi="Calibri" w:cs="Calibri"/>
              </w:rPr>
            </w:pPr>
          </w:p>
        </w:tc>
      </w:tr>
      <w:tr w:rsidR="00A96C13" w:rsidRPr="00F8473D" w14:paraId="2556F6EB" w14:textId="77777777" w:rsidTr="00553341">
        <w:tc>
          <w:tcPr>
            <w:tcW w:w="8436" w:type="dxa"/>
          </w:tcPr>
          <w:p w14:paraId="2556F6E4" w14:textId="77777777" w:rsidR="00A96C13" w:rsidRPr="00664146" w:rsidRDefault="00A96C13" w:rsidP="00357A55">
            <w:pPr>
              <w:pStyle w:val="30"/>
              <w:numPr>
                <w:ilvl w:val="2"/>
                <w:numId w:val="7"/>
              </w:numPr>
              <w:pBdr>
                <w:top w:val="single" w:sz="4" w:space="1" w:color="auto"/>
                <w:left w:val="single" w:sz="4" w:space="4" w:color="auto"/>
                <w:bottom w:val="single" w:sz="4" w:space="1" w:color="auto"/>
                <w:right w:val="single" w:sz="4" w:space="4" w:color="auto"/>
              </w:pBdr>
              <w:shd w:val="clear" w:color="auto" w:fill="E6E6E6"/>
              <w:tabs>
                <w:tab w:val="clear" w:pos="720"/>
                <w:tab w:val="num" w:pos="360"/>
              </w:tabs>
              <w:spacing w:before="0" w:after="0"/>
              <w:ind w:left="360" w:hanging="360"/>
              <w:rPr>
                <w:rFonts w:ascii="Calibri" w:hAnsi="Calibri" w:cs="Calibri"/>
                <w:b w:val="0"/>
                <w:bCs w:val="0"/>
                <w:sz w:val="20"/>
              </w:rPr>
            </w:pPr>
            <w:bookmarkStart w:id="34" w:name="_Toc53922491"/>
            <w:bookmarkStart w:id="35" w:name="_Toc53922869"/>
            <w:r w:rsidRPr="00664146">
              <w:rPr>
                <w:rFonts w:ascii="Calibri" w:hAnsi="Calibri" w:cs="Calibri"/>
                <w:b w:val="0"/>
                <w:bCs w:val="0"/>
                <w:sz w:val="20"/>
              </w:rPr>
              <w:t>Πώς κρίνετε τη δομή του Προγράμματος Διδακτορικών Σπουδών;</w:t>
            </w:r>
            <w:bookmarkEnd w:id="34"/>
            <w:bookmarkEnd w:id="35"/>
          </w:p>
          <w:p w14:paraId="2556F6E5" w14:textId="77777777" w:rsidR="00A96C13" w:rsidRPr="00664146" w:rsidRDefault="00A96C13" w:rsidP="00357A55">
            <w:pPr>
              <w:numPr>
                <w:ilvl w:val="0"/>
                <w:numId w:val="16"/>
              </w:numPr>
              <w:tabs>
                <w:tab w:val="clear" w:pos="1080"/>
                <w:tab w:val="num" w:pos="360"/>
              </w:tabs>
              <w:spacing w:before="40" w:line="264" w:lineRule="auto"/>
              <w:ind w:left="180" w:firstLine="3"/>
              <w:jc w:val="both"/>
              <w:rPr>
                <w:rFonts w:ascii="Calibri" w:hAnsi="Calibri" w:cs="Calibri"/>
                <w:sz w:val="18"/>
                <w:szCs w:val="18"/>
                <w:lang w:val="el-GR"/>
              </w:rPr>
            </w:pPr>
            <w:r w:rsidRPr="00664146">
              <w:rPr>
                <w:rFonts w:ascii="Calibri" w:hAnsi="Calibri" w:cs="Calibri"/>
                <w:sz w:val="18"/>
                <w:szCs w:val="18"/>
                <w:lang w:val="el-GR"/>
              </w:rPr>
              <w:t>Προσφέρονται μαθήματα διδακτορικού κύκλου; Ποια είναι αυτά;</w:t>
            </w:r>
          </w:p>
          <w:p w14:paraId="2556F6E6" w14:textId="77777777" w:rsidR="00A96C13" w:rsidRPr="00664146" w:rsidRDefault="00A96C13" w:rsidP="00357A55">
            <w:pPr>
              <w:numPr>
                <w:ilvl w:val="0"/>
                <w:numId w:val="16"/>
              </w:numPr>
              <w:tabs>
                <w:tab w:val="clear" w:pos="1080"/>
                <w:tab w:val="num" w:pos="360"/>
              </w:tabs>
              <w:spacing w:before="40" w:line="264" w:lineRule="auto"/>
              <w:ind w:left="180" w:firstLine="3"/>
              <w:jc w:val="both"/>
              <w:rPr>
                <w:rFonts w:ascii="Calibri" w:hAnsi="Calibri" w:cs="Calibri"/>
                <w:sz w:val="18"/>
                <w:szCs w:val="18"/>
                <w:lang w:val="el-GR"/>
              </w:rPr>
            </w:pPr>
            <w:r w:rsidRPr="00664146">
              <w:rPr>
                <w:rFonts w:ascii="Calibri" w:hAnsi="Calibri" w:cs="Calibri"/>
                <w:sz w:val="18"/>
                <w:szCs w:val="18"/>
                <w:lang w:val="el-GR"/>
              </w:rPr>
              <w:t>Προσφέρονται μαθήματα ερευνητικής μεθοδολογίας; Ποια είναι αυτά;</w:t>
            </w:r>
          </w:p>
          <w:p w14:paraId="2556F6E7" w14:textId="77777777" w:rsidR="00A96C13" w:rsidRPr="00664146" w:rsidRDefault="00A96C13" w:rsidP="00FF4392">
            <w:pPr>
              <w:pStyle w:val="a3"/>
              <w:rPr>
                <w:rFonts w:ascii="Calibri" w:hAnsi="Calibri" w:cs="Calibri"/>
                <w:sz w:val="20"/>
              </w:rPr>
            </w:pPr>
          </w:p>
          <w:p w14:paraId="2556F6E8" w14:textId="77777777" w:rsidR="00A96C13" w:rsidRPr="00235CB2" w:rsidRDefault="00044C7F" w:rsidP="00044C7F">
            <w:pPr>
              <w:jc w:val="both"/>
              <w:rPr>
                <w:rFonts w:ascii="Calibri" w:hAnsi="Calibri" w:cs="Calibri"/>
                <w:sz w:val="22"/>
                <w:szCs w:val="22"/>
                <w:lang w:val="el-GR"/>
              </w:rPr>
            </w:pPr>
            <w:r w:rsidRPr="00235CB2">
              <w:rPr>
                <w:rFonts w:ascii="Calibri" w:hAnsi="Calibri" w:cs="Calibri"/>
                <w:sz w:val="22"/>
                <w:szCs w:val="22"/>
                <w:lang w:val="el-GR"/>
              </w:rPr>
              <w:t>Κατά το πρώτο ακαδημαϊκό έτος φοίτησης που διαρκεί</w:t>
            </w:r>
            <w:r w:rsidRPr="00235CB2">
              <w:rPr>
                <w:rFonts w:ascii="Calibri" w:hAnsi="Calibri" w:cs="Calibri"/>
                <w:b/>
                <w:sz w:val="22"/>
                <w:szCs w:val="22"/>
                <w:lang w:val="el-GR"/>
              </w:rPr>
              <w:t xml:space="preserve"> </w:t>
            </w:r>
            <w:r w:rsidRPr="00235CB2">
              <w:rPr>
                <w:rFonts w:ascii="Calibri" w:hAnsi="Calibri" w:cs="Calibri"/>
                <w:sz w:val="22"/>
                <w:szCs w:val="22"/>
                <w:lang w:val="el-GR"/>
              </w:rPr>
              <w:t>δύο (2) τουλάχιστον ακαδημαϊκά</w:t>
            </w:r>
            <w:r w:rsidRPr="00235CB2">
              <w:rPr>
                <w:rFonts w:ascii="Calibri" w:hAnsi="Calibri" w:cs="Calibri"/>
                <w:b/>
                <w:sz w:val="22"/>
                <w:szCs w:val="22"/>
                <w:lang w:val="el-GR"/>
              </w:rPr>
              <w:t xml:space="preserve"> </w:t>
            </w:r>
            <w:r w:rsidRPr="00235CB2">
              <w:rPr>
                <w:rFonts w:ascii="Calibri" w:hAnsi="Calibri" w:cs="Calibri"/>
                <w:sz w:val="22"/>
                <w:szCs w:val="22"/>
                <w:lang w:val="el-GR"/>
              </w:rPr>
              <w:t>εξάμηνα, το Τμήμα με απόφαση της Συνέλευσης είναι δυνατόν να ζητήσει από τον /την υποψήφιο/α Διδάκτορα κατά περίπτωση να παρακολουθήσει αντίστοιχα μαθήματα, εάν αυτό κρίνεται ως απαραίτητο από τον/την Επιβλέποντα/</w:t>
            </w:r>
            <w:proofErr w:type="spellStart"/>
            <w:r w:rsidRPr="00235CB2">
              <w:rPr>
                <w:rFonts w:ascii="Calibri" w:hAnsi="Calibri" w:cs="Calibri"/>
                <w:sz w:val="22"/>
                <w:szCs w:val="22"/>
                <w:lang w:val="el-GR"/>
              </w:rPr>
              <w:t>ουσα</w:t>
            </w:r>
            <w:proofErr w:type="spellEnd"/>
            <w:r w:rsidRPr="00235CB2">
              <w:rPr>
                <w:rFonts w:ascii="Calibri" w:hAnsi="Calibri" w:cs="Calibri"/>
                <w:sz w:val="22"/>
                <w:szCs w:val="22"/>
                <w:lang w:val="el-GR"/>
              </w:rPr>
              <w:t xml:space="preserve"> και την τριμελή </w:t>
            </w:r>
            <w:r w:rsidRPr="00235CB2">
              <w:rPr>
                <w:rFonts w:ascii="Calibri" w:hAnsi="Calibri" w:cs="Calibri"/>
                <w:sz w:val="22"/>
                <w:szCs w:val="22"/>
                <w:lang w:val="el-GR"/>
              </w:rPr>
              <w:lastRenderedPageBreak/>
              <w:t>Συμβουλευτική Επιτροπή. Τα μαθήματα αυτά μπορεί να είναι προπτυχιακά εάν ο υποψήφιος/α προέρχεται από διαφορετικό γνωστικό αντικείμενο, αλλά μπορεί να είναι και μεταπτυχιακού επιπέδου του Τμήματος Οικονομικών Επιστημών. Τα μαθήματα μπορεί να αναφέρονται στο συγκεκριμένο γνωστικό αντικείμενο της Διατριβής ή και να είναι μαθήματα ειδικού υποβάθρου. Τα μαθήματα αυτά λαμβάνονται ως επιπρόσθετα των μαθημάτων που παρακολούθησε ο/η υποψήφιος/α στο προπτυχιακό ή μεταπτυχιακό πρόγραμμα σπουδών και μπορεί να είναι από ένα (1) έως τέσσερα (4) μαθήματα κατά το πρώτο ακαδημαϊκό έτος. Τα μαθήματα αυτά εξετάζονται στις καθιερωμένες εξεταστικές περιόδους με βαθμό επιτυχίας το επτά (7) και άνω.</w:t>
            </w:r>
          </w:p>
          <w:p w14:paraId="2556F6E9" w14:textId="77777777" w:rsidR="00044C7F" w:rsidRDefault="00044C7F" w:rsidP="00044C7F">
            <w:pPr>
              <w:jc w:val="both"/>
              <w:rPr>
                <w:rFonts w:ascii="Calibri" w:hAnsi="Calibri" w:cs="Calibri"/>
                <w:sz w:val="22"/>
                <w:szCs w:val="22"/>
                <w:lang w:val="el-GR"/>
              </w:rPr>
            </w:pPr>
            <w:r w:rsidRPr="00243564">
              <w:rPr>
                <w:rFonts w:ascii="Calibri" w:hAnsi="Calibri" w:cs="Calibri"/>
                <w:sz w:val="22"/>
                <w:szCs w:val="22"/>
                <w:lang w:val="el-GR"/>
              </w:rPr>
              <w:t>Είναι υποχρεωτική παρακολούθηση από όλους τους υποψήφιους διδάκτορες ενός ειδικού Σεμιναρίου Μεθοδολογίας Έρευνας και Συγγραφής Διδακτορικής Διατριβής. Το Σεμινάριο Μεθοδολογίας Έρευνας και Συγγραφής Διδακτορικής Διατριβής θα διοργανώνεται είτε σε επίπεδο Σχολής (με σύμπραξη όλων των Τμημάτων της Σχολής), είτε από κοινού από Σχολές με συναφή γνωστικά πεδία είτε από το Τμήμα εφόσον δεν διοργανωθεί από τη Σχολή. Σκοπός του σεμιναρίου είναι η εξοικείωση των υποψηφίων με τις μεθόδους και τον τρόπο έρευνας και συγγραφής μίας διατριβής και έχει ως στόχο την αρτιότερη δυνατή εκπόνησή της.</w:t>
            </w:r>
          </w:p>
          <w:p w14:paraId="416F745E" w14:textId="765964BE" w:rsidR="00764923" w:rsidRPr="00243564" w:rsidRDefault="00764923" w:rsidP="00044C7F">
            <w:pPr>
              <w:jc w:val="both"/>
              <w:rPr>
                <w:rFonts w:ascii="Calibri" w:hAnsi="Calibri" w:cs="Calibri"/>
                <w:sz w:val="22"/>
                <w:szCs w:val="22"/>
                <w:lang w:val="el-GR"/>
              </w:rPr>
            </w:pPr>
            <w:r>
              <w:rPr>
                <w:rFonts w:ascii="Calibri" w:hAnsi="Calibri" w:cs="Calibri"/>
                <w:sz w:val="22"/>
                <w:szCs w:val="22"/>
                <w:lang w:val="el-GR"/>
              </w:rPr>
              <w:t xml:space="preserve">Από το ακαδημαϊκό έτος 2023-2024 το ερευνητικό εργαστήριο </w:t>
            </w:r>
            <w:r w:rsidR="00D42BF6" w:rsidRPr="00D42BF6">
              <w:rPr>
                <w:rFonts w:ascii="Calibri" w:hAnsi="Calibri" w:cs="Calibri"/>
                <w:sz w:val="22"/>
                <w:szCs w:val="22"/>
                <w:lang w:val="el-GR"/>
              </w:rPr>
              <w:t xml:space="preserve">Οικονομικών-Χρηματοοικονομικών Μελετών και Ερευνών </w:t>
            </w:r>
            <w:r w:rsidR="00D42BF6">
              <w:rPr>
                <w:rFonts w:ascii="Calibri" w:hAnsi="Calibri" w:cs="Calibri"/>
                <w:sz w:val="22"/>
                <w:szCs w:val="22"/>
                <w:lang w:val="el-GR"/>
              </w:rPr>
              <w:t xml:space="preserve">διεξάγει ερευνητικά σεμινάρια με τη συμμετοχή και υποψηφίων διδακτόρων του Τμήματος </w:t>
            </w:r>
            <w:r w:rsidR="00720DD5" w:rsidRPr="00720DD5">
              <w:rPr>
                <w:rFonts w:ascii="Calibri" w:hAnsi="Calibri" w:cs="Calibri"/>
                <w:sz w:val="22"/>
                <w:szCs w:val="22"/>
                <w:lang w:val="el-GR"/>
              </w:rPr>
              <w:t>https://www.es.ihu.gr/research-lab/</w:t>
            </w:r>
            <w:r w:rsidR="00720DD5">
              <w:rPr>
                <w:rFonts w:ascii="Calibri" w:hAnsi="Calibri" w:cs="Calibri"/>
                <w:sz w:val="22"/>
                <w:szCs w:val="22"/>
                <w:lang w:val="el-GR"/>
              </w:rPr>
              <w:t>.</w:t>
            </w:r>
          </w:p>
          <w:p w14:paraId="2556F6EA" w14:textId="77777777" w:rsidR="00044C7F" w:rsidRPr="00044C7F" w:rsidRDefault="00044C7F" w:rsidP="00044C7F">
            <w:pPr>
              <w:rPr>
                <w:lang w:val="el-GR"/>
              </w:rPr>
            </w:pPr>
          </w:p>
        </w:tc>
      </w:tr>
      <w:tr w:rsidR="00A96C13" w:rsidRPr="00F8473D" w14:paraId="2556F6FC" w14:textId="77777777" w:rsidTr="00553341">
        <w:tc>
          <w:tcPr>
            <w:tcW w:w="8436" w:type="dxa"/>
          </w:tcPr>
          <w:p w14:paraId="2556F6EC" w14:textId="77777777" w:rsidR="00A96C13" w:rsidRPr="00664146" w:rsidRDefault="00A96C13" w:rsidP="00357A55">
            <w:pPr>
              <w:pStyle w:val="30"/>
              <w:numPr>
                <w:ilvl w:val="2"/>
                <w:numId w:val="7"/>
              </w:numPr>
              <w:pBdr>
                <w:top w:val="single" w:sz="4" w:space="1" w:color="auto"/>
                <w:left w:val="single" w:sz="4" w:space="4" w:color="auto"/>
                <w:bottom w:val="single" w:sz="4" w:space="1" w:color="auto"/>
                <w:right w:val="single" w:sz="4" w:space="4" w:color="auto"/>
              </w:pBdr>
              <w:shd w:val="clear" w:color="auto" w:fill="E6E6E6"/>
              <w:tabs>
                <w:tab w:val="clear" w:pos="720"/>
                <w:tab w:val="num" w:pos="360"/>
              </w:tabs>
              <w:spacing w:before="0" w:after="0"/>
              <w:ind w:left="1077" w:hanging="1077"/>
              <w:rPr>
                <w:rFonts w:ascii="Calibri" w:hAnsi="Calibri" w:cs="Calibri"/>
                <w:b w:val="0"/>
                <w:bCs w:val="0"/>
                <w:sz w:val="20"/>
              </w:rPr>
            </w:pPr>
            <w:bookmarkStart w:id="36" w:name="_Toc53922492"/>
            <w:bookmarkStart w:id="37" w:name="_Toc53922870"/>
            <w:r w:rsidRPr="00664146">
              <w:rPr>
                <w:rFonts w:ascii="Calibri" w:hAnsi="Calibri" w:cs="Calibri"/>
                <w:b w:val="0"/>
                <w:bCs w:val="0"/>
                <w:sz w:val="20"/>
              </w:rPr>
              <w:lastRenderedPageBreak/>
              <w:t>Πώς κρίνετε το εξεταστικό σύστημα;</w:t>
            </w:r>
            <w:bookmarkEnd w:id="36"/>
            <w:bookmarkEnd w:id="37"/>
          </w:p>
          <w:p w14:paraId="2556F6ED" w14:textId="77777777" w:rsidR="00A96C13" w:rsidRPr="00664146" w:rsidRDefault="00A96C13" w:rsidP="00357A55">
            <w:pPr>
              <w:numPr>
                <w:ilvl w:val="0"/>
                <w:numId w:val="18"/>
              </w:numPr>
              <w:tabs>
                <w:tab w:val="clear" w:pos="1077"/>
                <w:tab w:val="num" w:pos="360"/>
                <w:tab w:val="num" w:pos="1440"/>
              </w:tabs>
              <w:spacing w:before="40" w:line="264" w:lineRule="auto"/>
              <w:ind w:left="360" w:hanging="180"/>
              <w:jc w:val="both"/>
              <w:rPr>
                <w:rFonts w:ascii="Calibri" w:hAnsi="Calibri" w:cs="Calibri"/>
                <w:sz w:val="18"/>
                <w:szCs w:val="18"/>
                <w:lang w:val="el-GR"/>
              </w:rPr>
            </w:pPr>
            <w:r w:rsidRPr="00664146">
              <w:rPr>
                <w:rFonts w:ascii="Calibri" w:hAnsi="Calibri" w:cs="Calibri"/>
                <w:sz w:val="18"/>
                <w:szCs w:val="18"/>
                <w:lang w:val="el-GR"/>
              </w:rPr>
              <w:t xml:space="preserve">Υπάρχει συμμετοχή </w:t>
            </w:r>
            <w:r w:rsidRPr="00664146">
              <w:rPr>
                <w:rFonts w:ascii="Calibri" w:hAnsi="Calibri" w:cs="Calibri"/>
                <w:bCs/>
                <w:sz w:val="18"/>
                <w:szCs w:val="18"/>
                <w:lang w:val="el-GR"/>
              </w:rPr>
              <w:t xml:space="preserve">συναφών θεματικά ειδικών επιστημόνων από άλλα ΑΕΙ ή ερευνητικά Ιδρύματα στη σύνθεση των </w:t>
            </w:r>
            <w:r w:rsidRPr="00664146">
              <w:rPr>
                <w:rFonts w:ascii="Calibri" w:hAnsi="Calibri" w:cs="Calibri"/>
                <w:sz w:val="18"/>
                <w:szCs w:val="18"/>
                <w:lang w:val="el-GR"/>
              </w:rPr>
              <w:t>7μελών και 3μελών επιτροπών</w:t>
            </w:r>
            <w:r w:rsidRPr="00664146">
              <w:rPr>
                <w:rFonts w:ascii="Calibri" w:hAnsi="Calibri" w:cs="Calibri"/>
                <w:bCs/>
                <w:sz w:val="18"/>
                <w:szCs w:val="18"/>
                <w:lang w:val="el-GR"/>
              </w:rPr>
              <w:t>;</w:t>
            </w:r>
          </w:p>
          <w:p w14:paraId="2556F6EE" w14:textId="77777777" w:rsidR="00A96C13" w:rsidRPr="00664146" w:rsidRDefault="00A96C13" w:rsidP="00357A55">
            <w:pPr>
              <w:numPr>
                <w:ilvl w:val="0"/>
                <w:numId w:val="18"/>
              </w:numPr>
              <w:tabs>
                <w:tab w:val="clear" w:pos="1077"/>
                <w:tab w:val="num" w:pos="360"/>
                <w:tab w:val="num" w:pos="1440"/>
              </w:tabs>
              <w:spacing w:before="40" w:line="264" w:lineRule="auto"/>
              <w:ind w:left="360" w:hanging="180"/>
              <w:jc w:val="both"/>
              <w:rPr>
                <w:rFonts w:ascii="Calibri" w:hAnsi="Calibri" w:cs="Calibri"/>
                <w:sz w:val="18"/>
                <w:szCs w:val="18"/>
                <w:lang w:val="el-GR"/>
              </w:rPr>
            </w:pPr>
            <w:r w:rsidRPr="00664146">
              <w:rPr>
                <w:rFonts w:ascii="Calibri" w:hAnsi="Calibri" w:cs="Calibri"/>
                <w:sz w:val="18"/>
                <w:szCs w:val="18"/>
                <w:lang w:val="el-GR"/>
              </w:rPr>
              <w:t>Πώς παρακολουθείται διαχρονικά η επίδοση και η πρόοδος των υποψηφίων διδακτόρων;</w:t>
            </w:r>
          </w:p>
          <w:p w14:paraId="2556F6EF" w14:textId="77777777" w:rsidR="00A96C13" w:rsidRPr="00664146" w:rsidRDefault="00A96C13" w:rsidP="00357A55">
            <w:pPr>
              <w:numPr>
                <w:ilvl w:val="0"/>
                <w:numId w:val="18"/>
              </w:numPr>
              <w:tabs>
                <w:tab w:val="clear" w:pos="1077"/>
                <w:tab w:val="num" w:pos="360"/>
                <w:tab w:val="num" w:pos="1440"/>
              </w:tabs>
              <w:spacing w:before="40" w:line="264" w:lineRule="auto"/>
              <w:ind w:left="360" w:hanging="180"/>
              <w:jc w:val="both"/>
              <w:rPr>
                <w:rFonts w:ascii="Calibri" w:hAnsi="Calibri" w:cs="Calibri"/>
                <w:sz w:val="18"/>
                <w:szCs w:val="18"/>
                <w:lang w:val="el-GR"/>
              </w:rPr>
            </w:pPr>
            <w:r w:rsidRPr="00664146">
              <w:rPr>
                <w:rFonts w:ascii="Calibri" w:hAnsi="Calibri" w:cs="Calibri"/>
                <w:sz w:val="18"/>
                <w:szCs w:val="18"/>
                <w:lang w:val="el-GR"/>
              </w:rPr>
              <w:t>Πώς διασφαλίζεται η διαφάνεια της διαδικασίας αξιολόγησης των υποψηφίων διδακτόρων;</w:t>
            </w:r>
          </w:p>
          <w:p w14:paraId="2556F6F0" w14:textId="77777777" w:rsidR="00A96C13" w:rsidRPr="00664146" w:rsidRDefault="00A96C13" w:rsidP="00357A55">
            <w:pPr>
              <w:numPr>
                <w:ilvl w:val="0"/>
                <w:numId w:val="18"/>
              </w:numPr>
              <w:tabs>
                <w:tab w:val="clear" w:pos="1077"/>
                <w:tab w:val="num" w:pos="360"/>
                <w:tab w:val="num" w:pos="1440"/>
              </w:tabs>
              <w:spacing w:before="40" w:line="264" w:lineRule="auto"/>
              <w:ind w:left="360" w:hanging="180"/>
              <w:jc w:val="both"/>
              <w:rPr>
                <w:rFonts w:ascii="Calibri" w:hAnsi="Calibri" w:cs="Calibri"/>
                <w:sz w:val="18"/>
                <w:szCs w:val="18"/>
                <w:lang w:val="el-GR"/>
              </w:rPr>
            </w:pPr>
            <w:r w:rsidRPr="00664146">
              <w:rPr>
                <w:rFonts w:ascii="Calibri" w:hAnsi="Calibri" w:cs="Calibri"/>
                <w:sz w:val="18"/>
                <w:szCs w:val="18"/>
                <w:lang w:val="el-GR"/>
              </w:rPr>
              <w:t>Εφαρμόζονται κοινές (μεταξύ των διδασκόντων) διαδικασίες αξιολόγησης των υποψηφίων διδακτόρων;</w:t>
            </w:r>
          </w:p>
          <w:p w14:paraId="2556F6F1" w14:textId="77777777" w:rsidR="00A96C13" w:rsidRPr="00664146" w:rsidRDefault="00A96C13" w:rsidP="00357A55">
            <w:pPr>
              <w:numPr>
                <w:ilvl w:val="0"/>
                <w:numId w:val="18"/>
              </w:numPr>
              <w:tabs>
                <w:tab w:val="clear" w:pos="1077"/>
                <w:tab w:val="num" w:pos="360"/>
                <w:tab w:val="num" w:pos="1440"/>
              </w:tabs>
              <w:spacing w:before="40" w:line="264" w:lineRule="auto"/>
              <w:ind w:left="360" w:hanging="180"/>
              <w:jc w:val="both"/>
              <w:rPr>
                <w:rFonts w:ascii="Calibri" w:hAnsi="Calibri" w:cs="Calibri"/>
                <w:sz w:val="18"/>
                <w:szCs w:val="18"/>
                <w:lang w:val="el-GR"/>
              </w:rPr>
            </w:pPr>
            <w:r w:rsidRPr="00664146">
              <w:rPr>
                <w:rFonts w:ascii="Calibri" w:hAnsi="Calibri" w:cs="Calibri"/>
                <w:sz w:val="18"/>
                <w:szCs w:val="18"/>
                <w:lang w:val="el-GR"/>
              </w:rPr>
              <w:t>Πώς αξιολογείται η διαδικασία αξιολόγησης των υποψηφίων διδακτόρων;</w:t>
            </w:r>
          </w:p>
          <w:p w14:paraId="2556F6F2" w14:textId="77777777" w:rsidR="00A96C13" w:rsidRPr="00664146" w:rsidRDefault="00A96C13" w:rsidP="00357A55">
            <w:pPr>
              <w:numPr>
                <w:ilvl w:val="0"/>
                <w:numId w:val="18"/>
              </w:numPr>
              <w:tabs>
                <w:tab w:val="clear" w:pos="1077"/>
                <w:tab w:val="num" w:pos="360"/>
                <w:tab w:val="num" w:pos="1440"/>
              </w:tabs>
              <w:spacing w:before="40" w:line="264" w:lineRule="auto"/>
              <w:ind w:left="360" w:hanging="180"/>
              <w:jc w:val="both"/>
              <w:rPr>
                <w:rFonts w:ascii="Calibri" w:hAnsi="Calibri" w:cs="Calibri"/>
                <w:sz w:val="18"/>
                <w:szCs w:val="18"/>
                <w:lang w:val="el-GR"/>
              </w:rPr>
            </w:pPr>
            <w:r w:rsidRPr="00664146">
              <w:rPr>
                <w:rFonts w:ascii="Calibri" w:hAnsi="Calibri" w:cs="Calibri"/>
                <w:sz w:val="18"/>
                <w:szCs w:val="18"/>
                <w:lang w:val="el-GR"/>
              </w:rPr>
              <w:t>Πόσο διαφανής είναι η διαδικασία ανάθεσης και εξέτασης της διδακτορικής διατριβής;</w:t>
            </w:r>
          </w:p>
          <w:p w14:paraId="2556F6F3" w14:textId="77777777" w:rsidR="00A96C13" w:rsidRPr="00664146" w:rsidRDefault="00A96C13" w:rsidP="00357A55">
            <w:pPr>
              <w:numPr>
                <w:ilvl w:val="0"/>
                <w:numId w:val="18"/>
              </w:numPr>
              <w:tabs>
                <w:tab w:val="clear" w:pos="1077"/>
                <w:tab w:val="num" w:pos="360"/>
                <w:tab w:val="num" w:pos="1440"/>
              </w:tabs>
              <w:spacing w:before="40" w:line="264" w:lineRule="auto"/>
              <w:ind w:left="360" w:hanging="180"/>
              <w:jc w:val="both"/>
              <w:rPr>
                <w:rFonts w:ascii="Calibri" w:hAnsi="Calibri" w:cs="Calibri"/>
                <w:sz w:val="18"/>
                <w:szCs w:val="18"/>
              </w:rPr>
            </w:pPr>
            <w:r w:rsidRPr="00664146">
              <w:rPr>
                <w:rFonts w:ascii="Calibri" w:hAnsi="Calibri" w:cs="Calibri"/>
                <w:sz w:val="18"/>
                <w:szCs w:val="18"/>
                <w:lang w:val="el-GR"/>
              </w:rPr>
              <w:t xml:space="preserve">Υπάρχουν συγκεκριμένες προδιαγραφές ποιότητας για τη διδακτορική διατριβή; </w:t>
            </w:r>
            <w:proofErr w:type="spellStart"/>
            <w:r w:rsidRPr="00664146">
              <w:rPr>
                <w:rFonts w:ascii="Calibri" w:hAnsi="Calibri" w:cs="Calibri"/>
                <w:sz w:val="18"/>
                <w:szCs w:val="18"/>
              </w:rPr>
              <w:t>Ποι</w:t>
            </w:r>
            <w:proofErr w:type="spellEnd"/>
            <w:r w:rsidRPr="00664146">
              <w:rPr>
                <w:rFonts w:ascii="Calibri" w:hAnsi="Calibri" w:cs="Calibri"/>
                <w:sz w:val="18"/>
                <w:szCs w:val="18"/>
                <w:lang w:val="el-GR"/>
              </w:rPr>
              <w:t>έ</w:t>
            </w:r>
            <w:r w:rsidRPr="00664146">
              <w:rPr>
                <w:rFonts w:ascii="Calibri" w:hAnsi="Calibri" w:cs="Calibri"/>
                <w:sz w:val="18"/>
                <w:szCs w:val="18"/>
              </w:rPr>
              <w:t>ς;</w:t>
            </w:r>
          </w:p>
          <w:p w14:paraId="2556F6F4" w14:textId="77777777" w:rsidR="00BB485A" w:rsidRDefault="00BB485A" w:rsidP="00FF4392">
            <w:pPr>
              <w:pStyle w:val="a3"/>
              <w:rPr>
                <w:rFonts w:ascii="Calibri" w:hAnsi="Calibri" w:cs="Calibri"/>
                <w:sz w:val="20"/>
              </w:rPr>
            </w:pPr>
          </w:p>
          <w:p w14:paraId="2556F6F5" w14:textId="77777777" w:rsidR="00A96C13" w:rsidRPr="00BB485A" w:rsidRDefault="00044C7F" w:rsidP="00FF4392">
            <w:pPr>
              <w:pStyle w:val="a3"/>
              <w:rPr>
                <w:rFonts w:ascii="Calibri" w:hAnsi="Calibri" w:cs="Calibri"/>
                <w:sz w:val="22"/>
                <w:szCs w:val="22"/>
              </w:rPr>
            </w:pPr>
            <w:r w:rsidRPr="00BB485A">
              <w:rPr>
                <w:rFonts w:ascii="Calibri" w:hAnsi="Calibri" w:cs="Calibri"/>
                <w:sz w:val="22"/>
                <w:szCs w:val="22"/>
              </w:rPr>
              <w:t>Οι τριμελείς επιτροπές, μέχρι σήμερα, συγκροτούνται από μέλη ΔΕΠ του τμήματος. Επταμελείς επιτροπές δεν έχουν συγκροτηθεί ακόμη.</w:t>
            </w:r>
          </w:p>
          <w:p w14:paraId="2556F6F6" w14:textId="77777777" w:rsidR="00044C7F" w:rsidRPr="00044C7F" w:rsidRDefault="00044C7F" w:rsidP="00044C7F">
            <w:pPr>
              <w:autoSpaceDE w:val="0"/>
              <w:autoSpaceDN w:val="0"/>
              <w:adjustRightInd w:val="0"/>
              <w:jc w:val="both"/>
              <w:rPr>
                <w:rFonts w:ascii="Calibri" w:hAnsi="Calibri" w:cs="Calibri"/>
                <w:color w:val="000000"/>
                <w:sz w:val="22"/>
                <w:szCs w:val="22"/>
                <w:lang w:val="el-GR"/>
              </w:rPr>
            </w:pPr>
            <w:r w:rsidRPr="00044C7F">
              <w:rPr>
                <w:rFonts w:ascii="Calibri" w:hAnsi="Calibri" w:cs="Calibri"/>
                <w:color w:val="000000"/>
                <w:sz w:val="22"/>
                <w:szCs w:val="22"/>
                <w:lang w:val="el-GR"/>
              </w:rPr>
              <w:t xml:space="preserve">Ο υποψήφιος Διδάκτορας, κάθε ακαδημαϊκό έτος και έως το τέλος του Νοεμβρίου, παρουσιάζει προφορικά και υποβάλλει και εγγράφως αναλυτικό υπόμνημα ενώπιον της τριμελούς Συμβουλευτικής Επιτροπής σχετικά με την πρόοδο της Διδακτορικής του Διατριβής. Αντίγραφο του υπομνήματος, καθώς και σχόλια επ’ αυτού από τον Επιβλέποντα ή την τριμελή Επιτροπή, </w:t>
            </w:r>
            <w:r w:rsidRPr="00044C7F">
              <w:rPr>
                <w:rFonts w:ascii="Calibri" w:hAnsi="Calibri" w:cs="Calibri"/>
                <w:sz w:val="22"/>
                <w:szCs w:val="22"/>
                <w:lang w:val="el-GR"/>
              </w:rPr>
              <w:t>υπογεγραμμένο και από τα τρία μέλη της Σ</w:t>
            </w:r>
            <w:r w:rsidRPr="00044C7F">
              <w:rPr>
                <w:rFonts w:ascii="Calibri" w:hAnsi="Calibri" w:cs="Calibri"/>
                <w:color w:val="000000"/>
                <w:sz w:val="22"/>
                <w:szCs w:val="22"/>
                <w:lang w:val="el-GR"/>
              </w:rPr>
              <w:t>υμβουλευτικής</w:t>
            </w:r>
            <w:r w:rsidRPr="00044C7F">
              <w:rPr>
                <w:rFonts w:ascii="Calibri" w:hAnsi="Calibri" w:cs="Calibri"/>
                <w:sz w:val="22"/>
                <w:szCs w:val="22"/>
                <w:lang w:val="el-GR"/>
              </w:rPr>
              <w:t xml:space="preserve"> Επιτροπής</w:t>
            </w:r>
            <w:r w:rsidRPr="00044C7F">
              <w:rPr>
                <w:rFonts w:ascii="Calibri" w:hAnsi="Calibri" w:cs="Calibri"/>
                <w:color w:val="000000"/>
                <w:sz w:val="22"/>
                <w:szCs w:val="22"/>
                <w:lang w:val="el-GR"/>
              </w:rPr>
              <w:t xml:space="preserve"> καταχωρίζονται στον ατομικό φάκελο του υποψηφίου. Η υποβολή του υπομνήματος προόδου έχει και ρόλο ανανέωσης της εγγραφής.</w:t>
            </w:r>
          </w:p>
          <w:p w14:paraId="2556F6F7" w14:textId="77777777" w:rsidR="00044C7F" w:rsidRDefault="00044C7F" w:rsidP="00044C7F">
            <w:pPr>
              <w:pStyle w:val="a3"/>
              <w:rPr>
                <w:rFonts w:ascii="Calibri" w:hAnsi="Calibri" w:cs="Calibri"/>
                <w:sz w:val="22"/>
                <w:szCs w:val="22"/>
              </w:rPr>
            </w:pPr>
            <w:r w:rsidRPr="00044C7F">
              <w:rPr>
                <w:rFonts w:ascii="Calibri" w:hAnsi="Calibri" w:cs="Calibri"/>
                <w:sz w:val="22"/>
                <w:szCs w:val="22"/>
              </w:rPr>
              <w:t>Ο/η υποψήφιος/α Δ</w:t>
            </w:r>
            <w:r w:rsidRPr="00044C7F">
              <w:rPr>
                <w:rFonts w:ascii="Calibri" w:hAnsi="Calibri" w:cs="Calibri"/>
                <w:color w:val="000000"/>
                <w:sz w:val="22"/>
                <w:szCs w:val="22"/>
              </w:rPr>
              <w:t xml:space="preserve">ιδάκτορας </w:t>
            </w:r>
            <w:r w:rsidRPr="00044C7F">
              <w:rPr>
                <w:rFonts w:ascii="Calibri" w:hAnsi="Calibri" w:cs="Calibri"/>
                <w:sz w:val="22"/>
                <w:szCs w:val="22"/>
              </w:rPr>
              <w:t>στα πλαίσια της εκπόνησης της διατριβής και πριν τη δημόσια υποστήριξή της, οφείλει να έχει συμμετοχή σε ένα</w:t>
            </w:r>
            <w:r w:rsidRPr="00044C7F">
              <w:rPr>
                <w:rFonts w:ascii="Calibri" w:hAnsi="Calibri" w:cs="Calibri"/>
                <w:bCs/>
                <w:sz w:val="22"/>
                <w:szCs w:val="22"/>
              </w:rPr>
              <w:t xml:space="preserve"> </w:t>
            </w:r>
            <w:r w:rsidRPr="00044C7F">
              <w:rPr>
                <w:rFonts w:ascii="Calibri" w:hAnsi="Calibri" w:cs="Calibri"/>
                <w:bCs/>
                <w:i/>
                <w:iCs/>
                <w:sz w:val="22"/>
                <w:szCs w:val="22"/>
              </w:rPr>
              <w:t xml:space="preserve">τουλάχιστον </w:t>
            </w:r>
            <w:r w:rsidRPr="00044C7F">
              <w:rPr>
                <w:rFonts w:ascii="Calibri" w:hAnsi="Calibri" w:cs="Calibri"/>
                <w:bCs/>
                <w:sz w:val="22"/>
                <w:szCs w:val="22"/>
              </w:rPr>
              <w:t xml:space="preserve">διεθνές συνέδριο με κριτές </w:t>
            </w:r>
            <w:r w:rsidRPr="00044C7F">
              <w:rPr>
                <w:rFonts w:ascii="Calibri" w:hAnsi="Calibri" w:cs="Calibri"/>
                <w:sz w:val="22"/>
                <w:szCs w:val="22"/>
              </w:rPr>
              <w:t xml:space="preserve">και </w:t>
            </w:r>
            <w:r w:rsidRPr="00044C7F">
              <w:rPr>
                <w:rFonts w:ascii="Calibri" w:hAnsi="Calibri" w:cs="Calibri"/>
                <w:bCs/>
                <w:sz w:val="22"/>
                <w:szCs w:val="22"/>
              </w:rPr>
              <w:t xml:space="preserve">μια </w:t>
            </w:r>
            <w:r w:rsidRPr="00044C7F">
              <w:rPr>
                <w:rFonts w:ascii="Calibri" w:hAnsi="Calibri" w:cs="Calibri"/>
                <w:bCs/>
                <w:i/>
                <w:iCs/>
                <w:sz w:val="22"/>
                <w:szCs w:val="22"/>
              </w:rPr>
              <w:t xml:space="preserve">τουλάχιστον </w:t>
            </w:r>
            <w:r w:rsidRPr="00044C7F">
              <w:rPr>
                <w:rFonts w:ascii="Calibri" w:hAnsi="Calibri" w:cs="Calibri"/>
                <w:i/>
                <w:sz w:val="22"/>
                <w:szCs w:val="22"/>
              </w:rPr>
              <w:t>δημοσίευση σε διεθνές  περιοδικό</w:t>
            </w:r>
            <w:r w:rsidRPr="00044C7F">
              <w:rPr>
                <w:rFonts w:ascii="Calibri" w:hAnsi="Calibri" w:cs="Calibri"/>
                <w:sz w:val="22"/>
                <w:szCs w:val="22"/>
              </w:rPr>
              <w:t xml:space="preserve"> </w:t>
            </w:r>
            <w:r w:rsidRPr="00044C7F">
              <w:rPr>
                <w:rFonts w:ascii="Calibri" w:hAnsi="Calibri" w:cs="Calibri"/>
                <w:bCs/>
                <w:sz w:val="22"/>
                <w:szCs w:val="22"/>
              </w:rPr>
              <w:t>με κριτές</w:t>
            </w:r>
            <w:r w:rsidRPr="00044C7F">
              <w:rPr>
                <w:rFonts w:ascii="Calibri" w:hAnsi="Calibri" w:cs="Calibri"/>
                <w:sz w:val="22"/>
                <w:szCs w:val="22"/>
              </w:rPr>
              <w:t xml:space="preserve"> με θέμα που προέρχεται από τη διατριβή του/της.</w:t>
            </w:r>
          </w:p>
          <w:p w14:paraId="2556F6F8" w14:textId="77777777" w:rsidR="000325D5" w:rsidRPr="000325D5" w:rsidRDefault="000325D5" w:rsidP="000325D5">
            <w:pPr>
              <w:jc w:val="both"/>
              <w:rPr>
                <w:rFonts w:ascii="Calibri" w:hAnsi="Calibri" w:cs="Calibri"/>
                <w:bCs/>
                <w:sz w:val="22"/>
                <w:szCs w:val="22"/>
                <w:lang w:val="el-GR"/>
              </w:rPr>
            </w:pPr>
            <w:r w:rsidRPr="000325D5">
              <w:rPr>
                <w:rFonts w:ascii="Calibri" w:hAnsi="Calibri"/>
                <w:sz w:val="22"/>
                <w:szCs w:val="22"/>
                <w:lang w:val="el-GR"/>
              </w:rPr>
              <w:t>Σύμφωνα με τον Κανονισμό Λειτουργίας του Προγράμματος Διδακτορικών Σπουδών του Τμήματος Οικονομικών Επιστημών  (άρθρο 11),  η</w:t>
            </w:r>
            <w:r w:rsidRPr="000325D5">
              <w:rPr>
                <w:rFonts w:ascii="Calibri" w:hAnsi="Calibri" w:cs="Calibri"/>
                <w:sz w:val="22"/>
                <w:szCs w:val="22"/>
                <w:lang w:val="el-GR"/>
              </w:rPr>
              <w:t xml:space="preserve"> Συνέλευση του Τμήματος διαμορφώνει και εγκρίνει Οδηγό του σχεδίου της Ερευνητικής Πρότασης για τους υποψήφιους διδάκτορες και  Οδηγό Συγγραφής της Διδακτορικής Διατριβής, οι οποίοι αναρτώνται στην ιστοσελίδα του Τμήματος.</w:t>
            </w:r>
          </w:p>
          <w:p w14:paraId="2556F6FA" w14:textId="2C97F11D" w:rsidR="000325D5" w:rsidRPr="006831C9" w:rsidRDefault="000325D5" w:rsidP="00044C7F">
            <w:pPr>
              <w:jc w:val="both"/>
              <w:rPr>
                <w:rFonts w:ascii="Calibri" w:hAnsi="Calibri"/>
                <w:sz w:val="22"/>
                <w:szCs w:val="22"/>
                <w:lang w:val="el-GR"/>
              </w:rPr>
            </w:pPr>
            <w:r w:rsidRPr="000325D5">
              <w:rPr>
                <w:rFonts w:ascii="Calibri" w:hAnsi="Calibri" w:cs="Calibri"/>
                <w:sz w:val="22"/>
                <w:szCs w:val="22"/>
                <w:lang w:val="el-GR"/>
              </w:rPr>
              <w:t xml:space="preserve">Η Συνέλευση του Τμήματος με την </w:t>
            </w:r>
            <w:proofErr w:type="spellStart"/>
            <w:r w:rsidRPr="000325D5">
              <w:rPr>
                <w:rFonts w:ascii="Calibri" w:hAnsi="Calibri" w:cs="Calibri"/>
                <w:sz w:val="22"/>
                <w:szCs w:val="22"/>
                <w:lang w:val="el-GR"/>
              </w:rPr>
              <w:t>υπ</w:t>
            </w:r>
            <w:proofErr w:type="spellEnd"/>
            <w:r w:rsidRPr="000325D5">
              <w:rPr>
                <w:rFonts w:ascii="Calibri" w:hAnsi="Calibri" w:cs="Calibri"/>
                <w:sz w:val="22"/>
                <w:szCs w:val="22"/>
                <w:lang w:val="el-GR"/>
              </w:rPr>
              <w:t xml:space="preserve">΄ αριθμό 11/01-07-2020 απόφασή της,  </w:t>
            </w:r>
            <w:r w:rsidRPr="000325D5">
              <w:rPr>
                <w:rFonts w:ascii="Calibri" w:hAnsi="Calibri"/>
                <w:bCs/>
                <w:color w:val="000000"/>
                <w:sz w:val="22"/>
                <w:szCs w:val="22"/>
                <w:lang w:val="el-GR"/>
              </w:rPr>
              <w:t xml:space="preserve">ενέκρινε τον Οδηγό </w:t>
            </w:r>
            <w:r w:rsidRPr="000325D5">
              <w:rPr>
                <w:rFonts w:ascii="Calibri" w:hAnsi="Calibri" w:cs="Calibri"/>
                <w:sz w:val="22"/>
                <w:szCs w:val="22"/>
                <w:lang w:val="el-GR"/>
              </w:rPr>
              <w:t>Συγγραφής Διδακτορικής Διατριβής, που είναι αναρτημένος στην ιστοσελίδα του τμήματος.</w:t>
            </w:r>
          </w:p>
          <w:p w14:paraId="2556F6FB" w14:textId="77777777" w:rsidR="00A96C13" w:rsidRPr="00664146" w:rsidRDefault="00A96C13" w:rsidP="00553341">
            <w:pPr>
              <w:pStyle w:val="30"/>
              <w:spacing w:before="0" w:after="0"/>
              <w:rPr>
                <w:rFonts w:ascii="Calibri" w:hAnsi="Calibri" w:cs="Calibri"/>
                <w:b w:val="0"/>
                <w:bCs w:val="0"/>
                <w:sz w:val="20"/>
              </w:rPr>
            </w:pPr>
          </w:p>
        </w:tc>
      </w:tr>
      <w:tr w:rsidR="00A96C13" w:rsidRPr="00F8473D" w14:paraId="2556F718" w14:textId="77777777" w:rsidTr="00553341">
        <w:tc>
          <w:tcPr>
            <w:tcW w:w="8436" w:type="dxa"/>
          </w:tcPr>
          <w:p w14:paraId="2556F6FD" w14:textId="77777777" w:rsidR="00A96C13" w:rsidRPr="00CC25EF" w:rsidRDefault="00A96C13" w:rsidP="00357A55">
            <w:pPr>
              <w:pStyle w:val="30"/>
              <w:numPr>
                <w:ilvl w:val="2"/>
                <w:numId w:val="7"/>
              </w:numPr>
              <w:pBdr>
                <w:top w:val="single" w:sz="4" w:space="1" w:color="auto"/>
                <w:left w:val="single" w:sz="4" w:space="4" w:color="auto"/>
                <w:bottom w:val="single" w:sz="4" w:space="1" w:color="auto"/>
                <w:right w:val="single" w:sz="4" w:space="4" w:color="auto"/>
              </w:pBdr>
              <w:shd w:val="clear" w:color="auto" w:fill="E6E6E6"/>
              <w:tabs>
                <w:tab w:val="clear" w:pos="720"/>
                <w:tab w:val="num" w:pos="360"/>
              </w:tabs>
              <w:spacing w:before="0" w:after="0"/>
              <w:ind w:left="1077" w:hanging="1077"/>
              <w:rPr>
                <w:rFonts w:ascii="Calibri" w:hAnsi="Calibri" w:cs="Calibri"/>
                <w:b w:val="0"/>
                <w:bCs w:val="0"/>
                <w:sz w:val="20"/>
              </w:rPr>
            </w:pPr>
            <w:bookmarkStart w:id="38" w:name="_Toc53922493"/>
            <w:bookmarkStart w:id="39" w:name="_Toc53922871"/>
            <w:r w:rsidRPr="00CC25EF">
              <w:rPr>
                <w:rFonts w:ascii="Calibri" w:hAnsi="Calibri" w:cs="Calibri"/>
                <w:b w:val="0"/>
                <w:bCs w:val="0"/>
                <w:sz w:val="20"/>
              </w:rPr>
              <w:t>Πώς κρίνετε τη διαδικασία επιλογής των υποψηφίων διδακτόρων;</w:t>
            </w:r>
            <w:r w:rsidRPr="00CC25EF">
              <w:rPr>
                <w:rStyle w:val="a5"/>
                <w:rFonts w:ascii="Calibri" w:hAnsi="Calibri" w:cs="Calibri"/>
                <w:b w:val="0"/>
                <w:bCs w:val="0"/>
                <w:sz w:val="20"/>
              </w:rPr>
              <w:footnoteReference w:id="9"/>
            </w:r>
            <w:bookmarkEnd w:id="38"/>
            <w:bookmarkEnd w:id="39"/>
          </w:p>
          <w:p w14:paraId="2556F6FE" w14:textId="77777777" w:rsidR="00A96C13" w:rsidRPr="00CC25EF" w:rsidRDefault="00A96C13" w:rsidP="00357A55">
            <w:pPr>
              <w:numPr>
                <w:ilvl w:val="0"/>
                <w:numId w:val="17"/>
              </w:numPr>
              <w:tabs>
                <w:tab w:val="clear" w:pos="1080"/>
                <w:tab w:val="num" w:pos="360"/>
                <w:tab w:val="num" w:pos="1260"/>
              </w:tabs>
              <w:spacing w:before="40" w:line="264" w:lineRule="auto"/>
              <w:ind w:left="362" w:hanging="181"/>
              <w:jc w:val="both"/>
              <w:rPr>
                <w:rFonts w:ascii="Calibri" w:hAnsi="Calibri" w:cs="Calibri"/>
                <w:sz w:val="18"/>
                <w:szCs w:val="18"/>
                <w:lang w:val="el-GR"/>
              </w:rPr>
            </w:pPr>
            <w:proofErr w:type="spellStart"/>
            <w:r w:rsidRPr="00CC25EF">
              <w:rPr>
                <w:rFonts w:ascii="Calibri" w:hAnsi="Calibri" w:cs="Calibri"/>
                <w:sz w:val="18"/>
                <w:szCs w:val="18"/>
                <w:lang w:val="el-GR"/>
              </w:rPr>
              <w:t>Ποιά</w:t>
            </w:r>
            <w:proofErr w:type="spellEnd"/>
            <w:r w:rsidRPr="00CC25EF">
              <w:rPr>
                <w:rFonts w:ascii="Calibri" w:hAnsi="Calibri" w:cs="Calibri"/>
                <w:sz w:val="18"/>
                <w:szCs w:val="18"/>
                <w:lang w:val="el-GR"/>
              </w:rPr>
              <w:t xml:space="preserve"> είναι η συγκεκριμένη διαδικασία επιλογής υποψηφίων διδακτόρων;</w:t>
            </w:r>
          </w:p>
          <w:p w14:paraId="2556F6FF" w14:textId="77777777" w:rsidR="00A96C13" w:rsidRPr="00CC25EF" w:rsidRDefault="00A96C13" w:rsidP="00357A55">
            <w:pPr>
              <w:numPr>
                <w:ilvl w:val="0"/>
                <w:numId w:val="17"/>
              </w:numPr>
              <w:tabs>
                <w:tab w:val="clear" w:pos="1080"/>
                <w:tab w:val="num" w:pos="360"/>
                <w:tab w:val="num" w:pos="1260"/>
              </w:tabs>
              <w:spacing w:before="40" w:line="264" w:lineRule="auto"/>
              <w:ind w:left="362" w:hanging="181"/>
              <w:jc w:val="both"/>
              <w:rPr>
                <w:rFonts w:ascii="Calibri" w:hAnsi="Calibri" w:cs="Calibri"/>
                <w:sz w:val="18"/>
                <w:szCs w:val="18"/>
                <w:lang w:val="el-GR"/>
              </w:rPr>
            </w:pPr>
            <w:r w:rsidRPr="00CC25EF">
              <w:rPr>
                <w:rFonts w:ascii="Calibri" w:hAnsi="Calibri" w:cs="Calibri"/>
                <w:sz w:val="18"/>
                <w:szCs w:val="18"/>
                <w:lang w:val="el-GR"/>
              </w:rPr>
              <w:t xml:space="preserve">Με </w:t>
            </w:r>
            <w:proofErr w:type="spellStart"/>
            <w:r w:rsidRPr="00CC25EF">
              <w:rPr>
                <w:rFonts w:ascii="Calibri" w:hAnsi="Calibri" w:cs="Calibri"/>
                <w:sz w:val="18"/>
                <w:szCs w:val="18"/>
                <w:lang w:val="el-GR"/>
              </w:rPr>
              <w:t>ποιά</w:t>
            </w:r>
            <w:proofErr w:type="spellEnd"/>
            <w:r w:rsidRPr="00CC25EF">
              <w:rPr>
                <w:rFonts w:ascii="Calibri" w:hAnsi="Calibri" w:cs="Calibri"/>
                <w:sz w:val="18"/>
                <w:szCs w:val="18"/>
                <w:lang w:val="el-GR"/>
              </w:rPr>
              <w:t xml:space="preserve"> συγκεκριμένα κριτήρια επιλέγονται;</w:t>
            </w:r>
          </w:p>
          <w:p w14:paraId="2556F700" w14:textId="77777777" w:rsidR="00A96C13" w:rsidRPr="00CC25EF" w:rsidRDefault="00A96C13" w:rsidP="00357A55">
            <w:pPr>
              <w:numPr>
                <w:ilvl w:val="0"/>
                <w:numId w:val="17"/>
              </w:numPr>
              <w:tabs>
                <w:tab w:val="clear" w:pos="1080"/>
                <w:tab w:val="num" w:pos="360"/>
                <w:tab w:val="num" w:pos="1260"/>
              </w:tabs>
              <w:spacing w:before="40" w:line="264" w:lineRule="auto"/>
              <w:ind w:left="362" w:hanging="181"/>
              <w:jc w:val="both"/>
              <w:rPr>
                <w:rFonts w:ascii="Calibri" w:hAnsi="Calibri" w:cs="Calibri"/>
                <w:sz w:val="18"/>
                <w:szCs w:val="18"/>
                <w:lang w:val="el-GR"/>
              </w:rPr>
            </w:pPr>
            <w:proofErr w:type="spellStart"/>
            <w:r w:rsidRPr="00CC25EF">
              <w:rPr>
                <w:rFonts w:ascii="Calibri" w:hAnsi="Calibri" w:cs="Calibri"/>
                <w:sz w:val="18"/>
                <w:szCs w:val="18"/>
                <w:lang w:val="el-GR"/>
              </w:rPr>
              <w:t>Ποιό</w:t>
            </w:r>
            <w:proofErr w:type="spellEnd"/>
            <w:r w:rsidRPr="00CC25EF">
              <w:rPr>
                <w:rFonts w:ascii="Calibri" w:hAnsi="Calibri" w:cs="Calibri"/>
                <w:sz w:val="18"/>
                <w:szCs w:val="18"/>
                <w:lang w:val="el-GR"/>
              </w:rPr>
              <w:t xml:space="preserve"> είναι το ποσοστό αποδοχής υποψηφίων διδακτόρων;</w:t>
            </w:r>
            <w:r w:rsidRPr="00CC25EF">
              <w:rPr>
                <w:rStyle w:val="a5"/>
                <w:rFonts w:ascii="Calibri" w:hAnsi="Calibri" w:cs="Calibri"/>
                <w:sz w:val="18"/>
                <w:szCs w:val="18"/>
              </w:rPr>
              <w:footnoteReference w:id="10"/>
            </w:r>
          </w:p>
          <w:p w14:paraId="2556F701" w14:textId="77777777" w:rsidR="00A96C13" w:rsidRPr="00CC25EF" w:rsidRDefault="00A96C13" w:rsidP="00357A55">
            <w:pPr>
              <w:numPr>
                <w:ilvl w:val="0"/>
                <w:numId w:val="17"/>
              </w:numPr>
              <w:tabs>
                <w:tab w:val="clear" w:pos="1080"/>
                <w:tab w:val="num" w:pos="360"/>
                <w:tab w:val="num" w:pos="1260"/>
              </w:tabs>
              <w:spacing w:before="40" w:line="264" w:lineRule="auto"/>
              <w:ind w:left="362" w:hanging="181"/>
              <w:jc w:val="both"/>
              <w:rPr>
                <w:rFonts w:ascii="Calibri" w:hAnsi="Calibri" w:cs="Calibri"/>
                <w:sz w:val="18"/>
                <w:szCs w:val="18"/>
                <w:lang w:val="el-GR"/>
              </w:rPr>
            </w:pPr>
            <w:r w:rsidRPr="00CC25EF">
              <w:rPr>
                <w:rFonts w:ascii="Calibri" w:hAnsi="Calibri" w:cs="Calibri"/>
                <w:sz w:val="18"/>
                <w:szCs w:val="18"/>
                <w:lang w:val="el-GR"/>
              </w:rPr>
              <w:t>Πώς δημοσιοποιείται η διαδικασία και τα κριτήρια επιλογής υποψηφίων διδακτόρων;</w:t>
            </w:r>
          </w:p>
          <w:p w14:paraId="2556F702" w14:textId="77777777" w:rsidR="00A96C13" w:rsidRPr="00CC25EF" w:rsidRDefault="00A96C13" w:rsidP="00357A55">
            <w:pPr>
              <w:numPr>
                <w:ilvl w:val="0"/>
                <w:numId w:val="17"/>
              </w:numPr>
              <w:tabs>
                <w:tab w:val="clear" w:pos="1080"/>
                <w:tab w:val="num" w:pos="360"/>
                <w:tab w:val="num" w:pos="1260"/>
              </w:tabs>
              <w:spacing w:before="40" w:line="264" w:lineRule="auto"/>
              <w:ind w:left="360" w:hanging="180"/>
              <w:jc w:val="both"/>
              <w:rPr>
                <w:rFonts w:ascii="Calibri" w:hAnsi="Calibri" w:cs="Calibri"/>
                <w:sz w:val="18"/>
                <w:szCs w:val="18"/>
                <w:lang w:val="el-GR"/>
              </w:rPr>
            </w:pPr>
            <w:r w:rsidRPr="00CC25EF">
              <w:rPr>
                <w:rFonts w:ascii="Calibri" w:hAnsi="Calibri" w:cs="Calibri"/>
                <w:sz w:val="18"/>
                <w:szCs w:val="18"/>
                <w:lang w:val="el-GR"/>
              </w:rPr>
              <w:t>Πώς διασφαλίζεται η αποτελεσματικότητα και διαφάνεια της διαδικασίας επιλογής υποψηφίων διδακτόρων;</w:t>
            </w:r>
          </w:p>
          <w:p w14:paraId="2556F703" w14:textId="77777777" w:rsidR="00A96C13" w:rsidRPr="00CC25EF" w:rsidRDefault="00A96C13" w:rsidP="00FF4392">
            <w:pPr>
              <w:pStyle w:val="a3"/>
              <w:rPr>
                <w:rFonts w:ascii="Calibri" w:hAnsi="Calibri" w:cs="Calibri"/>
                <w:sz w:val="20"/>
              </w:rPr>
            </w:pPr>
          </w:p>
          <w:p w14:paraId="2556F704" w14:textId="77777777" w:rsidR="000325D5" w:rsidRPr="00CC25EF" w:rsidRDefault="000325D5" w:rsidP="000325D5">
            <w:pPr>
              <w:jc w:val="both"/>
              <w:rPr>
                <w:rFonts w:ascii="Calibri" w:hAnsi="Calibri" w:cs="Calibri"/>
                <w:sz w:val="22"/>
                <w:szCs w:val="22"/>
                <w:lang w:val="el-GR"/>
              </w:rPr>
            </w:pPr>
            <w:r w:rsidRPr="00CC25EF">
              <w:rPr>
                <w:rFonts w:ascii="Calibri" w:hAnsi="Calibri" w:cs="Calibri"/>
                <w:sz w:val="22"/>
                <w:szCs w:val="22"/>
                <w:lang w:val="el-GR"/>
              </w:rPr>
              <w:t>Αφού η αίτηση του/της υποψηφίου/ας με τα υποβληθέντα δικαιολογητικά έχει αξιολογηθεί και κρίνεται ως τυπικά δεκτός/ή με βάση τα κριτήρια των τυπικών προσόντων των άρθρων 3 και 4, ακολουθεί η ουσιαστική αξιολόγηση με βάση τα ακόλουθα κριτήρια:</w:t>
            </w:r>
          </w:p>
          <w:p w14:paraId="2556F705" w14:textId="77777777" w:rsidR="000325D5" w:rsidRPr="00CC25EF" w:rsidRDefault="000325D5" w:rsidP="000325D5">
            <w:pPr>
              <w:numPr>
                <w:ilvl w:val="0"/>
                <w:numId w:val="65"/>
              </w:numPr>
              <w:spacing w:before="100" w:beforeAutospacing="1" w:after="100" w:afterAutospacing="1"/>
              <w:jc w:val="both"/>
              <w:rPr>
                <w:rFonts w:ascii="Calibri" w:hAnsi="Calibri" w:cs="Calibri"/>
                <w:sz w:val="22"/>
                <w:szCs w:val="22"/>
              </w:rPr>
            </w:pPr>
            <w:r w:rsidRPr="00CC25EF">
              <w:rPr>
                <w:rFonts w:ascii="Calibri" w:hAnsi="Calibri" w:cs="Calibri"/>
                <w:sz w:val="22"/>
                <w:szCs w:val="22"/>
              </w:rPr>
              <w:lastRenderedPageBreak/>
              <w:t>Βα</w:t>
            </w:r>
            <w:proofErr w:type="spellStart"/>
            <w:r w:rsidRPr="00CC25EF">
              <w:rPr>
                <w:rFonts w:ascii="Calibri" w:hAnsi="Calibri" w:cs="Calibri"/>
                <w:sz w:val="22"/>
                <w:szCs w:val="22"/>
              </w:rPr>
              <w:t>θμός</w:t>
            </w:r>
            <w:proofErr w:type="spellEnd"/>
            <w:r w:rsidRPr="00CC25EF">
              <w:rPr>
                <w:rFonts w:ascii="Calibri" w:hAnsi="Calibri" w:cs="Calibri"/>
                <w:sz w:val="22"/>
                <w:szCs w:val="22"/>
              </w:rPr>
              <w:t xml:space="preserve"> </w:t>
            </w:r>
            <w:proofErr w:type="spellStart"/>
            <w:r w:rsidRPr="00CC25EF">
              <w:rPr>
                <w:rFonts w:ascii="Calibri" w:hAnsi="Calibri" w:cs="Calibri"/>
                <w:sz w:val="22"/>
                <w:szCs w:val="22"/>
              </w:rPr>
              <w:t>Πρώτου</w:t>
            </w:r>
            <w:proofErr w:type="spellEnd"/>
            <w:r w:rsidRPr="00CC25EF">
              <w:rPr>
                <w:rFonts w:ascii="Calibri" w:hAnsi="Calibri" w:cs="Calibri"/>
                <w:sz w:val="22"/>
                <w:szCs w:val="22"/>
              </w:rPr>
              <w:t xml:space="preserve"> </w:t>
            </w:r>
            <w:proofErr w:type="spellStart"/>
            <w:r w:rsidRPr="00CC25EF">
              <w:rPr>
                <w:rFonts w:ascii="Calibri" w:hAnsi="Calibri" w:cs="Calibri"/>
                <w:sz w:val="22"/>
                <w:szCs w:val="22"/>
              </w:rPr>
              <w:t>Πτυχίου</w:t>
            </w:r>
            <w:proofErr w:type="spellEnd"/>
            <w:r w:rsidRPr="00CC25EF">
              <w:rPr>
                <w:rFonts w:ascii="Calibri" w:hAnsi="Calibri" w:cs="Calibri"/>
                <w:sz w:val="22"/>
                <w:szCs w:val="22"/>
              </w:rPr>
              <w:t xml:space="preserve"> (Βα</w:t>
            </w:r>
            <w:proofErr w:type="spellStart"/>
            <w:r w:rsidRPr="00CC25EF">
              <w:rPr>
                <w:rFonts w:ascii="Calibri" w:hAnsi="Calibri" w:cs="Calibri"/>
                <w:sz w:val="22"/>
                <w:szCs w:val="22"/>
              </w:rPr>
              <w:t>ρύτητ</w:t>
            </w:r>
            <w:proofErr w:type="spellEnd"/>
            <w:r w:rsidRPr="00CC25EF">
              <w:rPr>
                <w:rFonts w:ascii="Calibri" w:hAnsi="Calibri" w:cs="Calibri"/>
                <w:sz w:val="22"/>
                <w:szCs w:val="22"/>
              </w:rPr>
              <w:t xml:space="preserve">α 20%). </w:t>
            </w:r>
          </w:p>
          <w:p w14:paraId="2556F706" w14:textId="77777777" w:rsidR="000325D5" w:rsidRPr="00CC25EF" w:rsidRDefault="000325D5" w:rsidP="000325D5">
            <w:pPr>
              <w:numPr>
                <w:ilvl w:val="0"/>
                <w:numId w:val="65"/>
              </w:numPr>
              <w:spacing w:before="100" w:beforeAutospacing="1" w:after="100" w:afterAutospacing="1"/>
              <w:jc w:val="both"/>
              <w:rPr>
                <w:rFonts w:ascii="Calibri" w:hAnsi="Calibri" w:cs="Calibri"/>
                <w:sz w:val="22"/>
                <w:szCs w:val="22"/>
                <w:lang w:val="el-GR"/>
              </w:rPr>
            </w:pPr>
            <w:r w:rsidRPr="00CC25EF">
              <w:rPr>
                <w:rFonts w:ascii="Calibri" w:hAnsi="Calibri" w:cs="Calibri"/>
                <w:sz w:val="22"/>
                <w:szCs w:val="22"/>
                <w:lang w:val="el-GR"/>
              </w:rPr>
              <w:t>Βαθμός Μεταπτυχιακού Διπλώματος σε συναφές γνωστικό αντικείμενο με την προκήρυξη (Βαρύτητα 20%).</w:t>
            </w:r>
          </w:p>
          <w:p w14:paraId="2556F707" w14:textId="77777777" w:rsidR="000325D5" w:rsidRPr="00CC25EF" w:rsidRDefault="000325D5" w:rsidP="000325D5">
            <w:pPr>
              <w:numPr>
                <w:ilvl w:val="0"/>
                <w:numId w:val="65"/>
              </w:numPr>
              <w:spacing w:before="100" w:beforeAutospacing="1" w:after="100" w:afterAutospacing="1"/>
              <w:jc w:val="both"/>
              <w:rPr>
                <w:rFonts w:ascii="Calibri" w:hAnsi="Calibri" w:cs="Calibri"/>
                <w:sz w:val="22"/>
                <w:szCs w:val="22"/>
                <w:lang w:val="el-GR"/>
              </w:rPr>
            </w:pPr>
            <w:r w:rsidRPr="00CC25EF">
              <w:rPr>
                <w:rFonts w:ascii="Calibri" w:hAnsi="Calibri" w:cs="Calibri"/>
                <w:sz w:val="22"/>
                <w:szCs w:val="22"/>
                <w:lang w:val="el-GR"/>
              </w:rPr>
              <w:t>Επαρκής γνώση μίας Δεύτερης Γλώσσας πέραν της Αγγλικής (Βαρύτητα 5%).</w:t>
            </w:r>
          </w:p>
          <w:p w14:paraId="2556F708" w14:textId="77777777" w:rsidR="000325D5" w:rsidRPr="00CC25EF" w:rsidRDefault="000325D5" w:rsidP="000325D5">
            <w:pPr>
              <w:numPr>
                <w:ilvl w:val="0"/>
                <w:numId w:val="65"/>
              </w:numPr>
              <w:spacing w:before="100" w:beforeAutospacing="1" w:after="100" w:afterAutospacing="1"/>
              <w:jc w:val="both"/>
              <w:rPr>
                <w:rFonts w:ascii="Calibri" w:hAnsi="Calibri" w:cs="Calibri"/>
                <w:sz w:val="22"/>
                <w:szCs w:val="22"/>
                <w:lang w:val="el-GR"/>
              </w:rPr>
            </w:pPr>
            <w:r w:rsidRPr="00CC25EF">
              <w:rPr>
                <w:rFonts w:ascii="Calibri" w:hAnsi="Calibri" w:cs="Calibri"/>
                <w:sz w:val="22"/>
                <w:szCs w:val="22"/>
                <w:lang w:val="el-GR"/>
              </w:rPr>
              <w:t>Η ικανότητα που διαθέτει και η προοπτική του/της υποψηφίου/ας για την πραγματοποίηση έρευνας. Η ερευνητική ικανότητα αποδεικνύεται πρωτίστως με την ύπαρξη επιστημονικών δημοσιεύσεων, συμμετοχή με εισήγηση σε συνέδρια με κριτές, δημοσιεύσεις σε έγκυρα περιοδικά, και δευτερευόντως με αποδεικτικά συμμετοχής σε ερευνητικά προγράμματα (Βαρύτητα 20%).</w:t>
            </w:r>
          </w:p>
          <w:p w14:paraId="2556F709" w14:textId="77777777" w:rsidR="000325D5" w:rsidRPr="00CC25EF" w:rsidRDefault="000325D5" w:rsidP="000325D5">
            <w:pPr>
              <w:numPr>
                <w:ilvl w:val="0"/>
                <w:numId w:val="65"/>
              </w:numPr>
              <w:spacing w:before="100" w:beforeAutospacing="1" w:after="100" w:afterAutospacing="1"/>
              <w:jc w:val="both"/>
              <w:rPr>
                <w:rFonts w:ascii="Calibri" w:hAnsi="Calibri" w:cs="Calibri"/>
                <w:sz w:val="22"/>
                <w:szCs w:val="22"/>
                <w:lang w:val="el-GR"/>
              </w:rPr>
            </w:pPr>
            <w:r w:rsidRPr="00CC25EF">
              <w:rPr>
                <w:rFonts w:ascii="Calibri" w:hAnsi="Calibri" w:cs="Calibri"/>
                <w:sz w:val="22"/>
                <w:szCs w:val="22"/>
                <w:lang w:val="el-GR"/>
              </w:rPr>
              <w:t>Η επαγγελματική εμπειρία που αποδεικνύεται με αποδεικτικά (Βαρύτητα 5%).</w:t>
            </w:r>
          </w:p>
          <w:p w14:paraId="2556F70A" w14:textId="77777777" w:rsidR="000325D5" w:rsidRPr="00CC25EF" w:rsidRDefault="000325D5" w:rsidP="000325D5">
            <w:pPr>
              <w:numPr>
                <w:ilvl w:val="0"/>
                <w:numId w:val="65"/>
              </w:numPr>
              <w:spacing w:before="100" w:beforeAutospacing="1" w:after="100" w:afterAutospacing="1"/>
              <w:jc w:val="both"/>
              <w:rPr>
                <w:rFonts w:ascii="Calibri" w:hAnsi="Calibri" w:cs="Calibri"/>
                <w:sz w:val="22"/>
                <w:szCs w:val="22"/>
                <w:lang w:val="el-GR"/>
              </w:rPr>
            </w:pPr>
            <w:r w:rsidRPr="00CC25EF">
              <w:rPr>
                <w:rFonts w:ascii="Calibri" w:hAnsi="Calibri" w:cs="Calibri"/>
                <w:sz w:val="22"/>
                <w:szCs w:val="22"/>
                <w:lang w:val="el-GR"/>
              </w:rPr>
              <w:t>Αξιολόγηση προσχεδίου Διδακτορικής Διατριβής (</w:t>
            </w:r>
            <w:r w:rsidRPr="00CC25EF">
              <w:rPr>
                <w:rFonts w:ascii="Calibri" w:hAnsi="Calibri" w:cs="Calibri"/>
                <w:sz w:val="22"/>
                <w:szCs w:val="22"/>
              </w:rPr>
              <w:t>Thesis</w:t>
            </w:r>
            <w:r w:rsidRPr="00CC25EF">
              <w:rPr>
                <w:rFonts w:ascii="Calibri" w:hAnsi="Calibri" w:cs="Calibri"/>
                <w:sz w:val="22"/>
                <w:szCs w:val="22"/>
                <w:lang w:val="el-GR"/>
              </w:rPr>
              <w:t xml:space="preserve"> </w:t>
            </w:r>
            <w:r w:rsidRPr="00CC25EF">
              <w:rPr>
                <w:rFonts w:ascii="Calibri" w:hAnsi="Calibri" w:cs="Calibri"/>
                <w:sz w:val="22"/>
                <w:szCs w:val="22"/>
              </w:rPr>
              <w:t>Proposal</w:t>
            </w:r>
            <w:r w:rsidRPr="00CC25EF">
              <w:rPr>
                <w:rFonts w:ascii="Calibri" w:hAnsi="Calibri" w:cs="Calibri"/>
                <w:sz w:val="22"/>
                <w:szCs w:val="22"/>
                <w:lang w:val="el-GR"/>
              </w:rPr>
              <w:t>) (Βαρύτητα 10%).</w:t>
            </w:r>
          </w:p>
          <w:p w14:paraId="2556F70B" w14:textId="77777777" w:rsidR="000325D5" w:rsidRPr="00CC25EF" w:rsidRDefault="000325D5" w:rsidP="000325D5">
            <w:pPr>
              <w:numPr>
                <w:ilvl w:val="0"/>
                <w:numId w:val="65"/>
              </w:numPr>
              <w:spacing w:before="100" w:beforeAutospacing="1" w:after="100" w:afterAutospacing="1"/>
              <w:jc w:val="both"/>
              <w:rPr>
                <w:rFonts w:ascii="Calibri" w:hAnsi="Calibri" w:cs="Calibri"/>
                <w:sz w:val="22"/>
                <w:szCs w:val="22"/>
                <w:lang w:val="el-GR"/>
              </w:rPr>
            </w:pPr>
            <w:r w:rsidRPr="00CC25EF">
              <w:rPr>
                <w:rFonts w:ascii="Calibri" w:hAnsi="Calibri" w:cs="Calibri"/>
                <w:sz w:val="22"/>
                <w:szCs w:val="22"/>
                <w:lang w:val="el-GR"/>
              </w:rPr>
              <w:t>Συνέντευξη του/της υποψηφίου/ας (Βαρύτητα 20%).</w:t>
            </w:r>
          </w:p>
          <w:p w14:paraId="2556F70C" w14:textId="77777777" w:rsidR="000325D5" w:rsidRPr="00CC25EF" w:rsidRDefault="000325D5" w:rsidP="000325D5">
            <w:pPr>
              <w:jc w:val="both"/>
              <w:rPr>
                <w:rFonts w:ascii="Calibri" w:hAnsi="Calibri" w:cs="Calibri"/>
                <w:sz w:val="22"/>
                <w:szCs w:val="22"/>
                <w:lang w:val="el-GR"/>
              </w:rPr>
            </w:pPr>
            <w:r w:rsidRPr="00CC25EF">
              <w:rPr>
                <w:rFonts w:ascii="Calibri" w:hAnsi="Calibri" w:cs="Calibri"/>
                <w:sz w:val="22"/>
                <w:szCs w:val="22"/>
                <w:lang w:val="el-GR"/>
              </w:rPr>
              <w:t xml:space="preserve">Κατά την τυπική αξιολόγηση των δικαιολογητικών και προσόντων των υποψηφίων, εξετάζεται εάν πληρούνται οι προϋποθέσεις του άρθρου 3 και έχουν κατατεθεί τα προβλεπόμενα στο άρθρο 4 δικαιολογητικά. Με απόφαση της Συνέλευσης του Τμήματος συγκροτείται μία τριμελής Επιτροπή Αξιολόγησης ανά ερευνητικό πεδίο της προκήρυξης από τα μέλη ΔΕΠ </w:t>
            </w:r>
            <w:r w:rsidRPr="00CC25EF">
              <w:rPr>
                <w:rFonts w:ascii="Calibri" w:hAnsi="Calibri" w:cs="Calibri"/>
                <w:color w:val="000000"/>
                <w:sz w:val="22"/>
                <w:szCs w:val="22"/>
                <w:lang w:val="el-GR"/>
              </w:rPr>
              <w:t xml:space="preserve">Α΄ βαθμίδας, αναπληρωτή και επίκουρου </w:t>
            </w:r>
            <w:r w:rsidRPr="00CC25EF">
              <w:rPr>
                <w:rFonts w:ascii="Calibri" w:hAnsi="Calibri" w:cs="Calibri"/>
                <w:sz w:val="22"/>
                <w:szCs w:val="22"/>
                <w:lang w:val="el-GR"/>
              </w:rPr>
              <w:t xml:space="preserve">του Τμήματος. Η τριμελείς Επιτροπές Αξιολόγησης συντάσσουν και εγκρίνουν πίνακα επιλεχθέντων υποψηφίων Διδακτόρων, ο οποίος αναρτάται στην ιστοσελίδα του Τμήματος και ανακοινώνεται η ημερομηνία και ώρα της συνέντευξης των υποψηφίων. </w:t>
            </w:r>
          </w:p>
          <w:p w14:paraId="2556F70D" w14:textId="77777777" w:rsidR="000325D5" w:rsidRPr="00CC25EF" w:rsidRDefault="000325D5" w:rsidP="000325D5">
            <w:pPr>
              <w:jc w:val="both"/>
              <w:rPr>
                <w:rFonts w:ascii="Calibri" w:hAnsi="Calibri" w:cs="Calibri"/>
                <w:sz w:val="22"/>
                <w:szCs w:val="22"/>
                <w:lang w:val="el-GR"/>
              </w:rPr>
            </w:pPr>
            <w:r w:rsidRPr="00CC25EF">
              <w:rPr>
                <w:rFonts w:ascii="Calibri" w:hAnsi="Calibri" w:cs="Calibri"/>
                <w:sz w:val="22"/>
                <w:szCs w:val="22"/>
                <w:lang w:val="el-GR"/>
              </w:rPr>
              <w:t>Οι συνεντεύξεις γίνονται ενώπιον των τριμελών Επιτροπών Αξιολόγησης.</w:t>
            </w:r>
          </w:p>
          <w:p w14:paraId="2556F70E" w14:textId="77777777" w:rsidR="000325D5" w:rsidRPr="00CC25EF" w:rsidRDefault="000325D5" w:rsidP="000325D5">
            <w:pPr>
              <w:jc w:val="both"/>
              <w:rPr>
                <w:rFonts w:ascii="Calibri" w:hAnsi="Calibri" w:cs="Calibri"/>
                <w:sz w:val="22"/>
                <w:szCs w:val="22"/>
                <w:lang w:val="el-GR"/>
              </w:rPr>
            </w:pPr>
            <w:r w:rsidRPr="00CC25EF">
              <w:rPr>
                <w:rFonts w:ascii="Calibri" w:hAnsi="Calibri" w:cs="Calibri"/>
                <w:sz w:val="22"/>
                <w:szCs w:val="22"/>
                <w:lang w:val="el-GR"/>
              </w:rPr>
              <w:t>Μετά την ολοκλήρωση των συνεντεύξεων, συντάσσεται πρακτικό, στο οποίο αναγράφεται η βαθμολογία του κάθε μέλους της Επιτροπής και ο τελικός βαθμός της συνέντευξης, ως ο μέσος όρος των βαθμών των μελών της Επιτροπής.</w:t>
            </w:r>
          </w:p>
          <w:p w14:paraId="2556F70F" w14:textId="580EE592" w:rsidR="000325D5" w:rsidRPr="00CC25EF" w:rsidRDefault="000325D5" w:rsidP="000325D5">
            <w:pPr>
              <w:jc w:val="both"/>
              <w:rPr>
                <w:rFonts w:ascii="Calibri" w:hAnsi="Calibri" w:cs="Calibri"/>
                <w:sz w:val="22"/>
                <w:szCs w:val="22"/>
                <w:lang w:val="el-GR"/>
              </w:rPr>
            </w:pPr>
            <w:r w:rsidRPr="00CC25EF">
              <w:rPr>
                <w:rFonts w:ascii="Calibri" w:hAnsi="Calibri" w:cs="Calibri"/>
                <w:sz w:val="22"/>
                <w:szCs w:val="22"/>
                <w:lang w:val="el-GR"/>
              </w:rPr>
              <w:t>Κατά την ουσιαστική αξιολόγηση συνεκτιμώνται τα ουσιαστικά προσόντα του υποψηφίου, όπως αυτά τεκμηριώνονται από τα υποβληθέντα δικαιολογητικά, καθώς και ο βαθμός της συνέντευξης. Η ουσιαστική αξιολόγηση πραγματοποιείται από  τις τριμελείς Επιτροπές Αξιολόγησης. Συντάσσεται πρακτικό και πίνακας αξιολογικής κατάταξης των υποψηφίων, υπογράφεται από τα μέλη της τριμελούς Επιτροπής Αξιολόγησης και υποβάλλεται στη Συνέλευση του Τμήματος.</w:t>
            </w:r>
          </w:p>
          <w:p w14:paraId="2556F710" w14:textId="77777777" w:rsidR="000325D5" w:rsidRPr="00CC25EF" w:rsidRDefault="000325D5" w:rsidP="000325D5">
            <w:pPr>
              <w:jc w:val="both"/>
              <w:rPr>
                <w:rFonts w:ascii="Calibri" w:hAnsi="Calibri" w:cs="Calibri"/>
                <w:sz w:val="22"/>
                <w:szCs w:val="22"/>
                <w:lang w:val="el-GR"/>
              </w:rPr>
            </w:pPr>
            <w:r w:rsidRPr="00CC25EF">
              <w:rPr>
                <w:rFonts w:ascii="Calibri" w:hAnsi="Calibri" w:cs="Calibri"/>
                <w:sz w:val="22"/>
                <w:szCs w:val="22"/>
                <w:lang w:val="el-GR"/>
              </w:rPr>
              <w:t>Τόσον η τυπική όσο και η ουσιαστική αξιολόγηση μαζί με τα πρακτικά και τους σχετικούς πίνακες επικυρώνονται υποχρεωτικά από τη  Συνέλευση  του Τμήματος Οικονομικών Επιστημών, η οποία και ορίζει τον Επιβλέποντα και τα μέλη της τριμελούς Συμβουλευτικής Επιτροπής για κάθε υποψήφιο Διδάκτορα.</w:t>
            </w:r>
          </w:p>
          <w:p w14:paraId="2556F711" w14:textId="77777777" w:rsidR="00A96C13" w:rsidRPr="00CC25EF" w:rsidRDefault="000325D5" w:rsidP="00FF4392">
            <w:pPr>
              <w:pStyle w:val="a3"/>
              <w:rPr>
                <w:rFonts w:ascii="Calibri" w:hAnsi="Calibri" w:cs="Calibri"/>
                <w:sz w:val="22"/>
                <w:szCs w:val="22"/>
              </w:rPr>
            </w:pPr>
            <w:r w:rsidRPr="00CC25EF">
              <w:rPr>
                <w:rFonts w:ascii="Calibri" w:hAnsi="Calibri" w:cs="Calibri"/>
                <w:sz w:val="22"/>
                <w:szCs w:val="22"/>
              </w:rPr>
              <w:t>Κατά το πρώτο έτος λειτουργίας του ΠΔΣ από τους 7 υποψήφιους διδάκτορες επιλέχθηκαν 5.</w:t>
            </w:r>
          </w:p>
          <w:p w14:paraId="2556F712" w14:textId="37961FD9" w:rsidR="008F643B" w:rsidRPr="00CC25EF" w:rsidRDefault="008F643B" w:rsidP="008F643B">
            <w:pPr>
              <w:pStyle w:val="a3"/>
              <w:rPr>
                <w:rFonts w:ascii="Calibri" w:hAnsi="Calibri" w:cs="Calibri"/>
                <w:sz w:val="22"/>
                <w:szCs w:val="22"/>
              </w:rPr>
            </w:pPr>
            <w:r w:rsidRPr="00CC25EF">
              <w:rPr>
                <w:rFonts w:ascii="Calibri" w:hAnsi="Calibri" w:cs="Calibri"/>
                <w:sz w:val="22"/>
                <w:szCs w:val="22"/>
              </w:rPr>
              <w:t xml:space="preserve">Κατά το </w:t>
            </w:r>
            <w:proofErr w:type="spellStart"/>
            <w:r w:rsidRPr="00CC25EF">
              <w:rPr>
                <w:rFonts w:ascii="Calibri" w:hAnsi="Calibri" w:cs="Calibri"/>
                <w:sz w:val="22"/>
                <w:szCs w:val="22"/>
              </w:rPr>
              <w:t>ακ</w:t>
            </w:r>
            <w:r w:rsidR="0032145D" w:rsidRPr="00CC25EF">
              <w:rPr>
                <w:rFonts w:ascii="Calibri" w:hAnsi="Calibri" w:cs="Calibri"/>
                <w:sz w:val="22"/>
                <w:szCs w:val="22"/>
              </w:rPr>
              <w:t>αδ</w:t>
            </w:r>
            <w:proofErr w:type="spellEnd"/>
            <w:r w:rsidRPr="00CC25EF">
              <w:rPr>
                <w:rFonts w:ascii="Calibri" w:hAnsi="Calibri" w:cs="Calibri"/>
                <w:sz w:val="22"/>
                <w:szCs w:val="22"/>
              </w:rPr>
              <w:t>.  έτος 202</w:t>
            </w:r>
            <w:r w:rsidR="0032675C" w:rsidRPr="00CC25EF">
              <w:rPr>
                <w:rFonts w:ascii="Calibri" w:hAnsi="Calibri" w:cs="Calibri"/>
                <w:sz w:val="22"/>
                <w:szCs w:val="22"/>
              </w:rPr>
              <w:t>2</w:t>
            </w:r>
            <w:r w:rsidRPr="00CC25EF">
              <w:rPr>
                <w:rFonts w:ascii="Calibri" w:hAnsi="Calibri" w:cs="Calibri"/>
                <w:sz w:val="22"/>
                <w:szCs w:val="22"/>
              </w:rPr>
              <w:t>-202</w:t>
            </w:r>
            <w:r w:rsidR="0032675C" w:rsidRPr="00CC25EF">
              <w:rPr>
                <w:rFonts w:ascii="Calibri" w:hAnsi="Calibri" w:cs="Calibri"/>
                <w:sz w:val="22"/>
                <w:szCs w:val="22"/>
              </w:rPr>
              <w:t>3</w:t>
            </w:r>
            <w:r w:rsidRPr="00CC25EF">
              <w:rPr>
                <w:rFonts w:ascii="Calibri" w:hAnsi="Calibri" w:cs="Calibri"/>
                <w:sz w:val="22"/>
                <w:szCs w:val="22"/>
              </w:rPr>
              <w:t xml:space="preserve">  από </w:t>
            </w:r>
            <w:r w:rsidR="00170CEF" w:rsidRPr="00CC25EF">
              <w:rPr>
                <w:rFonts w:ascii="Calibri" w:hAnsi="Calibri" w:cs="Calibri"/>
                <w:sz w:val="22"/>
                <w:szCs w:val="22"/>
              </w:rPr>
              <w:t>τους 2</w:t>
            </w:r>
            <w:r w:rsidRPr="00CC25EF">
              <w:rPr>
                <w:rFonts w:ascii="Calibri" w:hAnsi="Calibri" w:cs="Calibri"/>
                <w:sz w:val="22"/>
                <w:szCs w:val="22"/>
              </w:rPr>
              <w:t xml:space="preserve"> υποψήφιους διδάκτορες επιλέχθηκαν</w:t>
            </w:r>
            <w:r w:rsidR="009D1920" w:rsidRPr="00CC25EF">
              <w:rPr>
                <w:rFonts w:ascii="Calibri" w:hAnsi="Calibri" w:cs="Calibri"/>
                <w:sz w:val="22"/>
                <w:szCs w:val="22"/>
              </w:rPr>
              <w:t xml:space="preserve"> 2</w:t>
            </w:r>
            <w:r w:rsidRPr="00CC25EF">
              <w:rPr>
                <w:rFonts w:ascii="Calibri" w:hAnsi="Calibri" w:cs="Calibri"/>
                <w:sz w:val="22"/>
                <w:szCs w:val="22"/>
              </w:rPr>
              <w:t>.</w:t>
            </w:r>
          </w:p>
          <w:p w14:paraId="2556F713" w14:textId="51031AC6" w:rsidR="008F643B" w:rsidRPr="00CC25EF" w:rsidRDefault="0032145D" w:rsidP="008F643B">
            <w:pPr>
              <w:pStyle w:val="a3"/>
              <w:rPr>
                <w:rFonts w:ascii="Calibri" w:hAnsi="Calibri" w:cs="Calibri"/>
                <w:sz w:val="22"/>
                <w:szCs w:val="22"/>
              </w:rPr>
            </w:pPr>
            <w:r w:rsidRPr="00CC25EF">
              <w:rPr>
                <w:rFonts w:ascii="Calibri" w:hAnsi="Calibri" w:cs="Calibri"/>
                <w:sz w:val="22"/>
                <w:szCs w:val="22"/>
              </w:rPr>
              <w:t xml:space="preserve">Κατά το </w:t>
            </w:r>
            <w:proofErr w:type="spellStart"/>
            <w:r w:rsidRPr="00CC25EF">
              <w:rPr>
                <w:rFonts w:ascii="Calibri" w:hAnsi="Calibri" w:cs="Calibri"/>
                <w:sz w:val="22"/>
                <w:szCs w:val="22"/>
              </w:rPr>
              <w:t>ακαδ</w:t>
            </w:r>
            <w:proofErr w:type="spellEnd"/>
            <w:r w:rsidRPr="00CC25EF">
              <w:rPr>
                <w:rFonts w:ascii="Calibri" w:hAnsi="Calibri" w:cs="Calibri"/>
                <w:sz w:val="22"/>
                <w:szCs w:val="22"/>
              </w:rPr>
              <w:t xml:space="preserve">.  έτος 2023-2024 από τους </w:t>
            </w:r>
            <w:r w:rsidR="00E36599" w:rsidRPr="00CC25EF">
              <w:rPr>
                <w:rFonts w:ascii="Calibri" w:hAnsi="Calibri" w:cs="Calibri"/>
                <w:sz w:val="22"/>
                <w:szCs w:val="22"/>
              </w:rPr>
              <w:t>6</w:t>
            </w:r>
            <w:r w:rsidRPr="00CC25EF">
              <w:rPr>
                <w:rFonts w:ascii="Calibri" w:hAnsi="Calibri" w:cs="Calibri"/>
                <w:sz w:val="22"/>
                <w:szCs w:val="22"/>
              </w:rPr>
              <w:t xml:space="preserve"> υποψήφιους διδάκτορες επιλέχθηκαν </w:t>
            </w:r>
            <w:r w:rsidR="00E36599" w:rsidRPr="00CC25EF">
              <w:rPr>
                <w:rFonts w:ascii="Calibri" w:hAnsi="Calibri" w:cs="Calibri"/>
                <w:sz w:val="22"/>
                <w:szCs w:val="22"/>
              </w:rPr>
              <w:t>6</w:t>
            </w:r>
            <w:r w:rsidRPr="00CC25EF">
              <w:rPr>
                <w:rFonts w:ascii="Calibri" w:hAnsi="Calibri" w:cs="Calibri"/>
                <w:sz w:val="22"/>
                <w:szCs w:val="22"/>
              </w:rPr>
              <w:t>.</w:t>
            </w:r>
          </w:p>
          <w:p w14:paraId="2556F714" w14:textId="77777777" w:rsidR="00A96C13" w:rsidRPr="00CC25EF" w:rsidRDefault="00A96C13" w:rsidP="00FF4392">
            <w:pPr>
              <w:pStyle w:val="a3"/>
              <w:rPr>
                <w:rFonts w:ascii="Calibri" w:hAnsi="Calibri" w:cs="Calibri"/>
                <w:sz w:val="22"/>
                <w:szCs w:val="22"/>
              </w:rPr>
            </w:pPr>
          </w:p>
          <w:p w14:paraId="2556F715" w14:textId="77777777" w:rsidR="00A96C13" w:rsidRPr="00CC25EF" w:rsidRDefault="00A96C13" w:rsidP="00FF4392">
            <w:pPr>
              <w:pStyle w:val="a3"/>
              <w:rPr>
                <w:rFonts w:ascii="Calibri" w:hAnsi="Calibri" w:cs="Calibri"/>
                <w:sz w:val="20"/>
              </w:rPr>
            </w:pPr>
          </w:p>
          <w:p w14:paraId="2556F716" w14:textId="77777777" w:rsidR="00A96C13" w:rsidRPr="00CC25EF" w:rsidRDefault="00A96C13" w:rsidP="00FF4392">
            <w:pPr>
              <w:pStyle w:val="a3"/>
              <w:rPr>
                <w:rFonts w:ascii="Calibri" w:hAnsi="Calibri" w:cs="Calibri"/>
                <w:sz w:val="20"/>
              </w:rPr>
            </w:pPr>
          </w:p>
          <w:p w14:paraId="2556F717" w14:textId="77777777" w:rsidR="00A96C13" w:rsidRPr="00CC25EF" w:rsidRDefault="00A96C13" w:rsidP="00553341">
            <w:pPr>
              <w:spacing w:before="40" w:line="264" w:lineRule="auto"/>
              <w:jc w:val="both"/>
              <w:rPr>
                <w:rFonts w:ascii="Calibri" w:hAnsi="Calibri" w:cs="Calibri"/>
                <w:b/>
                <w:bCs/>
                <w:sz w:val="20"/>
                <w:lang w:val="el-GR"/>
              </w:rPr>
            </w:pPr>
          </w:p>
        </w:tc>
      </w:tr>
      <w:tr w:rsidR="00A96C13" w:rsidRPr="00F8473D" w14:paraId="2556F71D" w14:textId="77777777" w:rsidTr="00553341">
        <w:tc>
          <w:tcPr>
            <w:tcW w:w="8436" w:type="dxa"/>
          </w:tcPr>
          <w:p w14:paraId="2556F719" w14:textId="77777777" w:rsidR="00A96C13" w:rsidRPr="00664146" w:rsidRDefault="00A96C13" w:rsidP="00357A55">
            <w:pPr>
              <w:pStyle w:val="30"/>
              <w:numPr>
                <w:ilvl w:val="2"/>
                <w:numId w:val="7"/>
              </w:numPr>
              <w:pBdr>
                <w:top w:val="single" w:sz="4" w:space="1" w:color="auto"/>
                <w:left w:val="single" w:sz="4" w:space="4" w:color="auto"/>
                <w:bottom w:val="single" w:sz="4" w:space="1" w:color="auto"/>
                <w:right w:val="single" w:sz="4" w:space="4" w:color="auto"/>
              </w:pBdr>
              <w:shd w:val="clear" w:color="auto" w:fill="E6E6E6"/>
              <w:tabs>
                <w:tab w:val="clear" w:pos="720"/>
                <w:tab w:val="num" w:pos="360"/>
              </w:tabs>
              <w:spacing w:before="0" w:after="0"/>
              <w:ind w:left="360" w:hanging="360"/>
              <w:rPr>
                <w:rFonts w:ascii="Calibri" w:hAnsi="Calibri" w:cs="Calibri"/>
                <w:b w:val="0"/>
                <w:bCs w:val="0"/>
                <w:sz w:val="20"/>
              </w:rPr>
            </w:pPr>
            <w:bookmarkStart w:id="40" w:name="_Toc53922494"/>
            <w:bookmarkStart w:id="41" w:name="_Toc53922872"/>
            <w:r w:rsidRPr="00664146">
              <w:rPr>
                <w:rFonts w:ascii="Calibri" w:hAnsi="Calibri" w:cs="Calibri"/>
                <w:b w:val="0"/>
                <w:bCs w:val="0"/>
                <w:sz w:val="20"/>
              </w:rPr>
              <w:lastRenderedPageBreak/>
              <w:t>Πώς κρίνετε την οργάνωση σεμιναρίων και ομιλιών;</w:t>
            </w:r>
            <w:bookmarkEnd w:id="40"/>
            <w:bookmarkEnd w:id="41"/>
          </w:p>
          <w:p w14:paraId="2556F71A" w14:textId="77777777" w:rsidR="00A96C13" w:rsidRPr="00664146" w:rsidRDefault="00A96C13" w:rsidP="00357A55">
            <w:pPr>
              <w:numPr>
                <w:ilvl w:val="0"/>
                <w:numId w:val="19"/>
              </w:numPr>
              <w:tabs>
                <w:tab w:val="clear" w:pos="720"/>
                <w:tab w:val="num" w:pos="360"/>
              </w:tabs>
              <w:spacing w:before="4" w:line="288" w:lineRule="auto"/>
              <w:ind w:left="362" w:hanging="181"/>
              <w:jc w:val="both"/>
              <w:rPr>
                <w:rFonts w:ascii="Calibri" w:hAnsi="Calibri" w:cs="Calibri"/>
                <w:sz w:val="18"/>
                <w:szCs w:val="18"/>
                <w:lang w:val="el-GR"/>
              </w:rPr>
            </w:pPr>
            <w:r w:rsidRPr="00664146">
              <w:rPr>
                <w:rFonts w:ascii="Calibri" w:hAnsi="Calibri" w:cs="Calibri"/>
                <w:sz w:val="18"/>
                <w:szCs w:val="18"/>
                <w:lang w:val="el-GR"/>
              </w:rPr>
              <w:t>Υπάρχει γενικό σεμινάριο σε τακτή χρονική βάση (εβδομαδιαίο, μηνιαίο) όπου καθηγητές και ερευνητές στο Τμήμα παρουσιάζουν τη δουλειά τους για ενημέρωση των συναδέλφων τους, αλλά και των φοιτητών;</w:t>
            </w:r>
          </w:p>
          <w:p w14:paraId="2556F71B" w14:textId="77777777" w:rsidR="00A96C13" w:rsidRPr="00664146" w:rsidRDefault="00A96C13" w:rsidP="00357A55">
            <w:pPr>
              <w:numPr>
                <w:ilvl w:val="0"/>
                <w:numId w:val="19"/>
              </w:numPr>
              <w:tabs>
                <w:tab w:val="clear" w:pos="720"/>
                <w:tab w:val="num" w:pos="360"/>
              </w:tabs>
              <w:spacing w:before="4"/>
              <w:ind w:left="362" w:hanging="181"/>
              <w:rPr>
                <w:rFonts w:ascii="Calibri" w:hAnsi="Calibri" w:cs="Calibri"/>
                <w:sz w:val="18"/>
                <w:szCs w:val="18"/>
                <w:lang w:val="el-GR"/>
              </w:rPr>
            </w:pPr>
            <w:r w:rsidRPr="00664146">
              <w:rPr>
                <w:rFonts w:ascii="Calibri" w:hAnsi="Calibri" w:cs="Calibri"/>
                <w:sz w:val="18"/>
                <w:szCs w:val="18"/>
                <w:lang w:val="el-GR"/>
              </w:rPr>
              <w:t>Υπάρχει δυνατότητα πρόσκλησης ομιλητών από άλλα παν/μια και ερευνητικά κέντρα για να δώσουν  ομιλίες και να ενημερώσουν για το έργο τους;</w:t>
            </w:r>
          </w:p>
          <w:p w14:paraId="7F9C70E3" w14:textId="237D26E5" w:rsidR="00231EDD" w:rsidRPr="00243564" w:rsidRDefault="00231EDD" w:rsidP="00231EDD">
            <w:pPr>
              <w:jc w:val="both"/>
              <w:rPr>
                <w:rFonts w:ascii="Calibri" w:hAnsi="Calibri" w:cs="Calibri"/>
                <w:sz w:val="22"/>
                <w:szCs w:val="22"/>
                <w:lang w:val="el-GR"/>
              </w:rPr>
            </w:pPr>
            <w:r>
              <w:rPr>
                <w:rFonts w:ascii="Calibri" w:hAnsi="Calibri" w:cs="Calibri"/>
                <w:sz w:val="22"/>
                <w:szCs w:val="22"/>
                <w:lang w:val="el-GR"/>
              </w:rPr>
              <w:t xml:space="preserve">Από το ακαδημαϊκό έτος 2023-2024 το ερευνητικό εργαστήριο </w:t>
            </w:r>
            <w:r w:rsidRPr="00D42BF6">
              <w:rPr>
                <w:rFonts w:ascii="Calibri" w:hAnsi="Calibri" w:cs="Calibri"/>
                <w:sz w:val="22"/>
                <w:szCs w:val="22"/>
                <w:lang w:val="el-GR"/>
              </w:rPr>
              <w:t xml:space="preserve">Οικονομικών-Χρηματοοικονομικών Μελετών και Ερευνών </w:t>
            </w:r>
            <w:r>
              <w:rPr>
                <w:rFonts w:ascii="Calibri" w:hAnsi="Calibri" w:cs="Calibri"/>
                <w:sz w:val="22"/>
                <w:szCs w:val="22"/>
                <w:lang w:val="el-GR"/>
              </w:rPr>
              <w:t xml:space="preserve">διεξάγει ερευνητικά σεμινάρια με τη συμμετοχή μελών ΔΕΠ, ΕΔΙΠ, ΕΤΕΠ, υποψηφίων διδακτόρων, </w:t>
            </w:r>
            <w:r w:rsidR="00FE7AA0">
              <w:rPr>
                <w:rFonts w:ascii="Calibri" w:hAnsi="Calibri" w:cs="Calibri"/>
                <w:sz w:val="22"/>
                <w:szCs w:val="22"/>
                <w:lang w:val="el-GR"/>
              </w:rPr>
              <w:t xml:space="preserve">συνεργαζόμενων καθηγητών και ερευνητών </w:t>
            </w:r>
            <w:r>
              <w:rPr>
                <w:rFonts w:ascii="Calibri" w:hAnsi="Calibri" w:cs="Calibri"/>
                <w:sz w:val="22"/>
                <w:szCs w:val="22"/>
                <w:lang w:val="el-GR"/>
              </w:rPr>
              <w:t xml:space="preserve">του Τμήματος </w:t>
            </w:r>
            <w:r w:rsidRPr="00720DD5">
              <w:rPr>
                <w:rFonts w:ascii="Calibri" w:hAnsi="Calibri" w:cs="Calibri"/>
                <w:sz w:val="22"/>
                <w:szCs w:val="22"/>
                <w:lang w:val="el-GR"/>
              </w:rPr>
              <w:t>https://www.es.ihu.gr/research-lab/</w:t>
            </w:r>
            <w:r>
              <w:rPr>
                <w:rFonts w:ascii="Calibri" w:hAnsi="Calibri" w:cs="Calibri"/>
                <w:sz w:val="22"/>
                <w:szCs w:val="22"/>
                <w:lang w:val="el-GR"/>
              </w:rPr>
              <w:t>.</w:t>
            </w:r>
          </w:p>
          <w:p w14:paraId="2556F71C" w14:textId="053A80FC" w:rsidR="00A96C13" w:rsidRPr="00235CB2" w:rsidRDefault="00FE7AA0" w:rsidP="00A519F3">
            <w:pPr>
              <w:jc w:val="both"/>
              <w:rPr>
                <w:sz w:val="22"/>
                <w:szCs w:val="22"/>
                <w:lang w:val="el-GR"/>
              </w:rPr>
            </w:pPr>
            <w:r>
              <w:rPr>
                <w:sz w:val="22"/>
                <w:szCs w:val="22"/>
                <w:lang w:val="el-GR"/>
              </w:rPr>
              <w:t xml:space="preserve">Από το </w:t>
            </w:r>
            <w:r>
              <w:rPr>
                <w:rFonts w:ascii="Calibri" w:hAnsi="Calibri" w:cs="Calibri"/>
                <w:sz w:val="22"/>
                <w:szCs w:val="22"/>
                <w:lang w:val="el-GR"/>
              </w:rPr>
              <w:t xml:space="preserve">ακαδημαϊκό έτος 2023-2024 προσκαλούνται </w:t>
            </w:r>
            <w:r w:rsidR="00A519F3">
              <w:rPr>
                <w:rFonts w:ascii="Calibri" w:hAnsi="Calibri" w:cs="Calibri"/>
                <w:sz w:val="22"/>
                <w:szCs w:val="22"/>
                <w:lang w:val="el-GR"/>
              </w:rPr>
              <w:t>ομιλητές από άλλα πανεπιστήμια και ερευνητικά κέντρα για να δώσουν ομιλίες προς φοιτητές και ερευνητές του τμήματος</w:t>
            </w:r>
            <w:r w:rsidR="007B1A3A">
              <w:rPr>
                <w:rFonts w:ascii="Calibri" w:hAnsi="Calibri" w:cs="Calibri"/>
                <w:sz w:val="22"/>
                <w:szCs w:val="22"/>
                <w:lang w:val="el-GR"/>
              </w:rPr>
              <w:t xml:space="preserve"> </w:t>
            </w:r>
            <w:r w:rsidR="007B1A3A" w:rsidRPr="007B1A3A">
              <w:rPr>
                <w:rFonts w:ascii="Calibri" w:hAnsi="Calibri" w:cs="Calibri"/>
                <w:sz w:val="22"/>
                <w:szCs w:val="22"/>
                <w:lang w:val="el-GR"/>
              </w:rPr>
              <w:t>https://www.es.ihu.gr/events/</w:t>
            </w:r>
            <w:r w:rsidR="00A519F3">
              <w:rPr>
                <w:rFonts w:ascii="Calibri" w:hAnsi="Calibri" w:cs="Calibri"/>
                <w:sz w:val="22"/>
                <w:szCs w:val="22"/>
                <w:lang w:val="el-GR"/>
              </w:rPr>
              <w:t>.</w:t>
            </w:r>
          </w:p>
        </w:tc>
      </w:tr>
      <w:tr w:rsidR="00A96C13" w:rsidRPr="00F8473D" w14:paraId="2556F72E" w14:textId="77777777" w:rsidTr="00553341">
        <w:tc>
          <w:tcPr>
            <w:tcW w:w="8436" w:type="dxa"/>
          </w:tcPr>
          <w:p w14:paraId="2556F71E" w14:textId="77777777" w:rsidR="00A96C13" w:rsidRPr="00664146" w:rsidRDefault="00A96C13" w:rsidP="00357A55">
            <w:pPr>
              <w:pStyle w:val="30"/>
              <w:numPr>
                <w:ilvl w:val="2"/>
                <w:numId w:val="7"/>
              </w:numPr>
              <w:pBdr>
                <w:top w:val="single" w:sz="4" w:space="1" w:color="auto"/>
                <w:left w:val="single" w:sz="4" w:space="4" w:color="auto"/>
                <w:bottom w:val="single" w:sz="4" w:space="1" w:color="auto"/>
                <w:right w:val="single" w:sz="4" w:space="4" w:color="auto"/>
              </w:pBdr>
              <w:shd w:val="clear" w:color="auto" w:fill="E6E6E6"/>
              <w:tabs>
                <w:tab w:val="clear" w:pos="720"/>
                <w:tab w:val="num" w:pos="180"/>
              </w:tabs>
              <w:spacing w:before="0" w:after="0"/>
              <w:ind w:left="1077" w:hanging="1077"/>
              <w:rPr>
                <w:rFonts w:ascii="Calibri" w:hAnsi="Calibri" w:cs="Calibri"/>
                <w:b w:val="0"/>
                <w:bCs w:val="0"/>
                <w:sz w:val="20"/>
              </w:rPr>
            </w:pPr>
            <w:bookmarkStart w:id="42" w:name="_Toc53922495"/>
            <w:bookmarkStart w:id="43" w:name="_Toc53922873"/>
            <w:r w:rsidRPr="00664146">
              <w:rPr>
                <w:rFonts w:ascii="Calibri" w:hAnsi="Calibri" w:cs="Calibri"/>
                <w:b w:val="0"/>
                <w:bCs w:val="0"/>
                <w:sz w:val="20"/>
              </w:rPr>
              <w:t>Πώς κρίνετε τη διεθνή διάσταση του Προγράμματος Διδακτορικών Σπουδών;</w:t>
            </w:r>
            <w:bookmarkEnd w:id="42"/>
            <w:bookmarkEnd w:id="43"/>
          </w:p>
          <w:p w14:paraId="2556F71F" w14:textId="77777777" w:rsidR="00A96C13" w:rsidRPr="00664146" w:rsidRDefault="00A96C13" w:rsidP="00357A55">
            <w:pPr>
              <w:numPr>
                <w:ilvl w:val="0"/>
                <w:numId w:val="21"/>
              </w:numPr>
              <w:tabs>
                <w:tab w:val="clear" w:pos="1800"/>
                <w:tab w:val="num" w:pos="360"/>
                <w:tab w:val="left" w:pos="1440"/>
              </w:tabs>
              <w:spacing w:before="40" w:line="264" w:lineRule="auto"/>
              <w:ind w:left="362" w:hanging="181"/>
              <w:rPr>
                <w:rFonts w:ascii="Calibri" w:hAnsi="Calibri" w:cs="Calibri"/>
                <w:sz w:val="18"/>
                <w:szCs w:val="18"/>
                <w:lang w:val="el-GR"/>
              </w:rPr>
            </w:pPr>
            <w:r w:rsidRPr="00664146">
              <w:rPr>
                <w:rFonts w:ascii="Calibri" w:hAnsi="Calibri" w:cs="Calibri"/>
                <w:sz w:val="18"/>
                <w:szCs w:val="18"/>
                <w:lang w:val="el-GR"/>
              </w:rPr>
              <w:t>Υπάρχει συμμετοχή διδασκόντων από το εξωτερικό στις 7μελείς και 3μελείς επιτροπές; Σε ποιο ποσοστό;</w:t>
            </w:r>
          </w:p>
          <w:p w14:paraId="2556F720" w14:textId="77777777" w:rsidR="00A96C13" w:rsidRPr="00664146" w:rsidRDefault="00A96C13" w:rsidP="00357A55">
            <w:pPr>
              <w:numPr>
                <w:ilvl w:val="0"/>
                <w:numId w:val="20"/>
              </w:numPr>
              <w:tabs>
                <w:tab w:val="clear" w:pos="720"/>
                <w:tab w:val="num" w:pos="360"/>
                <w:tab w:val="num" w:pos="1440"/>
              </w:tabs>
              <w:spacing w:before="40" w:line="264" w:lineRule="auto"/>
              <w:ind w:left="362" w:hanging="181"/>
              <w:rPr>
                <w:rFonts w:ascii="Calibri" w:hAnsi="Calibri" w:cs="Calibri"/>
                <w:sz w:val="18"/>
                <w:szCs w:val="18"/>
                <w:lang w:val="el-GR"/>
              </w:rPr>
            </w:pPr>
            <w:r w:rsidRPr="00664146">
              <w:rPr>
                <w:rFonts w:ascii="Calibri" w:hAnsi="Calibri" w:cs="Calibri"/>
                <w:sz w:val="18"/>
                <w:szCs w:val="18"/>
                <w:lang w:val="el-GR"/>
              </w:rPr>
              <w:t xml:space="preserve"> Υπάρχει συμμετοχή αλλοδαπών υποψηφίων διδακτόρων;</w:t>
            </w:r>
          </w:p>
          <w:p w14:paraId="2556F721" w14:textId="77777777" w:rsidR="00A96C13" w:rsidRPr="00664146" w:rsidRDefault="00A96C13" w:rsidP="00357A55">
            <w:pPr>
              <w:numPr>
                <w:ilvl w:val="0"/>
                <w:numId w:val="20"/>
              </w:numPr>
              <w:tabs>
                <w:tab w:val="clear" w:pos="720"/>
                <w:tab w:val="num" w:pos="360"/>
                <w:tab w:val="num" w:pos="1440"/>
              </w:tabs>
              <w:spacing w:before="40" w:line="264" w:lineRule="auto"/>
              <w:ind w:left="362" w:hanging="181"/>
              <w:rPr>
                <w:rFonts w:ascii="Calibri" w:hAnsi="Calibri" w:cs="Calibri"/>
                <w:sz w:val="18"/>
                <w:szCs w:val="18"/>
                <w:lang w:val="el-GR"/>
              </w:rPr>
            </w:pPr>
            <w:r w:rsidRPr="00664146">
              <w:rPr>
                <w:rFonts w:ascii="Calibri" w:hAnsi="Calibri" w:cs="Calibri"/>
                <w:sz w:val="18"/>
                <w:szCs w:val="18"/>
                <w:lang w:val="el-GR"/>
              </w:rPr>
              <w:t>Παρέχεται δυνατότητα εκπόνησης της διδακτορικής διατριβής σε ξένη γλώσσα;</w:t>
            </w:r>
          </w:p>
          <w:p w14:paraId="2556F722" w14:textId="77777777" w:rsidR="00A96C13" w:rsidRPr="00664146" w:rsidRDefault="00A96C13" w:rsidP="00357A55">
            <w:pPr>
              <w:numPr>
                <w:ilvl w:val="0"/>
                <w:numId w:val="20"/>
              </w:numPr>
              <w:tabs>
                <w:tab w:val="num" w:pos="360"/>
                <w:tab w:val="left" w:pos="900"/>
                <w:tab w:val="num" w:pos="1440"/>
              </w:tabs>
              <w:spacing w:before="40" w:line="264" w:lineRule="auto"/>
              <w:ind w:left="362" w:hanging="181"/>
              <w:rPr>
                <w:rFonts w:ascii="Calibri" w:hAnsi="Calibri" w:cs="Calibri"/>
                <w:sz w:val="18"/>
                <w:szCs w:val="18"/>
                <w:lang w:val="el-GR"/>
              </w:rPr>
            </w:pPr>
            <w:r w:rsidRPr="00664146">
              <w:rPr>
                <w:rFonts w:ascii="Calibri" w:hAnsi="Calibri" w:cs="Calibri"/>
                <w:sz w:val="18"/>
                <w:szCs w:val="18"/>
                <w:lang w:val="el-GR"/>
              </w:rPr>
              <w:t>Υπάρχουν συμφωνίες συνεργασίας με ιδρύματα και φορείς του εξωτερικού;</w:t>
            </w:r>
          </w:p>
          <w:p w14:paraId="2556F723" w14:textId="77777777" w:rsidR="00A96C13" w:rsidRPr="00664146" w:rsidRDefault="00A96C13" w:rsidP="00357A55">
            <w:pPr>
              <w:numPr>
                <w:ilvl w:val="0"/>
                <w:numId w:val="20"/>
              </w:numPr>
              <w:tabs>
                <w:tab w:val="num" w:pos="360"/>
                <w:tab w:val="left" w:pos="900"/>
                <w:tab w:val="num" w:pos="1440"/>
              </w:tabs>
              <w:spacing w:before="40" w:line="264" w:lineRule="auto"/>
              <w:ind w:left="362" w:hanging="181"/>
              <w:rPr>
                <w:rFonts w:ascii="Calibri" w:hAnsi="Calibri" w:cs="Calibri"/>
                <w:sz w:val="18"/>
                <w:szCs w:val="18"/>
                <w:lang w:val="el-GR"/>
              </w:rPr>
            </w:pPr>
            <w:r w:rsidRPr="00664146">
              <w:rPr>
                <w:rFonts w:ascii="Calibri" w:hAnsi="Calibri" w:cs="Calibri"/>
                <w:bCs/>
                <w:sz w:val="18"/>
                <w:szCs w:val="18"/>
                <w:lang w:val="el-GR"/>
              </w:rPr>
              <w:t>Παρέχονται από το Τμήμα κίνητρα στους υποψήφιους διδάκτορες για την συμμετοχή τους σε διεθνή «Θερινά Προγράμματα» (</w:t>
            </w:r>
            <w:r w:rsidRPr="00664146">
              <w:rPr>
                <w:rFonts w:ascii="Calibri" w:hAnsi="Calibri" w:cs="Calibri"/>
                <w:bCs/>
                <w:sz w:val="18"/>
                <w:szCs w:val="18"/>
              </w:rPr>
              <w:t>summer</w:t>
            </w:r>
            <w:r w:rsidRPr="00664146">
              <w:rPr>
                <w:rFonts w:ascii="Calibri" w:hAnsi="Calibri" w:cs="Calibri"/>
                <w:bCs/>
                <w:sz w:val="18"/>
                <w:szCs w:val="18"/>
                <w:lang w:val="el-GR"/>
              </w:rPr>
              <w:t xml:space="preserve"> </w:t>
            </w:r>
            <w:r w:rsidRPr="00664146">
              <w:rPr>
                <w:rFonts w:ascii="Calibri" w:hAnsi="Calibri" w:cs="Calibri"/>
                <w:bCs/>
                <w:sz w:val="18"/>
                <w:szCs w:val="18"/>
              </w:rPr>
              <w:t>schools</w:t>
            </w:r>
            <w:r w:rsidRPr="00664146">
              <w:rPr>
                <w:rFonts w:ascii="Calibri" w:hAnsi="Calibri" w:cs="Calibri"/>
                <w:bCs/>
                <w:sz w:val="18"/>
                <w:szCs w:val="18"/>
                <w:lang w:val="el-GR"/>
              </w:rPr>
              <w:t>), διεθνή ερευνητικά συνέδρια, υποβολή άρθρων σε έγκριτα περιοδικά, κλπ.;</w:t>
            </w:r>
          </w:p>
          <w:p w14:paraId="2556F724" w14:textId="77777777" w:rsidR="00A96C13" w:rsidRPr="00664146" w:rsidRDefault="00A96C13" w:rsidP="00357A55">
            <w:pPr>
              <w:numPr>
                <w:ilvl w:val="0"/>
                <w:numId w:val="20"/>
              </w:numPr>
              <w:tabs>
                <w:tab w:val="num" w:pos="360"/>
                <w:tab w:val="left" w:pos="900"/>
                <w:tab w:val="num" w:pos="1440"/>
              </w:tabs>
              <w:spacing w:before="40" w:line="264" w:lineRule="auto"/>
              <w:ind w:left="362" w:hanging="181"/>
              <w:rPr>
                <w:rFonts w:ascii="Calibri" w:hAnsi="Calibri" w:cs="Calibri"/>
                <w:sz w:val="18"/>
                <w:szCs w:val="18"/>
              </w:rPr>
            </w:pPr>
            <w:r w:rsidRPr="00664146">
              <w:rPr>
                <w:rFonts w:ascii="Calibri" w:hAnsi="Calibri" w:cs="Calibri"/>
                <w:sz w:val="18"/>
                <w:szCs w:val="18"/>
                <w:lang w:val="el-GR"/>
              </w:rPr>
              <w:t xml:space="preserve">Υπάρχουν διεθνείς διακρίσεις του Προγράμματος Διδακτορικών Σπουδών; </w:t>
            </w:r>
            <w:proofErr w:type="spellStart"/>
            <w:r w:rsidRPr="00664146">
              <w:rPr>
                <w:rFonts w:ascii="Calibri" w:hAnsi="Calibri" w:cs="Calibri"/>
                <w:sz w:val="18"/>
                <w:szCs w:val="18"/>
              </w:rPr>
              <w:t>Ποιες</w:t>
            </w:r>
            <w:proofErr w:type="spellEnd"/>
            <w:r w:rsidRPr="00664146">
              <w:rPr>
                <w:rFonts w:ascii="Calibri" w:hAnsi="Calibri" w:cs="Calibri"/>
                <w:sz w:val="18"/>
                <w:szCs w:val="18"/>
              </w:rPr>
              <w:t>;</w:t>
            </w:r>
          </w:p>
          <w:p w14:paraId="2556F725" w14:textId="77777777" w:rsidR="00A96C13" w:rsidRPr="00664146" w:rsidRDefault="00A96C13" w:rsidP="00FF4392">
            <w:pPr>
              <w:pStyle w:val="a3"/>
              <w:rPr>
                <w:rFonts w:ascii="Calibri" w:hAnsi="Calibri" w:cs="Calibri"/>
                <w:sz w:val="20"/>
              </w:rPr>
            </w:pPr>
          </w:p>
          <w:p w14:paraId="2556F726" w14:textId="77777777" w:rsidR="004E6F7C" w:rsidRPr="003C2B65" w:rsidRDefault="004E6F7C" w:rsidP="004E6F7C">
            <w:pPr>
              <w:autoSpaceDE w:val="0"/>
              <w:autoSpaceDN w:val="0"/>
              <w:adjustRightInd w:val="0"/>
              <w:jc w:val="both"/>
              <w:rPr>
                <w:rFonts w:ascii="Calibri" w:hAnsi="Calibri" w:cs="Calibri"/>
                <w:color w:val="000000"/>
                <w:sz w:val="22"/>
                <w:szCs w:val="22"/>
                <w:lang w:val="el-GR"/>
              </w:rPr>
            </w:pPr>
            <w:r w:rsidRPr="003C2B65">
              <w:rPr>
                <w:rFonts w:ascii="Calibri" w:hAnsi="Calibri" w:cs="Calibri"/>
                <w:color w:val="000000"/>
                <w:sz w:val="22"/>
                <w:szCs w:val="22"/>
                <w:lang w:val="el-GR"/>
              </w:rPr>
              <w:t xml:space="preserve">Στην επταμελή Εξεταστική Επιτροπή μετέχουν μέλη ΔΕΠ του Τμήματος και άλλων ΑΕΙ των τριών πρώτων βαθμίδων και τα μέλη της τριμελούς Συμβουλευτικής Επιτροπής, εκτός από τα </w:t>
            </w:r>
            <w:proofErr w:type="spellStart"/>
            <w:r w:rsidRPr="003C2B65">
              <w:rPr>
                <w:rFonts w:ascii="Calibri" w:hAnsi="Calibri" w:cs="Calibri"/>
                <w:color w:val="000000"/>
                <w:sz w:val="22"/>
                <w:szCs w:val="22"/>
                <w:lang w:val="el-GR"/>
              </w:rPr>
              <w:t>αφυπηρετήσαντα</w:t>
            </w:r>
            <w:proofErr w:type="spellEnd"/>
            <w:r w:rsidRPr="003C2B65">
              <w:rPr>
                <w:rFonts w:ascii="Calibri" w:hAnsi="Calibri" w:cs="Calibri"/>
                <w:color w:val="000000"/>
                <w:sz w:val="22"/>
                <w:szCs w:val="22"/>
                <w:lang w:val="el-GR"/>
              </w:rPr>
              <w:t xml:space="preserve"> μέλη αυτής, τα οποία με απόφαση της Συνέλευσης του Τμήματος αντικαθίστανται από ισάριθμα μέλη που πληρούν τα κριτήρια του άρθρου 8 του  Κανονισμού.</w:t>
            </w:r>
          </w:p>
          <w:p w14:paraId="2556F727" w14:textId="77777777" w:rsidR="004E6F7C" w:rsidRPr="003C2B65" w:rsidRDefault="004E6F7C" w:rsidP="004E6F7C">
            <w:pPr>
              <w:autoSpaceDE w:val="0"/>
              <w:autoSpaceDN w:val="0"/>
              <w:adjustRightInd w:val="0"/>
              <w:jc w:val="both"/>
              <w:rPr>
                <w:rFonts w:ascii="Calibri" w:hAnsi="Calibri" w:cs="Calibri"/>
                <w:sz w:val="22"/>
                <w:szCs w:val="22"/>
                <w:lang w:val="el-GR"/>
              </w:rPr>
            </w:pPr>
            <w:r w:rsidRPr="003C2B65">
              <w:rPr>
                <w:rFonts w:ascii="Calibri" w:hAnsi="Calibri" w:cs="Calibri"/>
                <w:sz w:val="22"/>
                <w:szCs w:val="22"/>
                <w:lang w:val="el-GR"/>
              </w:rPr>
              <w:t>Με σήμερα δεν υπάρχει συμμετοχή αλλοδαπών υποψηφίων διδακτόρων.</w:t>
            </w:r>
          </w:p>
          <w:p w14:paraId="2556F728" w14:textId="77777777" w:rsidR="004E6F7C" w:rsidRPr="003C2B65" w:rsidRDefault="004E6F7C" w:rsidP="004E6F7C">
            <w:pPr>
              <w:autoSpaceDE w:val="0"/>
              <w:autoSpaceDN w:val="0"/>
              <w:adjustRightInd w:val="0"/>
              <w:jc w:val="both"/>
              <w:rPr>
                <w:rFonts w:ascii="Calibri" w:hAnsi="Calibri" w:cs="Calibri"/>
                <w:color w:val="000000"/>
                <w:sz w:val="22"/>
                <w:szCs w:val="22"/>
                <w:lang w:val="el-GR"/>
              </w:rPr>
            </w:pPr>
            <w:r w:rsidRPr="003C2B65">
              <w:rPr>
                <w:rFonts w:ascii="Calibri" w:hAnsi="Calibri" w:cs="Calibri"/>
                <w:color w:val="000000"/>
                <w:sz w:val="22"/>
                <w:szCs w:val="22"/>
                <w:lang w:val="el-GR"/>
              </w:rPr>
              <w:t>Η γλώσσα υποβολής του προτεινόμενου τίτλου και προσχεδίου της Διατριβής, καθώς και η γλώσσα εκπόνησης της Διδακτορικής Διατριβής είναι η Ελληνική.</w:t>
            </w:r>
          </w:p>
          <w:p w14:paraId="2556F729" w14:textId="77777777" w:rsidR="004E6F7C" w:rsidRPr="003C2B65" w:rsidRDefault="004E6F7C" w:rsidP="004E6F7C">
            <w:pPr>
              <w:autoSpaceDE w:val="0"/>
              <w:autoSpaceDN w:val="0"/>
              <w:adjustRightInd w:val="0"/>
              <w:jc w:val="both"/>
              <w:rPr>
                <w:rFonts w:ascii="Calibri" w:hAnsi="Calibri" w:cs="Calibri"/>
                <w:sz w:val="22"/>
                <w:szCs w:val="22"/>
                <w:lang w:val="el-GR"/>
              </w:rPr>
            </w:pPr>
            <w:r w:rsidRPr="003C2B65">
              <w:rPr>
                <w:rFonts w:ascii="Calibri" w:hAnsi="Calibri" w:cs="Calibri"/>
                <w:color w:val="000000"/>
                <w:sz w:val="22"/>
                <w:szCs w:val="22"/>
                <w:lang w:val="el-GR"/>
              </w:rPr>
              <w:t xml:space="preserve">Δεν υπάρχουν </w:t>
            </w:r>
            <w:r w:rsidRPr="003C2B65">
              <w:rPr>
                <w:rFonts w:ascii="Calibri" w:hAnsi="Calibri" w:cs="Calibri"/>
                <w:sz w:val="22"/>
                <w:szCs w:val="22"/>
                <w:lang w:val="el-GR"/>
              </w:rPr>
              <w:t>συμφωνίες συνεργασίας με ιδρύματα και φορείς του εξωτερικού.</w:t>
            </w:r>
          </w:p>
          <w:p w14:paraId="2556F72A" w14:textId="77777777" w:rsidR="004E6F7C" w:rsidRPr="003C2B65" w:rsidRDefault="004E6F7C" w:rsidP="004E6F7C">
            <w:pPr>
              <w:autoSpaceDE w:val="0"/>
              <w:autoSpaceDN w:val="0"/>
              <w:adjustRightInd w:val="0"/>
              <w:jc w:val="both"/>
              <w:rPr>
                <w:rFonts w:ascii="Calibri" w:hAnsi="Calibri" w:cs="Calibri"/>
                <w:sz w:val="22"/>
                <w:szCs w:val="22"/>
                <w:lang w:val="el-GR"/>
              </w:rPr>
            </w:pPr>
            <w:r w:rsidRPr="003C2B65">
              <w:rPr>
                <w:rFonts w:ascii="Calibri" w:hAnsi="Calibri" w:cs="Calibri"/>
                <w:sz w:val="22"/>
                <w:szCs w:val="22"/>
                <w:lang w:val="el-GR"/>
              </w:rPr>
              <w:t>Ο/η υποψήφιος/α Δ</w:t>
            </w:r>
            <w:r w:rsidRPr="003C2B65">
              <w:rPr>
                <w:rFonts w:ascii="Calibri" w:hAnsi="Calibri" w:cs="Calibri"/>
                <w:color w:val="000000"/>
                <w:sz w:val="22"/>
                <w:szCs w:val="22"/>
                <w:lang w:val="el-GR"/>
              </w:rPr>
              <w:t xml:space="preserve">ιδάκτορας </w:t>
            </w:r>
            <w:r w:rsidRPr="003C2B65">
              <w:rPr>
                <w:rFonts w:ascii="Calibri" w:hAnsi="Calibri" w:cs="Calibri"/>
                <w:sz w:val="22"/>
                <w:szCs w:val="22"/>
                <w:lang w:val="el-GR"/>
              </w:rPr>
              <w:t>στα πλαίσια της εκπόνησης της διατριβής και πριν τη δημόσια υποστήριξή της, οφείλει να έχει συμμετοχή σε ένα</w:t>
            </w:r>
            <w:r w:rsidRPr="003C2B65">
              <w:rPr>
                <w:rFonts w:ascii="Calibri" w:hAnsi="Calibri" w:cs="Calibri"/>
                <w:bCs/>
                <w:sz w:val="22"/>
                <w:szCs w:val="22"/>
                <w:lang w:val="el-GR"/>
              </w:rPr>
              <w:t xml:space="preserve"> </w:t>
            </w:r>
            <w:r w:rsidRPr="003C2B65">
              <w:rPr>
                <w:rFonts w:ascii="Calibri" w:hAnsi="Calibri" w:cs="Calibri"/>
                <w:bCs/>
                <w:iCs/>
                <w:sz w:val="22"/>
                <w:szCs w:val="22"/>
                <w:lang w:val="el-GR"/>
              </w:rPr>
              <w:t xml:space="preserve">τουλάχιστον </w:t>
            </w:r>
            <w:r w:rsidRPr="003C2B65">
              <w:rPr>
                <w:rFonts w:ascii="Calibri" w:hAnsi="Calibri" w:cs="Calibri"/>
                <w:bCs/>
                <w:sz w:val="22"/>
                <w:szCs w:val="22"/>
                <w:lang w:val="el-GR"/>
              </w:rPr>
              <w:t xml:space="preserve">διεθνές συνέδριο με κριτές </w:t>
            </w:r>
            <w:r w:rsidRPr="003C2B65">
              <w:rPr>
                <w:rFonts w:ascii="Calibri" w:hAnsi="Calibri" w:cs="Calibri"/>
                <w:sz w:val="22"/>
                <w:szCs w:val="22"/>
                <w:lang w:val="el-GR"/>
              </w:rPr>
              <w:t xml:space="preserve">και </w:t>
            </w:r>
            <w:r w:rsidRPr="003C2B65">
              <w:rPr>
                <w:rFonts w:ascii="Calibri" w:hAnsi="Calibri" w:cs="Calibri"/>
                <w:bCs/>
                <w:sz w:val="22"/>
                <w:szCs w:val="22"/>
                <w:lang w:val="el-GR"/>
              </w:rPr>
              <w:t xml:space="preserve">μια </w:t>
            </w:r>
            <w:r w:rsidRPr="003C2B65">
              <w:rPr>
                <w:rFonts w:ascii="Calibri" w:hAnsi="Calibri" w:cs="Calibri"/>
                <w:bCs/>
                <w:iCs/>
                <w:sz w:val="22"/>
                <w:szCs w:val="22"/>
                <w:lang w:val="el-GR"/>
              </w:rPr>
              <w:t xml:space="preserve">τουλάχιστον </w:t>
            </w:r>
            <w:r w:rsidRPr="003C2B65">
              <w:rPr>
                <w:rFonts w:ascii="Calibri" w:hAnsi="Calibri" w:cs="Calibri"/>
                <w:sz w:val="22"/>
                <w:szCs w:val="22"/>
                <w:lang w:val="el-GR"/>
              </w:rPr>
              <w:t xml:space="preserve">δημοσίευση σε διεθνές  περιοδικό </w:t>
            </w:r>
            <w:r w:rsidRPr="003C2B65">
              <w:rPr>
                <w:rFonts w:ascii="Calibri" w:hAnsi="Calibri" w:cs="Calibri"/>
                <w:bCs/>
                <w:sz w:val="22"/>
                <w:szCs w:val="22"/>
                <w:lang w:val="el-GR"/>
              </w:rPr>
              <w:t>με κριτές</w:t>
            </w:r>
            <w:r w:rsidRPr="003C2B65">
              <w:rPr>
                <w:rFonts w:ascii="Calibri" w:hAnsi="Calibri" w:cs="Calibri"/>
                <w:sz w:val="22"/>
                <w:szCs w:val="22"/>
                <w:lang w:val="el-GR"/>
              </w:rPr>
              <w:t xml:space="preserve"> με θέμα που προέρχεται από τη διατριβή του/της. Συνιστάται, η Επταμελής Επιτροπή να λαμβάνει σοβαρά υπόψη την ύπαρξη επί πλέον των δυο αναφερόμενων δημοσιεύσεων, προκειμένου να απονεμηθεί ο βαθμός «Άριστα» στον/ην υποψήφιο/α.</w:t>
            </w:r>
          </w:p>
          <w:p w14:paraId="2556F72B" w14:textId="77777777" w:rsidR="004E6F7C" w:rsidRPr="004E6F7C" w:rsidRDefault="004E6F7C" w:rsidP="004E6F7C">
            <w:pPr>
              <w:autoSpaceDE w:val="0"/>
              <w:autoSpaceDN w:val="0"/>
              <w:adjustRightInd w:val="0"/>
              <w:jc w:val="both"/>
              <w:rPr>
                <w:rFonts w:ascii="Calibri" w:hAnsi="Calibri" w:cs="Calibri"/>
                <w:sz w:val="22"/>
                <w:szCs w:val="22"/>
                <w:lang w:val="el-GR"/>
              </w:rPr>
            </w:pPr>
            <w:r w:rsidRPr="003C2B65">
              <w:rPr>
                <w:rFonts w:ascii="Calibri" w:hAnsi="Calibri" w:cs="Calibri"/>
                <w:color w:val="000000"/>
                <w:sz w:val="22"/>
                <w:szCs w:val="22"/>
                <w:lang w:val="el-GR"/>
              </w:rPr>
              <w:t xml:space="preserve">Δεν υπάρχουν </w:t>
            </w:r>
            <w:r w:rsidRPr="003C2B65">
              <w:rPr>
                <w:rFonts w:ascii="Calibri" w:hAnsi="Calibri" w:cs="Calibri"/>
                <w:sz w:val="22"/>
                <w:szCs w:val="22"/>
                <w:lang w:val="el-GR"/>
              </w:rPr>
              <w:t>διεθνείς διακρίσεις του Προγράμματος Διδακτορικών Σπουδών.</w:t>
            </w:r>
          </w:p>
          <w:p w14:paraId="2556F72C" w14:textId="77777777" w:rsidR="004E6F7C" w:rsidRPr="004E6F7C" w:rsidRDefault="004E6F7C" w:rsidP="004E6F7C">
            <w:pPr>
              <w:autoSpaceDE w:val="0"/>
              <w:autoSpaceDN w:val="0"/>
              <w:adjustRightInd w:val="0"/>
              <w:jc w:val="both"/>
              <w:rPr>
                <w:rFonts w:ascii="Calibri" w:hAnsi="Calibri" w:cs="Calibri"/>
                <w:color w:val="000000"/>
                <w:lang w:val="el-GR"/>
              </w:rPr>
            </w:pPr>
          </w:p>
          <w:p w14:paraId="2556F72D" w14:textId="77777777" w:rsidR="00A96C13" w:rsidRPr="00664146" w:rsidRDefault="00A96C13" w:rsidP="00553341">
            <w:pPr>
              <w:pStyle w:val="30"/>
              <w:spacing w:before="0" w:after="0"/>
              <w:rPr>
                <w:rFonts w:ascii="Calibri" w:hAnsi="Calibri" w:cs="Calibri"/>
                <w:b w:val="0"/>
                <w:bCs w:val="0"/>
                <w:sz w:val="20"/>
              </w:rPr>
            </w:pPr>
          </w:p>
        </w:tc>
      </w:tr>
    </w:tbl>
    <w:p w14:paraId="2556F72F" w14:textId="77777777" w:rsidR="00A96C13" w:rsidRPr="00664146" w:rsidRDefault="00A96C13" w:rsidP="006F5E65">
      <w:pPr>
        <w:pStyle w:val="1"/>
        <w:spacing w:before="0" w:after="0"/>
        <w:jc w:val="both"/>
        <w:rPr>
          <w:rFonts w:ascii="Calibri" w:hAnsi="Calibri" w:cs="Calibri"/>
          <w:sz w:val="14"/>
        </w:rPr>
      </w:pPr>
      <w:bookmarkStart w:id="44" w:name="_Toc181708552"/>
      <w:bookmarkEnd w:id="24"/>
      <w:r w:rsidRPr="00664146">
        <w:rPr>
          <w:rFonts w:ascii="Calibri" w:hAnsi="Calibri" w:cs="Calibri"/>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6"/>
      </w:tblGrid>
      <w:tr w:rsidR="00A96C13" w:rsidRPr="009704E6" w14:paraId="2556F731" w14:textId="77777777" w:rsidTr="00553341">
        <w:tc>
          <w:tcPr>
            <w:tcW w:w="8436" w:type="dxa"/>
            <w:shd w:val="clear" w:color="auto" w:fill="D9D9D9"/>
          </w:tcPr>
          <w:p w14:paraId="2556F730" w14:textId="77777777" w:rsidR="00A96C13" w:rsidRPr="000F7ADB" w:rsidRDefault="00A96C13" w:rsidP="00553341">
            <w:pPr>
              <w:pStyle w:val="1"/>
              <w:spacing w:before="120" w:after="120"/>
              <w:jc w:val="both"/>
              <w:rPr>
                <w:rFonts w:ascii="Calibri" w:hAnsi="Calibri" w:cs="Calibri"/>
                <w:szCs w:val="32"/>
              </w:rPr>
            </w:pPr>
            <w:bookmarkStart w:id="45" w:name="_Toc53922874"/>
            <w:bookmarkEnd w:id="44"/>
            <w:r w:rsidRPr="000F7ADB">
              <w:rPr>
                <w:rFonts w:ascii="Calibri" w:hAnsi="Calibri" w:cs="Calibri"/>
                <w:szCs w:val="32"/>
              </w:rPr>
              <w:t>4. Διδακτικό έργο</w:t>
            </w:r>
            <w:bookmarkEnd w:id="45"/>
          </w:p>
        </w:tc>
      </w:tr>
      <w:tr w:rsidR="00A96C13" w:rsidRPr="00F8473D" w14:paraId="2556F736" w14:textId="77777777" w:rsidTr="00553341">
        <w:tc>
          <w:tcPr>
            <w:tcW w:w="8436" w:type="dxa"/>
          </w:tcPr>
          <w:p w14:paraId="2556F732" w14:textId="77777777" w:rsidR="00A96C13" w:rsidRPr="000F7ADB" w:rsidRDefault="00A96C13" w:rsidP="003C201B">
            <w:pPr>
              <w:jc w:val="both"/>
              <w:rPr>
                <w:rFonts w:ascii="Calibri" w:hAnsi="Calibri" w:cs="Calibri"/>
                <w:i/>
                <w:iCs/>
                <w:sz w:val="18"/>
                <w:lang w:val="el-GR"/>
              </w:rPr>
            </w:pPr>
            <w:r w:rsidRPr="000F7ADB">
              <w:rPr>
                <w:rFonts w:ascii="Calibri" w:hAnsi="Calibri" w:cs="Calibri"/>
                <w:i/>
                <w:iCs/>
                <w:sz w:val="18"/>
                <w:lang w:val="el-GR"/>
              </w:rPr>
              <w:t xml:space="preserve">Στην ενότητα αυτή το Τμήμα καλείται να αναλύσει κριτικά και να αξιολογήσει την ποιότητα του επιτελούμενου </w:t>
            </w:r>
            <w:proofErr w:type="spellStart"/>
            <w:r w:rsidRPr="000F7ADB">
              <w:rPr>
                <w:rFonts w:ascii="Calibri" w:hAnsi="Calibri" w:cs="Calibri"/>
                <w:i/>
                <w:iCs/>
                <w:sz w:val="18"/>
                <w:lang w:val="el-GR"/>
              </w:rPr>
              <w:t>σ΄αυτό</w:t>
            </w:r>
            <w:proofErr w:type="spellEnd"/>
            <w:r w:rsidRPr="000F7ADB">
              <w:rPr>
                <w:rFonts w:ascii="Calibri" w:hAnsi="Calibri" w:cs="Calibri"/>
                <w:i/>
                <w:iCs/>
                <w:sz w:val="18"/>
                <w:lang w:val="el-GR"/>
              </w:rPr>
              <w:t xml:space="preserve"> διδακτικού έργου, σε όλα τα επίπεδα σπουδών (προπτυχιακό, μεταπτυχιακό και διδακτορικό)</w:t>
            </w:r>
          </w:p>
          <w:p w14:paraId="2556F733" w14:textId="77777777" w:rsidR="00A96C13" w:rsidRPr="000F7ADB" w:rsidRDefault="00A96C13" w:rsidP="003C201B">
            <w:pPr>
              <w:jc w:val="both"/>
              <w:rPr>
                <w:rFonts w:ascii="Calibri" w:hAnsi="Calibri" w:cs="Calibri"/>
                <w:i/>
                <w:iCs/>
                <w:sz w:val="18"/>
                <w:lang w:val="el-GR"/>
              </w:rPr>
            </w:pPr>
            <w:r w:rsidRPr="000F7ADB">
              <w:rPr>
                <w:rFonts w:ascii="Calibri" w:hAnsi="Calibri" w:cs="Calibri"/>
                <w:i/>
                <w:iCs/>
                <w:sz w:val="18"/>
                <w:lang w:val="el-GR"/>
              </w:rPr>
              <w:t>Για κάθε μία από τις ερωτήσεις πρέπει να απαντηθούν και να σχολιασθούν τα ακόλουθα τουλάχιστον σημεία:</w:t>
            </w:r>
          </w:p>
          <w:p w14:paraId="2556F734" w14:textId="77777777" w:rsidR="00A96C13" w:rsidRPr="000F7ADB" w:rsidRDefault="00A96C13" w:rsidP="003C201B">
            <w:pPr>
              <w:jc w:val="both"/>
              <w:rPr>
                <w:rFonts w:ascii="Calibri" w:hAnsi="Calibri" w:cs="Calibri"/>
                <w:i/>
                <w:iCs/>
                <w:sz w:val="18"/>
                <w:lang w:val="el-GR"/>
              </w:rPr>
            </w:pPr>
            <w:r w:rsidRPr="000F7ADB">
              <w:rPr>
                <w:rFonts w:ascii="Calibri" w:hAnsi="Calibri" w:cs="Calibri"/>
                <w:i/>
                <w:iCs/>
                <w:sz w:val="18"/>
                <w:lang w:val="el-GR"/>
              </w:rPr>
              <w:t xml:space="preserve">(α) </w:t>
            </w:r>
            <w:proofErr w:type="spellStart"/>
            <w:r w:rsidRPr="000F7ADB">
              <w:rPr>
                <w:rFonts w:ascii="Calibri" w:hAnsi="Calibri" w:cs="Calibri"/>
                <w:i/>
                <w:iCs/>
                <w:sz w:val="18"/>
                <w:lang w:val="el-GR"/>
              </w:rPr>
              <w:t>Ποιά</w:t>
            </w:r>
            <w:proofErr w:type="spellEnd"/>
            <w:r w:rsidRPr="000F7ADB">
              <w:rPr>
                <w:rFonts w:ascii="Calibri" w:hAnsi="Calibri" w:cs="Calibri"/>
                <w:i/>
                <w:iCs/>
                <w:sz w:val="18"/>
                <w:lang w:val="el-GR"/>
              </w:rPr>
              <w:t>, κατά τη γνώμη του Τμήματος, είναι τα κυριότερα θετικά και αρνητικά σημεία του Τμήματος ως προς το αντίστοιχο κριτήριο;</w:t>
            </w:r>
          </w:p>
          <w:p w14:paraId="2556F735" w14:textId="77777777" w:rsidR="00A96C13" w:rsidRPr="000F7ADB" w:rsidRDefault="00A96C13" w:rsidP="003C201B">
            <w:pPr>
              <w:jc w:val="both"/>
              <w:rPr>
                <w:rFonts w:ascii="Calibri" w:hAnsi="Calibri" w:cs="Calibri"/>
                <w:i/>
                <w:iCs/>
                <w:sz w:val="18"/>
                <w:lang w:val="el-GR"/>
              </w:rPr>
            </w:pPr>
            <w:r w:rsidRPr="000F7ADB">
              <w:rPr>
                <w:rFonts w:ascii="Calibri" w:hAnsi="Calibri" w:cs="Calibri"/>
                <w:i/>
                <w:iCs/>
                <w:sz w:val="18"/>
                <w:lang w:val="el-GR"/>
              </w:rPr>
              <w:t xml:space="preserve">(β) </w:t>
            </w:r>
            <w:proofErr w:type="spellStart"/>
            <w:r w:rsidRPr="000F7ADB">
              <w:rPr>
                <w:rFonts w:ascii="Calibri" w:hAnsi="Calibri" w:cs="Calibri"/>
                <w:i/>
                <w:iCs/>
                <w:sz w:val="18"/>
                <w:lang w:val="el-GR"/>
              </w:rPr>
              <w:t>Ποιές</w:t>
            </w:r>
            <w:proofErr w:type="spellEnd"/>
            <w:r w:rsidRPr="000F7ADB">
              <w:rPr>
                <w:rFonts w:ascii="Calibri" w:hAnsi="Calibri" w:cs="Calibri"/>
                <w:i/>
                <w:iCs/>
                <w:sz w:val="18"/>
                <w:lang w:val="el-GR"/>
              </w:rPr>
              <w:t xml:space="preserve"> ευκαιρίες αξιοποίησης των θετικών σημείων και </w:t>
            </w:r>
            <w:proofErr w:type="spellStart"/>
            <w:r w:rsidRPr="000F7ADB">
              <w:rPr>
                <w:rFonts w:ascii="Calibri" w:hAnsi="Calibri" w:cs="Calibri"/>
                <w:i/>
                <w:iCs/>
                <w:sz w:val="18"/>
                <w:lang w:val="el-GR"/>
              </w:rPr>
              <w:t>ποιούς</w:t>
            </w:r>
            <w:proofErr w:type="spellEnd"/>
            <w:r w:rsidRPr="000F7ADB">
              <w:rPr>
                <w:rFonts w:ascii="Calibri" w:hAnsi="Calibri" w:cs="Calibri"/>
                <w:i/>
                <w:iCs/>
                <w:sz w:val="18"/>
                <w:lang w:val="el-GR"/>
              </w:rPr>
              <w:t xml:space="preserve"> ενδεχόμενους  κινδύνους από τα αρνητικά σημεία διακρίνει το Τμήμα ως προς το αντίστοιχο κριτήριο;</w:t>
            </w:r>
          </w:p>
        </w:tc>
      </w:tr>
      <w:tr w:rsidR="00A96C13" w:rsidRPr="00F8473D" w14:paraId="2556F97C" w14:textId="77777777" w:rsidTr="00553341">
        <w:tc>
          <w:tcPr>
            <w:tcW w:w="8436" w:type="dxa"/>
          </w:tcPr>
          <w:p w14:paraId="2556F737" w14:textId="77777777" w:rsidR="00A96C13" w:rsidRPr="00664146" w:rsidRDefault="00A96C13" w:rsidP="00553341">
            <w:pPr>
              <w:pBdr>
                <w:top w:val="single" w:sz="4" w:space="1" w:color="auto"/>
                <w:left w:val="single" w:sz="4" w:space="4" w:color="auto"/>
                <w:bottom w:val="single" w:sz="4" w:space="1" w:color="auto"/>
                <w:right w:val="single" w:sz="4" w:space="4" w:color="auto"/>
              </w:pBdr>
              <w:shd w:val="clear" w:color="auto" w:fill="E0E0E0"/>
              <w:spacing w:before="120"/>
              <w:jc w:val="both"/>
              <w:rPr>
                <w:rFonts w:ascii="Calibri" w:hAnsi="Calibri" w:cs="Calibri"/>
                <w:b/>
                <w:sz w:val="20"/>
                <w:lang w:val="el-GR"/>
              </w:rPr>
            </w:pPr>
            <w:r w:rsidRPr="00664146">
              <w:rPr>
                <w:rFonts w:ascii="Calibri" w:hAnsi="Calibri" w:cs="Calibri"/>
                <w:b/>
                <w:sz w:val="20"/>
                <w:lang w:val="el-GR"/>
              </w:rPr>
              <w:t>4.1. Πώς κρίνετε την αποτελεσματικότητα του διδακτικού προσωπικού;</w:t>
            </w:r>
          </w:p>
          <w:p w14:paraId="2556F738" w14:textId="77777777" w:rsidR="00A96C13" w:rsidRPr="00664146" w:rsidRDefault="00A96C13" w:rsidP="00357A55">
            <w:pPr>
              <w:numPr>
                <w:ilvl w:val="2"/>
                <w:numId w:val="22"/>
              </w:numPr>
              <w:spacing w:before="40" w:line="264" w:lineRule="auto"/>
              <w:ind w:left="362" w:hanging="181"/>
              <w:jc w:val="both"/>
              <w:rPr>
                <w:rFonts w:ascii="Calibri" w:hAnsi="Calibri" w:cs="Calibri"/>
                <w:sz w:val="18"/>
                <w:szCs w:val="18"/>
              </w:rPr>
            </w:pPr>
            <w:r w:rsidRPr="00664146">
              <w:rPr>
                <w:rFonts w:ascii="Calibri" w:hAnsi="Calibri" w:cs="Calibri"/>
                <w:sz w:val="18"/>
                <w:szCs w:val="18"/>
                <w:lang w:val="el-GR"/>
              </w:rPr>
              <w:t xml:space="preserve">Υπάρχει διαδικασία αξιολόγησης των διδασκόντων από τους φοιτητές; </w:t>
            </w:r>
            <w:proofErr w:type="spellStart"/>
            <w:r w:rsidRPr="00664146">
              <w:rPr>
                <w:rFonts w:ascii="Calibri" w:hAnsi="Calibri" w:cs="Calibri"/>
                <w:sz w:val="18"/>
                <w:szCs w:val="18"/>
              </w:rPr>
              <w:t>Πώς</w:t>
            </w:r>
            <w:proofErr w:type="spellEnd"/>
            <w:r w:rsidRPr="00664146">
              <w:rPr>
                <w:rFonts w:ascii="Calibri" w:hAnsi="Calibri" w:cs="Calibri"/>
                <w:sz w:val="18"/>
                <w:szCs w:val="18"/>
              </w:rPr>
              <w:t xml:space="preserve"> </w:t>
            </w:r>
            <w:proofErr w:type="spellStart"/>
            <w:r w:rsidRPr="00664146">
              <w:rPr>
                <w:rFonts w:ascii="Calibri" w:hAnsi="Calibri" w:cs="Calibri"/>
                <w:sz w:val="18"/>
                <w:szCs w:val="18"/>
              </w:rPr>
              <w:t>εφ</w:t>
            </w:r>
            <w:proofErr w:type="spellEnd"/>
            <w:r w:rsidRPr="00664146">
              <w:rPr>
                <w:rFonts w:ascii="Calibri" w:hAnsi="Calibri" w:cs="Calibri"/>
                <w:sz w:val="18"/>
                <w:szCs w:val="18"/>
              </w:rPr>
              <w:t xml:space="preserve">αρμόζεται; </w:t>
            </w:r>
          </w:p>
          <w:p w14:paraId="2556F739" w14:textId="77777777" w:rsidR="00A96C13" w:rsidRPr="00664146" w:rsidRDefault="00A96C13" w:rsidP="00357A55">
            <w:pPr>
              <w:numPr>
                <w:ilvl w:val="2"/>
                <w:numId w:val="22"/>
              </w:numPr>
              <w:spacing w:before="40" w:line="264" w:lineRule="auto"/>
              <w:ind w:left="362" w:hanging="181"/>
              <w:jc w:val="both"/>
              <w:rPr>
                <w:rFonts w:ascii="Calibri" w:hAnsi="Calibri" w:cs="Calibri"/>
                <w:sz w:val="18"/>
                <w:szCs w:val="18"/>
                <w:lang w:val="el-GR"/>
              </w:rPr>
            </w:pPr>
            <w:r w:rsidRPr="00664146">
              <w:rPr>
                <w:rFonts w:ascii="Calibri" w:hAnsi="Calibri" w:cs="Calibri"/>
                <w:sz w:val="18"/>
                <w:szCs w:val="18"/>
                <w:lang w:val="el-GR"/>
              </w:rPr>
              <w:t>Πώς αξιοποιούνται τα αποτελέσματα της αξιολόγησης των διδασκόντων από τους φοιτητές;</w:t>
            </w:r>
          </w:p>
          <w:p w14:paraId="2556F73A" w14:textId="77777777" w:rsidR="00A96C13" w:rsidRPr="00664146" w:rsidRDefault="00A96C13" w:rsidP="00357A55">
            <w:pPr>
              <w:numPr>
                <w:ilvl w:val="2"/>
                <w:numId w:val="22"/>
              </w:numPr>
              <w:spacing w:before="40" w:line="264" w:lineRule="auto"/>
              <w:ind w:left="362" w:hanging="181"/>
              <w:jc w:val="both"/>
              <w:rPr>
                <w:rFonts w:ascii="Calibri" w:hAnsi="Calibri" w:cs="Calibri"/>
                <w:sz w:val="18"/>
                <w:szCs w:val="18"/>
                <w:lang w:val="el-GR"/>
              </w:rPr>
            </w:pPr>
            <w:proofErr w:type="spellStart"/>
            <w:r w:rsidRPr="00664146">
              <w:rPr>
                <w:rFonts w:ascii="Calibri" w:hAnsi="Calibri" w:cs="Calibri"/>
                <w:sz w:val="18"/>
                <w:szCs w:val="18"/>
                <w:lang w:val="el-GR"/>
              </w:rPr>
              <w:t>Ποιός</w:t>
            </w:r>
            <w:proofErr w:type="spellEnd"/>
            <w:r w:rsidRPr="00664146">
              <w:rPr>
                <w:rFonts w:ascii="Calibri" w:hAnsi="Calibri" w:cs="Calibri"/>
                <w:sz w:val="18"/>
                <w:szCs w:val="18"/>
                <w:lang w:val="el-GR"/>
              </w:rPr>
              <w:t xml:space="preserve"> είναι ο μέσος εβδομαδιαίος φόρτος διδακτικού έργου των μελών του ακαδημαϊκού προσωπικού του Τμήματος;</w:t>
            </w:r>
          </w:p>
          <w:p w14:paraId="2556F73B" w14:textId="77777777" w:rsidR="00A96C13" w:rsidRPr="00664146" w:rsidRDefault="00A96C13" w:rsidP="00357A55">
            <w:pPr>
              <w:numPr>
                <w:ilvl w:val="2"/>
                <w:numId w:val="22"/>
              </w:numPr>
              <w:spacing w:before="40" w:line="264" w:lineRule="auto"/>
              <w:ind w:left="362" w:hanging="181"/>
              <w:jc w:val="both"/>
              <w:rPr>
                <w:rFonts w:ascii="Calibri" w:hAnsi="Calibri" w:cs="Calibri"/>
                <w:sz w:val="18"/>
                <w:szCs w:val="18"/>
                <w:lang w:val="el-GR"/>
              </w:rPr>
            </w:pPr>
            <w:r w:rsidRPr="00664146">
              <w:rPr>
                <w:rFonts w:ascii="Calibri" w:hAnsi="Calibri" w:cs="Calibri"/>
                <w:sz w:val="18"/>
                <w:szCs w:val="18"/>
                <w:lang w:val="el-GR"/>
              </w:rPr>
              <w:t>Πόσα από τα μέλη του ακαδημαϊκού προσωπικού του Τμήματος διδάσκουν στο Πρόγραμμα Μεταπτυχιακών Σπουδών;</w:t>
            </w:r>
          </w:p>
          <w:p w14:paraId="2556F73C" w14:textId="77777777" w:rsidR="00A96C13" w:rsidRPr="00664146" w:rsidRDefault="00A96C13" w:rsidP="00357A55">
            <w:pPr>
              <w:numPr>
                <w:ilvl w:val="2"/>
                <w:numId w:val="22"/>
              </w:numPr>
              <w:spacing w:before="40" w:line="264" w:lineRule="auto"/>
              <w:ind w:left="362" w:hanging="181"/>
              <w:jc w:val="both"/>
              <w:rPr>
                <w:rFonts w:ascii="Calibri" w:hAnsi="Calibri" w:cs="Calibri"/>
                <w:sz w:val="18"/>
                <w:szCs w:val="18"/>
                <w:lang w:val="el-GR"/>
              </w:rPr>
            </w:pPr>
            <w:r w:rsidRPr="00664146">
              <w:rPr>
                <w:rFonts w:ascii="Calibri" w:hAnsi="Calibri" w:cs="Calibri"/>
                <w:sz w:val="18"/>
                <w:szCs w:val="18"/>
                <w:lang w:val="el-GR"/>
              </w:rPr>
              <w:t>Υπάρχουν θεσμοθετημένες από το Τμήμα υποτροφίες/βραβεία διδασκαλίας;</w:t>
            </w:r>
          </w:p>
          <w:p w14:paraId="2556F73D" w14:textId="77777777" w:rsidR="00A96C13" w:rsidRPr="00664146" w:rsidRDefault="00A96C13" w:rsidP="00357A55">
            <w:pPr>
              <w:numPr>
                <w:ilvl w:val="2"/>
                <w:numId w:val="22"/>
              </w:numPr>
              <w:spacing w:before="40" w:line="264" w:lineRule="auto"/>
              <w:ind w:left="362" w:hanging="181"/>
              <w:jc w:val="both"/>
              <w:rPr>
                <w:rFonts w:ascii="Calibri" w:hAnsi="Calibri" w:cs="Calibri"/>
                <w:sz w:val="18"/>
                <w:szCs w:val="18"/>
                <w:lang w:val="el-GR"/>
              </w:rPr>
            </w:pPr>
            <w:r w:rsidRPr="00664146">
              <w:rPr>
                <w:rFonts w:ascii="Calibri" w:hAnsi="Calibri" w:cs="Calibri"/>
                <w:sz w:val="18"/>
                <w:szCs w:val="18"/>
                <w:lang w:val="el-GR"/>
              </w:rPr>
              <w:t>Συνεισφέρουν στο διδακτικό έργο οι μεταπτυχιακοί φοιτητές και υποψήφιοι διδάκτορες του Τμήματος και σε τί ποσοστό;</w:t>
            </w:r>
          </w:p>
          <w:p w14:paraId="2556F73E" w14:textId="238B8C7A" w:rsidR="00A96C13" w:rsidRPr="00CA598C" w:rsidRDefault="00A96C13" w:rsidP="009C3B50">
            <w:pPr>
              <w:jc w:val="both"/>
              <w:rPr>
                <w:rFonts w:ascii="Calibri" w:hAnsi="Calibri" w:cs="Calibri"/>
                <w:lang w:val="el-GR"/>
              </w:rPr>
            </w:pPr>
            <w:r w:rsidRPr="00CA598C">
              <w:rPr>
                <w:rFonts w:ascii="Calibri" w:hAnsi="Calibri"/>
                <w:sz w:val="22"/>
                <w:szCs w:val="22"/>
                <w:lang w:val="el-GR"/>
              </w:rPr>
              <w:t>Σύμφωνα με τον κανονισμό, η</w:t>
            </w:r>
            <w:r w:rsidRPr="00CA598C">
              <w:rPr>
                <w:rFonts w:ascii="Calibri" w:hAnsi="Calibri" w:cs="Calibri"/>
                <w:bCs/>
                <w:sz w:val="22"/>
                <w:szCs w:val="22"/>
                <w:lang w:val="el-GR"/>
              </w:rPr>
              <w:t xml:space="preserve"> αξιολόγηση των διδασκόντων από τους φοιτητές γίνεται μεταξύ της 7</w:t>
            </w:r>
            <w:r w:rsidRPr="00CA598C">
              <w:rPr>
                <w:rFonts w:ascii="Calibri" w:hAnsi="Calibri" w:cs="Calibri"/>
                <w:bCs/>
                <w:sz w:val="22"/>
                <w:szCs w:val="22"/>
                <w:vertAlign w:val="superscript"/>
                <w:lang w:val="el-GR"/>
              </w:rPr>
              <w:t>ης</w:t>
            </w:r>
            <w:r w:rsidRPr="00CA598C">
              <w:rPr>
                <w:rFonts w:ascii="Calibri" w:hAnsi="Calibri" w:cs="Calibri"/>
                <w:bCs/>
                <w:sz w:val="22"/>
                <w:szCs w:val="22"/>
                <w:lang w:val="el-GR"/>
              </w:rPr>
              <w:t xml:space="preserve"> και 9</w:t>
            </w:r>
            <w:r w:rsidRPr="00CA598C">
              <w:rPr>
                <w:rFonts w:ascii="Calibri" w:hAnsi="Calibri" w:cs="Calibri"/>
                <w:bCs/>
                <w:sz w:val="22"/>
                <w:szCs w:val="22"/>
                <w:vertAlign w:val="superscript"/>
                <w:lang w:val="el-GR"/>
              </w:rPr>
              <w:t>ης</w:t>
            </w:r>
            <w:r w:rsidRPr="00CA598C">
              <w:rPr>
                <w:rFonts w:ascii="Calibri" w:hAnsi="Calibri" w:cs="Calibri"/>
                <w:bCs/>
                <w:sz w:val="22"/>
                <w:szCs w:val="22"/>
                <w:lang w:val="el-GR"/>
              </w:rPr>
              <w:t xml:space="preserve"> εβδομάδας των παραδόσεων </w:t>
            </w:r>
            <w:r w:rsidR="00D52223" w:rsidRPr="00CA598C">
              <w:rPr>
                <w:rFonts w:ascii="Calibri" w:hAnsi="Calibri" w:cs="Calibri"/>
                <w:bCs/>
                <w:sz w:val="22"/>
                <w:szCs w:val="22"/>
                <w:lang w:val="el-GR"/>
              </w:rPr>
              <w:t>οπότε</w:t>
            </w:r>
            <w:r w:rsidRPr="00CA598C">
              <w:rPr>
                <w:rFonts w:ascii="Calibri" w:hAnsi="Calibri" w:cs="Calibri"/>
                <w:bCs/>
                <w:sz w:val="22"/>
                <w:szCs w:val="22"/>
                <w:lang w:val="el-GR"/>
              </w:rPr>
              <w:t xml:space="preserve"> διανέμονται κωδικοί στους φοιτητές για τη συμπλήρωση του ερωτηματολογίου ηλεκτρονικά. Η ανάλυση των εντύπων αξιολόγησης με τις παρατηρήσεις των φοιτητών και οι συγκριτικοί πίνακες εκδίδονται μέσω του Πληροφοριακού Συστήματος (ΠΣ) της ΜΟΔΙΠ του </w:t>
            </w:r>
            <w:r w:rsidRPr="00CA598C">
              <w:rPr>
                <w:rFonts w:ascii="Calibri" w:hAnsi="Calibri" w:cs="Calibri"/>
                <w:bCs/>
                <w:color w:val="000000"/>
                <w:sz w:val="22"/>
                <w:szCs w:val="22"/>
                <w:lang w:val="el-GR"/>
              </w:rPr>
              <w:t>Διεθνούς Πανεπιστημίου Ελλάδας.</w:t>
            </w:r>
            <w:r w:rsidRPr="00CA598C">
              <w:rPr>
                <w:rFonts w:ascii="Calibri" w:hAnsi="Calibri" w:cs="Calibri"/>
                <w:bCs/>
                <w:sz w:val="22"/>
                <w:szCs w:val="22"/>
                <w:lang w:val="el-GR"/>
              </w:rPr>
              <w:t xml:space="preserve"> </w:t>
            </w:r>
            <w:r w:rsidRPr="00CA598C">
              <w:rPr>
                <w:rFonts w:ascii="Calibri" w:hAnsi="Calibri" w:cs="Calibri"/>
                <w:sz w:val="22"/>
                <w:szCs w:val="22"/>
                <w:lang w:val="el-GR"/>
              </w:rPr>
              <w:t>Μετά την ολοκλήρωση του ακαδημαϊκού εξαμήνου, τα αναλυτικά αποτελέσματα της αξιολόγησης γίνονται γνωστά σε όλους τους διδάσκοντες (προσωπικά), στον Υπεύθυνο ΟΜΕΑ του Τμήματος και στον Πρόεδρο του Τμήματος, μέσω της ιστοσελίδας της ΜΟΔΙΠ. Τα συγκεντρωτικά αποτελέσματα της αξιολόγησης αναρτώνται για κάθε εξάμηνο διδασκαλίας σε μόνιμο χώρο της ιστοσελίδας του Τμήματος</w:t>
            </w:r>
            <w:r w:rsidR="00C06117">
              <w:rPr>
                <w:rFonts w:ascii="Calibri" w:hAnsi="Calibri" w:cs="Calibri"/>
                <w:sz w:val="22"/>
                <w:szCs w:val="22"/>
                <w:lang w:val="el-GR"/>
              </w:rPr>
              <w:t xml:space="preserve"> </w:t>
            </w:r>
            <w:r w:rsidR="00C06117" w:rsidRPr="00C06117">
              <w:rPr>
                <w:rFonts w:ascii="Calibri" w:hAnsi="Calibri" w:cs="Calibri"/>
                <w:sz w:val="22"/>
                <w:szCs w:val="22"/>
                <w:lang w:val="el-GR"/>
              </w:rPr>
              <w:t>https://www.es.ihu.gr/course-evaluation/</w:t>
            </w:r>
            <w:r w:rsidRPr="00CA598C">
              <w:rPr>
                <w:rFonts w:ascii="Calibri" w:hAnsi="Calibri" w:cs="Calibri"/>
                <w:sz w:val="22"/>
                <w:szCs w:val="22"/>
                <w:lang w:val="el-GR"/>
              </w:rPr>
              <w:t>. Το περιεχόμενο των συνοπτικών αποτελεσμάτων αποφασίζεται από τη Συνέλευση του Τμήματος.</w:t>
            </w:r>
          </w:p>
          <w:p w14:paraId="2556F73F" w14:textId="2D0B9AE5" w:rsidR="00A96C13" w:rsidRPr="00CA598C" w:rsidRDefault="00A96C13" w:rsidP="009C3B50">
            <w:pPr>
              <w:jc w:val="both"/>
              <w:rPr>
                <w:rFonts w:ascii="Calibri" w:hAnsi="Calibri" w:cs="Calibri"/>
                <w:b/>
                <w:bCs/>
                <w:lang w:val="el-GR"/>
              </w:rPr>
            </w:pPr>
            <w:r w:rsidRPr="00CA598C">
              <w:rPr>
                <w:rFonts w:ascii="Calibri" w:hAnsi="Calibri" w:cs="Calibri"/>
                <w:sz w:val="22"/>
                <w:szCs w:val="22"/>
                <w:lang w:val="el-GR"/>
              </w:rPr>
              <w:t>Επίσης, όλοι οι διδάσκοντες κάθε εξάμηνο συμπληρώνουν στο Πληροφοριακό Σύστημα της ΜΟΔΙΠ τα Απογραφικά Δελτία Διδασκόντων και τα</w:t>
            </w:r>
            <w:r w:rsidRPr="00CA598C">
              <w:rPr>
                <w:rFonts w:ascii="Calibri" w:hAnsi="Calibri" w:cs="Calibri"/>
                <w:b/>
                <w:bCs/>
                <w:sz w:val="22"/>
                <w:szCs w:val="22"/>
                <w:lang w:val="el-GR"/>
              </w:rPr>
              <w:t xml:space="preserve"> </w:t>
            </w:r>
            <w:r w:rsidRPr="00CA598C">
              <w:rPr>
                <w:rFonts w:ascii="Calibri" w:hAnsi="Calibri" w:cs="Calibri"/>
                <w:sz w:val="22"/>
                <w:szCs w:val="22"/>
                <w:lang w:val="el-GR"/>
              </w:rPr>
              <w:t>Απογραφικά Δελτία Μαθημάτων.</w:t>
            </w:r>
            <w:r w:rsidRPr="00CA598C">
              <w:rPr>
                <w:rFonts w:ascii="Calibri" w:hAnsi="Calibri" w:cs="Calibri"/>
                <w:b/>
                <w:bCs/>
                <w:sz w:val="22"/>
                <w:szCs w:val="22"/>
                <w:lang w:val="el-GR"/>
              </w:rPr>
              <w:t xml:space="preserve"> </w:t>
            </w:r>
          </w:p>
          <w:p w14:paraId="2556F740" w14:textId="77777777" w:rsidR="00A96C13" w:rsidRPr="00CA598C" w:rsidRDefault="00A96C13" w:rsidP="009C3B50">
            <w:pPr>
              <w:jc w:val="both"/>
              <w:rPr>
                <w:rFonts w:ascii="Calibri" w:hAnsi="Calibri" w:cs="Calibri"/>
                <w:lang w:val="el-GR"/>
              </w:rPr>
            </w:pPr>
            <w:r w:rsidRPr="00CA598C">
              <w:rPr>
                <w:rFonts w:ascii="Calibri" w:hAnsi="Calibri" w:cs="Calibri"/>
                <w:bCs/>
                <w:sz w:val="22"/>
                <w:szCs w:val="22"/>
                <w:lang w:val="el-GR"/>
              </w:rPr>
              <w:t xml:space="preserve">Η αξιολόγηση του διδάσκοντος από τους φοιτητές γίνεται με βάση τα  κριτήρια για τις γνώσεις και την ικανότητα μετάδοσής τους στους φοιτητές, την προετοιμασία του, τη χρησιμοποίηση σύγχρονης διεθνώς καθιερωμένης βιβλιογραφίας, την προθυμία του να απαντά σε ερωτήσεις, την έγκαιρη βαθμολόγηση εργασιών και γραπτών εξετάσεων, καθώς και την τήρηση των ωρών διδασκαλίας του μαθήματος. </w:t>
            </w:r>
          </w:p>
          <w:p w14:paraId="2556F741" w14:textId="77777777" w:rsidR="00A96C13" w:rsidRPr="009C3B50" w:rsidRDefault="00A96C13" w:rsidP="009C3B50">
            <w:pPr>
              <w:spacing w:before="60" w:after="60"/>
              <w:jc w:val="both"/>
              <w:rPr>
                <w:rFonts w:ascii="Calibri" w:hAnsi="Calibri"/>
                <w:lang w:val="el-GR"/>
              </w:rPr>
            </w:pPr>
            <w:r w:rsidRPr="00CA598C">
              <w:rPr>
                <w:rFonts w:ascii="Calibri" w:hAnsi="Calibri" w:cs="Calibri"/>
                <w:sz w:val="22"/>
                <w:szCs w:val="22"/>
                <w:lang w:val="el-GR"/>
              </w:rPr>
              <w:t>Η διασφάλιση της ποιότητας του εκπαιδευτικού έργου υποστηρίζεται από τη διαδικασία της εσωτερικής αξιολόγησης, την αξιολόγηση των διδασκόντων από τους φοιτητές, το Πληροφοριακό Σύστημα Διασφάλισης Ποιότητας της ΜΟΔΙΠ του ΔΙΠΑΕ</w:t>
            </w:r>
            <w:r w:rsidRPr="009C3B50">
              <w:rPr>
                <w:rFonts w:ascii="Calibri" w:hAnsi="Calibri" w:cs="Calibri"/>
                <w:sz w:val="22"/>
                <w:szCs w:val="22"/>
                <w:lang w:val="el-GR"/>
              </w:rPr>
              <w:t>, την ΟΜΕΑ του Τμήματος, καθώς και από τα συλλογικά όργανα του Τμήματος (Συνέλευση, Γενικές Συνελεύσεις Τομέων), αλλά και τα μονομελή όργανα Πρόεδρος Τμήματος και Διευθυντές Τομέων.</w:t>
            </w:r>
          </w:p>
          <w:p w14:paraId="2556F742" w14:textId="77777777" w:rsidR="00A96C13" w:rsidRPr="009C3B50" w:rsidRDefault="00A96C13" w:rsidP="00BD32F4">
            <w:pPr>
              <w:jc w:val="both"/>
              <w:rPr>
                <w:rFonts w:ascii="Calibri" w:hAnsi="Calibri" w:cs="Arial"/>
                <w:lang w:val="el-GR"/>
              </w:rPr>
            </w:pPr>
            <w:r w:rsidRPr="009C3B50">
              <w:rPr>
                <w:rFonts w:ascii="Calibri" w:hAnsi="Calibri"/>
                <w:sz w:val="22"/>
                <w:szCs w:val="22"/>
                <w:lang w:val="el-GR"/>
              </w:rPr>
              <w:t>Ενδεικτικά, τ</w:t>
            </w:r>
            <w:r w:rsidRPr="009C3B50">
              <w:rPr>
                <w:rFonts w:ascii="Calibri" w:hAnsi="Calibri" w:cs="Arial"/>
                <w:sz w:val="22"/>
                <w:szCs w:val="22"/>
                <w:lang w:val="el-GR"/>
              </w:rPr>
              <w:t xml:space="preserve">α αποτελέσματα της αξιολόγησης των διδασκόντων από τους φοιτητές ανά </w:t>
            </w:r>
            <w:r w:rsidRPr="009C3B50">
              <w:rPr>
                <w:rFonts w:ascii="Calibri" w:hAnsi="Calibri" w:cs="Arial"/>
                <w:sz w:val="22"/>
                <w:szCs w:val="22"/>
                <w:lang w:val="el-GR"/>
              </w:rPr>
              <w:lastRenderedPageBreak/>
              <w:t>εξάμηνο  έχουν ως εξής:</w:t>
            </w:r>
          </w:p>
          <w:p w14:paraId="2556F743" w14:textId="77777777" w:rsidR="00D52223" w:rsidRPr="00BD32F4" w:rsidRDefault="00D52223" w:rsidP="00D52223">
            <w:pPr>
              <w:rPr>
                <w:rFonts w:ascii="Calibri" w:hAnsi="Calibri" w:cs="Arial"/>
                <w:lang w:val="el-GR"/>
              </w:rPr>
            </w:pPr>
            <w:r w:rsidRPr="00A20777">
              <w:rPr>
                <w:rFonts w:ascii="Calibri" w:hAnsi="Calibri" w:cs="Arial"/>
                <w:sz w:val="22"/>
                <w:szCs w:val="22"/>
                <w:lang w:val="el-GR"/>
              </w:rPr>
              <w:t>Ακαδημαϊκό Έτος 2020-2021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600"/>
            </w:tblGrid>
            <w:tr w:rsidR="00D52223" w:rsidRPr="00F8473D" w14:paraId="2556F746" w14:textId="77777777" w:rsidTr="00F122EC">
              <w:tc>
                <w:tcPr>
                  <w:tcW w:w="2880" w:type="dxa"/>
                  <w:tcBorders>
                    <w:top w:val="single" w:sz="4" w:space="0" w:color="auto"/>
                    <w:left w:val="single" w:sz="4" w:space="0" w:color="auto"/>
                    <w:bottom w:val="single" w:sz="4" w:space="0" w:color="auto"/>
                    <w:right w:val="single" w:sz="4" w:space="0" w:color="auto"/>
                  </w:tcBorders>
                </w:tcPr>
                <w:p w14:paraId="2556F744" w14:textId="77777777" w:rsidR="00D52223" w:rsidRPr="0056025E" w:rsidRDefault="00D52223" w:rsidP="00F122EC">
                  <w:pPr>
                    <w:rPr>
                      <w:rFonts w:ascii="Calibri" w:hAnsi="Calibri" w:cs="Arial"/>
                      <w:lang w:val="el-GR"/>
                    </w:rPr>
                  </w:pPr>
                  <w:r w:rsidRPr="0056025E">
                    <w:rPr>
                      <w:rFonts w:ascii="Calibri" w:hAnsi="Calibri" w:cs="Arial"/>
                      <w:sz w:val="22"/>
                      <w:szCs w:val="22"/>
                      <w:lang w:val="el-GR"/>
                    </w:rPr>
                    <w:t>Εξάμηνο</w:t>
                  </w:r>
                </w:p>
              </w:tc>
              <w:tc>
                <w:tcPr>
                  <w:tcW w:w="3600" w:type="dxa"/>
                  <w:tcBorders>
                    <w:top w:val="single" w:sz="4" w:space="0" w:color="auto"/>
                    <w:left w:val="single" w:sz="4" w:space="0" w:color="auto"/>
                    <w:bottom w:val="single" w:sz="4" w:space="0" w:color="auto"/>
                    <w:right w:val="single" w:sz="4" w:space="0" w:color="auto"/>
                  </w:tcBorders>
                </w:tcPr>
                <w:p w14:paraId="2556F745" w14:textId="77777777" w:rsidR="00D52223" w:rsidRPr="0056025E" w:rsidRDefault="00D52223" w:rsidP="00F122EC">
                  <w:pPr>
                    <w:rPr>
                      <w:rFonts w:ascii="Calibri" w:hAnsi="Calibri" w:cs="Arial"/>
                      <w:lang w:val="el-GR"/>
                    </w:rPr>
                  </w:pPr>
                  <w:r w:rsidRPr="0056025E">
                    <w:rPr>
                      <w:rFonts w:ascii="Calibri" w:hAnsi="Calibri" w:cs="Arial"/>
                      <w:sz w:val="22"/>
                      <w:szCs w:val="22"/>
                      <w:lang w:val="el-GR"/>
                    </w:rPr>
                    <w:t xml:space="preserve">Μ.Ο. Βαθμολογίας* </w:t>
                  </w:r>
                </w:p>
              </w:tc>
            </w:tr>
            <w:tr w:rsidR="00D52223" w:rsidRPr="00F8473D" w14:paraId="2556F749" w14:textId="77777777" w:rsidTr="00F122EC">
              <w:tc>
                <w:tcPr>
                  <w:tcW w:w="2880" w:type="dxa"/>
                  <w:tcBorders>
                    <w:top w:val="single" w:sz="4" w:space="0" w:color="auto"/>
                    <w:left w:val="single" w:sz="4" w:space="0" w:color="auto"/>
                    <w:bottom w:val="single" w:sz="4" w:space="0" w:color="auto"/>
                    <w:right w:val="single" w:sz="4" w:space="0" w:color="auto"/>
                  </w:tcBorders>
                </w:tcPr>
                <w:p w14:paraId="2556F747" w14:textId="77777777" w:rsidR="00D52223" w:rsidRPr="0056025E" w:rsidRDefault="00D52223" w:rsidP="00F122EC">
                  <w:pPr>
                    <w:rPr>
                      <w:rFonts w:ascii="Calibri" w:hAnsi="Calibri" w:cs="Arial"/>
                      <w:lang w:val="el-GR"/>
                    </w:rPr>
                  </w:pPr>
                  <w:r w:rsidRPr="0056025E">
                    <w:rPr>
                      <w:rFonts w:ascii="Calibri" w:hAnsi="Calibri" w:cs="Arial"/>
                      <w:sz w:val="22"/>
                      <w:szCs w:val="22"/>
                      <w:lang w:val="el-GR"/>
                    </w:rPr>
                    <w:t>Εαρινό</w:t>
                  </w:r>
                </w:p>
              </w:tc>
              <w:tc>
                <w:tcPr>
                  <w:tcW w:w="3600" w:type="dxa"/>
                  <w:tcBorders>
                    <w:top w:val="single" w:sz="4" w:space="0" w:color="auto"/>
                    <w:left w:val="single" w:sz="4" w:space="0" w:color="auto"/>
                    <w:bottom w:val="single" w:sz="4" w:space="0" w:color="auto"/>
                    <w:right w:val="single" w:sz="4" w:space="0" w:color="auto"/>
                  </w:tcBorders>
                </w:tcPr>
                <w:p w14:paraId="2556F748" w14:textId="77777777" w:rsidR="00D52223" w:rsidRPr="0056025E" w:rsidRDefault="00A20777" w:rsidP="00F122EC">
                  <w:pPr>
                    <w:rPr>
                      <w:rFonts w:ascii="Calibri" w:hAnsi="Calibri" w:cs="Arial"/>
                      <w:lang w:val="el-GR"/>
                    </w:rPr>
                  </w:pPr>
                  <w:r>
                    <w:rPr>
                      <w:rFonts w:ascii="Calibri" w:hAnsi="Calibri" w:cs="Arial"/>
                      <w:lang w:val="el-GR"/>
                    </w:rPr>
                    <w:t>4,3</w:t>
                  </w:r>
                </w:p>
              </w:tc>
            </w:tr>
            <w:tr w:rsidR="00D52223" w:rsidRPr="00F8473D" w14:paraId="2556F74C" w14:textId="77777777" w:rsidTr="00F122EC">
              <w:tc>
                <w:tcPr>
                  <w:tcW w:w="2880" w:type="dxa"/>
                  <w:tcBorders>
                    <w:top w:val="single" w:sz="4" w:space="0" w:color="auto"/>
                    <w:left w:val="single" w:sz="4" w:space="0" w:color="auto"/>
                    <w:bottom w:val="single" w:sz="4" w:space="0" w:color="auto"/>
                    <w:right w:val="single" w:sz="4" w:space="0" w:color="auto"/>
                  </w:tcBorders>
                </w:tcPr>
                <w:p w14:paraId="2556F74A" w14:textId="77777777" w:rsidR="00D52223" w:rsidRPr="0056025E" w:rsidRDefault="001F5AF8" w:rsidP="00F122EC">
                  <w:pPr>
                    <w:rPr>
                      <w:rFonts w:ascii="Calibri" w:hAnsi="Calibri" w:cs="Arial"/>
                      <w:lang w:val="el-GR"/>
                    </w:rPr>
                  </w:pPr>
                  <w:r>
                    <w:rPr>
                      <w:rFonts w:ascii="Calibri" w:hAnsi="Calibri" w:cs="Arial"/>
                      <w:lang w:val="el-GR"/>
                    </w:rPr>
                    <w:t>Χειμερινό</w:t>
                  </w:r>
                </w:p>
              </w:tc>
              <w:tc>
                <w:tcPr>
                  <w:tcW w:w="3600" w:type="dxa"/>
                  <w:tcBorders>
                    <w:top w:val="single" w:sz="4" w:space="0" w:color="auto"/>
                    <w:left w:val="single" w:sz="4" w:space="0" w:color="auto"/>
                    <w:bottom w:val="single" w:sz="4" w:space="0" w:color="auto"/>
                    <w:right w:val="single" w:sz="4" w:space="0" w:color="auto"/>
                  </w:tcBorders>
                </w:tcPr>
                <w:p w14:paraId="2556F74B" w14:textId="77777777" w:rsidR="00D52223" w:rsidRPr="0056025E" w:rsidRDefault="001F5AF8" w:rsidP="00F122EC">
                  <w:pPr>
                    <w:rPr>
                      <w:rFonts w:ascii="Calibri" w:hAnsi="Calibri" w:cs="Arial"/>
                      <w:lang w:val="el-GR"/>
                    </w:rPr>
                  </w:pPr>
                  <w:r>
                    <w:rPr>
                      <w:rFonts w:ascii="Calibri" w:hAnsi="Calibri" w:cs="Arial"/>
                      <w:lang w:val="el-GR"/>
                    </w:rPr>
                    <w:t>4,0</w:t>
                  </w:r>
                </w:p>
              </w:tc>
            </w:tr>
          </w:tbl>
          <w:p w14:paraId="2556F74D" w14:textId="77777777" w:rsidR="00D52223" w:rsidRPr="00BD32F4" w:rsidRDefault="00D52223" w:rsidP="00D52223">
            <w:pPr>
              <w:rPr>
                <w:rFonts w:ascii="Calibri" w:hAnsi="Calibri" w:cs="Arial"/>
                <w:lang w:val="el-GR"/>
              </w:rPr>
            </w:pPr>
            <w:r w:rsidRPr="00BD32F4">
              <w:rPr>
                <w:rFonts w:ascii="Calibri" w:hAnsi="Calibri" w:cs="Arial"/>
                <w:sz w:val="22"/>
                <w:szCs w:val="22"/>
                <w:lang w:val="el-GR"/>
              </w:rPr>
              <w:t>Πηγή: ΠΣ ΜΟΔΙΠ</w:t>
            </w:r>
          </w:p>
          <w:p w14:paraId="2556F74E" w14:textId="77777777" w:rsidR="00D52223" w:rsidRDefault="00D52223" w:rsidP="00D52223">
            <w:pPr>
              <w:rPr>
                <w:rFonts w:ascii="Calibri" w:hAnsi="Calibri" w:cs="Arial"/>
                <w:sz w:val="22"/>
                <w:szCs w:val="22"/>
                <w:lang w:val="el-GR"/>
              </w:rPr>
            </w:pPr>
            <w:r w:rsidRPr="00BD32F4">
              <w:rPr>
                <w:rFonts w:ascii="Calibri" w:hAnsi="Calibri" w:cs="Arial"/>
                <w:sz w:val="22"/>
                <w:szCs w:val="22"/>
                <w:lang w:val="el-GR"/>
              </w:rPr>
              <w:t xml:space="preserve">*Μέσος όρος των </w:t>
            </w:r>
            <w:r w:rsidR="008B4E7F">
              <w:rPr>
                <w:rFonts w:ascii="Calibri" w:hAnsi="Calibri" w:cs="Arial"/>
                <w:sz w:val="22"/>
                <w:szCs w:val="22"/>
                <w:lang w:val="el-GR"/>
              </w:rPr>
              <w:t>7</w:t>
            </w:r>
            <w:r w:rsidRPr="00BD32F4">
              <w:rPr>
                <w:rFonts w:ascii="Calibri" w:hAnsi="Calibri" w:cs="Arial"/>
                <w:sz w:val="22"/>
                <w:szCs w:val="22"/>
                <w:lang w:val="el-GR"/>
              </w:rPr>
              <w:t xml:space="preserve"> ερωτήσεων που αναφέρονται στον διδάσκοντα.</w:t>
            </w:r>
          </w:p>
          <w:p w14:paraId="2556F74F" w14:textId="77777777" w:rsidR="00CA598C" w:rsidRDefault="00CA598C" w:rsidP="00D52223">
            <w:pPr>
              <w:rPr>
                <w:rFonts w:ascii="Calibri" w:hAnsi="Calibri" w:cs="Arial"/>
                <w:sz w:val="22"/>
                <w:szCs w:val="22"/>
                <w:lang w:val="el-GR"/>
              </w:rPr>
            </w:pPr>
          </w:p>
          <w:p w14:paraId="2556F750" w14:textId="77777777" w:rsidR="00CA598C" w:rsidRPr="00E54768" w:rsidRDefault="00CA598C" w:rsidP="00CA598C">
            <w:pPr>
              <w:rPr>
                <w:rFonts w:ascii="Calibri" w:hAnsi="Calibri" w:cs="Arial"/>
                <w:lang w:val="el-GR"/>
              </w:rPr>
            </w:pPr>
            <w:r w:rsidRPr="00E54768">
              <w:rPr>
                <w:rFonts w:ascii="Calibri" w:hAnsi="Calibri" w:cs="Arial"/>
                <w:sz w:val="22"/>
                <w:szCs w:val="22"/>
                <w:lang w:val="el-GR"/>
              </w:rPr>
              <w:t>Ακαδημαϊκό Έτος 2021-2022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600"/>
            </w:tblGrid>
            <w:tr w:rsidR="00CA598C" w:rsidRPr="00F8473D" w14:paraId="2556F753" w14:textId="77777777" w:rsidTr="00CA598C">
              <w:tc>
                <w:tcPr>
                  <w:tcW w:w="2880" w:type="dxa"/>
                  <w:tcBorders>
                    <w:top w:val="single" w:sz="4" w:space="0" w:color="auto"/>
                    <w:left w:val="single" w:sz="4" w:space="0" w:color="auto"/>
                    <w:bottom w:val="single" w:sz="4" w:space="0" w:color="auto"/>
                    <w:right w:val="single" w:sz="4" w:space="0" w:color="auto"/>
                  </w:tcBorders>
                </w:tcPr>
                <w:p w14:paraId="2556F751" w14:textId="77777777" w:rsidR="00CA598C" w:rsidRPr="00E54768" w:rsidRDefault="00CA598C" w:rsidP="00CA598C">
                  <w:pPr>
                    <w:rPr>
                      <w:rFonts w:ascii="Calibri" w:hAnsi="Calibri" w:cs="Arial"/>
                      <w:lang w:val="el-GR"/>
                    </w:rPr>
                  </w:pPr>
                  <w:r w:rsidRPr="00E54768">
                    <w:rPr>
                      <w:rFonts w:ascii="Calibri" w:hAnsi="Calibri" w:cs="Arial"/>
                      <w:sz w:val="22"/>
                      <w:szCs w:val="22"/>
                      <w:lang w:val="el-GR"/>
                    </w:rPr>
                    <w:t>Εξάμηνο</w:t>
                  </w:r>
                </w:p>
              </w:tc>
              <w:tc>
                <w:tcPr>
                  <w:tcW w:w="3600" w:type="dxa"/>
                  <w:tcBorders>
                    <w:top w:val="single" w:sz="4" w:space="0" w:color="auto"/>
                    <w:left w:val="single" w:sz="4" w:space="0" w:color="auto"/>
                    <w:bottom w:val="single" w:sz="4" w:space="0" w:color="auto"/>
                    <w:right w:val="single" w:sz="4" w:space="0" w:color="auto"/>
                  </w:tcBorders>
                </w:tcPr>
                <w:p w14:paraId="2556F752" w14:textId="77777777" w:rsidR="00CA598C" w:rsidRPr="00E54768" w:rsidRDefault="00CA598C" w:rsidP="00CA598C">
                  <w:pPr>
                    <w:rPr>
                      <w:rFonts w:ascii="Calibri" w:hAnsi="Calibri" w:cs="Arial"/>
                      <w:lang w:val="el-GR"/>
                    </w:rPr>
                  </w:pPr>
                  <w:r w:rsidRPr="00E54768">
                    <w:rPr>
                      <w:rFonts w:ascii="Calibri" w:hAnsi="Calibri" w:cs="Arial"/>
                      <w:sz w:val="22"/>
                      <w:szCs w:val="22"/>
                      <w:lang w:val="el-GR"/>
                    </w:rPr>
                    <w:t xml:space="preserve">Μ.Ο. Βαθμολογίας* </w:t>
                  </w:r>
                </w:p>
              </w:tc>
            </w:tr>
            <w:tr w:rsidR="00CA598C" w:rsidRPr="00F8473D" w14:paraId="2556F756" w14:textId="77777777" w:rsidTr="00CA598C">
              <w:tc>
                <w:tcPr>
                  <w:tcW w:w="2880" w:type="dxa"/>
                  <w:tcBorders>
                    <w:top w:val="single" w:sz="4" w:space="0" w:color="auto"/>
                    <w:left w:val="single" w:sz="4" w:space="0" w:color="auto"/>
                    <w:bottom w:val="single" w:sz="4" w:space="0" w:color="auto"/>
                    <w:right w:val="single" w:sz="4" w:space="0" w:color="auto"/>
                  </w:tcBorders>
                </w:tcPr>
                <w:p w14:paraId="2556F754" w14:textId="77777777" w:rsidR="00CA598C" w:rsidRPr="00E54768" w:rsidRDefault="00CA598C" w:rsidP="00CA598C">
                  <w:pPr>
                    <w:rPr>
                      <w:rFonts w:ascii="Calibri" w:hAnsi="Calibri" w:cs="Arial"/>
                      <w:lang w:val="el-GR"/>
                    </w:rPr>
                  </w:pPr>
                  <w:r w:rsidRPr="00E54768">
                    <w:rPr>
                      <w:rFonts w:ascii="Calibri" w:hAnsi="Calibri" w:cs="Arial"/>
                      <w:sz w:val="22"/>
                      <w:szCs w:val="22"/>
                      <w:lang w:val="el-GR"/>
                    </w:rPr>
                    <w:t>Εαρινό</w:t>
                  </w:r>
                </w:p>
              </w:tc>
              <w:tc>
                <w:tcPr>
                  <w:tcW w:w="3600" w:type="dxa"/>
                  <w:tcBorders>
                    <w:top w:val="single" w:sz="4" w:space="0" w:color="auto"/>
                    <w:left w:val="single" w:sz="4" w:space="0" w:color="auto"/>
                    <w:bottom w:val="single" w:sz="4" w:space="0" w:color="auto"/>
                    <w:right w:val="single" w:sz="4" w:space="0" w:color="auto"/>
                  </w:tcBorders>
                </w:tcPr>
                <w:p w14:paraId="2556F755" w14:textId="77777777" w:rsidR="00CA598C" w:rsidRPr="00E54768" w:rsidRDefault="00E54768" w:rsidP="00CA598C">
                  <w:pPr>
                    <w:rPr>
                      <w:rFonts w:ascii="Calibri" w:hAnsi="Calibri" w:cs="Arial"/>
                      <w:lang w:val="el-GR"/>
                    </w:rPr>
                  </w:pPr>
                  <w:r w:rsidRPr="00E54768">
                    <w:rPr>
                      <w:rFonts w:ascii="Calibri" w:hAnsi="Calibri" w:cs="Arial"/>
                      <w:lang w:val="el-GR"/>
                    </w:rPr>
                    <w:t>4,31</w:t>
                  </w:r>
                </w:p>
              </w:tc>
            </w:tr>
            <w:tr w:rsidR="00CA598C" w:rsidRPr="00F8473D" w14:paraId="2556F759" w14:textId="77777777" w:rsidTr="00CA598C">
              <w:tc>
                <w:tcPr>
                  <w:tcW w:w="2880" w:type="dxa"/>
                  <w:tcBorders>
                    <w:top w:val="single" w:sz="4" w:space="0" w:color="auto"/>
                    <w:left w:val="single" w:sz="4" w:space="0" w:color="auto"/>
                    <w:bottom w:val="single" w:sz="4" w:space="0" w:color="auto"/>
                    <w:right w:val="single" w:sz="4" w:space="0" w:color="auto"/>
                  </w:tcBorders>
                </w:tcPr>
                <w:p w14:paraId="2556F757" w14:textId="77777777" w:rsidR="00CA598C" w:rsidRPr="00E54768" w:rsidRDefault="00CA598C" w:rsidP="00CA598C">
                  <w:pPr>
                    <w:rPr>
                      <w:rFonts w:ascii="Calibri" w:hAnsi="Calibri" w:cs="Arial"/>
                      <w:lang w:val="el-GR"/>
                    </w:rPr>
                  </w:pPr>
                  <w:r w:rsidRPr="00E54768">
                    <w:rPr>
                      <w:rFonts w:ascii="Calibri" w:hAnsi="Calibri" w:cs="Arial"/>
                      <w:lang w:val="el-GR"/>
                    </w:rPr>
                    <w:t>Χειμερινό</w:t>
                  </w:r>
                </w:p>
              </w:tc>
              <w:tc>
                <w:tcPr>
                  <w:tcW w:w="3600" w:type="dxa"/>
                  <w:tcBorders>
                    <w:top w:val="single" w:sz="4" w:space="0" w:color="auto"/>
                    <w:left w:val="single" w:sz="4" w:space="0" w:color="auto"/>
                    <w:bottom w:val="single" w:sz="4" w:space="0" w:color="auto"/>
                    <w:right w:val="single" w:sz="4" w:space="0" w:color="auto"/>
                  </w:tcBorders>
                </w:tcPr>
                <w:p w14:paraId="2556F758" w14:textId="77777777" w:rsidR="00CA598C" w:rsidRPr="00E54768" w:rsidRDefault="00E54768" w:rsidP="00CA598C">
                  <w:pPr>
                    <w:rPr>
                      <w:rFonts w:ascii="Calibri" w:hAnsi="Calibri" w:cs="Arial"/>
                      <w:lang w:val="el-GR"/>
                    </w:rPr>
                  </w:pPr>
                  <w:r w:rsidRPr="00E54768">
                    <w:rPr>
                      <w:rFonts w:ascii="Calibri" w:hAnsi="Calibri" w:cs="Arial"/>
                      <w:lang w:val="el-GR"/>
                    </w:rPr>
                    <w:t>4,18</w:t>
                  </w:r>
                </w:p>
              </w:tc>
            </w:tr>
          </w:tbl>
          <w:p w14:paraId="2556F75A" w14:textId="77777777" w:rsidR="00CA598C" w:rsidRPr="00E54768" w:rsidRDefault="00CA598C" w:rsidP="00CA598C">
            <w:pPr>
              <w:rPr>
                <w:rFonts w:ascii="Calibri" w:hAnsi="Calibri" w:cs="Arial"/>
                <w:lang w:val="el-GR"/>
              </w:rPr>
            </w:pPr>
            <w:r w:rsidRPr="00E54768">
              <w:rPr>
                <w:rFonts w:ascii="Calibri" w:hAnsi="Calibri" w:cs="Arial"/>
                <w:sz w:val="22"/>
                <w:szCs w:val="22"/>
                <w:lang w:val="el-GR"/>
              </w:rPr>
              <w:t>Πηγή: ΠΣ ΜΟΔΙΠ</w:t>
            </w:r>
          </w:p>
          <w:p w14:paraId="2556F75B" w14:textId="77777777" w:rsidR="00A96C13" w:rsidRDefault="00A96C13" w:rsidP="00BD32F4">
            <w:pPr>
              <w:rPr>
                <w:rFonts w:ascii="Calibri" w:hAnsi="Calibri" w:cs="Arial"/>
                <w:lang w:val="el-GR"/>
              </w:rPr>
            </w:pPr>
          </w:p>
          <w:p w14:paraId="2556F75C" w14:textId="77777777" w:rsidR="003C2B65" w:rsidRPr="006141A0" w:rsidRDefault="003C2B65" w:rsidP="003C2B65">
            <w:pPr>
              <w:rPr>
                <w:rFonts w:ascii="Calibri" w:hAnsi="Calibri" w:cs="Arial"/>
                <w:lang w:val="el-GR"/>
              </w:rPr>
            </w:pPr>
            <w:r w:rsidRPr="006141A0">
              <w:rPr>
                <w:rFonts w:ascii="Calibri" w:hAnsi="Calibri" w:cs="Arial"/>
                <w:sz w:val="22"/>
                <w:szCs w:val="22"/>
                <w:lang w:val="el-GR"/>
              </w:rPr>
              <w:t>Ακαδημαϊκό Έτος 2022-2023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600"/>
            </w:tblGrid>
            <w:tr w:rsidR="003C2B65" w:rsidRPr="00F8473D" w14:paraId="2556F75F" w14:textId="77777777" w:rsidTr="003C2B65">
              <w:tc>
                <w:tcPr>
                  <w:tcW w:w="2880" w:type="dxa"/>
                  <w:tcBorders>
                    <w:top w:val="single" w:sz="4" w:space="0" w:color="auto"/>
                    <w:left w:val="single" w:sz="4" w:space="0" w:color="auto"/>
                    <w:bottom w:val="single" w:sz="4" w:space="0" w:color="auto"/>
                    <w:right w:val="single" w:sz="4" w:space="0" w:color="auto"/>
                  </w:tcBorders>
                </w:tcPr>
                <w:p w14:paraId="2556F75D" w14:textId="77777777" w:rsidR="003C2B65" w:rsidRPr="006141A0" w:rsidRDefault="003C2B65" w:rsidP="003C2B65">
                  <w:pPr>
                    <w:rPr>
                      <w:rFonts w:ascii="Calibri" w:hAnsi="Calibri" w:cs="Arial"/>
                      <w:lang w:val="el-GR"/>
                    </w:rPr>
                  </w:pPr>
                  <w:r w:rsidRPr="006141A0">
                    <w:rPr>
                      <w:rFonts w:ascii="Calibri" w:hAnsi="Calibri" w:cs="Arial"/>
                      <w:sz w:val="22"/>
                      <w:szCs w:val="22"/>
                      <w:lang w:val="el-GR"/>
                    </w:rPr>
                    <w:t>Εξάμηνο</w:t>
                  </w:r>
                </w:p>
              </w:tc>
              <w:tc>
                <w:tcPr>
                  <w:tcW w:w="3600" w:type="dxa"/>
                  <w:tcBorders>
                    <w:top w:val="single" w:sz="4" w:space="0" w:color="auto"/>
                    <w:left w:val="single" w:sz="4" w:space="0" w:color="auto"/>
                    <w:bottom w:val="single" w:sz="4" w:space="0" w:color="auto"/>
                    <w:right w:val="single" w:sz="4" w:space="0" w:color="auto"/>
                  </w:tcBorders>
                </w:tcPr>
                <w:p w14:paraId="2556F75E" w14:textId="77777777" w:rsidR="003C2B65" w:rsidRPr="006141A0" w:rsidRDefault="003C2B65" w:rsidP="003C2B65">
                  <w:pPr>
                    <w:rPr>
                      <w:rFonts w:ascii="Calibri" w:hAnsi="Calibri" w:cs="Arial"/>
                      <w:lang w:val="el-GR"/>
                    </w:rPr>
                  </w:pPr>
                  <w:r w:rsidRPr="006141A0">
                    <w:rPr>
                      <w:rFonts w:ascii="Calibri" w:hAnsi="Calibri" w:cs="Arial"/>
                      <w:sz w:val="22"/>
                      <w:szCs w:val="22"/>
                      <w:lang w:val="el-GR"/>
                    </w:rPr>
                    <w:t xml:space="preserve">Μ.Ο. Βαθμολογίας* </w:t>
                  </w:r>
                </w:p>
              </w:tc>
            </w:tr>
            <w:tr w:rsidR="003C2B65" w:rsidRPr="00F8473D" w14:paraId="2556F762" w14:textId="77777777" w:rsidTr="003C2B65">
              <w:tc>
                <w:tcPr>
                  <w:tcW w:w="2880" w:type="dxa"/>
                  <w:tcBorders>
                    <w:top w:val="single" w:sz="4" w:space="0" w:color="auto"/>
                    <w:left w:val="single" w:sz="4" w:space="0" w:color="auto"/>
                    <w:bottom w:val="single" w:sz="4" w:space="0" w:color="auto"/>
                    <w:right w:val="single" w:sz="4" w:space="0" w:color="auto"/>
                  </w:tcBorders>
                </w:tcPr>
                <w:p w14:paraId="2556F760" w14:textId="77777777" w:rsidR="003C2B65" w:rsidRPr="006141A0" w:rsidRDefault="003C2B65" w:rsidP="003C2B65">
                  <w:pPr>
                    <w:rPr>
                      <w:rFonts w:ascii="Calibri" w:hAnsi="Calibri" w:cs="Arial"/>
                      <w:lang w:val="el-GR"/>
                    </w:rPr>
                  </w:pPr>
                  <w:r w:rsidRPr="006141A0">
                    <w:rPr>
                      <w:rFonts w:ascii="Calibri" w:hAnsi="Calibri" w:cs="Arial"/>
                      <w:sz w:val="22"/>
                      <w:szCs w:val="22"/>
                      <w:lang w:val="el-GR"/>
                    </w:rPr>
                    <w:t>Εαρινό</w:t>
                  </w:r>
                </w:p>
              </w:tc>
              <w:tc>
                <w:tcPr>
                  <w:tcW w:w="3600" w:type="dxa"/>
                  <w:tcBorders>
                    <w:top w:val="single" w:sz="4" w:space="0" w:color="auto"/>
                    <w:left w:val="single" w:sz="4" w:space="0" w:color="auto"/>
                    <w:bottom w:val="single" w:sz="4" w:space="0" w:color="auto"/>
                    <w:right w:val="single" w:sz="4" w:space="0" w:color="auto"/>
                  </w:tcBorders>
                </w:tcPr>
                <w:p w14:paraId="2556F761" w14:textId="10A04726" w:rsidR="003C2B65" w:rsidRPr="006141A0" w:rsidRDefault="00AE5B0B" w:rsidP="003C2B65">
                  <w:pPr>
                    <w:rPr>
                      <w:rFonts w:ascii="Calibri" w:hAnsi="Calibri" w:cs="Arial"/>
                      <w:lang w:val="el-GR"/>
                    </w:rPr>
                  </w:pPr>
                  <w:r w:rsidRPr="006141A0">
                    <w:rPr>
                      <w:rFonts w:ascii="Calibri" w:hAnsi="Calibri" w:cs="Arial"/>
                      <w:lang w:val="el-GR"/>
                    </w:rPr>
                    <w:t>4,22</w:t>
                  </w:r>
                </w:p>
              </w:tc>
            </w:tr>
            <w:tr w:rsidR="003C2B65" w:rsidRPr="00F8473D" w14:paraId="2556F765" w14:textId="77777777" w:rsidTr="003C2B65">
              <w:tc>
                <w:tcPr>
                  <w:tcW w:w="2880" w:type="dxa"/>
                  <w:tcBorders>
                    <w:top w:val="single" w:sz="4" w:space="0" w:color="auto"/>
                    <w:left w:val="single" w:sz="4" w:space="0" w:color="auto"/>
                    <w:bottom w:val="single" w:sz="4" w:space="0" w:color="auto"/>
                    <w:right w:val="single" w:sz="4" w:space="0" w:color="auto"/>
                  </w:tcBorders>
                </w:tcPr>
                <w:p w14:paraId="2556F763" w14:textId="77777777" w:rsidR="003C2B65" w:rsidRPr="006141A0" w:rsidRDefault="003C2B65" w:rsidP="003C2B65">
                  <w:pPr>
                    <w:rPr>
                      <w:rFonts w:ascii="Calibri" w:hAnsi="Calibri" w:cs="Arial"/>
                      <w:lang w:val="el-GR"/>
                    </w:rPr>
                  </w:pPr>
                  <w:r w:rsidRPr="006141A0">
                    <w:rPr>
                      <w:rFonts w:ascii="Calibri" w:hAnsi="Calibri" w:cs="Arial"/>
                      <w:lang w:val="el-GR"/>
                    </w:rPr>
                    <w:t>Χειμερινό</w:t>
                  </w:r>
                </w:p>
              </w:tc>
              <w:tc>
                <w:tcPr>
                  <w:tcW w:w="3600" w:type="dxa"/>
                  <w:tcBorders>
                    <w:top w:val="single" w:sz="4" w:space="0" w:color="auto"/>
                    <w:left w:val="single" w:sz="4" w:space="0" w:color="auto"/>
                    <w:bottom w:val="single" w:sz="4" w:space="0" w:color="auto"/>
                    <w:right w:val="single" w:sz="4" w:space="0" w:color="auto"/>
                  </w:tcBorders>
                </w:tcPr>
                <w:p w14:paraId="2556F764" w14:textId="39199F84" w:rsidR="003C2B65" w:rsidRPr="006141A0" w:rsidRDefault="00D36EAC" w:rsidP="003C2B65">
                  <w:pPr>
                    <w:rPr>
                      <w:rFonts w:ascii="Calibri" w:hAnsi="Calibri" w:cs="Arial"/>
                      <w:lang w:val="el-GR"/>
                    </w:rPr>
                  </w:pPr>
                  <w:r w:rsidRPr="00C57FC0">
                    <w:rPr>
                      <w:rFonts w:ascii="Calibri" w:hAnsi="Calibri" w:cs="Arial"/>
                      <w:lang w:val="el-GR"/>
                    </w:rPr>
                    <w:t>4,</w:t>
                  </w:r>
                  <w:r w:rsidR="002E1A04" w:rsidRPr="006141A0">
                    <w:rPr>
                      <w:rFonts w:ascii="Calibri" w:hAnsi="Calibri" w:cs="Arial"/>
                      <w:lang w:val="el-GR"/>
                    </w:rPr>
                    <w:t>16</w:t>
                  </w:r>
                </w:p>
              </w:tc>
            </w:tr>
          </w:tbl>
          <w:p w14:paraId="2556F766" w14:textId="77777777" w:rsidR="003C2B65" w:rsidRPr="006141A0" w:rsidRDefault="003C2B65" w:rsidP="003C2B65">
            <w:pPr>
              <w:rPr>
                <w:rFonts w:ascii="Calibri" w:hAnsi="Calibri" w:cs="Arial"/>
                <w:lang w:val="el-GR"/>
              </w:rPr>
            </w:pPr>
            <w:r w:rsidRPr="006141A0">
              <w:rPr>
                <w:rFonts w:ascii="Calibri" w:hAnsi="Calibri" w:cs="Arial"/>
                <w:sz w:val="22"/>
                <w:szCs w:val="22"/>
                <w:lang w:val="el-GR"/>
              </w:rPr>
              <w:t>Πηγή: ΠΣ ΜΟΔΙΠ</w:t>
            </w:r>
          </w:p>
          <w:p w14:paraId="43B1A9F3" w14:textId="77777777" w:rsidR="00203E0B" w:rsidRDefault="00203E0B" w:rsidP="00BD32F4">
            <w:pPr>
              <w:jc w:val="both"/>
              <w:rPr>
                <w:rFonts w:ascii="Calibri" w:hAnsi="Calibri" w:cs="Arial"/>
                <w:sz w:val="22"/>
                <w:szCs w:val="22"/>
                <w:lang w:val="el-GR"/>
              </w:rPr>
            </w:pPr>
          </w:p>
          <w:p w14:paraId="4D93F5BB" w14:textId="65D4BC79" w:rsidR="007070C0" w:rsidRPr="006141A0" w:rsidRDefault="007070C0" w:rsidP="007070C0">
            <w:pPr>
              <w:rPr>
                <w:rFonts w:ascii="Calibri" w:hAnsi="Calibri" w:cs="Arial"/>
                <w:lang w:val="el-GR"/>
              </w:rPr>
            </w:pPr>
            <w:r w:rsidRPr="006141A0">
              <w:rPr>
                <w:rFonts w:ascii="Calibri" w:hAnsi="Calibri" w:cs="Arial"/>
                <w:sz w:val="22"/>
                <w:szCs w:val="22"/>
                <w:lang w:val="el-GR"/>
              </w:rPr>
              <w:t>Ακαδημαϊκό Έτος 202</w:t>
            </w:r>
            <w:r>
              <w:rPr>
                <w:rFonts w:ascii="Calibri" w:hAnsi="Calibri" w:cs="Arial"/>
                <w:sz w:val="22"/>
                <w:szCs w:val="22"/>
                <w:lang w:val="el-GR"/>
              </w:rPr>
              <w:t>3</w:t>
            </w:r>
            <w:r w:rsidRPr="006141A0">
              <w:rPr>
                <w:rFonts w:ascii="Calibri" w:hAnsi="Calibri" w:cs="Arial"/>
                <w:sz w:val="22"/>
                <w:szCs w:val="22"/>
                <w:lang w:val="el-GR"/>
              </w:rPr>
              <w:t>-202</w:t>
            </w:r>
            <w:r>
              <w:rPr>
                <w:rFonts w:ascii="Calibri" w:hAnsi="Calibri" w:cs="Arial"/>
                <w:sz w:val="22"/>
                <w:szCs w:val="22"/>
                <w:lang w:val="el-GR"/>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600"/>
            </w:tblGrid>
            <w:tr w:rsidR="007070C0" w:rsidRPr="00F8473D" w14:paraId="488F7777" w14:textId="77777777" w:rsidTr="00E74843">
              <w:tc>
                <w:tcPr>
                  <w:tcW w:w="2880" w:type="dxa"/>
                  <w:tcBorders>
                    <w:top w:val="single" w:sz="4" w:space="0" w:color="auto"/>
                    <w:left w:val="single" w:sz="4" w:space="0" w:color="auto"/>
                    <w:bottom w:val="single" w:sz="4" w:space="0" w:color="auto"/>
                    <w:right w:val="single" w:sz="4" w:space="0" w:color="auto"/>
                  </w:tcBorders>
                </w:tcPr>
                <w:p w14:paraId="4046EAF7" w14:textId="77777777" w:rsidR="007070C0" w:rsidRPr="006141A0" w:rsidRDefault="007070C0" w:rsidP="007070C0">
                  <w:pPr>
                    <w:rPr>
                      <w:rFonts w:ascii="Calibri" w:hAnsi="Calibri" w:cs="Arial"/>
                      <w:lang w:val="el-GR"/>
                    </w:rPr>
                  </w:pPr>
                  <w:r w:rsidRPr="006141A0">
                    <w:rPr>
                      <w:rFonts w:ascii="Calibri" w:hAnsi="Calibri" w:cs="Arial"/>
                      <w:sz w:val="22"/>
                      <w:szCs w:val="22"/>
                      <w:lang w:val="el-GR"/>
                    </w:rPr>
                    <w:t>Εξάμηνο</w:t>
                  </w:r>
                </w:p>
              </w:tc>
              <w:tc>
                <w:tcPr>
                  <w:tcW w:w="3600" w:type="dxa"/>
                  <w:tcBorders>
                    <w:top w:val="single" w:sz="4" w:space="0" w:color="auto"/>
                    <w:left w:val="single" w:sz="4" w:space="0" w:color="auto"/>
                    <w:bottom w:val="single" w:sz="4" w:space="0" w:color="auto"/>
                    <w:right w:val="single" w:sz="4" w:space="0" w:color="auto"/>
                  </w:tcBorders>
                </w:tcPr>
                <w:p w14:paraId="7BB0CC03" w14:textId="77777777" w:rsidR="007070C0" w:rsidRPr="006141A0" w:rsidRDefault="007070C0" w:rsidP="007070C0">
                  <w:pPr>
                    <w:rPr>
                      <w:rFonts w:ascii="Calibri" w:hAnsi="Calibri" w:cs="Arial"/>
                      <w:lang w:val="el-GR"/>
                    </w:rPr>
                  </w:pPr>
                  <w:r w:rsidRPr="006141A0">
                    <w:rPr>
                      <w:rFonts w:ascii="Calibri" w:hAnsi="Calibri" w:cs="Arial"/>
                      <w:sz w:val="22"/>
                      <w:szCs w:val="22"/>
                      <w:lang w:val="el-GR"/>
                    </w:rPr>
                    <w:t xml:space="preserve">Μ.Ο. Βαθμολογίας* </w:t>
                  </w:r>
                </w:p>
              </w:tc>
            </w:tr>
            <w:tr w:rsidR="007070C0" w:rsidRPr="00F8473D" w14:paraId="5D396979" w14:textId="77777777" w:rsidTr="00E74843">
              <w:tc>
                <w:tcPr>
                  <w:tcW w:w="2880" w:type="dxa"/>
                  <w:tcBorders>
                    <w:top w:val="single" w:sz="4" w:space="0" w:color="auto"/>
                    <w:left w:val="single" w:sz="4" w:space="0" w:color="auto"/>
                    <w:bottom w:val="single" w:sz="4" w:space="0" w:color="auto"/>
                    <w:right w:val="single" w:sz="4" w:space="0" w:color="auto"/>
                  </w:tcBorders>
                </w:tcPr>
                <w:p w14:paraId="42E6EB1E" w14:textId="77777777" w:rsidR="007070C0" w:rsidRPr="006141A0" w:rsidRDefault="007070C0" w:rsidP="007070C0">
                  <w:pPr>
                    <w:rPr>
                      <w:rFonts w:ascii="Calibri" w:hAnsi="Calibri" w:cs="Arial"/>
                      <w:lang w:val="el-GR"/>
                    </w:rPr>
                  </w:pPr>
                  <w:r w:rsidRPr="006141A0">
                    <w:rPr>
                      <w:rFonts w:ascii="Calibri" w:hAnsi="Calibri" w:cs="Arial"/>
                      <w:sz w:val="22"/>
                      <w:szCs w:val="22"/>
                      <w:lang w:val="el-GR"/>
                    </w:rPr>
                    <w:t>Εαρινό</w:t>
                  </w:r>
                </w:p>
              </w:tc>
              <w:tc>
                <w:tcPr>
                  <w:tcW w:w="3600" w:type="dxa"/>
                  <w:tcBorders>
                    <w:top w:val="single" w:sz="4" w:space="0" w:color="auto"/>
                    <w:left w:val="single" w:sz="4" w:space="0" w:color="auto"/>
                    <w:bottom w:val="single" w:sz="4" w:space="0" w:color="auto"/>
                    <w:right w:val="single" w:sz="4" w:space="0" w:color="auto"/>
                  </w:tcBorders>
                </w:tcPr>
                <w:p w14:paraId="2FD6C467" w14:textId="77777777" w:rsidR="007070C0" w:rsidRPr="006141A0" w:rsidRDefault="007070C0" w:rsidP="007070C0">
                  <w:pPr>
                    <w:rPr>
                      <w:rFonts w:ascii="Calibri" w:hAnsi="Calibri" w:cs="Arial"/>
                      <w:lang w:val="el-GR"/>
                    </w:rPr>
                  </w:pPr>
                  <w:r w:rsidRPr="006141A0">
                    <w:rPr>
                      <w:rFonts w:ascii="Calibri" w:hAnsi="Calibri" w:cs="Arial"/>
                      <w:lang w:val="el-GR"/>
                    </w:rPr>
                    <w:t>4,22</w:t>
                  </w:r>
                </w:p>
              </w:tc>
            </w:tr>
            <w:tr w:rsidR="007070C0" w:rsidRPr="00F8473D" w14:paraId="00DB8870" w14:textId="77777777" w:rsidTr="00E74843">
              <w:tc>
                <w:tcPr>
                  <w:tcW w:w="2880" w:type="dxa"/>
                  <w:tcBorders>
                    <w:top w:val="single" w:sz="4" w:space="0" w:color="auto"/>
                    <w:left w:val="single" w:sz="4" w:space="0" w:color="auto"/>
                    <w:bottom w:val="single" w:sz="4" w:space="0" w:color="auto"/>
                    <w:right w:val="single" w:sz="4" w:space="0" w:color="auto"/>
                  </w:tcBorders>
                </w:tcPr>
                <w:p w14:paraId="7E9040C9" w14:textId="77777777" w:rsidR="007070C0" w:rsidRPr="006141A0" w:rsidRDefault="007070C0" w:rsidP="007070C0">
                  <w:pPr>
                    <w:rPr>
                      <w:rFonts w:ascii="Calibri" w:hAnsi="Calibri" w:cs="Arial"/>
                      <w:lang w:val="el-GR"/>
                    </w:rPr>
                  </w:pPr>
                  <w:r w:rsidRPr="006141A0">
                    <w:rPr>
                      <w:rFonts w:ascii="Calibri" w:hAnsi="Calibri" w:cs="Arial"/>
                      <w:lang w:val="el-GR"/>
                    </w:rPr>
                    <w:t>Χειμερινό</w:t>
                  </w:r>
                </w:p>
              </w:tc>
              <w:tc>
                <w:tcPr>
                  <w:tcW w:w="3600" w:type="dxa"/>
                  <w:tcBorders>
                    <w:top w:val="single" w:sz="4" w:space="0" w:color="auto"/>
                    <w:left w:val="single" w:sz="4" w:space="0" w:color="auto"/>
                    <w:bottom w:val="single" w:sz="4" w:space="0" w:color="auto"/>
                    <w:right w:val="single" w:sz="4" w:space="0" w:color="auto"/>
                  </w:tcBorders>
                </w:tcPr>
                <w:p w14:paraId="7F126C8E" w14:textId="79961703" w:rsidR="007070C0" w:rsidRPr="006141A0" w:rsidRDefault="000C1385" w:rsidP="007070C0">
                  <w:pPr>
                    <w:rPr>
                      <w:rFonts w:ascii="Calibri" w:hAnsi="Calibri" w:cs="Arial"/>
                      <w:lang w:val="el-GR"/>
                    </w:rPr>
                  </w:pPr>
                  <w:r>
                    <w:rPr>
                      <w:rFonts w:ascii="Calibri" w:hAnsi="Calibri" w:cs="Arial"/>
                      <w:lang w:val="el-GR"/>
                    </w:rPr>
                    <w:t>4,12</w:t>
                  </w:r>
                </w:p>
              </w:tc>
            </w:tr>
          </w:tbl>
          <w:p w14:paraId="010DE61E" w14:textId="77777777" w:rsidR="007070C0" w:rsidRPr="006141A0" w:rsidRDefault="007070C0" w:rsidP="007070C0">
            <w:pPr>
              <w:rPr>
                <w:rFonts w:ascii="Calibri" w:hAnsi="Calibri" w:cs="Arial"/>
                <w:lang w:val="el-GR"/>
              </w:rPr>
            </w:pPr>
            <w:r w:rsidRPr="006141A0">
              <w:rPr>
                <w:rFonts w:ascii="Calibri" w:hAnsi="Calibri" w:cs="Arial"/>
                <w:sz w:val="22"/>
                <w:szCs w:val="22"/>
                <w:lang w:val="el-GR"/>
              </w:rPr>
              <w:t>Πηγή: ΠΣ ΜΟΔΙΠ</w:t>
            </w:r>
          </w:p>
          <w:p w14:paraId="14E919EA" w14:textId="77777777" w:rsidR="007070C0" w:rsidRPr="006141A0" w:rsidRDefault="007070C0" w:rsidP="00BD32F4">
            <w:pPr>
              <w:jc w:val="both"/>
              <w:rPr>
                <w:rFonts w:ascii="Calibri" w:hAnsi="Calibri" w:cs="Arial"/>
                <w:sz w:val="22"/>
                <w:szCs w:val="22"/>
                <w:lang w:val="el-GR"/>
              </w:rPr>
            </w:pPr>
          </w:p>
          <w:p w14:paraId="2556F768" w14:textId="340CABF7" w:rsidR="00A96C13" w:rsidRPr="006141A0" w:rsidRDefault="00A96C13" w:rsidP="00BD32F4">
            <w:pPr>
              <w:jc w:val="both"/>
              <w:rPr>
                <w:rFonts w:ascii="Calibri" w:hAnsi="Calibri" w:cs="Arial"/>
                <w:sz w:val="22"/>
                <w:szCs w:val="22"/>
                <w:lang w:val="el-GR"/>
              </w:rPr>
            </w:pPr>
            <w:r w:rsidRPr="006141A0">
              <w:rPr>
                <w:rFonts w:ascii="Calibri" w:hAnsi="Calibri" w:cs="Arial"/>
                <w:sz w:val="22"/>
                <w:szCs w:val="22"/>
                <w:lang w:val="el-GR"/>
              </w:rPr>
              <w:t xml:space="preserve">Στην κλίμακα της βαθμολογίας 0-5, με βάση τον μέσο όρο των </w:t>
            </w:r>
            <w:r w:rsidR="00E54768" w:rsidRPr="006141A0">
              <w:rPr>
                <w:rFonts w:ascii="Calibri" w:hAnsi="Calibri" w:cs="Arial"/>
                <w:sz w:val="22"/>
                <w:szCs w:val="22"/>
                <w:lang w:val="el-GR"/>
              </w:rPr>
              <w:t>7</w:t>
            </w:r>
            <w:r w:rsidRPr="006141A0">
              <w:rPr>
                <w:rFonts w:ascii="Calibri" w:hAnsi="Calibri" w:cs="Arial"/>
                <w:sz w:val="22"/>
                <w:szCs w:val="22"/>
                <w:lang w:val="el-GR"/>
              </w:rPr>
              <w:t xml:space="preserve"> ερωτήσεων που αναφέρονται στον διδάσκοντα, βαθμολογήθηκαν με </w:t>
            </w:r>
            <w:r w:rsidR="00C035D5" w:rsidRPr="006141A0">
              <w:rPr>
                <w:rFonts w:ascii="Calibri" w:hAnsi="Calibri" w:cs="Arial"/>
                <w:sz w:val="22"/>
                <w:szCs w:val="22"/>
                <w:lang w:val="el-GR"/>
              </w:rPr>
              <w:t>4,22</w:t>
            </w:r>
            <w:r w:rsidRPr="006141A0">
              <w:rPr>
                <w:rFonts w:ascii="Calibri" w:hAnsi="Calibri" w:cs="Arial"/>
                <w:sz w:val="22"/>
                <w:szCs w:val="22"/>
                <w:lang w:val="el-GR"/>
              </w:rPr>
              <w:t xml:space="preserve"> κατά το εαρινό εξάμηνο 20</w:t>
            </w:r>
            <w:r w:rsidR="00A20777" w:rsidRPr="006141A0">
              <w:rPr>
                <w:rFonts w:ascii="Calibri" w:hAnsi="Calibri" w:cs="Arial"/>
                <w:sz w:val="22"/>
                <w:szCs w:val="22"/>
                <w:lang w:val="el-GR"/>
              </w:rPr>
              <w:t>2</w:t>
            </w:r>
            <w:r w:rsidR="00B32112">
              <w:rPr>
                <w:rFonts w:ascii="Calibri" w:hAnsi="Calibri" w:cs="Arial"/>
                <w:sz w:val="22"/>
                <w:szCs w:val="22"/>
                <w:lang w:val="el-GR"/>
              </w:rPr>
              <w:t>3</w:t>
            </w:r>
            <w:r w:rsidRPr="006141A0">
              <w:rPr>
                <w:rFonts w:ascii="Calibri" w:hAnsi="Calibri" w:cs="Arial"/>
                <w:sz w:val="22"/>
                <w:szCs w:val="22"/>
                <w:lang w:val="el-GR"/>
              </w:rPr>
              <w:t>-</w:t>
            </w:r>
            <w:r w:rsidR="00A20777" w:rsidRPr="006141A0">
              <w:rPr>
                <w:rFonts w:ascii="Calibri" w:hAnsi="Calibri" w:cs="Arial"/>
                <w:sz w:val="22"/>
                <w:szCs w:val="22"/>
                <w:lang w:val="el-GR"/>
              </w:rPr>
              <w:t>2</w:t>
            </w:r>
            <w:r w:rsidR="00B32112">
              <w:rPr>
                <w:rFonts w:ascii="Calibri" w:hAnsi="Calibri" w:cs="Arial"/>
                <w:sz w:val="22"/>
                <w:szCs w:val="22"/>
                <w:lang w:val="el-GR"/>
              </w:rPr>
              <w:t>4</w:t>
            </w:r>
            <w:r w:rsidR="00CA598C" w:rsidRPr="006141A0">
              <w:rPr>
                <w:rFonts w:ascii="Calibri" w:hAnsi="Calibri" w:cs="Arial"/>
                <w:sz w:val="22"/>
                <w:szCs w:val="22"/>
                <w:lang w:val="el-GR"/>
              </w:rPr>
              <w:t xml:space="preserve"> και </w:t>
            </w:r>
            <w:r w:rsidRPr="006141A0">
              <w:rPr>
                <w:rFonts w:ascii="Calibri" w:hAnsi="Calibri" w:cs="Arial"/>
                <w:sz w:val="22"/>
                <w:szCs w:val="22"/>
                <w:lang w:val="el-GR"/>
              </w:rPr>
              <w:t xml:space="preserve"> </w:t>
            </w:r>
            <w:r w:rsidR="00CA598C" w:rsidRPr="006141A0">
              <w:rPr>
                <w:rFonts w:ascii="Calibri" w:hAnsi="Calibri" w:cs="Arial"/>
                <w:sz w:val="22"/>
                <w:szCs w:val="22"/>
                <w:lang w:val="el-GR"/>
              </w:rPr>
              <w:t xml:space="preserve">με </w:t>
            </w:r>
            <w:r w:rsidR="00C035D5" w:rsidRPr="006141A0">
              <w:rPr>
                <w:rFonts w:ascii="Calibri" w:hAnsi="Calibri" w:cs="Arial"/>
                <w:sz w:val="22"/>
                <w:szCs w:val="22"/>
                <w:lang w:val="el-GR"/>
              </w:rPr>
              <w:t>4,1</w:t>
            </w:r>
            <w:r w:rsidR="00B32112">
              <w:rPr>
                <w:rFonts w:ascii="Calibri" w:hAnsi="Calibri" w:cs="Arial"/>
                <w:sz w:val="22"/>
                <w:szCs w:val="22"/>
                <w:lang w:val="el-GR"/>
              </w:rPr>
              <w:t>2</w:t>
            </w:r>
            <w:r w:rsidR="00C035D5" w:rsidRPr="006141A0">
              <w:rPr>
                <w:rFonts w:ascii="Calibri" w:hAnsi="Calibri" w:cs="Arial"/>
                <w:sz w:val="22"/>
                <w:szCs w:val="22"/>
                <w:lang w:val="el-GR"/>
              </w:rPr>
              <w:t xml:space="preserve"> </w:t>
            </w:r>
            <w:r w:rsidR="00CA598C" w:rsidRPr="006141A0">
              <w:rPr>
                <w:rFonts w:ascii="Calibri" w:hAnsi="Calibri" w:cs="Arial"/>
                <w:sz w:val="22"/>
                <w:szCs w:val="22"/>
                <w:lang w:val="el-GR"/>
              </w:rPr>
              <w:t xml:space="preserve">κατά το </w:t>
            </w:r>
            <w:r w:rsidR="00E54768" w:rsidRPr="006141A0">
              <w:rPr>
                <w:rFonts w:ascii="Calibri" w:hAnsi="Calibri" w:cs="Arial"/>
                <w:sz w:val="22"/>
                <w:szCs w:val="22"/>
                <w:lang w:val="el-GR"/>
              </w:rPr>
              <w:t>χειμερι</w:t>
            </w:r>
            <w:r w:rsidR="00CA598C" w:rsidRPr="006141A0">
              <w:rPr>
                <w:rFonts w:ascii="Calibri" w:hAnsi="Calibri" w:cs="Arial"/>
                <w:sz w:val="22"/>
                <w:szCs w:val="22"/>
                <w:lang w:val="el-GR"/>
              </w:rPr>
              <w:t>νό εξάμηνο 202</w:t>
            </w:r>
            <w:r w:rsidR="00B32112">
              <w:rPr>
                <w:rFonts w:ascii="Calibri" w:hAnsi="Calibri" w:cs="Arial"/>
                <w:sz w:val="22"/>
                <w:szCs w:val="22"/>
                <w:lang w:val="el-GR"/>
              </w:rPr>
              <w:t>3</w:t>
            </w:r>
            <w:r w:rsidR="00CA598C" w:rsidRPr="006141A0">
              <w:rPr>
                <w:rFonts w:ascii="Calibri" w:hAnsi="Calibri" w:cs="Arial"/>
                <w:sz w:val="22"/>
                <w:szCs w:val="22"/>
                <w:lang w:val="el-GR"/>
              </w:rPr>
              <w:t>-2</w:t>
            </w:r>
            <w:r w:rsidR="00B32112">
              <w:rPr>
                <w:rFonts w:ascii="Calibri" w:hAnsi="Calibri" w:cs="Arial"/>
                <w:sz w:val="22"/>
                <w:szCs w:val="22"/>
                <w:lang w:val="el-GR"/>
              </w:rPr>
              <w:t>4</w:t>
            </w:r>
            <w:r w:rsidR="00E54768" w:rsidRPr="006141A0">
              <w:rPr>
                <w:rFonts w:ascii="Calibri" w:hAnsi="Calibri" w:cs="Arial"/>
                <w:sz w:val="22"/>
                <w:szCs w:val="22"/>
                <w:lang w:val="el-GR"/>
              </w:rPr>
              <w:t>.</w:t>
            </w:r>
          </w:p>
          <w:p w14:paraId="2556F769" w14:textId="688CC87C" w:rsidR="008B4E7F" w:rsidRPr="006141A0" w:rsidRDefault="008B4E7F" w:rsidP="00BD32F4">
            <w:pPr>
              <w:jc w:val="both"/>
              <w:rPr>
                <w:rFonts w:ascii="Calibri" w:hAnsi="Calibri" w:cs="Arial"/>
                <w:lang w:val="el-GR"/>
              </w:rPr>
            </w:pPr>
            <w:r w:rsidRPr="006141A0">
              <w:rPr>
                <w:rFonts w:ascii="Calibri" w:hAnsi="Calibri" w:cs="Arial"/>
                <w:sz w:val="22"/>
                <w:szCs w:val="22"/>
                <w:lang w:val="el-GR"/>
              </w:rPr>
              <w:t>Κατά το εαρινό εξάμηνο 202</w:t>
            </w:r>
            <w:r w:rsidR="00B32112">
              <w:rPr>
                <w:rFonts w:ascii="Calibri" w:hAnsi="Calibri" w:cs="Arial"/>
                <w:sz w:val="22"/>
                <w:szCs w:val="22"/>
                <w:lang w:val="el-GR"/>
              </w:rPr>
              <w:t>3</w:t>
            </w:r>
            <w:r w:rsidRPr="006141A0">
              <w:rPr>
                <w:rFonts w:ascii="Calibri" w:hAnsi="Calibri" w:cs="Arial"/>
                <w:sz w:val="22"/>
                <w:szCs w:val="22"/>
                <w:lang w:val="el-GR"/>
              </w:rPr>
              <w:t>-2</w:t>
            </w:r>
            <w:r w:rsidR="00B32112">
              <w:rPr>
                <w:rFonts w:ascii="Calibri" w:hAnsi="Calibri" w:cs="Arial"/>
                <w:sz w:val="22"/>
                <w:szCs w:val="22"/>
                <w:lang w:val="el-GR"/>
              </w:rPr>
              <w:t>4</w:t>
            </w:r>
            <w:r w:rsidRPr="006141A0">
              <w:rPr>
                <w:rFonts w:ascii="Calibri" w:hAnsi="Calibri" w:cs="Arial"/>
                <w:sz w:val="22"/>
                <w:szCs w:val="22"/>
                <w:lang w:val="el-GR"/>
              </w:rPr>
              <w:t xml:space="preserve">, οι φοιτητές του ΠΠΣ Οικονομικών Επιστημών που συμμετείχαν τουλάχιστον σε 1 αξιολόγηση ήταν </w:t>
            </w:r>
            <w:r w:rsidR="00BE313C">
              <w:rPr>
                <w:rFonts w:ascii="Calibri" w:hAnsi="Calibri" w:cs="Arial"/>
                <w:sz w:val="22"/>
                <w:szCs w:val="22"/>
                <w:lang w:val="el-GR"/>
              </w:rPr>
              <w:t>384</w:t>
            </w:r>
            <w:r w:rsidRPr="006141A0">
              <w:rPr>
                <w:rFonts w:ascii="Calibri" w:hAnsi="Calibri" w:cs="Arial"/>
                <w:sz w:val="22"/>
                <w:szCs w:val="22"/>
                <w:lang w:val="el-GR"/>
              </w:rPr>
              <w:t xml:space="preserve"> και κατά το χειμερινό εξάμηνο 202</w:t>
            </w:r>
            <w:r w:rsidR="00BE313C">
              <w:rPr>
                <w:rFonts w:ascii="Calibri" w:hAnsi="Calibri" w:cs="Arial"/>
                <w:sz w:val="22"/>
                <w:szCs w:val="22"/>
                <w:lang w:val="el-GR"/>
              </w:rPr>
              <w:t>3</w:t>
            </w:r>
            <w:r w:rsidRPr="006141A0">
              <w:rPr>
                <w:rFonts w:ascii="Calibri" w:hAnsi="Calibri" w:cs="Arial"/>
                <w:sz w:val="22"/>
                <w:szCs w:val="22"/>
                <w:lang w:val="el-GR"/>
              </w:rPr>
              <w:t>-2</w:t>
            </w:r>
            <w:r w:rsidR="00BE313C">
              <w:rPr>
                <w:rFonts w:ascii="Calibri" w:hAnsi="Calibri" w:cs="Arial"/>
                <w:sz w:val="22"/>
                <w:szCs w:val="22"/>
                <w:lang w:val="el-GR"/>
              </w:rPr>
              <w:t>4</w:t>
            </w:r>
            <w:r w:rsidRPr="006141A0">
              <w:rPr>
                <w:rFonts w:ascii="Calibri" w:hAnsi="Calibri" w:cs="Arial"/>
                <w:sz w:val="22"/>
                <w:szCs w:val="22"/>
                <w:lang w:val="el-GR"/>
              </w:rPr>
              <w:t xml:space="preserve">, ήταν </w:t>
            </w:r>
            <w:r w:rsidR="00BE313C">
              <w:rPr>
                <w:rFonts w:ascii="Calibri" w:hAnsi="Calibri" w:cs="Arial"/>
                <w:sz w:val="22"/>
                <w:szCs w:val="22"/>
                <w:lang w:val="el-GR"/>
              </w:rPr>
              <w:t>361</w:t>
            </w:r>
            <w:r w:rsidRPr="006141A0">
              <w:rPr>
                <w:rFonts w:ascii="Calibri" w:hAnsi="Calibri" w:cs="Arial"/>
                <w:sz w:val="22"/>
                <w:szCs w:val="22"/>
                <w:lang w:val="el-GR"/>
              </w:rPr>
              <w:t>, αντίστοιχα.</w:t>
            </w:r>
          </w:p>
          <w:p w14:paraId="2556F76A" w14:textId="3A769780" w:rsidR="00A96C13" w:rsidRDefault="00A96C13" w:rsidP="00757D69">
            <w:pPr>
              <w:pStyle w:val="1"/>
              <w:rPr>
                <w:rFonts w:ascii="Calibri" w:hAnsi="Calibri" w:cs="Calibri"/>
                <w:sz w:val="22"/>
                <w:szCs w:val="22"/>
              </w:rPr>
            </w:pPr>
            <w:r w:rsidRPr="006141A0">
              <w:rPr>
                <w:rFonts w:ascii="Calibri" w:hAnsi="Calibri" w:cs="Calibri"/>
                <w:sz w:val="22"/>
                <w:szCs w:val="22"/>
              </w:rPr>
              <w:t xml:space="preserve">Ερωτηματολόγιο αξιολόγησης Τμήματος </w:t>
            </w:r>
            <w:r w:rsidR="00D52223" w:rsidRPr="006141A0">
              <w:rPr>
                <w:rFonts w:ascii="Calibri" w:hAnsi="Calibri" w:cs="Calibri"/>
                <w:sz w:val="22"/>
                <w:szCs w:val="22"/>
              </w:rPr>
              <w:t>Οικονομικών Επιστημών</w:t>
            </w:r>
            <w:r w:rsidRPr="006141A0">
              <w:rPr>
                <w:rFonts w:ascii="Calibri" w:hAnsi="Calibri" w:cs="Calibri"/>
                <w:sz w:val="22"/>
                <w:szCs w:val="22"/>
              </w:rPr>
              <w:t xml:space="preserve"> - </w:t>
            </w:r>
            <w:r w:rsidR="00D52223" w:rsidRPr="006141A0">
              <w:rPr>
                <w:rFonts w:ascii="Calibri" w:hAnsi="Calibri" w:cs="Calibri"/>
                <w:sz w:val="22"/>
                <w:szCs w:val="22"/>
              </w:rPr>
              <w:t>Εαρ</w:t>
            </w:r>
            <w:r w:rsidRPr="006141A0">
              <w:rPr>
                <w:rFonts w:ascii="Calibri" w:hAnsi="Calibri" w:cs="Calibri"/>
                <w:sz w:val="22"/>
                <w:szCs w:val="22"/>
              </w:rPr>
              <w:t>ινό 20</w:t>
            </w:r>
            <w:r w:rsidR="00D52223" w:rsidRPr="006141A0">
              <w:rPr>
                <w:rFonts w:ascii="Calibri" w:hAnsi="Calibri" w:cs="Calibri"/>
                <w:sz w:val="22"/>
                <w:szCs w:val="22"/>
              </w:rPr>
              <w:t>2</w:t>
            </w:r>
            <w:r w:rsidR="00DA5BC9">
              <w:rPr>
                <w:rFonts w:ascii="Calibri" w:hAnsi="Calibri" w:cs="Calibri"/>
                <w:sz w:val="22"/>
                <w:szCs w:val="22"/>
              </w:rPr>
              <w:t>3</w:t>
            </w:r>
            <w:r w:rsidRPr="006141A0">
              <w:rPr>
                <w:rFonts w:ascii="Calibri" w:hAnsi="Calibri" w:cs="Calibri"/>
                <w:sz w:val="22"/>
                <w:szCs w:val="22"/>
              </w:rPr>
              <w:t>-20</w:t>
            </w:r>
            <w:r w:rsidR="00D52223" w:rsidRPr="006141A0">
              <w:rPr>
                <w:rFonts w:ascii="Calibri" w:hAnsi="Calibri" w:cs="Calibri"/>
                <w:sz w:val="22"/>
                <w:szCs w:val="22"/>
              </w:rPr>
              <w:t>2</w:t>
            </w:r>
            <w:r w:rsidR="00DA5BC9">
              <w:rPr>
                <w:rFonts w:ascii="Calibri" w:hAnsi="Calibri" w:cs="Calibri"/>
                <w:sz w:val="22"/>
                <w:szCs w:val="22"/>
              </w:rPr>
              <w:t>4</w:t>
            </w:r>
            <w:r w:rsidR="00D52223" w:rsidRPr="006141A0">
              <w:rPr>
                <w:rFonts w:ascii="Calibri" w:hAnsi="Calibri" w:cs="Calibri"/>
                <w:sz w:val="22"/>
                <w:szCs w:val="22"/>
              </w:rPr>
              <w:t xml:space="preserve">, </w:t>
            </w:r>
            <w:r w:rsidR="006141A0" w:rsidRPr="006141A0">
              <w:rPr>
                <w:rFonts w:ascii="Calibri" w:hAnsi="Calibri" w:cs="Calibri"/>
                <w:sz w:val="22"/>
                <w:szCs w:val="22"/>
              </w:rPr>
              <w:t>σ</w:t>
            </w:r>
            <w:r w:rsidR="00D52223" w:rsidRPr="006141A0">
              <w:rPr>
                <w:rFonts w:ascii="Calibri" w:hAnsi="Calibri" w:cs="Calibri"/>
                <w:sz w:val="22"/>
                <w:szCs w:val="22"/>
              </w:rPr>
              <w:t>υγκεντρωτικά αποτελέσματα:</w:t>
            </w:r>
            <w:r w:rsidR="003C2B65" w:rsidRPr="006141A0">
              <w:rPr>
                <w:rFonts w:ascii="Calibri" w:hAnsi="Calibri" w:cs="Calibri"/>
                <w:sz w:val="22"/>
                <w:szCs w:val="22"/>
              </w:rPr>
              <w:t xml:space="preserve"> </w:t>
            </w:r>
          </w:p>
          <w:p w14:paraId="0E46347B" w14:textId="1DAD076B" w:rsidR="00BD6238" w:rsidRDefault="00BD6238" w:rsidP="00BD6238">
            <w:pPr>
              <w:contextualSpacing/>
              <w:jc w:val="center"/>
              <w:rPr>
                <w:rFonts w:ascii="Calibri" w:hAnsi="Calibri" w:cs="Calibri"/>
                <w:b/>
                <w:bCs/>
                <w:sz w:val="22"/>
                <w:szCs w:val="22"/>
                <w:lang w:val="el-GR"/>
              </w:rPr>
            </w:pPr>
            <w:r>
              <w:rPr>
                <w:rFonts w:ascii="Calibri" w:hAnsi="Calibri" w:cs="Calibri"/>
                <w:b/>
                <w:bCs/>
                <w:sz w:val="22"/>
                <w:szCs w:val="22"/>
                <w:lang w:val="el-GR"/>
              </w:rPr>
              <w:t>Συγκεντρωτικά Αποτελέσματα ΠΠΣ (θεωρίες)</w:t>
            </w:r>
          </w:p>
          <w:tbl>
            <w:tblPr>
              <w:tblW w:w="7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869"/>
              <w:gridCol w:w="231"/>
              <w:gridCol w:w="348"/>
              <w:gridCol w:w="231"/>
              <w:gridCol w:w="380"/>
              <w:gridCol w:w="231"/>
              <w:gridCol w:w="604"/>
            </w:tblGrid>
            <w:tr w:rsidR="00BD6238" w14:paraId="63D99688" w14:textId="77777777" w:rsidTr="00BD6238">
              <w:trPr>
                <w:trHeight w:val="300"/>
              </w:trPr>
              <w:tc>
                <w:tcPr>
                  <w:tcW w:w="5098" w:type="dxa"/>
                  <w:shd w:val="clear" w:color="auto" w:fill="auto"/>
                  <w:noWrap/>
                  <w:vAlign w:val="bottom"/>
                  <w:hideMark/>
                </w:tcPr>
                <w:p w14:paraId="365804F6" w14:textId="77777777" w:rsidR="00BD6238" w:rsidRDefault="00BD6238" w:rsidP="00BD6238">
                  <w:pPr>
                    <w:rPr>
                      <w:rFonts w:ascii="Calibri" w:hAnsi="Calibri" w:cs="Calibri"/>
                      <w:sz w:val="22"/>
                      <w:szCs w:val="22"/>
                      <w:lang w:val="el-GR"/>
                    </w:rPr>
                  </w:pPr>
                </w:p>
              </w:tc>
              <w:tc>
                <w:tcPr>
                  <w:tcW w:w="806" w:type="dxa"/>
                  <w:shd w:val="clear" w:color="auto" w:fill="auto"/>
                  <w:noWrap/>
                  <w:vAlign w:val="bottom"/>
                  <w:hideMark/>
                </w:tcPr>
                <w:p w14:paraId="69C326A2" w14:textId="77777777" w:rsidR="00BD6238" w:rsidRDefault="00BD6238" w:rsidP="00BD6238">
                  <w:pPr>
                    <w:rPr>
                      <w:rFonts w:ascii="Calibri" w:hAnsi="Calibri" w:cs="Calibri"/>
                      <w:color w:val="000000"/>
                      <w:sz w:val="22"/>
                      <w:szCs w:val="22"/>
                    </w:rPr>
                  </w:pPr>
                  <w:proofErr w:type="spellStart"/>
                  <w:r>
                    <w:rPr>
                      <w:rFonts w:ascii="Calibri" w:hAnsi="Calibri" w:cs="Calibri"/>
                      <w:color w:val="000000"/>
                      <w:sz w:val="22"/>
                      <w:szCs w:val="22"/>
                    </w:rPr>
                    <w:t>Σύνολο</w:t>
                  </w:r>
                  <w:proofErr w:type="spellEnd"/>
                </w:p>
              </w:tc>
              <w:tc>
                <w:tcPr>
                  <w:tcW w:w="579" w:type="dxa"/>
                  <w:gridSpan w:val="2"/>
                  <w:shd w:val="clear" w:color="auto" w:fill="auto"/>
                  <w:noWrap/>
                  <w:vAlign w:val="bottom"/>
                  <w:hideMark/>
                </w:tcPr>
                <w:p w14:paraId="7EAE09D0" w14:textId="77777777" w:rsidR="00BD6238" w:rsidRDefault="00BD6238" w:rsidP="00BD6238">
                  <w:pPr>
                    <w:rPr>
                      <w:rFonts w:ascii="Calibri" w:hAnsi="Calibri" w:cs="Calibri"/>
                      <w:color w:val="000000"/>
                      <w:sz w:val="22"/>
                      <w:szCs w:val="22"/>
                    </w:rPr>
                  </w:pPr>
                  <w:r>
                    <w:rPr>
                      <w:rFonts w:ascii="Calibri" w:hAnsi="Calibri" w:cs="Calibri"/>
                      <w:color w:val="000000"/>
                      <w:sz w:val="22"/>
                      <w:szCs w:val="22"/>
                    </w:rPr>
                    <w:t>Min</w:t>
                  </w:r>
                </w:p>
              </w:tc>
              <w:tc>
                <w:tcPr>
                  <w:tcW w:w="611" w:type="dxa"/>
                  <w:gridSpan w:val="2"/>
                  <w:shd w:val="clear" w:color="auto" w:fill="auto"/>
                  <w:noWrap/>
                  <w:vAlign w:val="bottom"/>
                  <w:hideMark/>
                </w:tcPr>
                <w:p w14:paraId="75BB5F27" w14:textId="77777777" w:rsidR="00BD6238" w:rsidRDefault="00BD6238" w:rsidP="00BD6238">
                  <w:pPr>
                    <w:rPr>
                      <w:rFonts w:ascii="Calibri" w:hAnsi="Calibri" w:cs="Calibri"/>
                      <w:color w:val="000000"/>
                      <w:sz w:val="22"/>
                      <w:szCs w:val="22"/>
                    </w:rPr>
                  </w:pPr>
                  <w:r>
                    <w:rPr>
                      <w:rFonts w:ascii="Calibri" w:hAnsi="Calibri" w:cs="Calibri"/>
                      <w:color w:val="000000"/>
                      <w:sz w:val="22"/>
                      <w:szCs w:val="22"/>
                    </w:rPr>
                    <w:t>Max</w:t>
                  </w:r>
                </w:p>
              </w:tc>
              <w:tc>
                <w:tcPr>
                  <w:tcW w:w="797" w:type="dxa"/>
                  <w:gridSpan w:val="2"/>
                  <w:shd w:val="clear" w:color="auto" w:fill="auto"/>
                  <w:noWrap/>
                  <w:vAlign w:val="bottom"/>
                  <w:hideMark/>
                </w:tcPr>
                <w:p w14:paraId="303E5F45" w14:textId="77777777" w:rsidR="00BD6238" w:rsidRDefault="00BD6238" w:rsidP="00BD6238">
                  <w:pPr>
                    <w:rPr>
                      <w:rFonts w:ascii="Calibri" w:hAnsi="Calibri" w:cs="Calibri"/>
                      <w:color w:val="000000"/>
                      <w:sz w:val="22"/>
                      <w:szCs w:val="22"/>
                    </w:rPr>
                  </w:pPr>
                  <w:r>
                    <w:rPr>
                      <w:rFonts w:ascii="Calibri" w:hAnsi="Calibri" w:cs="Calibri"/>
                      <w:color w:val="000000"/>
                      <w:sz w:val="22"/>
                      <w:szCs w:val="22"/>
                    </w:rPr>
                    <w:t>Avg</w:t>
                  </w:r>
                </w:p>
              </w:tc>
            </w:tr>
            <w:tr w:rsidR="00BD6238" w14:paraId="2E06BD3A" w14:textId="77777777" w:rsidTr="00BD6238">
              <w:trPr>
                <w:trHeight w:val="300"/>
              </w:trPr>
              <w:tc>
                <w:tcPr>
                  <w:tcW w:w="5098" w:type="dxa"/>
                  <w:shd w:val="clear" w:color="auto" w:fill="D0CECE"/>
                  <w:noWrap/>
                  <w:vAlign w:val="bottom"/>
                  <w:hideMark/>
                </w:tcPr>
                <w:p w14:paraId="2D70CFA6" w14:textId="77777777" w:rsidR="00BD6238" w:rsidRDefault="00BD6238" w:rsidP="00BD6238">
                  <w:pPr>
                    <w:rPr>
                      <w:rFonts w:ascii="Calibri" w:hAnsi="Calibri" w:cs="Calibri"/>
                      <w:color w:val="000000"/>
                      <w:sz w:val="22"/>
                      <w:szCs w:val="22"/>
                    </w:rPr>
                  </w:pPr>
                  <w:r>
                    <w:rPr>
                      <w:rFonts w:ascii="Calibri" w:hAnsi="Calibri" w:cs="Calibri"/>
                      <w:color w:val="000000"/>
                      <w:sz w:val="22"/>
                      <w:szCs w:val="22"/>
                    </w:rPr>
                    <w:t>Μάθημα</w:t>
                  </w:r>
                </w:p>
              </w:tc>
              <w:tc>
                <w:tcPr>
                  <w:tcW w:w="806" w:type="dxa"/>
                  <w:shd w:val="clear" w:color="auto" w:fill="auto"/>
                  <w:noWrap/>
                  <w:vAlign w:val="bottom"/>
                  <w:hideMark/>
                </w:tcPr>
                <w:p w14:paraId="5BDAF0E4" w14:textId="77777777" w:rsidR="00BD6238" w:rsidRDefault="00BD6238" w:rsidP="00BD6238">
                  <w:pPr>
                    <w:rPr>
                      <w:rFonts w:ascii="Calibri" w:hAnsi="Calibri" w:cs="Calibri"/>
                      <w:color w:val="000000"/>
                      <w:sz w:val="22"/>
                      <w:szCs w:val="22"/>
                    </w:rPr>
                  </w:pPr>
                </w:p>
              </w:tc>
              <w:tc>
                <w:tcPr>
                  <w:tcW w:w="579" w:type="dxa"/>
                  <w:gridSpan w:val="2"/>
                  <w:shd w:val="clear" w:color="auto" w:fill="auto"/>
                  <w:noWrap/>
                  <w:vAlign w:val="bottom"/>
                  <w:hideMark/>
                </w:tcPr>
                <w:p w14:paraId="79582FA5" w14:textId="77777777" w:rsidR="00BD6238" w:rsidRDefault="00BD6238" w:rsidP="00BD6238">
                  <w:pPr>
                    <w:rPr>
                      <w:rFonts w:ascii="Calibri" w:hAnsi="Calibri" w:cs="Calibri"/>
                      <w:sz w:val="22"/>
                      <w:szCs w:val="22"/>
                    </w:rPr>
                  </w:pPr>
                </w:p>
              </w:tc>
              <w:tc>
                <w:tcPr>
                  <w:tcW w:w="611" w:type="dxa"/>
                  <w:gridSpan w:val="2"/>
                  <w:shd w:val="clear" w:color="auto" w:fill="auto"/>
                  <w:noWrap/>
                  <w:vAlign w:val="bottom"/>
                  <w:hideMark/>
                </w:tcPr>
                <w:p w14:paraId="4728BE75" w14:textId="77777777" w:rsidR="00BD6238" w:rsidRDefault="00BD6238" w:rsidP="00BD6238">
                  <w:pPr>
                    <w:rPr>
                      <w:rFonts w:ascii="Calibri" w:hAnsi="Calibri" w:cs="Calibri"/>
                      <w:sz w:val="22"/>
                      <w:szCs w:val="22"/>
                    </w:rPr>
                  </w:pPr>
                </w:p>
              </w:tc>
              <w:tc>
                <w:tcPr>
                  <w:tcW w:w="797" w:type="dxa"/>
                  <w:gridSpan w:val="2"/>
                  <w:shd w:val="clear" w:color="auto" w:fill="auto"/>
                  <w:noWrap/>
                  <w:vAlign w:val="bottom"/>
                  <w:hideMark/>
                </w:tcPr>
                <w:p w14:paraId="011F6F8A" w14:textId="77777777" w:rsidR="00BD6238" w:rsidRDefault="00BD6238" w:rsidP="00BD6238">
                  <w:pPr>
                    <w:rPr>
                      <w:rFonts w:ascii="Calibri" w:hAnsi="Calibri" w:cs="Calibri"/>
                      <w:sz w:val="22"/>
                      <w:szCs w:val="22"/>
                    </w:rPr>
                  </w:pPr>
                </w:p>
              </w:tc>
            </w:tr>
            <w:tr w:rsidR="00BD6238" w14:paraId="4462B848" w14:textId="77777777" w:rsidTr="00BD6238">
              <w:trPr>
                <w:trHeight w:val="300"/>
              </w:trPr>
              <w:tc>
                <w:tcPr>
                  <w:tcW w:w="5098" w:type="dxa"/>
                  <w:shd w:val="clear" w:color="auto" w:fill="auto"/>
                  <w:noWrap/>
                  <w:vAlign w:val="bottom"/>
                  <w:hideMark/>
                </w:tcPr>
                <w:p w14:paraId="53962779"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11 Οι στόχοι του μαθήματος είναι σαφείς.</w:t>
                  </w:r>
                </w:p>
              </w:tc>
              <w:tc>
                <w:tcPr>
                  <w:tcW w:w="806" w:type="dxa"/>
                  <w:shd w:val="clear" w:color="auto" w:fill="auto"/>
                  <w:noWrap/>
                  <w:vAlign w:val="bottom"/>
                  <w:hideMark/>
                </w:tcPr>
                <w:p w14:paraId="42752449"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283</w:t>
                  </w:r>
                </w:p>
              </w:tc>
              <w:tc>
                <w:tcPr>
                  <w:tcW w:w="579" w:type="dxa"/>
                  <w:gridSpan w:val="2"/>
                  <w:shd w:val="clear" w:color="auto" w:fill="auto"/>
                  <w:noWrap/>
                  <w:vAlign w:val="bottom"/>
                  <w:hideMark/>
                </w:tcPr>
                <w:p w14:paraId="22FDE614"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1" w:type="dxa"/>
                  <w:gridSpan w:val="2"/>
                  <w:shd w:val="clear" w:color="auto" w:fill="auto"/>
                  <w:noWrap/>
                  <w:vAlign w:val="bottom"/>
                  <w:hideMark/>
                </w:tcPr>
                <w:p w14:paraId="017053C7"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797" w:type="dxa"/>
                  <w:gridSpan w:val="2"/>
                  <w:shd w:val="clear" w:color="auto" w:fill="auto"/>
                  <w:noWrap/>
                  <w:vAlign w:val="bottom"/>
                  <w:hideMark/>
                </w:tcPr>
                <w:p w14:paraId="4D4AA9D9"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4,1272</w:t>
                  </w:r>
                </w:p>
              </w:tc>
            </w:tr>
            <w:tr w:rsidR="00BD6238" w14:paraId="019BC941" w14:textId="77777777" w:rsidTr="00BD6238">
              <w:trPr>
                <w:trHeight w:val="300"/>
              </w:trPr>
              <w:tc>
                <w:tcPr>
                  <w:tcW w:w="5098" w:type="dxa"/>
                  <w:shd w:val="clear" w:color="auto" w:fill="auto"/>
                  <w:noWrap/>
                  <w:vAlign w:val="bottom"/>
                  <w:hideMark/>
                </w:tcPr>
                <w:p w14:paraId="1A448E48"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12 Η ύλη που καλύφθηκε ανταποκρίνεται στους στόχους του μαθήματος.</w:t>
                  </w:r>
                </w:p>
              </w:tc>
              <w:tc>
                <w:tcPr>
                  <w:tcW w:w="806" w:type="dxa"/>
                  <w:shd w:val="clear" w:color="auto" w:fill="auto"/>
                  <w:noWrap/>
                  <w:vAlign w:val="bottom"/>
                  <w:hideMark/>
                </w:tcPr>
                <w:p w14:paraId="531317C1"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283</w:t>
                  </w:r>
                </w:p>
              </w:tc>
              <w:tc>
                <w:tcPr>
                  <w:tcW w:w="579" w:type="dxa"/>
                  <w:gridSpan w:val="2"/>
                  <w:shd w:val="clear" w:color="auto" w:fill="auto"/>
                  <w:noWrap/>
                  <w:vAlign w:val="bottom"/>
                  <w:hideMark/>
                </w:tcPr>
                <w:p w14:paraId="1E83186A"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1" w:type="dxa"/>
                  <w:gridSpan w:val="2"/>
                  <w:shd w:val="clear" w:color="auto" w:fill="auto"/>
                  <w:noWrap/>
                  <w:vAlign w:val="bottom"/>
                  <w:hideMark/>
                </w:tcPr>
                <w:p w14:paraId="264C510F"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797" w:type="dxa"/>
                  <w:gridSpan w:val="2"/>
                  <w:shd w:val="clear" w:color="auto" w:fill="auto"/>
                  <w:noWrap/>
                  <w:vAlign w:val="bottom"/>
                  <w:hideMark/>
                </w:tcPr>
                <w:p w14:paraId="58CE68EA"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4,1696</w:t>
                  </w:r>
                </w:p>
              </w:tc>
            </w:tr>
            <w:tr w:rsidR="00BD6238" w14:paraId="65F00C96" w14:textId="77777777" w:rsidTr="00BD6238">
              <w:trPr>
                <w:trHeight w:val="300"/>
              </w:trPr>
              <w:tc>
                <w:tcPr>
                  <w:tcW w:w="5098" w:type="dxa"/>
                  <w:shd w:val="clear" w:color="auto" w:fill="auto"/>
                  <w:noWrap/>
                  <w:vAlign w:val="bottom"/>
                  <w:hideMark/>
                </w:tcPr>
                <w:p w14:paraId="508479D6"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13 Η ύλη είναι καλά οργανωμένη.</w:t>
                  </w:r>
                </w:p>
              </w:tc>
              <w:tc>
                <w:tcPr>
                  <w:tcW w:w="806" w:type="dxa"/>
                  <w:shd w:val="clear" w:color="auto" w:fill="auto"/>
                  <w:noWrap/>
                  <w:vAlign w:val="bottom"/>
                  <w:hideMark/>
                </w:tcPr>
                <w:p w14:paraId="0542DB91"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282</w:t>
                  </w:r>
                </w:p>
              </w:tc>
              <w:tc>
                <w:tcPr>
                  <w:tcW w:w="579" w:type="dxa"/>
                  <w:gridSpan w:val="2"/>
                  <w:shd w:val="clear" w:color="auto" w:fill="auto"/>
                  <w:noWrap/>
                  <w:vAlign w:val="bottom"/>
                  <w:hideMark/>
                </w:tcPr>
                <w:p w14:paraId="70EDF9ED"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1" w:type="dxa"/>
                  <w:gridSpan w:val="2"/>
                  <w:shd w:val="clear" w:color="auto" w:fill="auto"/>
                  <w:noWrap/>
                  <w:vAlign w:val="bottom"/>
                  <w:hideMark/>
                </w:tcPr>
                <w:p w14:paraId="7499F866"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797" w:type="dxa"/>
                  <w:gridSpan w:val="2"/>
                  <w:shd w:val="clear" w:color="auto" w:fill="auto"/>
                  <w:noWrap/>
                  <w:vAlign w:val="bottom"/>
                  <w:hideMark/>
                </w:tcPr>
                <w:p w14:paraId="51DB5245"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4,1383</w:t>
                  </w:r>
                </w:p>
              </w:tc>
            </w:tr>
            <w:tr w:rsidR="00BD6238" w14:paraId="4DC82D5A" w14:textId="77777777" w:rsidTr="00BD6238">
              <w:trPr>
                <w:trHeight w:val="300"/>
              </w:trPr>
              <w:tc>
                <w:tcPr>
                  <w:tcW w:w="5098" w:type="dxa"/>
                  <w:shd w:val="clear" w:color="auto" w:fill="auto"/>
                  <w:noWrap/>
                  <w:vAlign w:val="bottom"/>
                  <w:hideMark/>
                </w:tcPr>
                <w:p w14:paraId="451FC96F"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lastRenderedPageBreak/>
                    <w:t>q</w:t>
                  </w:r>
                  <w:r>
                    <w:rPr>
                      <w:rFonts w:ascii="Calibri" w:hAnsi="Calibri" w:cs="Calibri"/>
                      <w:color w:val="000000"/>
                      <w:sz w:val="22"/>
                      <w:szCs w:val="22"/>
                      <w:lang w:val="el-GR"/>
                    </w:rPr>
                    <w:t xml:space="preserve">14 Το εκπαιδευτικό υλικό (κύριο βιβλίο, διαφάνειες, σημειώσεις </w:t>
                  </w:r>
                  <w:proofErr w:type="spellStart"/>
                  <w:r>
                    <w:rPr>
                      <w:rFonts w:ascii="Calibri" w:hAnsi="Calibri" w:cs="Calibri"/>
                      <w:color w:val="000000"/>
                      <w:sz w:val="22"/>
                      <w:szCs w:val="22"/>
                      <w:lang w:val="el-GR"/>
                    </w:rPr>
                    <w:t>κλπ</w:t>
                  </w:r>
                  <w:proofErr w:type="spellEnd"/>
                  <w:r>
                    <w:rPr>
                      <w:rFonts w:ascii="Calibri" w:hAnsi="Calibri" w:cs="Calibri"/>
                      <w:color w:val="000000"/>
                      <w:sz w:val="22"/>
                      <w:szCs w:val="22"/>
                      <w:lang w:val="el-GR"/>
                    </w:rPr>
                    <w:t>) βοηθάει στην κατανόηση του μαθήματος.</w:t>
                  </w:r>
                </w:p>
              </w:tc>
              <w:tc>
                <w:tcPr>
                  <w:tcW w:w="806" w:type="dxa"/>
                  <w:shd w:val="clear" w:color="auto" w:fill="auto"/>
                  <w:noWrap/>
                  <w:vAlign w:val="bottom"/>
                  <w:hideMark/>
                </w:tcPr>
                <w:p w14:paraId="6F7F7339"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283</w:t>
                  </w:r>
                </w:p>
              </w:tc>
              <w:tc>
                <w:tcPr>
                  <w:tcW w:w="579" w:type="dxa"/>
                  <w:gridSpan w:val="2"/>
                  <w:shd w:val="clear" w:color="auto" w:fill="auto"/>
                  <w:noWrap/>
                  <w:vAlign w:val="bottom"/>
                  <w:hideMark/>
                </w:tcPr>
                <w:p w14:paraId="077451FD"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1" w:type="dxa"/>
                  <w:gridSpan w:val="2"/>
                  <w:shd w:val="clear" w:color="auto" w:fill="auto"/>
                  <w:noWrap/>
                  <w:vAlign w:val="bottom"/>
                  <w:hideMark/>
                </w:tcPr>
                <w:p w14:paraId="147A0931"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797" w:type="dxa"/>
                  <w:gridSpan w:val="2"/>
                  <w:shd w:val="clear" w:color="auto" w:fill="auto"/>
                  <w:noWrap/>
                  <w:vAlign w:val="bottom"/>
                  <w:hideMark/>
                </w:tcPr>
                <w:p w14:paraId="28BF4BB5"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4,0742</w:t>
                  </w:r>
                </w:p>
              </w:tc>
            </w:tr>
            <w:tr w:rsidR="00BD6238" w14:paraId="5B2B77EB" w14:textId="77777777" w:rsidTr="00BD6238">
              <w:trPr>
                <w:trHeight w:val="300"/>
              </w:trPr>
              <w:tc>
                <w:tcPr>
                  <w:tcW w:w="5098" w:type="dxa"/>
                  <w:shd w:val="clear" w:color="auto" w:fill="auto"/>
                  <w:noWrap/>
                  <w:vAlign w:val="bottom"/>
                  <w:hideMark/>
                </w:tcPr>
                <w:p w14:paraId="1380C44B"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15 Στο μάθημα γίνεται αναφορά στην ύλη άλλων μαθημάτων.</w:t>
                  </w:r>
                </w:p>
              </w:tc>
              <w:tc>
                <w:tcPr>
                  <w:tcW w:w="806" w:type="dxa"/>
                  <w:shd w:val="clear" w:color="auto" w:fill="auto"/>
                  <w:noWrap/>
                  <w:vAlign w:val="bottom"/>
                  <w:hideMark/>
                </w:tcPr>
                <w:p w14:paraId="4DF7289E"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283</w:t>
                  </w:r>
                </w:p>
              </w:tc>
              <w:tc>
                <w:tcPr>
                  <w:tcW w:w="579" w:type="dxa"/>
                  <w:gridSpan w:val="2"/>
                  <w:shd w:val="clear" w:color="auto" w:fill="auto"/>
                  <w:noWrap/>
                  <w:vAlign w:val="bottom"/>
                  <w:hideMark/>
                </w:tcPr>
                <w:p w14:paraId="1DDE1828"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1" w:type="dxa"/>
                  <w:gridSpan w:val="2"/>
                  <w:shd w:val="clear" w:color="auto" w:fill="auto"/>
                  <w:noWrap/>
                  <w:vAlign w:val="bottom"/>
                  <w:hideMark/>
                </w:tcPr>
                <w:p w14:paraId="6C517971"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797" w:type="dxa"/>
                  <w:gridSpan w:val="2"/>
                  <w:shd w:val="clear" w:color="auto" w:fill="auto"/>
                  <w:noWrap/>
                  <w:vAlign w:val="bottom"/>
                  <w:hideMark/>
                </w:tcPr>
                <w:p w14:paraId="0CACC5C3"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3,6926</w:t>
                  </w:r>
                </w:p>
              </w:tc>
            </w:tr>
            <w:tr w:rsidR="00BD6238" w14:paraId="72230A08" w14:textId="77777777" w:rsidTr="00BD6238">
              <w:trPr>
                <w:trHeight w:val="300"/>
              </w:trPr>
              <w:tc>
                <w:tcPr>
                  <w:tcW w:w="5098" w:type="dxa"/>
                  <w:shd w:val="clear" w:color="auto" w:fill="auto"/>
                  <w:noWrap/>
                  <w:vAlign w:val="bottom"/>
                  <w:hideMark/>
                </w:tcPr>
                <w:p w14:paraId="2DA46769"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16 Στο μάθημα γίνεται σύνδεση γνώσεων με άλλα μαθήματα.</w:t>
                  </w:r>
                </w:p>
              </w:tc>
              <w:tc>
                <w:tcPr>
                  <w:tcW w:w="806" w:type="dxa"/>
                  <w:shd w:val="clear" w:color="auto" w:fill="auto"/>
                  <w:noWrap/>
                  <w:vAlign w:val="bottom"/>
                  <w:hideMark/>
                </w:tcPr>
                <w:p w14:paraId="171FF659"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282</w:t>
                  </w:r>
                </w:p>
              </w:tc>
              <w:tc>
                <w:tcPr>
                  <w:tcW w:w="579" w:type="dxa"/>
                  <w:gridSpan w:val="2"/>
                  <w:shd w:val="clear" w:color="auto" w:fill="auto"/>
                  <w:noWrap/>
                  <w:vAlign w:val="bottom"/>
                  <w:hideMark/>
                </w:tcPr>
                <w:p w14:paraId="403A6795"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1" w:type="dxa"/>
                  <w:gridSpan w:val="2"/>
                  <w:shd w:val="clear" w:color="auto" w:fill="auto"/>
                  <w:noWrap/>
                  <w:vAlign w:val="bottom"/>
                  <w:hideMark/>
                </w:tcPr>
                <w:p w14:paraId="1BA4A243"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797" w:type="dxa"/>
                  <w:gridSpan w:val="2"/>
                  <w:shd w:val="clear" w:color="auto" w:fill="auto"/>
                  <w:noWrap/>
                  <w:vAlign w:val="bottom"/>
                  <w:hideMark/>
                </w:tcPr>
                <w:p w14:paraId="15F1A3BB"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3,8085</w:t>
                  </w:r>
                </w:p>
              </w:tc>
            </w:tr>
            <w:tr w:rsidR="00BD6238" w14:paraId="11645B1C" w14:textId="77777777" w:rsidTr="00BD6238">
              <w:trPr>
                <w:trHeight w:val="300"/>
              </w:trPr>
              <w:tc>
                <w:tcPr>
                  <w:tcW w:w="5098" w:type="dxa"/>
                  <w:shd w:val="clear" w:color="auto" w:fill="auto"/>
                  <w:noWrap/>
                  <w:vAlign w:val="bottom"/>
                  <w:hideMark/>
                </w:tcPr>
                <w:p w14:paraId="4544D196"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17 Το επίπεδο δυσκολίας του μαθήματος είναι ανάλογο του έτους του.</w:t>
                  </w:r>
                </w:p>
              </w:tc>
              <w:tc>
                <w:tcPr>
                  <w:tcW w:w="806" w:type="dxa"/>
                  <w:shd w:val="clear" w:color="auto" w:fill="auto"/>
                  <w:noWrap/>
                  <w:vAlign w:val="bottom"/>
                  <w:hideMark/>
                </w:tcPr>
                <w:p w14:paraId="7C294AEB"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283</w:t>
                  </w:r>
                </w:p>
              </w:tc>
              <w:tc>
                <w:tcPr>
                  <w:tcW w:w="579" w:type="dxa"/>
                  <w:gridSpan w:val="2"/>
                  <w:shd w:val="clear" w:color="auto" w:fill="auto"/>
                  <w:noWrap/>
                  <w:vAlign w:val="bottom"/>
                  <w:hideMark/>
                </w:tcPr>
                <w:p w14:paraId="572C1AFF"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1" w:type="dxa"/>
                  <w:gridSpan w:val="2"/>
                  <w:shd w:val="clear" w:color="auto" w:fill="auto"/>
                  <w:noWrap/>
                  <w:vAlign w:val="bottom"/>
                  <w:hideMark/>
                </w:tcPr>
                <w:p w14:paraId="52148BC4"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797" w:type="dxa"/>
                  <w:gridSpan w:val="2"/>
                  <w:shd w:val="clear" w:color="auto" w:fill="auto"/>
                  <w:noWrap/>
                  <w:vAlign w:val="bottom"/>
                  <w:hideMark/>
                </w:tcPr>
                <w:p w14:paraId="7942C3F4"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3,9576</w:t>
                  </w:r>
                </w:p>
              </w:tc>
            </w:tr>
            <w:tr w:rsidR="00BD6238" w14:paraId="12D75511" w14:textId="77777777" w:rsidTr="00BD6238">
              <w:trPr>
                <w:trHeight w:val="300"/>
              </w:trPr>
              <w:tc>
                <w:tcPr>
                  <w:tcW w:w="5098" w:type="dxa"/>
                  <w:shd w:val="clear" w:color="auto" w:fill="auto"/>
                  <w:noWrap/>
                  <w:vAlign w:val="bottom"/>
                  <w:hideMark/>
                </w:tcPr>
                <w:p w14:paraId="5207F133"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18 Ο αριθμός των Διδακτικών Μονάδων του μαθήματος είναι ανάλογες με το φόρτο εργασίας.</w:t>
                  </w:r>
                </w:p>
              </w:tc>
              <w:tc>
                <w:tcPr>
                  <w:tcW w:w="806" w:type="dxa"/>
                  <w:shd w:val="clear" w:color="auto" w:fill="auto"/>
                  <w:noWrap/>
                  <w:vAlign w:val="bottom"/>
                  <w:hideMark/>
                </w:tcPr>
                <w:p w14:paraId="15BD1BEE"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280</w:t>
                  </w:r>
                </w:p>
              </w:tc>
              <w:tc>
                <w:tcPr>
                  <w:tcW w:w="579" w:type="dxa"/>
                  <w:gridSpan w:val="2"/>
                  <w:shd w:val="clear" w:color="auto" w:fill="auto"/>
                  <w:noWrap/>
                  <w:vAlign w:val="bottom"/>
                  <w:hideMark/>
                </w:tcPr>
                <w:p w14:paraId="12E52A3E"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1" w:type="dxa"/>
                  <w:gridSpan w:val="2"/>
                  <w:shd w:val="clear" w:color="auto" w:fill="auto"/>
                  <w:noWrap/>
                  <w:vAlign w:val="bottom"/>
                  <w:hideMark/>
                </w:tcPr>
                <w:p w14:paraId="7C924983"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797" w:type="dxa"/>
                  <w:gridSpan w:val="2"/>
                  <w:shd w:val="clear" w:color="auto" w:fill="auto"/>
                  <w:noWrap/>
                  <w:vAlign w:val="bottom"/>
                  <w:hideMark/>
                </w:tcPr>
                <w:p w14:paraId="131B2140"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3,9464</w:t>
                  </w:r>
                </w:p>
              </w:tc>
            </w:tr>
            <w:tr w:rsidR="00BD6238" w:rsidRPr="00F8473D" w14:paraId="638BD073" w14:textId="77777777" w:rsidTr="00BD6238">
              <w:trPr>
                <w:trHeight w:val="300"/>
              </w:trPr>
              <w:tc>
                <w:tcPr>
                  <w:tcW w:w="7906" w:type="dxa"/>
                  <w:gridSpan w:val="8"/>
                  <w:shd w:val="clear" w:color="auto" w:fill="D0CECE"/>
                  <w:noWrap/>
                  <w:vAlign w:val="bottom"/>
                  <w:hideMark/>
                </w:tcPr>
                <w:p w14:paraId="69E72538"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lang w:val="el-GR"/>
                    </w:rPr>
                    <w:t>Φροντιστηριακά μαθήματα (Συμπληρώνεται μόνο αν υπήρχαν φροντιστηριακά μαθήματα).</w:t>
                  </w:r>
                </w:p>
              </w:tc>
            </w:tr>
            <w:tr w:rsidR="00BD6238" w14:paraId="5440C0E0" w14:textId="77777777" w:rsidTr="00BD6238">
              <w:trPr>
                <w:trHeight w:val="300"/>
              </w:trPr>
              <w:tc>
                <w:tcPr>
                  <w:tcW w:w="5098" w:type="dxa"/>
                  <w:shd w:val="clear" w:color="auto" w:fill="auto"/>
                  <w:noWrap/>
                  <w:vAlign w:val="bottom"/>
                  <w:hideMark/>
                </w:tcPr>
                <w:p w14:paraId="05C8B654"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21 Τα φροντιστηριακά μαθήματα βοηθούν στην κατανόηση του μαθήματος.</w:t>
                  </w:r>
                </w:p>
              </w:tc>
              <w:tc>
                <w:tcPr>
                  <w:tcW w:w="806" w:type="dxa"/>
                  <w:shd w:val="clear" w:color="auto" w:fill="auto"/>
                  <w:noWrap/>
                  <w:vAlign w:val="bottom"/>
                  <w:hideMark/>
                </w:tcPr>
                <w:p w14:paraId="0007733C"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38</w:t>
                  </w:r>
                </w:p>
              </w:tc>
              <w:tc>
                <w:tcPr>
                  <w:tcW w:w="579" w:type="dxa"/>
                  <w:gridSpan w:val="2"/>
                  <w:shd w:val="clear" w:color="auto" w:fill="auto"/>
                  <w:noWrap/>
                  <w:vAlign w:val="bottom"/>
                  <w:hideMark/>
                </w:tcPr>
                <w:p w14:paraId="38DC798C"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2</w:t>
                  </w:r>
                </w:p>
              </w:tc>
              <w:tc>
                <w:tcPr>
                  <w:tcW w:w="611" w:type="dxa"/>
                  <w:gridSpan w:val="2"/>
                  <w:shd w:val="clear" w:color="auto" w:fill="auto"/>
                  <w:noWrap/>
                  <w:vAlign w:val="bottom"/>
                  <w:hideMark/>
                </w:tcPr>
                <w:p w14:paraId="7D2FC4E7"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797" w:type="dxa"/>
                  <w:gridSpan w:val="2"/>
                  <w:shd w:val="clear" w:color="auto" w:fill="auto"/>
                  <w:noWrap/>
                  <w:vAlign w:val="bottom"/>
                  <w:hideMark/>
                </w:tcPr>
                <w:p w14:paraId="2CA1BF9D"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3,6842</w:t>
                  </w:r>
                </w:p>
              </w:tc>
            </w:tr>
            <w:tr w:rsidR="00BD6238" w14:paraId="0D6E39F3" w14:textId="77777777" w:rsidTr="00BD6238">
              <w:trPr>
                <w:trHeight w:val="300"/>
              </w:trPr>
              <w:tc>
                <w:tcPr>
                  <w:tcW w:w="5098" w:type="dxa"/>
                  <w:shd w:val="clear" w:color="auto" w:fill="auto"/>
                  <w:noWrap/>
                  <w:vAlign w:val="bottom"/>
                  <w:hideMark/>
                </w:tcPr>
                <w:p w14:paraId="53343F38"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22 Τα φροντιστηριακά μαθήματα ενισχύουν την επίδοσή μου.</w:t>
                  </w:r>
                </w:p>
              </w:tc>
              <w:tc>
                <w:tcPr>
                  <w:tcW w:w="806" w:type="dxa"/>
                  <w:shd w:val="clear" w:color="auto" w:fill="auto"/>
                  <w:noWrap/>
                  <w:vAlign w:val="bottom"/>
                  <w:hideMark/>
                </w:tcPr>
                <w:p w14:paraId="166A2C20"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37</w:t>
                  </w:r>
                </w:p>
              </w:tc>
              <w:tc>
                <w:tcPr>
                  <w:tcW w:w="579" w:type="dxa"/>
                  <w:gridSpan w:val="2"/>
                  <w:shd w:val="clear" w:color="auto" w:fill="auto"/>
                  <w:noWrap/>
                  <w:vAlign w:val="bottom"/>
                  <w:hideMark/>
                </w:tcPr>
                <w:p w14:paraId="022B86DE"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2</w:t>
                  </w:r>
                </w:p>
              </w:tc>
              <w:tc>
                <w:tcPr>
                  <w:tcW w:w="611" w:type="dxa"/>
                  <w:gridSpan w:val="2"/>
                  <w:shd w:val="clear" w:color="auto" w:fill="auto"/>
                  <w:noWrap/>
                  <w:vAlign w:val="bottom"/>
                  <w:hideMark/>
                </w:tcPr>
                <w:p w14:paraId="5AE1B1D0"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797" w:type="dxa"/>
                  <w:gridSpan w:val="2"/>
                  <w:shd w:val="clear" w:color="auto" w:fill="auto"/>
                  <w:noWrap/>
                  <w:vAlign w:val="bottom"/>
                  <w:hideMark/>
                </w:tcPr>
                <w:p w14:paraId="1F6F5720"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3,7568</w:t>
                  </w:r>
                </w:p>
              </w:tc>
            </w:tr>
            <w:tr w:rsidR="00BD6238" w:rsidRPr="00F8473D" w14:paraId="38D808D2" w14:textId="77777777" w:rsidTr="00BD6238">
              <w:trPr>
                <w:trHeight w:val="300"/>
              </w:trPr>
              <w:tc>
                <w:tcPr>
                  <w:tcW w:w="7906" w:type="dxa"/>
                  <w:gridSpan w:val="8"/>
                  <w:shd w:val="clear" w:color="auto" w:fill="DDD9C3"/>
                  <w:noWrap/>
                  <w:vAlign w:val="bottom"/>
                  <w:hideMark/>
                </w:tcPr>
                <w:p w14:paraId="58B1D227"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lang w:val="el-GR"/>
                    </w:rPr>
                    <w:t>Ασκήσεις Πράξεις (Συμπληρώνεται μόνο αν υπήρχαν Ασκήσεις-Πράξεις).</w:t>
                  </w:r>
                </w:p>
              </w:tc>
            </w:tr>
            <w:tr w:rsidR="00BD6238" w14:paraId="71929EDA" w14:textId="77777777" w:rsidTr="00BD6238">
              <w:trPr>
                <w:trHeight w:val="300"/>
              </w:trPr>
              <w:tc>
                <w:tcPr>
                  <w:tcW w:w="5098" w:type="dxa"/>
                  <w:shd w:val="clear" w:color="auto" w:fill="auto"/>
                  <w:noWrap/>
                  <w:vAlign w:val="bottom"/>
                  <w:hideMark/>
                </w:tcPr>
                <w:p w14:paraId="52D73448"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31 Οι Ασκήσεις-Πράξεις βοηθούν στην κατανόηση του μαθήματος.</w:t>
                  </w:r>
                </w:p>
              </w:tc>
              <w:tc>
                <w:tcPr>
                  <w:tcW w:w="806" w:type="dxa"/>
                  <w:shd w:val="clear" w:color="auto" w:fill="auto"/>
                  <w:noWrap/>
                  <w:vAlign w:val="bottom"/>
                  <w:hideMark/>
                </w:tcPr>
                <w:p w14:paraId="24FD9FC0"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154</w:t>
                  </w:r>
                </w:p>
              </w:tc>
              <w:tc>
                <w:tcPr>
                  <w:tcW w:w="579" w:type="dxa"/>
                  <w:gridSpan w:val="2"/>
                  <w:shd w:val="clear" w:color="auto" w:fill="auto"/>
                  <w:noWrap/>
                  <w:vAlign w:val="bottom"/>
                  <w:hideMark/>
                </w:tcPr>
                <w:p w14:paraId="30E64A50"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1" w:type="dxa"/>
                  <w:gridSpan w:val="2"/>
                  <w:shd w:val="clear" w:color="auto" w:fill="auto"/>
                  <w:noWrap/>
                  <w:vAlign w:val="bottom"/>
                  <w:hideMark/>
                </w:tcPr>
                <w:p w14:paraId="0DBDB66F"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797" w:type="dxa"/>
                  <w:gridSpan w:val="2"/>
                  <w:shd w:val="clear" w:color="auto" w:fill="auto"/>
                  <w:noWrap/>
                  <w:vAlign w:val="bottom"/>
                  <w:hideMark/>
                </w:tcPr>
                <w:p w14:paraId="420C6BDC"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4,2597</w:t>
                  </w:r>
                </w:p>
              </w:tc>
            </w:tr>
            <w:tr w:rsidR="00BD6238" w14:paraId="4A552DBE" w14:textId="77777777" w:rsidTr="00BD6238">
              <w:trPr>
                <w:trHeight w:val="300"/>
              </w:trPr>
              <w:tc>
                <w:tcPr>
                  <w:tcW w:w="5098" w:type="dxa"/>
                  <w:shd w:val="clear" w:color="auto" w:fill="auto"/>
                  <w:noWrap/>
                  <w:vAlign w:val="bottom"/>
                  <w:hideMark/>
                </w:tcPr>
                <w:p w14:paraId="20E4F96C"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32 Οι Ασκήσεις-Πράξεις του μαθήματος ανταποκρίνονται στους στόχους του μαθήματος.</w:t>
                  </w:r>
                </w:p>
              </w:tc>
              <w:tc>
                <w:tcPr>
                  <w:tcW w:w="806" w:type="dxa"/>
                  <w:shd w:val="clear" w:color="auto" w:fill="auto"/>
                  <w:noWrap/>
                  <w:vAlign w:val="bottom"/>
                  <w:hideMark/>
                </w:tcPr>
                <w:p w14:paraId="0B417130"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154</w:t>
                  </w:r>
                </w:p>
              </w:tc>
              <w:tc>
                <w:tcPr>
                  <w:tcW w:w="579" w:type="dxa"/>
                  <w:gridSpan w:val="2"/>
                  <w:shd w:val="clear" w:color="auto" w:fill="auto"/>
                  <w:noWrap/>
                  <w:vAlign w:val="bottom"/>
                  <w:hideMark/>
                </w:tcPr>
                <w:p w14:paraId="68A006D1"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1" w:type="dxa"/>
                  <w:gridSpan w:val="2"/>
                  <w:shd w:val="clear" w:color="auto" w:fill="auto"/>
                  <w:noWrap/>
                  <w:vAlign w:val="bottom"/>
                  <w:hideMark/>
                </w:tcPr>
                <w:p w14:paraId="5E326B99"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797" w:type="dxa"/>
                  <w:gridSpan w:val="2"/>
                  <w:shd w:val="clear" w:color="auto" w:fill="auto"/>
                  <w:noWrap/>
                  <w:vAlign w:val="bottom"/>
                  <w:hideMark/>
                </w:tcPr>
                <w:p w14:paraId="4F56A718"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4,2532</w:t>
                  </w:r>
                </w:p>
              </w:tc>
            </w:tr>
            <w:tr w:rsidR="00BD6238" w14:paraId="3EF43C93" w14:textId="77777777" w:rsidTr="00BD6238">
              <w:trPr>
                <w:trHeight w:val="300"/>
              </w:trPr>
              <w:tc>
                <w:tcPr>
                  <w:tcW w:w="5098" w:type="dxa"/>
                  <w:shd w:val="clear" w:color="auto" w:fill="auto"/>
                  <w:noWrap/>
                  <w:vAlign w:val="bottom"/>
                  <w:hideMark/>
                </w:tcPr>
                <w:p w14:paraId="40C8ACB0"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33 Οι Ασκήσεις-Πράξεις προσφέρουν εφαρμοσμένη γνώση.</w:t>
                  </w:r>
                </w:p>
              </w:tc>
              <w:tc>
                <w:tcPr>
                  <w:tcW w:w="806" w:type="dxa"/>
                  <w:shd w:val="clear" w:color="auto" w:fill="auto"/>
                  <w:noWrap/>
                  <w:vAlign w:val="bottom"/>
                  <w:hideMark/>
                </w:tcPr>
                <w:p w14:paraId="6D95AD88"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154</w:t>
                  </w:r>
                </w:p>
              </w:tc>
              <w:tc>
                <w:tcPr>
                  <w:tcW w:w="579" w:type="dxa"/>
                  <w:gridSpan w:val="2"/>
                  <w:shd w:val="clear" w:color="auto" w:fill="auto"/>
                  <w:noWrap/>
                  <w:vAlign w:val="bottom"/>
                  <w:hideMark/>
                </w:tcPr>
                <w:p w14:paraId="222F3331"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1" w:type="dxa"/>
                  <w:gridSpan w:val="2"/>
                  <w:shd w:val="clear" w:color="auto" w:fill="auto"/>
                  <w:noWrap/>
                  <w:vAlign w:val="bottom"/>
                  <w:hideMark/>
                </w:tcPr>
                <w:p w14:paraId="07CBB127"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797" w:type="dxa"/>
                  <w:gridSpan w:val="2"/>
                  <w:shd w:val="clear" w:color="auto" w:fill="auto"/>
                  <w:noWrap/>
                  <w:vAlign w:val="bottom"/>
                  <w:hideMark/>
                </w:tcPr>
                <w:p w14:paraId="2C57CA2F"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4,2013</w:t>
                  </w:r>
                </w:p>
              </w:tc>
            </w:tr>
            <w:tr w:rsidR="00BD6238" w:rsidRPr="00F8473D" w14:paraId="249BE7B1" w14:textId="77777777" w:rsidTr="00BD6238">
              <w:trPr>
                <w:trHeight w:val="300"/>
              </w:trPr>
              <w:tc>
                <w:tcPr>
                  <w:tcW w:w="7906" w:type="dxa"/>
                  <w:gridSpan w:val="8"/>
                  <w:shd w:val="clear" w:color="auto" w:fill="D0CECE"/>
                  <w:noWrap/>
                  <w:vAlign w:val="bottom"/>
                  <w:hideMark/>
                </w:tcPr>
                <w:p w14:paraId="3AC4A287"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lang w:val="el-GR"/>
                    </w:rPr>
                    <w:t>Εργασίες (Συμπληρώνεται μόνο αν ανατέθηκαν εργασίες ατομικές-ομαδικές).</w:t>
                  </w:r>
                </w:p>
              </w:tc>
            </w:tr>
            <w:tr w:rsidR="00BD6238" w14:paraId="7CC6ED7C" w14:textId="77777777" w:rsidTr="00BD6238">
              <w:trPr>
                <w:trHeight w:val="300"/>
              </w:trPr>
              <w:tc>
                <w:tcPr>
                  <w:tcW w:w="5098" w:type="dxa"/>
                  <w:shd w:val="clear" w:color="auto" w:fill="auto"/>
                  <w:noWrap/>
                  <w:vAlign w:val="bottom"/>
                  <w:hideMark/>
                </w:tcPr>
                <w:p w14:paraId="0C143231"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41 Το θέμα της εργασίας δόθηκε έγκαιρα.</w:t>
                  </w:r>
                </w:p>
              </w:tc>
              <w:tc>
                <w:tcPr>
                  <w:tcW w:w="806" w:type="dxa"/>
                  <w:shd w:val="clear" w:color="auto" w:fill="auto"/>
                  <w:noWrap/>
                  <w:vAlign w:val="bottom"/>
                  <w:hideMark/>
                </w:tcPr>
                <w:p w14:paraId="7DD640D0"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62</w:t>
                  </w:r>
                </w:p>
              </w:tc>
              <w:tc>
                <w:tcPr>
                  <w:tcW w:w="579" w:type="dxa"/>
                  <w:gridSpan w:val="2"/>
                  <w:shd w:val="clear" w:color="auto" w:fill="auto"/>
                  <w:noWrap/>
                  <w:vAlign w:val="bottom"/>
                  <w:hideMark/>
                </w:tcPr>
                <w:p w14:paraId="1F81628D"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1" w:type="dxa"/>
                  <w:gridSpan w:val="2"/>
                  <w:shd w:val="clear" w:color="auto" w:fill="auto"/>
                  <w:noWrap/>
                  <w:vAlign w:val="bottom"/>
                  <w:hideMark/>
                </w:tcPr>
                <w:p w14:paraId="41AE7FC8"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797" w:type="dxa"/>
                  <w:gridSpan w:val="2"/>
                  <w:shd w:val="clear" w:color="auto" w:fill="auto"/>
                  <w:noWrap/>
                  <w:vAlign w:val="bottom"/>
                  <w:hideMark/>
                </w:tcPr>
                <w:p w14:paraId="5E68FD36"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4,3065</w:t>
                  </w:r>
                </w:p>
              </w:tc>
            </w:tr>
            <w:tr w:rsidR="00BD6238" w14:paraId="496F24D9" w14:textId="77777777" w:rsidTr="00BD6238">
              <w:trPr>
                <w:trHeight w:val="300"/>
              </w:trPr>
              <w:tc>
                <w:tcPr>
                  <w:tcW w:w="5098" w:type="dxa"/>
                  <w:shd w:val="clear" w:color="auto" w:fill="auto"/>
                  <w:noWrap/>
                  <w:vAlign w:val="bottom"/>
                  <w:hideMark/>
                </w:tcPr>
                <w:p w14:paraId="7691AB53"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42 Καθορίστηκαν εκ των προτέρων τα κριτήρια βαθμολόγησης της εργασίας.</w:t>
                  </w:r>
                </w:p>
              </w:tc>
              <w:tc>
                <w:tcPr>
                  <w:tcW w:w="806" w:type="dxa"/>
                  <w:shd w:val="clear" w:color="auto" w:fill="auto"/>
                  <w:noWrap/>
                  <w:vAlign w:val="bottom"/>
                  <w:hideMark/>
                </w:tcPr>
                <w:p w14:paraId="4D6683F7"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62</w:t>
                  </w:r>
                </w:p>
              </w:tc>
              <w:tc>
                <w:tcPr>
                  <w:tcW w:w="579" w:type="dxa"/>
                  <w:gridSpan w:val="2"/>
                  <w:shd w:val="clear" w:color="auto" w:fill="auto"/>
                  <w:noWrap/>
                  <w:vAlign w:val="bottom"/>
                  <w:hideMark/>
                </w:tcPr>
                <w:p w14:paraId="70E17B76"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1" w:type="dxa"/>
                  <w:gridSpan w:val="2"/>
                  <w:shd w:val="clear" w:color="auto" w:fill="auto"/>
                  <w:noWrap/>
                  <w:vAlign w:val="bottom"/>
                  <w:hideMark/>
                </w:tcPr>
                <w:p w14:paraId="154A4AD1"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797" w:type="dxa"/>
                  <w:gridSpan w:val="2"/>
                  <w:shd w:val="clear" w:color="auto" w:fill="auto"/>
                  <w:noWrap/>
                  <w:vAlign w:val="bottom"/>
                  <w:hideMark/>
                </w:tcPr>
                <w:p w14:paraId="5E24EB99"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4,1613</w:t>
                  </w:r>
                </w:p>
              </w:tc>
            </w:tr>
            <w:tr w:rsidR="00BD6238" w14:paraId="144DC58D" w14:textId="77777777" w:rsidTr="00BD6238">
              <w:trPr>
                <w:trHeight w:val="300"/>
              </w:trPr>
              <w:tc>
                <w:tcPr>
                  <w:tcW w:w="5098" w:type="dxa"/>
                  <w:shd w:val="clear" w:color="auto" w:fill="auto"/>
                  <w:noWrap/>
                  <w:vAlign w:val="bottom"/>
                  <w:hideMark/>
                </w:tcPr>
                <w:p w14:paraId="47E5719F"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43 Υπήρχε καθοδήγηση από τον διδάσκοντα αναφορικά με την εργασία.</w:t>
                  </w:r>
                </w:p>
              </w:tc>
              <w:tc>
                <w:tcPr>
                  <w:tcW w:w="806" w:type="dxa"/>
                  <w:shd w:val="clear" w:color="auto" w:fill="auto"/>
                  <w:noWrap/>
                  <w:vAlign w:val="bottom"/>
                  <w:hideMark/>
                </w:tcPr>
                <w:p w14:paraId="4844C3F7"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62</w:t>
                  </w:r>
                </w:p>
              </w:tc>
              <w:tc>
                <w:tcPr>
                  <w:tcW w:w="579" w:type="dxa"/>
                  <w:gridSpan w:val="2"/>
                  <w:shd w:val="clear" w:color="auto" w:fill="auto"/>
                  <w:noWrap/>
                  <w:vAlign w:val="bottom"/>
                  <w:hideMark/>
                </w:tcPr>
                <w:p w14:paraId="111EC774"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1" w:type="dxa"/>
                  <w:gridSpan w:val="2"/>
                  <w:shd w:val="clear" w:color="auto" w:fill="auto"/>
                  <w:noWrap/>
                  <w:vAlign w:val="bottom"/>
                  <w:hideMark/>
                </w:tcPr>
                <w:p w14:paraId="64D6761E"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797" w:type="dxa"/>
                  <w:gridSpan w:val="2"/>
                  <w:shd w:val="clear" w:color="auto" w:fill="auto"/>
                  <w:noWrap/>
                  <w:vAlign w:val="bottom"/>
                  <w:hideMark/>
                </w:tcPr>
                <w:p w14:paraId="127E59F5"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3,8871</w:t>
                  </w:r>
                </w:p>
              </w:tc>
            </w:tr>
            <w:tr w:rsidR="00BD6238" w14:paraId="437677C5" w14:textId="77777777" w:rsidTr="00BD6238">
              <w:trPr>
                <w:trHeight w:val="300"/>
              </w:trPr>
              <w:tc>
                <w:tcPr>
                  <w:tcW w:w="5098" w:type="dxa"/>
                  <w:shd w:val="clear" w:color="auto" w:fill="auto"/>
                  <w:noWrap/>
                  <w:vAlign w:val="bottom"/>
                  <w:hideMark/>
                </w:tcPr>
                <w:p w14:paraId="06A078E2"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44 Η εργασία βοήθησε στην καλύτερη κατανόηση του μαθήματος.</w:t>
                  </w:r>
                </w:p>
              </w:tc>
              <w:tc>
                <w:tcPr>
                  <w:tcW w:w="806" w:type="dxa"/>
                  <w:shd w:val="clear" w:color="auto" w:fill="auto"/>
                  <w:noWrap/>
                  <w:vAlign w:val="bottom"/>
                  <w:hideMark/>
                </w:tcPr>
                <w:p w14:paraId="554A3497"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60</w:t>
                  </w:r>
                </w:p>
              </w:tc>
              <w:tc>
                <w:tcPr>
                  <w:tcW w:w="579" w:type="dxa"/>
                  <w:gridSpan w:val="2"/>
                  <w:shd w:val="clear" w:color="auto" w:fill="auto"/>
                  <w:noWrap/>
                  <w:vAlign w:val="bottom"/>
                  <w:hideMark/>
                </w:tcPr>
                <w:p w14:paraId="1AD0716E"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1" w:type="dxa"/>
                  <w:gridSpan w:val="2"/>
                  <w:shd w:val="clear" w:color="auto" w:fill="auto"/>
                  <w:noWrap/>
                  <w:vAlign w:val="bottom"/>
                  <w:hideMark/>
                </w:tcPr>
                <w:p w14:paraId="499C4401"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797" w:type="dxa"/>
                  <w:gridSpan w:val="2"/>
                  <w:shd w:val="clear" w:color="auto" w:fill="auto"/>
                  <w:noWrap/>
                  <w:vAlign w:val="bottom"/>
                  <w:hideMark/>
                </w:tcPr>
                <w:p w14:paraId="0AE9B94D"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3,8833</w:t>
                  </w:r>
                </w:p>
              </w:tc>
            </w:tr>
            <w:tr w:rsidR="00BD6238" w:rsidRPr="00F8473D" w14:paraId="78A7AE67" w14:textId="77777777" w:rsidTr="00BD6238">
              <w:trPr>
                <w:trHeight w:val="300"/>
              </w:trPr>
              <w:tc>
                <w:tcPr>
                  <w:tcW w:w="7906" w:type="dxa"/>
                  <w:gridSpan w:val="8"/>
                  <w:shd w:val="clear" w:color="auto" w:fill="D0CECE"/>
                  <w:noWrap/>
                  <w:vAlign w:val="bottom"/>
                  <w:hideMark/>
                </w:tcPr>
                <w:p w14:paraId="32DD8E45"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lang w:val="el-GR"/>
                    </w:rPr>
                    <w:t>Εξέταση του μαθήματος (Συμπληρώνεται μόνο αν γίνει η αξιολόγηση μετά την εξέταση).</w:t>
                  </w:r>
                </w:p>
              </w:tc>
            </w:tr>
            <w:tr w:rsidR="00BD6238" w14:paraId="4EEBD20F" w14:textId="77777777" w:rsidTr="00BD6238">
              <w:trPr>
                <w:trHeight w:val="300"/>
              </w:trPr>
              <w:tc>
                <w:tcPr>
                  <w:tcW w:w="5098" w:type="dxa"/>
                  <w:shd w:val="clear" w:color="auto" w:fill="auto"/>
                  <w:noWrap/>
                  <w:vAlign w:val="bottom"/>
                  <w:hideMark/>
                </w:tcPr>
                <w:p w14:paraId="53DA8E3E"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51 Υπάρχει διαφάνεια στα κριτήρια βαθμολόγησης.</w:t>
                  </w:r>
                </w:p>
              </w:tc>
              <w:tc>
                <w:tcPr>
                  <w:tcW w:w="806" w:type="dxa"/>
                  <w:shd w:val="clear" w:color="auto" w:fill="auto"/>
                  <w:noWrap/>
                  <w:vAlign w:val="bottom"/>
                  <w:hideMark/>
                </w:tcPr>
                <w:p w14:paraId="028FBEDD"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55</w:t>
                  </w:r>
                </w:p>
              </w:tc>
              <w:tc>
                <w:tcPr>
                  <w:tcW w:w="579" w:type="dxa"/>
                  <w:gridSpan w:val="2"/>
                  <w:shd w:val="clear" w:color="auto" w:fill="auto"/>
                  <w:noWrap/>
                  <w:vAlign w:val="bottom"/>
                  <w:hideMark/>
                </w:tcPr>
                <w:p w14:paraId="5F99CBB2"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1" w:type="dxa"/>
                  <w:gridSpan w:val="2"/>
                  <w:shd w:val="clear" w:color="auto" w:fill="auto"/>
                  <w:noWrap/>
                  <w:vAlign w:val="bottom"/>
                  <w:hideMark/>
                </w:tcPr>
                <w:p w14:paraId="2A285A56"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797" w:type="dxa"/>
                  <w:gridSpan w:val="2"/>
                  <w:shd w:val="clear" w:color="auto" w:fill="auto"/>
                  <w:noWrap/>
                  <w:vAlign w:val="bottom"/>
                  <w:hideMark/>
                </w:tcPr>
                <w:p w14:paraId="691E6A95"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4,1455</w:t>
                  </w:r>
                </w:p>
              </w:tc>
            </w:tr>
            <w:tr w:rsidR="00BD6238" w14:paraId="1BD0A7A3" w14:textId="77777777" w:rsidTr="00BD6238">
              <w:trPr>
                <w:trHeight w:val="300"/>
              </w:trPr>
              <w:tc>
                <w:tcPr>
                  <w:tcW w:w="5098" w:type="dxa"/>
                  <w:shd w:val="clear" w:color="auto" w:fill="auto"/>
                  <w:noWrap/>
                  <w:vAlign w:val="bottom"/>
                  <w:hideMark/>
                </w:tcPr>
                <w:p w14:paraId="47E673EC"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52 Η εξέταση ήταν σχετική με το περιεχόμενο των διαλέξεων.</w:t>
                  </w:r>
                </w:p>
              </w:tc>
              <w:tc>
                <w:tcPr>
                  <w:tcW w:w="806" w:type="dxa"/>
                  <w:shd w:val="clear" w:color="auto" w:fill="auto"/>
                  <w:noWrap/>
                  <w:vAlign w:val="bottom"/>
                  <w:hideMark/>
                </w:tcPr>
                <w:p w14:paraId="6EFA02D7"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55</w:t>
                  </w:r>
                </w:p>
              </w:tc>
              <w:tc>
                <w:tcPr>
                  <w:tcW w:w="579" w:type="dxa"/>
                  <w:gridSpan w:val="2"/>
                  <w:shd w:val="clear" w:color="auto" w:fill="auto"/>
                  <w:noWrap/>
                  <w:vAlign w:val="bottom"/>
                  <w:hideMark/>
                </w:tcPr>
                <w:p w14:paraId="084BF7B5"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1" w:type="dxa"/>
                  <w:gridSpan w:val="2"/>
                  <w:shd w:val="clear" w:color="auto" w:fill="auto"/>
                  <w:noWrap/>
                  <w:vAlign w:val="bottom"/>
                  <w:hideMark/>
                </w:tcPr>
                <w:p w14:paraId="656A8922"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797" w:type="dxa"/>
                  <w:gridSpan w:val="2"/>
                  <w:shd w:val="clear" w:color="auto" w:fill="auto"/>
                  <w:noWrap/>
                  <w:vAlign w:val="bottom"/>
                  <w:hideMark/>
                </w:tcPr>
                <w:p w14:paraId="431BC7E6"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4,0727</w:t>
                  </w:r>
                </w:p>
              </w:tc>
            </w:tr>
            <w:tr w:rsidR="00BD6238" w14:paraId="1975A8EF" w14:textId="77777777" w:rsidTr="00BD6238">
              <w:trPr>
                <w:trHeight w:val="300"/>
              </w:trPr>
              <w:tc>
                <w:tcPr>
                  <w:tcW w:w="5098" w:type="dxa"/>
                  <w:shd w:val="clear" w:color="auto" w:fill="auto"/>
                  <w:noWrap/>
                  <w:vAlign w:val="bottom"/>
                  <w:hideMark/>
                </w:tcPr>
                <w:p w14:paraId="2EBBCCF7"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53 Η εξέταση έγινε με τρόπο αξιοκρατικό.</w:t>
                  </w:r>
                </w:p>
              </w:tc>
              <w:tc>
                <w:tcPr>
                  <w:tcW w:w="806" w:type="dxa"/>
                  <w:shd w:val="clear" w:color="auto" w:fill="auto"/>
                  <w:noWrap/>
                  <w:vAlign w:val="bottom"/>
                  <w:hideMark/>
                </w:tcPr>
                <w:p w14:paraId="75B2F4C5"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55</w:t>
                  </w:r>
                </w:p>
              </w:tc>
              <w:tc>
                <w:tcPr>
                  <w:tcW w:w="579" w:type="dxa"/>
                  <w:gridSpan w:val="2"/>
                  <w:shd w:val="clear" w:color="auto" w:fill="auto"/>
                  <w:noWrap/>
                  <w:vAlign w:val="bottom"/>
                  <w:hideMark/>
                </w:tcPr>
                <w:p w14:paraId="6D652FFC"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1" w:type="dxa"/>
                  <w:gridSpan w:val="2"/>
                  <w:shd w:val="clear" w:color="auto" w:fill="auto"/>
                  <w:noWrap/>
                  <w:vAlign w:val="bottom"/>
                  <w:hideMark/>
                </w:tcPr>
                <w:p w14:paraId="5DEED1A7"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797" w:type="dxa"/>
                  <w:gridSpan w:val="2"/>
                  <w:shd w:val="clear" w:color="auto" w:fill="auto"/>
                  <w:noWrap/>
                  <w:vAlign w:val="bottom"/>
                  <w:hideMark/>
                </w:tcPr>
                <w:p w14:paraId="2DEDDE4B"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4,0727</w:t>
                  </w:r>
                </w:p>
              </w:tc>
            </w:tr>
            <w:tr w:rsidR="00BD6238" w14:paraId="0F453967" w14:textId="77777777" w:rsidTr="00BD6238">
              <w:trPr>
                <w:trHeight w:val="300"/>
              </w:trPr>
              <w:tc>
                <w:tcPr>
                  <w:tcW w:w="6714" w:type="dxa"/>
                  <w:gridSpan w:val="5"/>
                  <w:shd w:val="clear" w:color="auto" w:fill="DDD9C3"/>
                  <w:noWrap/>
                  <w:vAlign w:val="bottom"/>
                  <w:hideMark/>
                </w:tcPr>
                <w:p w14:paraId="51DE8974" w14:textId="77777777" w:rsidR="00BD6238" w:rsidRDefault="00BD6238" w:rsidP="00BD6238">
                  <w:pPr>
                    <w:rPr>
                      <w:rFonts w:ascii="Calibri" w:hAnsi="Calibri" w:cs="Calibri"/>
                      <w:color w:val="000000"/>
                      <w:sz w:val="22"/>
                      <w:szCs w:val="22"/>
                    </w:rPr>
                  </w:pPr>
                  <w:proofErr w:type="spellStart"/>
                  <w:r>
                    <w:rPr>
                      <w:rFonts w:ascii="Calibri" w:hAnsi="Calibri" w:cs="Calibri"/>
                      <w:color w:val="000000"/>
                      <w:sz w:val="22"/>
                      <w:szCs w:val="22"/>
                    </w:rPr>
                    <w:t>Εκ</w:t>
                  </w:r>
                  <w:proofErr w:type="spellEnd"/>
                  <w:r>
                    <w:rPr>
                      <w:rFonts w:ascii="Calibri" w:hAnsi="Calibri" w:cs="Calibri"/>
                      <w:color w:val="000000"/>
                      <w:sz w:val="22"/>
                      <w:szCs w:val="22"/>
                    </w:rPr>
                    <w:t>παιδευτικές υπ</w:t>
                  </w:r>
                  <w:proofErr w:type="spellStart"/>
                  <w:r>
                    <w:rPr>
                      <w:rFonts w:ascii="Calibri" w:hAnsi="Calibri" w:cs="Calibri"/>
                      <w:color w:val="000000"/>
                      <w:sz w:val="22"/>
                      <w:szCs w:val="22"/>
                    </w:rPr>
                    <w:t>οδομές</w:t>
                  </w:r>
                  <w:proofErr w:type="spellEnd"/>
                </w:p>
              </w:tc>
              <w:tc>
                <w:tcPr>
                  <w:tcW w:w="611" w:type="dxa"/>
                  <w:gridSpan w:val="2"/>
                  <w:shd w:val="clear" w:color="auto" w:fill="DDD9C3"/>
                  <w:noWrap/>
                  <w:vAlign w:val="bottom"/>
                  <w:hideMark/>
                </w:tcPr>
                <w:p w14:paraId="614BFC8F" w14:textId="77777777" w:rsidR="00BD6238" w:rsidRDefault="00BD6238" w:rsidP="00BD6238">
                  <w:pPr>
                    <w:rPr>
                      <w:rFonts w:ascii="Calibri" w:hAnsi="Calibri" w:cs="Calibri"/>
                      <w:color w:val="000000"/>
                      <w:sz w:val="22"/>
                      <w:szCs w:val="22"/>
                    </w:rPr>
                  </w:pPr>
                </w:p>
              </w:tc>
              <w:tc>
                <w:tcPr>
                  <w:tcW w:w="581" w:type="dxa"/>
                  <w:shd w:val="clear" w:color="auto" w:fill="DDD9C3"/>
                  <w:noWrap/>
                  <w:vAlign w:val="bottom"/>
                  <w:hideMark/>
                </w:tcPr>
                <w:p w14:paraId="3B24D67C" w14:textId="77777777" w:rsidR="00BD6238" w:rsidRDefault="00BD6238" w:rsidP="00BD6238">
                  <w:pPr>
                    <w:rPr>
                      <w:rFonts w:ascii="Calibri" w:hAnsi="Calibri" w:cs="Calibri"/>
                      <w:sz w:val="22"/>
                      <w:szCs w:val="22"/>
                    </w:rPr>
                  </w:pPr>
                </w:p>
              </w:tc>
            </w:tr>
            <w:tr w:rsidR="00BD6238" w14:paraId="5E8AF3F3" w14:textId="77777777" w:rsidTr="00BD6238">
              <w:trPr>
                <w:trHeight w:val="300"/>
              </w:trPr>
              <w:tc>
                <w:tcPr>
                  <w:tcW w:w="5098" w:type="dxa"/>
                  <w:shd w:val="clear" w:color="auto" w:fill="auto"/>
                  <w:noWrap/>
                  <w:vAlign w:val="bottom"/>
                  <w:hideMark/>
                </w:tcPr>
                <w:p w14:paraId="6DB7DC89"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61 Οι υποδομές των αιθουσών διδασκαλίας είναι επαρκείς σε σχέση με τον αριθμό των φοιτητών που τις χρησιμοποιούν.</w:t>
                  </w:r>
                </w:p>
              </w:tc>
              <w:tc>
                <w:tcPr>
                  <w:tcW w:w="806" w:type="dxa"/>
                  <w:shd w:val="clear" w:color="auto" w:fill="auto"/>
                  <w:noWrap/>
                  <w:vAlign w:val="bottom"/>
                  <w:hideMark/>
                </w:tcPr>
                <w:p w14:paraId="419475D8"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266</w:t>
                  </w:r>
                </w:p>
              </w:tc>
              <w:tc>
                <w:tcPr>
                  <w:tcW w:w="579" w:type="dxa"/>
                  <w:gridSpan w:val="2"/>
                  <w:shd w:val="clear" w:color="auto" w:fill="auto"/>
                  <w:noWrap/>
                  <w:vAlign w:val="bottom"/>
                  <w:hideMark/>
                </w:tcPr>
                <w:p w14:paraId="7779C5E5"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1" w:type="dxa"/>
                  <w:gridSpan w:val="2"/>
                  <w:shd w:val="clear" w:color="auto" w:fill="auto"/>
                  <w:noWrap/>
                  <w:vAlign w:val="bottom"/>
                  <w:hideMark/>
                </w:tcPr>
                <w:p w14:paraId="15A9C7A6"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797" w:type="dxa"/>
                  <w:gridSpan w:val="2"/>
                  <w:shd w:val="clear" w:color="auto" w:fill="auto"/>
                  <w:noWrap/>
                  <w:vAlign w:val="bottom"/>
                  <w:hideMark/>
                </w:tcPr>
                <w:p w14:paraId="2D5CDCAF"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3,9248</w:t>
                  </w:r>
                </w:p>
              </w:tc>
            </w:tr>
            <w:tr w:rsidR="00BD6238" w14:paraId="719741F6" w14:textId="77777777" w:rsidTr="00BD6238">
              <w:trPr>
                <w:trHeight w:val="300"/>
              </w:trPr>
              <w:tc>
                <w:tcPr>
                  <w:tcW w:w="5098" w:type="dxa"/>
                  <w:shd w:val="clear" w:color="auto" w:fill="auto"/>
                  <w:noWrap/>
                  <w:vAlign w:val="bottom"/>
                  <w:hideMark/>
                </w:tcPr>
                <w:p w14:paraId="13BD8AF8"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62 Η ηλεκτρονική υποστήριξη του μαθήματος (</w:t>
                  </w:r>
                  <w:r>
                    <w:rPr>
                      <w:rFonts w:ascii="Calibri" w:hAnsi="Calibri" w:cs="Calibri"/>
                      <w:color w:val="000000"/>
                      <w:sz w:val="22"/>
                      <w:szCs w:val="22"/>
                    </w:rPr>
                    <w:t>e</w:t>
                  </w:r>
                  <w:r>
                    <w:rPr>
                      <w:rFonts w:ascii="Calibri" w:hAnsi="Calibri" w:cs="Calibri"/>
                      <w:color w:val="000000"/>
                      <w:sz w:val="22"/>
                      <w:szCs w:val="22"/>
                      <w:lang w:val="el-GR"/>
                    </w:rPr>
                    <w:t>-</w:t>
                  </w:r>
                  <w:r>
                    <w:rPr>
                      <w:rFonts w:ascii="Calibri" w:hAnsi="Calibri" w:cs="Calibri"/>
                      <w:color w:val="000000"/>
                      <w:sz w:val="22"/>
                      <w:szCs w:val="22"/>
                    </w:rPr>
                    <w:t>class</w:t>
                  </w:r>
                  <w:r>
                    <w:rPr>
                      <w:rFonts w:ascii="Calibri" w:hAnsi="Calibri" w:cs="Calibri"/>
                      <w:color w:val="000000"/>
                      <w:sz w:val="22"/>
                      <w:szCs w:val="22"/>
                      <w:lang w:val="el-GR"/>
                    </w:rPr>
                    <w:t xml:space="preserve">, </w:t>
                  </w:r>
                  <w:r>
                    <w:rPr>
                      <w:rFonts w:ascii="Calibri" w:hAnsi="Calibri" w:cs="Calibri"/>
                      <w:color w:val="000000"/>
                      <w:sz w:val="22"/>
                      <w:szCs w:val="22"/>
                    </w:rPr>
                    <w:t>e</w:t>
                  </w:r>
                  <w:r>
                    <w:rPr>
                      <w:rFonts w:ascii="Calibri" w:hAnsi="Calibri" w:cs="Calibri"/>
                      <w:color w:val="000000"/>
                      <w:sz w:val="22"/>
                      <w:szCs w:val="22"/>
                      <w:lang w:val="el-GR"/>
                    </w:rPr>
                    <w:t>-</w:t>
                  </w:r>
                  <w:r>
                    <w:rPr>
                      <w:rFonts w:ascii="Calibri" w:hAnsi="Calibri" w:cs="Calibri"/>
                      <w:color w:val="000000"/>
                      <w:sz w:val="22"/>
                      <w:szCs w:val="22"/>
                    </w:rPr>
                    <w:t>learning</w:t>
                  </w:r>
                  <w:r>
                    <w:rPr>
                      <w:rFonts w:ascii="Calibri" w:hAnsi="Calibri" w:cs="Calibri"/>
                      <w:color w:val="000000"/>
                      <w:sz w:val="22"/>
                      <w:szCs w:val="22"/>
                      <w:lang w:val="el-GR"/>
                    </w:rPr>
                    <w:t xml:space="preserve"> </w:t>
                  </w:r>
                  <w:proofErr w:type="spellStart"/>
                  <w:r>
                    <w:rPr>
                      <w:rFonts w:ascii="Calibri" w:hAnsi="Calibri" w:cs="Calibri"/>
                      <w:color w:val="000000"/>
                      <w:sz w:val="22"/>
                      <w:szCs w:val="22"/>
                      <w:lang w:val="el-GR"/>
                    </w:rPr>
                    <w:t>κλπ</w:t>
                  </w:r>
                  <w:proofErr w:type="spellEnd"/>
                  <w:r>
                    <w:rPr>
                      <w:rFonts w:ascii="Calibri" w:hAnsi="Calibri" w:cs="Calibri"/>
                      <w:color w:val="000000"/>
                      <w:sz w:val="22"/>
                      <w:szCs w:val="22"/>
                      <w:lang w:val="el-GR"/>
                    </w:rPr>
                    <w:t>) είναι επαρκής.</w:t>
                  </w:r>
                </w:p>
              </w:tc>
              <w:tc>
                <w:tcPr>
                  <w:tcW w:w="806" w:type="dxa"/>
                  <w:shd w:val="clear" w:color="auto" w:fill="auto"/>
                  <w:noWrap/>
                  <w:vAlign w:val="bottom"/>
                  <w:hideMark/>
                </w:tcPr>
                <w:p w14:paraId="69890FD4"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265</w:t>
                  </w:r>
                </w:p>
              </w:tc>
              <w:tc>
                <w:tcPr>
                  <w:tcW w:w="579" w:type="dxa"/>
                  <w:gridSpan w:val="2"/>
                  <w:shd w:val="clear" w:color="auto" w:fill="auto"/>
                  <w:noWrap/>
                  <w:vAlign w:val="bottom"/>
                  <w:hideMark/>
                </w:tcPr>
                <w:p w14:paraId="4A3119A6"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1" w:type="dxa"/>
                  <w:gridSpan w:val="2"/>
                  <w:shd w:val="clear" w:color="auto" w:fill="auto"/>
                  <w:noWrap/>
                  <w:vAlign w:val="bottom"/>
                  <w:hideMark/>
                </w:tcPr>
                <w:p w14:paraId="58B1C2C8"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797" w:type="dxa"/>
                  <w:gridSpan w:val="2"/>
                  <w:shd w:val="clear" w:color="auto" w:fill="auto"/>
                  <w:noWrap/>
                  <w:vAlign w:val="bottom"/>
                  <w:hideMark/>
                </w:tcPr>
                <w:p w14:paraId="368A4574"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4,083</w:t>
                  </w:r>
                </w:p>
              </w:tc>
            </w:tr>
            <w:tr w:rsidR="00BD6238" w14:paraId="0E42FD6D" w14:textId="77777777" w:rsidTr="00BD6238">
              <w:trPr>
                <w:trHeight w:val="300"/>
              </w:trPr>
              <w:tc>
                <w:tcPr>
                  <w:tcW w:w="5098" w:type="dxa"/>
                  <w:shd w:val="clear" w:color="auto" w:fill="auto"/>
                  <w:noWrap/>
                  <w:vAlign w:val="bottom"/>
                  <w:hideMark/>
                </w:tcPr>
                <w:p w14:paraId="52CA7DDE"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 xml:space="preserve">63 Οι Τεχνολογίες Πληροφορικής και Επικοινωνιών </w:t>
                  </w:r>
                  <w:r>
                    <w:rPr>
                      <w:rFonts w:ascii="Calibri" w:hAnsi="Calibri" w:cs="Calibri"/>
                      <w:color w:val="000000"/>
                      <w:sz w:val="22"/>
                      <w:szCs w:val="22"/>
                      <w:lang w:val="el-GR"/>
                    </w:rPr>
                    <w:lastRenderedPageBreak/>
                    <w:t>που χρησιμοποιούνται είναι οι κατάλληλες.</w:t>
                  </w:r>
                </w:p>
              </w:tc>
              <w:tc>
                <w:tcPr>
                  <w:tcW w:w="806" w:type="dxa"/>
                  <w:shd w:val="clear" w:color="auto" w:fill="auto"/>
                  <w:noWrap/>
                  <w:vAlign w:val="bottom"/>
                  <w:hideMark/>
                </w:tcPr>
                <w:p w14:paraId="3D4B7F19"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lastRenderedPageBreak/>
                    <w:t>265</w:t>
                  </w:r>
                </w:p>
              </w:tc>
              <w:tc>
                <w:tcPr>
                  <w:tcW w:w="579" w:type="dxa"/>
                  <w:gridSpan w:val="2"/>
                  <w:shd w:val="clear" w:color="auto" w:fill="auto"/>
                  <w:noWrap/>
                  <w:vAlign w:val="bottom"/>
                  <w:hideMark/>
                </w:tcPr>
                <w:p w14:paraId="1457A692"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1" w:type="dxa"/>
                  <w:gridSpan w:val="2"/>
                  <w:shd w:val="clear" w:color="auto" w:fill="auto"/>
                  <w:noWrap/>
                  <w:vAlign w:val="bottom"/>
                  <w:hideMark/>
                </w:tcPr>
                <w:p w14:paraId="019DE345"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797" w:type="dxa"/>
                  <w:gridSpan w:val="2"/>
                  <w:shd w:val="clear" w:color="auto" w:fill="auto"/>
                  <w:noWrap/>
                  <w:vAlign w:val="bottom"/>
                  <w:hideMark/>
                </w:tcPr>
                <w:p w14:paraId="21247255"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3,8566</w:t>
                  </w:r>
                </w:p>
              </w:tc>
            </w:tr>
            <w:tr w:rsidR="00BD6238" w14:paraId="39FB978D" w14:textId="77777777" w:rsidTr="00BD6238">
              <w:trPr>
                <w:trHeight w:val="300"/>
              </w:trPr>
              <w:tc>
                <w:tcPr>
                  <w:tcW w:w="6135" w:type="dxa"/>
                  <w:gridSpan w:val="3"/>
                  <w:shd w:val="clear" w:color="auto" w:fill="DDD9C3"/>
                  <w:noWrap/>
                  <w:vAlign w:val="bottom"/>
                  <w:hideMark/>
                </w:tcPr>
                <w:p w14:paraId="3B00F5B5" w14:textId="77777777" w:rsidR="00BD6238" w:rsidRDefault="00BD6238" w:rsidP="00BD6238">
                  <w:pPr>
                    <w:rPr>
                      <w:rFonts w:ascii="Calibri" w:hAnsi="Calibri" w:cs="Calibri"/>
                      <w:color w:val="000000"/>
                      <w:sz w:val="22"/>
                      <w:szCs w:val="22"/>
                    </w:rPr>
                  </w:pPr>
                  <w:r>
                    <w:rPr>
                      <w:rFonts w:ascii="Calibri" w:hAnsi="Calibri" w:cs="Calibri"/>
                      <w:color w:val="000000"/>
                      <w:sz w:val="22"/>
                      <w:szCs w:val="22"/>
                    </w:rPr>
                    <w:t xml:space="preserve">Ο </w:t>
                  </w:r>
                  <w:proofErr w:type="spellStart"/>
                  <w:r>
                    <w:rPr>
                      <w:rFonts w:ascii="Calibri" w:hAnsi="Calibri" w:cs="Calibri"/>
                      <w:color w:val="000000"/>
                      <w:sz w:val="22"/>
                      <w:szCs w:val="22"/>
                    </w:rPr>
                    <w:t>διδάσκων</w:t>
                  </w:r>
                  <w:proofErr w:type="spellEnd"/>
                  <w:r>
                    <w:rPr>
                      <w:rFonts w:ascii="Calibri" w:hAnsi="Calibri" w:cs="Calibri"/>
                      <w:color w:val="000000"/>
                      <w:sz w:val="22"/>
                      <w:szCs w:val="22"/>
                    </w:rPr>
                    <w:t>/</w:t>
                  </w:r>
                  <w:proofErr w:type="spellStart"/>
                  <w:r>
                    <w:rPr>
                      <w:rFonts w:ascii="Calibri" w:hAnsi="Calibri" w:cs="Calibri"/>
                      <w:color w:val="000000"/>
                      <w:sz w:val="22"/>
                      <w:szCs w:val="22"/>
                    </w:rPr>
                    <w:t>ουσ</w:t>
                  </w:r>
                  <w:proofErr w:type="spellEnd"/>
                  <w:r>
                    <w:rPr>
                      <w:rFonts w:ascii="Calibri" w:hAnsi="Calibri" w:cs="Calibri"/>
                      <w:color w:val="000000"/>
                      <w:sz w:val="22"/>
                      <w:szCs w:val="22"/>
                    </w:rPr>
                    <w:t>α</w:t>
                  </w:r>
                </w:p>
              </w:tc>
              <w:tc>
                <w:tcPr>
                  <w:tcW w:w="579" w:type="dxa"/>
                  <w:gridSpan w:val="2"/>
                  <w:shd w:val="clear" w:color="auto" w:fill="DDD9C3"/>
                  <w:noWrap/>
                  <w:vAlign w:val="bottom"/>
                  <w:hideMark/>
                </w:tcPr>
                <w:p w14:paraId="2EDEFE4E" w14:textId="77777777" w:rsidR="00BD6238" w:rsidRDefault="00BD6238" w:rsidP="00BD6238">
                  <w:pPr>
                    <w:rPr>
                      <w:rFonts w:ascii="Calibri" w:hAnsi="Calibri" w:cs="Calibri"/>
                      <w:color w:val="000000"/>
                      <w:sz w:val="22"/>
                      <w:szCs w:val="22"/>
                    </w:rPr>
                  </w:pPr>
                </w:p>
              </w:tc>
              <w:tc>
                <w:tcPr>
                  <w:tcW w:w="611" w:type="dxa"/>
                  <w:gridSpan w:val="2"/>
                  <w:shd w:val="clear" w:color="auto" w:fill="DDD9C3"/>
                  <w:noWrap/>
                  <w:vAlign w:val="bottom"/>
                  <w:hideMark/>
                </w:tcPr>
                <w:p w14:paraId="3BCEB487" w14:textId="77777777" w:rsidR="00BD6238" w:rsidRDefault="00BD6238" w:rsidP="00BD6238">
                  <w:pPr>
                    <w:rPr>
                      <w:rFonts w:ascii="Calibri" w:hAnsi="Calibri" w:cs="Calibri"/>
                      <w:sz w:val="22"/>
                      <w:szCs w:val="22"/>
                    </w:rPr>
                  </w:pPr>
                </w:p>
              </w:tc>
              <w:tc>
                <w:tcPr>
                  <w:tcW w:w="581" w:type="dxa"/>
                  <w:shd w:val="clear" w:color="auto" w:fill="DDD9C3"/>
                  <w:noWrap/>
                  <w:vAlign w:val="bottom"/>
                  <w:hideMark/>
                </w:tcPr>
                <w:p w14:paraId="03F06FBF" w14:textId="77777777" w:rsidR="00BD6238" w:rsidRDefault="00BD6238" w:rsidP="00BD6238">
                  <w:pPr>
                    <w:rPr>
                      <w:rFonts w:ascii="Calibri" w:hAnsi="Calibri" w:cs="Calibri"/>
                      <w:sz w:val="22"/>
                      <w:szCs w:val="22"/>
                    </w:rPr>
                  </w:pPr>
                </w:p>
              </w:tc>
            </w:tr>
            <w:tr w:rsidR="00BD6238" w14:paraId="2DC5D738" w14:textId="77777777" w:rsidTr="00BD6238">
              <w:trPr>
                <w:trHeight w:val="300"/>
              </w:trPr>
              <w:tc>
                <w:tcPr>
                  <w:tcW w:w="5098" w:type="dxa"/>
                  <w:shd w:val="clear" w:color="auto" w:fill="FFFFFF"/>
                  <w:noWrap/>
                  <w:vAlign w:val="bottom"/>
                  <w:hideMark/>
                </w:tcPr>
                <w:p w14:paraId="03F1D9AA"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71 Επιτυγχάνει να διεγείρει το ενδιαφέρον για το αντικείμενο του μαθήματος.</w:t>
                  </w:r>
                </w:p>
              </w:tc>
              <w:tc>
                <w:tcPr>
                  <w:tcW w:w="806" w:type="dxa"/>
                  <w:shd w:val="clear" w:color="auto" w:fill="auto"/>
                  <w:noWrap/>
                  <w:vAlign w:val="bottom"/>
                  <w:hideMark/>
                </w:tcPr>
                <w:p w14:paraId="7037EF46"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279</w:t>
                  </w:r>
                </w:p>
              </w:tc>
              <w:tc>
                <w:tcPr>
                  <w:tcW w:w="579" w:type="dxa"/>
                  <w:gridSpan w:val="2"/>
                  <w:shd w:val="clear" w:color="auto" w:fill="auto"/>
                  <w:noWrap/>
                  <w:vAlign w:val="bottom"/>
                  <w:hideMark/>
                </w:tcPr>
                <w:p w14:paraId="2CE34A31"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1" w:type="dxa"/>
                  <w:gridSpan w:val="2"/>
                  <w:shd w:val="clear" w:color="auto" w:fill="auto"/>
                  <w:noWrap/>
                  <w:vAlign w:val="bottom"/>
                  <w:hideMark/>
                </w:tcPr>
                <w:p w14:paraId="26A1F3B9"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797" w:type="dxa"/>
                  <w:gridSpan w:val="2"/>
                  <w:shd w:val="clear" w:color="auto" w:fill="auto"/>
                  <w:noWrap/>
                  <w:vAlign w:val="bottom"/>
                  <w:hideMark/>
                </w:tcPr>
                <w:p w14:paraId="2E0FC358"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4</w:t>
                  </w:r>
                </w:p>
              </w:tc>
            </w:tr>
            <w:tr w:rsidR="00BD6238" w14:paraId="1FF918B1" w14:textId="77777777" w:rsidTr="00BD6238">
              <w:trPr>
                <w:trHeight w:val="300"/>
              </w:trPr>
              <w:tc>
                <w:tcPr>
                  <w:tcW w:w="5098" w:type="dxa"/>
                  <w:shd w:val="clear" w:color="auto" w:fill="auto"/>
                  <w:noWrap/>
                  <w:vAlign w:val="bottom"/>
                  <w:hideMark/>
                </w:tcPr>
                <w:p w14:paraId="19DE476D"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72 Αναλύει και παρουσιάζει τις έννοιες με τρόπο απλό χρησιμοποιώντας παραδείγματα.</w:t>
                  </w:r>
                </w:p>
              </w:tc>
              <w:tc>
                <w:tcPr>
                  <w:tcW w:w="806" w:type="dxa"/>
                  <w:shd w:val="clear" w:color="auto" w:fill="auto"/>
                  <w:noWrap/>
                  <w:vAlign w:val="bottom"/>
                  <w:hideMark/>
                </w:tcPr>
                <w:p w14:paraId="7F66F065"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279</w:t>
                  </w:r>
                </w:p>
              </w:tc>
              <w:tc>
                <w:tcPr>
                  <w:tcW w:w="579" w:type="dxa"/>
                  <w:gridSpan w:val="2"/>
                  <w:shd w:val="clear" w:color="auto" w:fill="auto"/>
                  <w:noWrap/>
                  <w:vAlign w:val="bottom"/>
                  <w:hideMark/>
                </w:tcPr>
                <w:p w14:paraId="2B213DB1"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1" w:type="dxa"/>
                  <w:gridSpan w:val="2"/>
                  <w:shd w:val="clear" w:color="auto" w:fill="auto"/>
                  <w:noWrap/>
                  <w:vAlign w:val="bottom"/>
                  <w:hideMark/>
                </w:tcPr>
                <w:p w14:paraId="35487177"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797" w:type="dxa"/>
                  <w:gridSpan w:val="2"/>
                  <w:shd w:val="clear" w:color="auto" w:fill="auto"/>
                  <w:noWrap/>
                  <w:vAlign w:val="bottom"/>
                  <w:hideMark/>
                </w:tcPr>
                <w:p w14:paraId="3735A49E"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4,1147</w:t>
                  </w:r>
                </w:p>
              </w:tc>
            </w:tr>
            <w:tr w:rsidR="00BD6238" w14:paraId="1B3A9BD3" w14:textId="77777777" w:rsidTr="00BD6238">
              <w:trPr>
                <w:trHeight w:val="300"/>
              </w:trPr>
              <w:tc>
                <w:tcPr>
                  <w:tcW w:w="5098" w:type="dxa"/>
                  <w:shd w:val="clear" w:color="auto" w:fill="auto"/>
                  <w:noWrap/>
                  <w:vAlign w:val="bottom"/>
                  <w:hideMark/>
                </w:tcPr>
                <w:p w14:paraId="3235093B"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73 Είναι καλά προετοιμασμένος/η.</w:t>
                  </w:r>
                </w:p>
              </w:tc>
              <w:tc>
                <w:tcPr>
                  <w:tcW w:w="806" w:type="dxa"/>
                  <w:shd w:val="clear" w:color="auto" w:fill="auto"/>
                  <w:noWrap/>
                  <w:vAlign w:val="bottom"/>
                  <w:hideMark/>
                </w:tcPr>
                <w:p w14:paraId="37AFE87D"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279</w:t>
                  </w:r>
                </w:p>
              </w:tc>
              <w:tc>
                <w:tcPr>
                  <w:tcW w:w="579" w:type="dxa"/>
                  <w:gridSpan w:val="2"/>
                  <w:shd w:val="clear" w:color="auto" w:fill="auto"/>
                  <w:noWrap/>
                  <w:vAlign w:val="bottom"/>
                  <w:hideMark/>
                </w:tcPr>
                <w:p w14:paraId="7276C4E5"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1" w:type="dxa"/>
                  <w:gridSpan w:val="2"/>
                  <w:shd w:val="clear" w:color="auto" w:fill="auto"/>
                  <w:noWrap/>
                  <w:vAlign w:val="bottom"/>
                  <w:hideMark/>
                </w:tcPr>
                <w:p w14:paraId="516C7BF4"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797" w:type="dxa"/>
                  <w:gridSpan w:val="2"/>
                  <w:shd w:val="clear" w:color="auto" w:fill="auto"/>
                  <w:noWrap/>
                  <w:vAlign w:val="bottom"/>
                  <w:hideMark/>
                </w:tcPr>
                <w:p w14:paraId="49DC15BC"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4,2724</w:t>
                  </w:r>
                </w:p>
              </w:tc>
            </w:tr>
            <w:tr w:rsidR="00BD6238" w14:paraId="1C4B7358" w14:textId="77777777" w:rsidTr="00BD6238">
              <w:trPr>
                <w:trHeight w:val="300"/>
              </w:trPr>
              <w:tc>
                <w:tcPr>
                  <w:tcW w:w="5098" w:type="dxa"/>
                  <w:shd w:val="clear" w:color="auto" w:fill="auto"/>
                  <w:noWrap/>
                  <w:vAlign w:val="bottom"/>
                  <w:hideMark/>
                </w:tcPr>
                <w:p w14:paraId="3278AEEB"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74 Είναι συνεπής στις υποχρεώσεις του.</w:t>
                  </w:r>
                </w:p>
              </w:tc>
              <w:tc>
                <w:tcPr>
                  <w:tcW w:w="806" w:type="dxa"/>
                  <w:shd w:val="clear" w:color="auto" w:fill="auto"/>
                  <w:noWrap/>
                  <w:vAlign w:val="bottom"/>
                  <w:hideMark/>
                </w:tcPr>
                <w:p w14:paraId="5ADB28DD"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276</w:t>
                  </w:r>
                </w:p>
              </w:tc>
              <w:tc>
                <w:tcPr>
                  <w:tcW w:w="579" w:type="dxa"/>
                  <w:gridSpan w:val="2"/>
                  <w:shd w:val="clear" w:color="auto" w:fill="auto"/>
                  <w:noWrap/>
                  <w:vAlign w:val="bottom"/>
                  <w:hideMark/>
                </w:tcPr>
                <w:p w14:paraId="24BB88AB"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1" w:type="dxa"/>
                  <w:gridSpan w:val="2"/>
                  <w:shd w:val="clear" w:color="auto" w:fill="auto"/>
                  <w:noWrap/>
                  <w:vAlign w:val="bottom"/>
                  <w:hideMark/>
                </w:tcPr>
                <w:p w14:paraId="4976CE8E"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797" w:type="dxa"/>
                  <w:gridSpan w:val="2"/>
                  <w:shd w:val="clear" w:color="auto" w:fill="auto"/>
                  <w:noWrap/>
                  <w:vAlign w:val="bottom"/>
                  <w:hideMark/>
                </w:tcPr>
                <w:p w14:paraId="6DDEED88"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4,3152</w:t>
                  </w:r>
                </w:p>
              </w:tc>
            </w:tr>
            <w:tr w:rsidR="00BD6238" w14:paraId="33CC7850" w14:textId="77777777" w:rsidTr="00BD6238">
              <w:trPr>
                <w:trHeight w:val="300"/>
              </w:trPr>
              <w:tc>
                <w:tcPr>
                  <w:tcW w:w="5098" w:type="dxa"/>
                  <w:shd w:val="clear" w:color="auto" w:fill="auto"/>
                  <w:noWrap/>
                  <w:vAlign w:val="bottom"/>
                  <w:hideMark/>
                </w:tcPr>
                <w:p w14:paraId="1594B10B" w14:textId="77777777" w:rsidR="00BD6238" w:rsidRDefault="00BD6238" w:rsidP="00BD6238">
                  <w:pPr>
                    <w:rPr>
                      <w:rFonts w:ascii="Calibri" w:hAnsi="Calibri" w:cs="Calibri"/>
                      <w:color w:val="000000"/>
                      <w:sz w:val="22"/>
                      <w:szCs w:val="22"/>
                    </w:rPr>
                  </w:pPr>
                  <w:r>
                    <w:rPr>
                      <w:rFonts w:ascii="Calibri" w:hAnsi="Calibri" w:cs="Calibri"/>
                      <w:color w:val="000000"/>
                      <w:sz w:val="22"/>
                      <w:szCs w:val="22"/>
                    </w:rPr>
                    <w:t xml:space="preserve">q75 </w:t>
                  </w:r>
                  <w:proofErr w:type="spellStart"/>
                  <w:r>
                    <w:rPr>
                      <w:rFonts w:ascii="Calibri" w:hAnsi="Calibri" w:cs="Calibri"/>
                      <w:color w:val="000000"/>
                      <w:sz w:val="22"/>
                      <w:szCs w:val="22"/>
                    </w:rPr>
                    <w:t>Είν</w:t>
                  </w:r>
                  <w:proofErr w:type="spellEnd"/>
                  <w:r>
                    <w:rPr>
                      <w:rFonts w:ascii="Calibri" w:hAnsi="Calibri" w:cs="Calibri"/>
                      <w:color w:val="000000"/>
                      <w:sz w:val="22"/>
                      <w:szCs w:val="22"/>
                    </w:rPr>
                    <w:t xml:space="preserve">αι </w:t>
                  </w:r>
                  <w:proofErr w:type="spellStart"/>
                  <w:r>
                    <w:rPr>
                      <w:rFonts w:ascii="Calibri" w:hAnsi="Calibri" w:cs="Calibri"/>
                      <w:color w:val="000000"/>
                      <w:sz w:val="22"/>
                      <w:szCs w:val="22"/>
                    </w:rPr>
                    <w:t>μετ</w:t>
                  </w:r>
                  <w:proofErr w:type="spellEnd"/>
                  <w:r>
                    <w:rPr>
                      <w:rFonts w:ascii="Calibri" w:hAnsi="Calibri" w:cs="Calibri"/>
                      <w:color w:val="000000"/>
                      <w:sz w:val="22"/>
                      <w:szCs w:val="22"/>
                    </w:rPr>
                    <w:t>αδοτικός/ή.</w:t>
                  </w:r>
                </w:p>
              </w:tc>
              <w:tc>
                <w:tcPr>
                  <w:tcW w:w="806" w:type="dxa"/>
                  <w:shd w:val="clear" w:color="auto" w:fill="auto"/>
                  <w:noWrap/>
                  <w:vAlign w:val="bottom"/>
                  <w:hideMark/>
                </w:tcPr>
                <w:p w14:paraId="04589DB6"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277</w:t>
                  </w:r>
                </w:p>
              </w:tc>
              <w:tc>
                <w:tcPr>
                  <w:tcW w:w="579" w:type="dxa"/>
                  <w:gridSpan w:val="2"/>
                  <w:shd w:val="clear" w:color="auto" w:fill="auto"/>
                  <w:noWrap/>
                  <w:vAlign w:val="bottom"/>
                  <w:hideMark/>
                </w:tcPr>
                <w:p w14:paraId="56A6F0C2"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1" w:type="dxa"/>
                  <w:gridSpan w:val="2"/>
                  <w:shd w:val="clear" w:color="auto" w:fill="auto"/>
                  <w:noWrap/>
                  <w:vAlign w:val="bottom"/>
                  <w:hideMark/>
                </w:tcPr>
                <w:p w14:paraId="5D6F31AB"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797" w:type="dxa"/>
                  <w:gridSpan w:val="2"/>
                  <w:shd w:val="clear" w:color="auto" w:fill="auto"/>
                  <w:noWrap/>
                  <w:vAlign w:val="bottom"/>
                  <w:hideMark/>
                </w:tcPr>
                <w:p w14:paraId="0DD15C3E"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4,0181</w:t>
                  </w:r>
                </w:p>
              </w:tc>
            </w:tr>
            <w:tr w:rsidR="00BD6238" w14:paraId="3764BFBF" w14:textId="77777777" w:rsidTr="00BD6238">
              <w:trPr>
                <w:trHeight w:val="300"/>
              </w:trPr>
              <w:tc>
                <w:tcPr>
                  <w:tcW w:w="5098" w:type="dxa"/>
                  <w:shd w:val="clear" w:color="auto" w:fill="auto"/>
                  <w:noWrap/>
                  <w:vAlign w:val="bottom"/>
                  <w:hideMark/>
                </w:tcPr>
                <w:p w14:paraId="46305AF8"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76 Ενθαρρύνει τους φοιτητές να διατυπώνουν απορίες και ερωτήσεις.</w:t>
                  </w:r>
                </w:p>
              </w:tc>
              <w:tc>
                <w:tcPr>
                  <w:tcW w:w="806" w:type="dxa"/>
                  <w:shd w:val="clear" w:color="auto" w:fill="auto"/>
                  <w:noWrap/>
                  <w:vAlign w:val="bottom"/>
                  <w:hideMark/>
                </w:tcPr>
                <w:p w14:paraId="481EC7FE"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278</w:t>
                  </w:r>
                </w:p>
              </w:tc>
              <w:tc>
                <w:tcPr>
                  <w:tcW w:w="579" w:type="dxa"/>
                  <w:gridSpan w:val="2"/>
                  <w:shd w:val="clear" w:color="auto" w:fill="auto"/>
                  <w:noWrap/>
                  <w:vAlign w:val="bottom"/>
                  <w:hideMark/>
                </w:tcPr>
                <w:p w14:paraId="5FEB2454"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1" w:type="dxa"/>
                  <w:gridSpan w:val="2"/>
                  <w:shd w:val="clear" w:color="auto" w:fill="auto"/>
                  <w:noWrap/>
                  <w:vAlign w:val="bottom"/>
                  <w:hideMark/>
                </w:tcPr>
                <w:p w14:paraId="5ADD882D"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797" w:type="dxa"/>
                  <w:gridSpan w:val="2"/>
                  <w:shd w:val="clear" w:color="auto" w:fill="auto"/>
                  <w:noWrap/>
                  <w:vAlign w:val="bottom"/>
                  <w:hideMark/>
                </w:tcPr>
                <w:p w14:paraId="7FBE0222"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4,1475</w:t>
                  </w:r>
                </w:p>
              </w:tc>
            </w:tr>
            <w:tr w:rsidR="00BD6238" w14:paraId="619F09A4" w14:textId="77777777" w:rsidTr="00BD6238">
              <w:trPr>
                <w:trHeight w:val="300"/>
              </w:trPr>
              <w:tc>
                <w:tcPr>
                  <w:tcW w:w="5098" w:type="dxa"/>
                  <w:shd w:val="clear" w:color="auto" w:fill="auto"/>
                  <w:noWrap/>
                  <w:vAlign w:val="bottom"/>
                  <w:hideMark/>
                </w:tcPr>
                <w:p w14:paraId="2F1CE3B8"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77 Είναι προσιτός/η στους φοιτητές.</w:t>
                  </w:r>
                </w:p>
              </w:tc>
              <w:tc>
                <w:tcPr>
                  <w:tcW w:w="806" w:type="dxa"/>
                  <w:shd w:val="clear" w:color="auto" w:fill="auto"/>
                  <w:noWrap/>
                  <w:vAlign w:val="bottom"/>
                  <w:hideMark/>
                </w:tcPr>
                <w:p w14:paraId="0258E1D0"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276</w:t>
                  </w:r>
                </w:p>
              </w:tc>
              <w:tc>
                <w:tcPr>
                  <w:tcW w:w="579" w:type="dxa"/>
                  <w:gridSpan w:val="2"/>
                  <w:shd w:val="clear" w:color="auto" w:fill="auto"/>
                  <w:noWrap/>
                  <w:vAlign w:val="bottom"/>
                  <w:hideMark/>
                </w:tcPr>
                <w:p w14:paraId="26DBA57B"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1" w:type="dxa"/>
                  <w:gridSpan w:val="2"/>
                  <w:shd w:val="clear" w:color="auto" w:fill="auto"/>
                  <w:noWrap/>
                  <w:vAlign w:val="bottom"/>
                  <w:hideMark/>
                </w:tcPr>
                <w:p w14:paraId="53682D03"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797" w:type="dxa"/>
                  <w:gridSpan w:val="2"/>
                  <w:shd w:val="clear" w:color="auto" w:fill="auto"/>
                  <w:noWrap/>
                  <w:vAlign w:val="bottom"/>
                  <w:hideMark/>
                </w:tcPr>
                <w:p w14:paraId="5E93A7F3"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4,0942</w:t>
                  </w:r>
                </w:p>
              </w:tc>
            </w:tr>
            <w:tr w:rsidR="00BD6238" w14:paraId="36E5E0BC" w14:textId="77777777" w:rsidTr="00BD6238">
              <w:trPr>
                <w:trHeight w:val="300"/>
              </w:trPr>
              <w:tc>
                <w:tcPr>
                  <w:tcW w:w="6135" w:type="dxa"/>
                  <w:gridSpan w:val="3"/>
                  <w:shd w:val="clear" w:color="auto" w:fill="DDD9C3"/>
                  <w:noWrap/>
                  <w:vAlign w:val="bottom"/>
                  <w:hideMark/>
                </w:tcPr>
                <w:p w14:paraId="2D41B5CA" w14:textId="77777777" w:rsidR="00BD6238" w:rsidRDefault="00BD6238" w:rsidP="00BD6238">
                  <w:pPr>
                    <w:rPr>
                      <w:rFonts w:ascii="Calibri" w:hAnsi="Calibri" w:cs="Calibri"/>
                      <w:color w:val="000000"/>
                      <w:sz w:val="22"/>
                      <w:szCs w:val="22"/>
                    </w:rPr>
                  </w:pPr>
                  <w:proofErr w:type="spellStart"/>
                  <w:r>
                    <w:rPr>
                      <w:rFonts w:ascii="Calibri" w:hAnsi="Calibri" w:cs="Calibri"/>
                      <w:color w:val="000000"/>
                      <w:sz w:val="22"/>
                      <w:szCs w:val="22"/>
                    </w:rPr>
                    <w:t>Εγώ</w:t>
                  </w:r>
                  <w:proofErr w:type="spellEnd"/>
                  <w:r>
                    <w:rPr>
                      <w:rFonts w:ascii="Calibri" w:hAnsi="Calibri" w:cs="Calibri"/>
                      <w:color w:val="000000"/>
                      <w:sz w:val="22"/>
                      <w:szCs w:val="22"/>
                    </w:rPr>
                    <w:t xml:space="preserve"> ο </w:t>
                  </w:r>
                  <w:proofErr w:type="spellStart"/>
                  <w:r>
                    <w:rPr>
                      <w:rFonts w:ascii="Calibri" w:hAnsi="Calibri" w:cs="Calibri"/>
                      <w:color w:val="000000"/>
                      <w:sz w:val="22"/>
                      <w:szCs w:val="22"/>
                    </w:rPr>
                    <w:t>φοιτητής</w:t>
                  </w:r>
                  <w:proofErr w:type="spellEnd"/>
                </w:p>
              </w:tc>
              <w:tc>
                <w:tcPr>
                  <w:tcW w:w="579" w:type="dxa"/>
                  <w:gridSpan w:val="2"/>
                  <w:shd w:val="clear" w:color="auto" w:fill="DDD9C3"/>
                  <w:noWrap/>
                  <w:vAlign w:val="bottom"/>
                  <w:hideMark/>
                </w:tcPr>
                <w:p w14:paraId="4CE7DEB9" w14:textId="77777777" w:rsidR="00BD6238" w:rsidRDefault="00BD6238" w:rsidP="00BD6238">
                  <w:pPr>
                    <w:rPr>
                      <w:rFonts w:ascii="Calibri" w:hAnsi="Calibri" w:cs="Calibri"/>
                      <w:color w:val="000000"/>
                      <w:sz w:val="22"/>
                      <w:szCs w:val="22"/>
                    </w:rPr>
                  </w:pPr>
                </w:p>
              </w:tc>
              <w:tc>
                <w:tcPr>
                  <w:tcW w:w="611" w:type="dxa"/>
                  <w:gridSpan w:val="2"/>
                  <w:shd w:val="clear" w:color="auto" w:fill="DDD9C3"/>
                  <w:noWrap/>
                  <w:vAlign w:val="bottom"/>
                  <w:hideMark/>
                </w:tcPr>
                <w:p w14:paraId="76583EF6" w14:textId="77777777" w:rsidR="00BD6238" w:rsidRDefault="00BD6238" w:rsidP="00BD6238">
                  <w:pPr>
                    <w:rPr>
                      <w:rFonts w:ascii="Calibri" w:hAnsi="Calibri" w:cs="Calibri"/>
                      <w:sz w:val="22"/>
                      <w:szCs w:val="22"/>
                    </w:rPr>
                  </w:pPr>
                </w:p>
              </w:tc>
              <w:tc>
                <w:tcPr>
                  <w:tcW w:w="581" w:type="dxa"/>
                  <w:shd w:val="clear" w:color="auto" w:fill="DDD9C3"/>
                  <w:noWrap/>
                  <w:vAlign w:val="bottom"/>
                  <w:hideMark/>
                </w:tcPr>
                <w:p w14:paraId="327468D1" w14:textId="77777777" w:rsidR="00BD6238" w:rsidRDefault="00BD6238" w:rsidP="00BD6238">
                  <w:pPr>
                    <w:rPr>
                      <w:rFonts w:ascii="Calibri" w:hAnsi="Calibri" w:cs="Calibri"/>
                      <w:sz w:val="22"/>
                      <w:szCs w:val="22"/>
                    </w:rPr>
                  </w:pPr>
                </w:p>
              </w:tc>
            </w:tr>
            <w:tr w:rsidR="00BD6238" w14:paraId="712142EF" w14:textId="77777777" w:rsidTr="00BD6238">
              <w:trPr>
                <w:trHeight w:val="300"/>
              </w:trPr>
              <w:tc>
                <w:tcPr>
                  <w:tcW w:w="5098" w:type="dxa"/>
                  <w:shd w:val="clear" w:color="auto" w:fill="auto"/>
                  <w:noWrap/>
                  <w:vAlign w:val="bottom"/>
                  <w:hideMark/>
                </w:tcPr>
                <w:p w14:paraId="2BEB58BA" w14:textId="77777777" w:rsidR="00BD6238" w:rsidRDefault="00BD6238" w:rsidP="00BD6238">
                  <w:pPr>
                    <w:rPr>
                      <w:rFonts w:ascii="Calibri" w:hAnsi="Calibri" w:cs="Calibri"/>
                      <w:color w:val="000000"/>
                      <w:sz w:val="22"/>
                      <w:szCs w:val="22"/>
                    </w:rPr>
                  </w:pPr>
                  <w:r>
                    <w:rPr>
                      <w:rFonts w:ascii="Calibri" w:hAnsi="Calibri" w:cs="Calibri"/>
                      <w:color w:val="000000"/>
                      <w:sz w:val="22"/>
                      <w:szCs w:val="22"/>
                    </w:rPr>
                    <w:t>q81 Παρα</w:t>
                  </w:r>
                  <w:proofErr w:type="spellStart"/>
                  <w:r>
                    <w:rPr>
                      <w:rFonts w:ascii="Calibri" w:hAnsi="Calibri" w:cs="Calibri"/>
                      <w:color w:val="000000"/>
                      <w:sz w:val="22"/>
                      <w:szCs w:val="22"/>
                    </w:rPr>
                    <w:t>κολουθώ</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τις</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δι</w:t>
                  </w:r>
                  <w:proofErr w:type="spellEnd"/>
                  <w:r>
                    <w:rPr>
                      <w:rFonts w:ascii="Calibri" w:hAnsi="Calibri" w:cs="Calibri"/>
                      <w:color w:val="000000"/>
                      <w:sz w:val="22"/>
                      <w:szCs w:val="22"/>
                    </w:rPr>
                    <w:t>αλέξεις.</w:t>
                  </w:r>
                </w:p>
              </w:tc>
              <w:tc>
                <w:tcPr>
                  <w:tcW w:w="806" w:type="dxa"/>
                  <w:shd w:val="clear" w:color="auto" w:fill="auto"/>
                  <w:noWrap/>
                  <w:vAlign w:val="bottom"/>
                  <w:hideMark/>
                </w:tcPr>
                <w:p w14:paraId="7EB79588"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276</w:t>
                  </w:r>
                </w:p>
              </w:tc>
              <w:tc>
                <w:tcPr>
                  <w:tcW w:w="579" w:type="dxa"/>
                  <w:gridSpan w:val="2"/>
                  <w:shd w:val="clear" w:color="auto" w:fill="auto"/>
                  <w:noWrap/>
                  <w:vAlign w:val="bottom"/>
                  <w:hideMark/>
                </w:tcPr>
                <w:p w14:paraId="63F08AEC"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1" w:type="dxa"/>
                  <w:gridSpan w:val="2"/>
                  <w:shd w:val="clear" w:color="auto" w:fill="auto"/>
                  <w:noWrap/>
                  <w:vAlign w:val="bottom"/>
                  <w:hideMark/>
                </w:tcPr>
                <w:p w14:paraId="1E0E7E24"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797" w:type="dxa"/>
                  <w:gridSpan w:val="2"/>
                  <w:shd w:val="clear" w:color="auto" w:fill="auto"/>
                  <w:noWrap/>
                  <w:vAlign w:val="bottom"/>
                  <w:hideMark/>
                </w:tcPr>
                <w:p w14:paraId="2D09EEF7"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4,2681</w:t>
                  </w:r>
                </w:p>
              </w:tc>
            </w:tr>
            <w:tr w:rsidR="00BD6238" w14:paraId="52D90F15" w14:textId="77777777" w:rsidTr="00BD6238">
              <w:trPr>
                <w:trHeight w:val="300"/>
              </w:trPr>
              <w:tc>
                <w:tcPr>
                  <w:tcW w:w="5098" w:type="dxa"/>
                  <w:shd w:val="clear" w:color="auto" w:fill="auto"/>
                  <w:noWrap/>
                  <w:vAlign w:val="bottom"/>
                  <w:hideMark/>
                </w:tcPr>
                <w:p w14:paraId="2411B66C"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82 Μελετώ συστηματικά την ύλη.</w:t>
                  </w:r>
                </w:p>
              </w:tc>
              <w:tc>
                <w:tcPr>
                  <w:tcW w:w="806" w:type="dxa"/>
                  <w:shd w:val="clear" w:color="auto" w:fill="auto"/>
                  <w:noWrap/>
                  <w:vAlign w:val="bottom"/>
                  <w:hideMark/>
                </w:tcPr>
                <w:p w14:paraId="569020C7"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276</w:t>
                  </w:r>
                </w:p>
              </w:tc>
              <w:tc>
                <w:tcPr>
                  <w:tcW w:w="579" w:type="dxa"/>
                  <w:gridSpan w:val="2"/>
                  <w:shd w:val="clear" w:color="auto" w:fill="auto"/>
                  <w:noWrap/>
                  <w:vAlign w:val="bottom"/>
                  <w:hideMark/>
                </w:tcPr>
                <w:p w14:paraId="7246606F"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1" w:type="dxa"/>
                  <w:gridSpan w:val="2"/>
                  <w:shd w:val="clear" w:color="auto" w:fill="auto"/>
                  <w:noWrap/>
                  <w:vAlign w:val="bottom"/>
                  <w:hideMark/>
                </w:tcPr>
                <w:p w14:paraId="10EE82FB"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797" w:type="dxa"/>
                  <w:gridSpan w:val="2"/>
                  <w:shd w:val="clear" w:color="auto" w:fill="auto"/>
                  <w:noWrap/>
                  <w:vAlign w:val="bottom"/>
                  <w:hideMark/>
                </w:tcPr>
                <w:p w14:paraId="29238604"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3,8514</w:t>
                  </w:r>
                </w:p>
              </w:tc>
            </w:tr>
            <w:tr w:rsidR="00BD6238" w14:paraId="6FF17371" w14:textId="77777777" w:rsidTr="00BD6238">
              <w:trPr>
                <w:trHeight w:val="300"/>
              </w:trPr>
              <w:tc>
                <w:tcPr>
                  <w:tcW w:w="5098" w:type="dxa"/>
                  <w:shd w:val="clear" w:color="auto" w:fill="auto"/>
                  <w:noWrap/>
                  <w:vAlign w:val="bottom"/>
                  <w:hideMark/>
                </w:tcPr>
                <w:p w14:paraId="6C248B57"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83 Χρησιμοποιώ τη βιβλιοθήκη του Ιδρύματος για τη μελέτη πρόσθετης βιβλιογραφίας σχετικής με το μάθημα.</w:t>
                  </w:r>
                </w:p>
              </w:tc>
              <w:tc>
                <w:tcPr>
                  <w:tcW w:w="806" w:type="dxa"/>
                  <w:shd w:val="clear" w:color="auto" w:fill="auto"/>
                  <w:noWrap/>
                  <w:vAlign w:val="bottom"/>
                  <w:hideMark/>
                </w:tcPr>
                <w:p w14:paraId="51028C54"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276</w:t>
                  </w:r>
                </w:p>
              </w:tc>
              <w:tc>
                <w:tcPr>
                  <w:tcW w:w="579" w:type="dxa"/>
                  <w:gridSpan w:val="2"/>
                  <w:shd w:val="clear" w:color="auto" w:fill="auto"/>
                  <w:noWrap/>
                  <w:vAlign w:val="bottom"/>
                  <w:hideMark/>
                </w:tcPr>
                <w:p w14:paraId="69CE58F1"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1" w:type="dxa"/>
                  <w:gridSpan w:val="2"/>
                  <w:shd w:val="clear" w:color="auto" w:fill="auto"/>
                  <w:noWrap/>
                  <w:vAlign w:val="bottom"/>
                  <w:hideMark/>
                </w:tcPr>
                <w:p w14:paraId="2C36FB01"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797" w:type="dxa"/>
                  <w:gridSpan w:val="2"/>
                  <w:shd w:val="clear" w:color="auto" w:fill="auto"/>
                  <w:noWrap/>
                  <w:vAlign w:val="bottom"/>
                  <w:hideMark/>
                </w:tcPr>
                <w:p w14:paraId="54482CF4"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2,8406</w:t>
                  </w:r>
                </w:p>
              </w:tc>
            </w:tr>
            <w:tr w:rsidR="00BD6238" w14:paraId="3337AC59" w14:textId="77777777" w:rsidTr="00BD6238">
              <w:trPr>
                <w:trHeight w:val="300"/>
              </w:trPr>
              <w:tc>
                <w:tcPr>
                  <w:tcW w:w="5098" w:type="dxa"/>
                  <w:shd w:val="clear" w:color="auto" w:fill="auto"/>
                  <w:noWrap/>
                  <w:vAlign w:val="bottom"/>
                  <w:hideMark/>
                </w:tcPr>
                <w:p w14:paraId="1CE697FC"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 xml:space="preserve">84 Χρησιμοποιώ πηγές του διαδικτύου </w:t>
                  </w:r>
                  <w:proofErr w:type="gramStart"/>
                  <w:r>
                    <w:rPr>
                      <w:rFonts w:ascii="Calibri" w:hAnsi="Calibri" w:cs="Calibri"/>
                      <w:color w:val="000000"/>
                      <w:sz w:val="22"/>
                      <w:szCs w:val="22"/>
                      <w:lang w:val="el-GR"/>
                    </w:rPr>
                    <w:t>για  τη</w:t>
                  </w:r>
                  <w:proofErr w:type="gramEnd"/>
                  <w:r>
                    <w:rPr>
                      <w:rFonts w:ascii="Calibri" w:hAnsi="Calibri" w:cs="Calibri"/>
                      <w:color w:val="000000"/>
                      <w:sz w:val="22"/>
                      <w:szCs w:val="22"/>
                      <w:lang w:val="el-GR"/>
                    </w:rPr>
                    <w:t xml:space="preserve"> μελέτη πρόσθετης βιβλιογραφίας σχετικής με το μάθημα.</w:t>
                  </w:r>
                </w:p>
              </w:tc>
              <w:tc>
                <w:tcPr>
                  <w:tcW w:w="806" w:type="dxa"/>
                  <w:shd w:val="clear" w:color="auto" w:fill="auto"/>
                  <w:noWrap/>
                  <w:vAlign w:val="bottom"/>
                  <w:hideMark/>
                </w:tcPr>
                <w:p w14:paraId="5561619B"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275</w:t>
                  </w:r>
                </w:p>
              </w:tc>
              <w:tc>
                <w:tcPr>
                  <w:tcW w:w="579" w:type="dxa"/>
                  <w:gridSpan w:val="2"/>
                  <w:shd w:val="clear" w:color="auto" w:fill="auto"/>
                  <w:noWrap/>
                  <w:vAlign w:val="bottom"/>
                  <w:hideMark/>
                </w:tcPr>
                <w:p w14:paraId="13EA66F4"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1" w:type="dxa"/>
                  <w:gridSpan w:val="2"/>
                  <w:shd w:val="clear" w:color="auto" w:fill="auto"/>
                  <w:noWrap/>
                  <w:vAlign w:val="bottom"/>
                  <w:hideMark/>
                </w:tcPr>
                <w:p w14:paraId="227C6AD8"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797" w:type="dxa"/>
                  <w:gridSpan w:val="2"/>
                  <w:shd w:val="clear" w:color="auto" w:fill="auto"/>
                  <w:noWrap/>
                  <w:vAlign w:val="bottom"/>
                  <w:hideMark/>
                </w:tcPr>
                <w:p w14:paraId="1A1BAFE5"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3,3091</w:t>
                  </w:r>
                </w:p>
              </w:tc>
            </w:tr>
            <w:tr w:rsidR="00BD6238" w:rsidRPr="00F8473D" w14:paraId="0B44ACAC" w14:textId="77777777" w:rsidTr="00BD6238">
              <w:trPr>
                <w:trHeight w:val="300"/>
              </w:trPr>
              <w:tc>
                <w:tcPr>
                  <w:tcW w:w="5098" w:type="dxa"/>
                  <w:shd w:val="clear" w:color="auto" w:fill="auto"/>
                  <w:noWrap/>
                  <w:vAlign w:val="bottom"/>
                  <w:hideMark/>
                </w:tcPr>
                <w:p w14:paraId="79DBA919"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85 Αφιερώνω εβδομαδιαία για μελέτη του συγκεκριμένου μαθήματος: 1: Καθόλου 2: λιγότερο από μια ώρα 3: 1-2 ώρες 4: 2-3 ώρες 5: περισσότερο από 3 ώρες.</w:t>
                  </w:r>
                </w:p>
              </w:tc>
              <w:tc>
                <w:tcPr>
                  <w:tcW w:w="806" w:type="dxa"/>
                  <w:shd w:val="clear" w:color="auto" w:fill="auto"/>
                  <w:noWrap/>
                  <w:vAlign w:val="bottom"/>
                  <w:hideMark/>
                </w:tcPr>
                <w:p w14:paraId="7AF30AF5" w14:textId="77777777" w:rsidR="00BD6238" w:rsidRDefault="00BD6238" w:rsidP="00BD6238">
                  <w:pPr>
                    <w:jc w:val="right"/>
                    <w:rPr>
                      <w:rFonts w:ascii="Calibri" w:hAnsi="Calibri" w:cs="Calibri"/>
                      <w:color w:val="000000"/>
                      <w:sz w:val="22"/>
                      <w:szCs w:val="22"/>
                      <w:lang w:val="el-GR"/>
                    </w:rPr>
                  </w:pPr>
                  <w:r>
                    <w:rPr>
                      <w:rFonts w:ascii="Calibri" w:hAnsi="Calibri" w:cs="Calibri"/>
                      <w:color w:val="000000"/>
                      <w:sz w:val="22"/>
                      <w:szCs w:val="22"/>
                      <w:lang w:val="el-GR"/>
                    </w:rPr>
                    <w:t>274</w:t>
                  </w:r>
                </w:p>
              </w:tc>
              <w:tc>
                <w:tcPr>
                  <w:tcW w:w="579" w:type="dxa"/>
                  <w:gridSpan w:val="2"/>
                  <w:shd w:val="clear" w:color="auto" w:fill="auto"/>
                  <w:noWrap/>
                  <w:vAlign w:val="bottom"/>
                  <w:hideMark/>
                </w:tcPr>
                <w:p w14:paraId="58F841FA" w14:textId="77777777" w:rsidR="00BD6238" w:rsidRDefault="00BD6238" w:rsidP="00BD6238">
                  <w:pPr>
                    <w:jc w:val="right"/>
                    <w:rPr>
                      <w:rFonts w:ascii="Calibri" w:hAnsi="Calibri" w:cs="Calibri"/>
                      <w:color w:val="000000"/>
                      <w:sz w:val="22"/>
                      <w:szCs w:val="22"/>
                      <w:lang w:val="el-GR"/>
                    </w:rPr>
                  </w:pPr>
                  <w:r>
                    <w:rPr>
                      <w:rFonts w:ascii="Calibri" w:hAnsi="Calibri" w:cs="Calibri"/>
                      <w:color w:val="000000"/>
                      <w:sz w:val="22"/>
                      <w:szCs w:val="22"/>
                      <w:lang w:val="el-GR"/>
                    </w:rPr>
                    <w:t>1</w:t>
                  </w:r>
                </w:p>
              </w:tc>
              <w:tc>
                <w:tcPr>
                  <w:tcW w:w="611" w:type="dxa"/>
                  <w:gridSpan w:val="2"/>
                  <w:shd w:val="clear" w:color="auto" w:fill="auto"/>
                  <w:noWrap/>
                  <w:vAlign w:val="bottom"/>
                  <w:hideMark/>
                </w:tcPr>
                <w:p w14:paraId="47080017" w14:textId="77777777" w:rsidR="00BD6238" w:rsidRDefault="00BD6238" w:rsidP="00BD6238">
                  <w:pPr>
                    <w:jc w:val="right"/>
                    <w:rPr>
                      <w:rFonts w:ascii="Calibri" w:hAnsi="Calibri" w:cs="Calibri"/>
                      <w:color w:val="000000"/>
                      <w:sz w:val="22"/>
                      <w:szCs w:val="22"/>
                      <w:lang w:val="el-GR"/>
                    </w:rPr>
                  </w:pPr>
                  <w:r>
                    <w:rPr>
                      <w:rFonts w:ascii="Calibri" w:hAnsi="Calibri" w:cs="Calibri"/>
                      <w:color w:val="000000"/>
                      <w:sz w:val="22"/>
                      <w:szCs w:val="22"/>
                      <w:lang w:val="el-GR"/>
                    </w:rPr>
                    <w:t>5</w:t>
                  </w:r>
                </w:p>
              </w:tc>
              <w:tc>
                <w:tcPr>
                  <w:tcW w:w="797" w:type="dxa"/>
                  <w:gridSpan w:val="2"/>
                  <w:shd w:val="clear" w:color="auto" w:fill="auto"/>
                  <w:noWrap/>
                  <w:vAlign w:val="bottom"/>
                  <w:hideMark/>
                </w:tcPr>
                <w:p w14:paraId="18F85E41" w14:textId="77777777" w:rsidR="00BD6238" w:rsidRDefault="00BD6238" w:rsidP="00BD6238">
                  <w:pPr>
                    <w:jc w:val="right"/>
                    <w:rPr>
                      <w:rFonts w:ascii="Calibri" w:hAnsi="Calibri" w:cs="Calibri"/>
                      <w:color w:val="000000"/>
                      <w:sz w:val="22"/>
                      <w:szCs w:val="22"/>
                      <w:lang w:val="el-GR"/>
                    </w:rPr>
                  </w:pPr>
                  <w:r>
                    <w:rPr>
                      <w:rFonts w:ascii="Calibri" w:hAnsi="Calibri" w:cs="Calibri"/>
                      <w:color w:val="000000"/>
                      <w:sz w:val="22"/>
                      <w:szCs w:val="22"/>
                      <w:lang w:val="el-GR"/>
                    </w:rPr>
                    <w:t>3,4708</w:t>
                  </w:r>
                </w:p>
              </w:tc>
            </w:tr>
          </w:tbl>
          <w:p w14:paraId="64A0F9C8" w14:textId="77777777" w:rsidR="00BD6238" w:rsidRDefault="00BD6238" w:rsidP="00BD6238">
            <w:pPr>
              <w:contextualSpacing/>
              <w:jc w:val="center"/>
              <w:rPr>
                <w:rFonts w:ascii="Calibri" w:hAnsi="Calibri" w:cs="Calibri"/>
                <w:b/>
                <w:bCs/>
                <w:sz w:val="22"/>
                <w:szCs w:val="22"/>
                <w:lang w:val="el-GR"/>
              </w:rPr>
            </w:pPr>
          </w:p>
          <w:p w14:paraId="0E9B4972" w14:textId="77777777" w:rsidR="00BD6238" w:rsidRDefault="00BD6238" w:rsidP="00BD6238">
            <w:pPr>
              <w:jc w:val="center"/>
              <w:outlineLvl w:val="0"/>
              <w:rPr>
                <w:rFonts w:ascii="Calibri" w:hAnsi="Calibri" w:cs="Calibri"/>
                <w:sz w:val="22"/>
                <w:szCs w:val="22"/>
                <w:lang w:val="el-GR"/>
              </w:rPr>
            </w:pPr>
          </w:p>
          <w:p w14:paraId="765D6171" w14:textId="77777777" w:rsidR="00BD6238" w:rsidRDefault="00BD6238" w:rsidP="00BD6238">
            <w:pPr>
              <w:contextualSpacing/>
              <w:jc w:val="center"/>
              <w:rPr>
                <w:rFonts w:ascii="Calibri" w:hAnsi="Calibri" w:cs="Calibri"/>
                <w:b/>
                <w:bCs/>
                <w:sz w:val="22"/>
                <w:szCs w:val="22"/>
                <w:lang w:val="el-GR"/>
              </w:rPr>
            </w:pPr>
            <w:r>
              <w:rPr>
                <w:rFonts w:ascii="Calibri" w:hAnsi="Calibri" w:cs="Calibri"/>
                <w:b/>
                <w:bCs/>
                <w:sz w:val="22"/>
                <w:szCs w:val="22"/>
                <w:lang w:val="el-GR"/>
              </w:rPr>
              <w:t>Δ. Συγκεντρωτικά Αποτελέσματα ΠΠΣ (εργαστήρια)</w:t>
            </w:r>
          </w:p>
          <w:tbl>
            <w:tblPr>
              <w:tblW w:w="7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869"/>
              <w:gridCol w:w="52"/>
              <w:gridCol w:w="529"/>
              <w:gridCol w:w="52"/>
              <w:gridCol w:w="561"/>
              <w:gridCol w:w="52"/>
              <w:gridCol w:w="778"/>
            </w:tblGrid>
            <w:tr w:rsidR="00BD6238" w14:paraId="37C1F366" w14:textId="77777777" w:rsidTr="00BD6238">
              <w:trPr>
                <w:trHeight w:val="300"/>
              </w:trPr>
              <w:tc>
                <w:tcPr>
                  <w:tcW w:w="5098" w:type="dxa"/>
                  <w:shd w:val="clear" w:color="auto" w:fill="auto"/>
                  <w:noWrap/>
                  <w:vAlign w:val="bottom"/>
                  <w:hideMark/>
                </w:tcPr>
                <w:p w14:paraId="777033BE" w14:textId="77777777" w:rsidR="00BD6238" w:rsidRDefault="00BD6238" w:rsidP="00BD6238">
                  <w:pPr>
                    <w:rPr>
                      <w:rFonts w:ascii="Calibri" w:hAnsi="Calibri" w:cs="Calibri"/>
                      <w:sz w:val="22"/>
                      <w:szCs w:val="22"/>
                      <w:lang w:val="el-GR"/>
                    </w:rPr>
                  </w:pPr>
                </w:p>
              </w:tc>
              <w:tc>
                <w:tcPr>
                  <w:tcW w:w="807" w:type="dxa"/>
                  <w:shd w:val="clear" w:color="auto" w:fill="auto"/>
                  <w:noWrap/>
                  <w:vAlign w:val="bottom"/>
                  <w:hideMark/>
                </w:tcPr>
                <w:p w14:paraId="267DFE6E" w14:textId="77777777" w:rsidR="00BD6238" w:rsidRDefault="00BD6238" w:rsidP="00BD6238">
                  <w:pPr>
                    <w:rPr>
                      <w:rFonts w:ascii="Calibri" w:hAnsi="Calibri" w:cs="Calibri"/>
                      <w:color w:val="000000"/>
                      <w:sz w:val="22"/>
                      <w:szCs w:val="22"/>
                    </w:rPr>
                  </w:pPr>
                  <w:proofErr w:type="spellStart"/>
                  <w:r>
                    <w:rPr>
                      <w:rFonts w:ascii="Calibri" w:hAnsi="Calibri" w:cs="Calibri"/>
                      <w:color w:val="000000"/>
                      <w:sz w:val="22"/>
                      <w:szCs w:val="22"/>
                    </w:rPr>
                    <w:t>Σύνολο</w:t>
                  </w:r>
                  <w:proofErr w:type="spellEnd"/>
                </w:p>
              </w:tc>
              <w:tc>
                <w:tcPr>
                  <w:tcW w:w="581" w:type="dxa"/>
                  <w:gridSpan w:val="2"/>
                  <w:shd w:val="clear" w:color="auto" w:fill="auto"/>
                  <w:noWrap/>
                  <w:vAlign w:val="bottom"/>
                  <w:hideMark/>
                </w:tcPr>
                <w:p w14:paraId="4A9685EC" w14:textId="77777777" w:rsidR="00BD6238" w:rsidRDefault="00BD6238" w:rsidP="00BD6238">
                  <w:pPr>
                    <w:rPr>
                      <w:rFonts w:ascii="Calibri" w:hAnsi="Calibri" w:cs="Calibri"/>
                      <w:color w:val="000000"/>
                      <w:sz w:val="22"/>
                      <w:szCs w:val="22"/>
                    </w:rPr>
                  </w:pPr>
                  <w:r>
                    <w:rPr>
                      <w:rFonts w:ascii="Calibri" w:hAnsi="Calibri" w:cs="Calibri"/>
                      <w:color w:val="000000"/>
                      <w:sz w:val="22"/>
                      <w:szCs w:val="22"/>
                    </w:rPr>
                    <w:t>Min</w:t>
                  </w:r>
                </w:p>
              </w:tc>
              <w:tc>
                <w:tcPr>
                  <w:tcW w:w="613" w:type="dxa"/>
                  <w:gridSpan w:val="2"/>
                  <w:shd w:val="clear" w:color="auto" w:fill="auto"/>
                  <w:noWrap/>
                  <w:vAlign w:val="bottom"/>
                  <w:hideMark/>
                </w:tcPr>
                <w:p w14:paraId="0B9C7EE9" w14:textId="77777777" w:rsidR="00BD6238" w:rsidRDefault="00BD6238" w:rsidP="00BD6238">
                  <w:pPr>
                    <w:rPr>
                      <w:rFonts w:ascii="Calibri" w:hAnsi="Calibri" w:cs="Calibri"/>
                      <w:color w:val="000000"/>
                      <w:sz w:val="22"/>
                      <w:szCs w:val="22"/>
                    </w:rPr>
                  </w:pPr>
                  <w:r>
                    <w:rPr>
                      <w:rFonts w:ascii="Calibri" w:hAnsi="Calibri" w:cs="Calibri"/>
                      <w:color w:val="000000"/>
                      <w:sz w:val="22"/>
                      <w:szCs w:val="22"/>
                    </w:rPr>
                    <w:t>Max</w:t>
                  </w:r>
                </w:p>
              </w:tc>
              <w:tc>
                <w:tcPr>
                  <w:tcW w:w="804" w:type="dxa"/>
                  <w:gridSpan w:val="2"/>
                  <w:shd w:val="clear" w:color="auto" w:fill="auto"/>
                  <w:noWrap/>
                  <w:vAlign w:val="bottom"/>
                  <w:hideMark/>
                </w:tcPr>
                <w:p w14:paraId="0DBD71C3" w14:textId="77777777" w:rsidR="00BD6238" w:rsidRDefault="00BD6238" w:rsidP="00BD6238">
                  <w:pPr>
                    <w:rPr>
                      <w:rFonts w:ascii="Calibri" w:hAnsi="Calibri" w:cs="Calibri"/>
                      <w:color w:val="000000"/>
                      <w:sz w:val="22"/>
                      <w:szCs w:val="22"/>
                    </w:rPr>
                  </w:pPr>
                  <w:r>
                    <w:rPr>
                      <w:rFonts w:ascii="Calibri" w:hAnsi="Calibri" w:cs="Calibri"/>
                      <w:color w:val="000000"/>
                      <w:sz w:val="22"/>
                      <w:szCs w:val="22"/>
                    </w:rPr>
                    <w:t>Avg</w:t>
                  </w:r>
                </w:p>
              </w:tc>
            </w:tr>
            <w:tr w:rsidR="00BD6238" w14:paraId="5003E4F4" w14:textId="77777777" w:rsidTr="00BD6238">
              <w:trPr>
                <w:trHeight w:val="300"/>
              </w:trPr>
              <w:tc>
                <w:tcPr>
                  <w:tcW w:w="5098" w:type="dxa"/>
                  <w:shd w:val="clear" w:color="auto" w:fill="DDD9C3"/>
                  <w:noWrap/>
                  <w:vAlign w:val="bottom"/>
                  <w:hideMark/>
                </w:tcPr>
                <w:p w14:paraId="26A35451" w14:textId="77777777" w:rsidR="00BD6238" w:rsidRDefault="00BD6238" w:rsidP="00BD6238">
                  <w:pPr>
                    <w:rPr>
                      <w:rFonts w:ascii="Calibri" w:hAnsi="Calibri" w:cs="Calibri"/>
                      <w:color w:val="000000"/>
                      <w:sz w:val="22"/>
                      <w:szCs w:val="22"/>
                    </w:rPr>
                  </w:pPr>
                  <w:r>
                    <w:rPr>
                      <w:rFonts w:ascii="Calibri" w:hAnsi="Calibri" w:cs="Calibri"/>
                      <w:color w:val="000000"/>
                      <w:sz w:val="22"/>
                      <w:szCs w:val="22"/>
                    </w:rPr>
                    <w:t>Μάθημα</w:t>
                  </w:r>
                </w:p>
              </w:tc>
              <w:tc>
                <w:tcPr>
                  <w:tcW w:w="807" w:type="dxa"/>
                  <w:shd w:val="clear" w:color="auto" w:fill="auto"/>
                  <w:noWrap/>
                  <w:vAlign w:val="bottom"/>
                  <w:hideMark/>
                </w:tcPr>
                <w:p w14:paraId="62E66D1B" w14:textId="77777777" w:rsidR="00BD6238" w:rsidRDefault="00BD6238" w:rsidP="00BD6238">
                  <w:pPr>
                    <w:rPr>
                      <w:rFonts w:ascii="Calibri" w:hAnsi="Calibri" w:cs="Calibri"/>
                      <w:color w:val="000000"/>
                      <w:sz w:val="22"/>
                      <w:szCs w:val="22"/>
                    </w:rPr>
                  </w:pPr>
                </w:p>
              </w:tc>
              <w:tc>
                <w:tcPr>
                  <w:tcW w:w="581" w:type="dxa"/>
                  <w:gridSpan w:val="2"/>
                  <w:shd w:val="clear" w:color="auto" w:fill="auto"/>
                  <w:noWrap/>
                  <w:vAlign w:val="bottom"/>
                  <w:hideMark/>
                </w:tcPr>
                <w:p w14:paraId="3CF4A22A" w14:textId="77777777" w:rsidR="00BD6238" w:rsidRDefault="00BD6238" w:rsidP="00BD6238">
                  <w:pPr>
                    <w:rPr>
                      <w:rFonts w:ascii="Calibri" w:hAnsi="Calibri" w:cs="Calibri"/>
                      <w:sz w:val="22"/>
                      <w:szCs w:val="22"/>
                    </w:rPr>
                  </w:pPr>
                </w:p>
              </w:tc>
              <w:tc>
                <w:tcPr>
                  <w:tcW w:w="613" w:type="dxa"/>
                  <w:gridSpan w:val="2"/>
                  <w:shd w:val="clear" w:color="auto" w:fill="auto"/>
                  <w:noWrap/>
                  <w:vAlign w:val="bottom"/>
                  <w:hideMark/>
                </w:tcPr>
                <w:p w14:paraId="0FFDFAAE" w14:textId="77777777" w:rsidR="00BD6238" w:rsidRDefault="00BD6238" w:rsidP="00BD6238">
                  <w:pPr>
                    <w:rPr>
                      <w:rFonts w:ascii="Calibri" w:hAnsi="Calibri" w:cs="Calibri"/>
                      <w:sz w:val="22"/>
                      <w:szCs w:val="22"/>
                    </w:rPr>
                  </w:pPr>
                </w:p>
              </w:tc>
              <w:tc>
                <w:tcPr>
                  <w:tcW w:w="804" w:type="dxa"/>
                  <w:gridSpan w:val="2"/>
                  <w:shd w:val="clear" w:color="auto" w:fill="auto"/>
                  <w:noWrap/>
                  <w:vAlign w:val="bottom"/>
                  <w:hideMark/>
                </w:tcPr>
                <w:p w14:paraId="1D869B63" w14:textId="77777777" w:rsidR="00BD6238" w:rsidRDefault="00BD6238" w:rsidP="00BD6238">
                  <w:pPr>
                    <w:rPr>
                      <w:rFonts w:ascii="Calibri" w:hAnsi="Calibri" w:cs="Calibri"/>
                      <w:sz w:val="22"/>
                      <w:szCs w:val="22"/>
                    </w:rPr>
                  </w:pPr>
                </w:p>
              </w:tc>
            </w:tr>
            <w:tr w:rsidR="00BD6238" w14:paraId="654D5513" w14:textId="77777777" w:rsidTr="00BD6238">
              <w:trPr>
                <w:trHeight w:val="300"/>
              </w:trPr>
              <w:tc>
                <w:tcPr>
                  <w:tcW w:w="5098" w:type="dxa"/>
                  <w:shd w:val="clear" w:color="auto" w:fill="auto"/>
                  <w:noWrap/>
                  <w:vAlign w:val="bottom"/>
                  <w:hideMark/>
                </w:tcPr>
                <w:p w14:paraId="40734320"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11 Οι στόχοι του εργαστηρίου είναι σαφείς.</w:t>
                  </w:r>
                </w:p>
              </w:tc>
              <w:tc>
                <w:tcPr>
                  <w:tcW w:w="807" w:type="dxa"/>
                  <w:shd w:val="clear" w:color="auto" w:fill="auto"/>
                  <w:noWrap/>
                  <w:vAlign w:val="bottom"/>
                  <w:hideMark/>
                </w:tcPr>
                <w:p w14:paraId="20E2FE57"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297</w:t>
                  </w:r>
                </w:p>
              </w:tc>
              <w:tc>
                <w:tcPr>
                  <w:tcW w:w="581" w:type="dxa"/>
                  <w:gridSpan w:val="2"/>
                  <w:shd w:val="clear" w:color="auto" w:fill="auto"/>
                  <w:noWrap/>
                  <w:vAlign w:val="bottom"/>
                  <w:hideMark/>
                </w:tcPr>
                <w:p w14:paraId="3F440FAB"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3" w:type="dxa"/>
                  <w:gridSpan w:val="2"/>
                  <w:shd w:val="clear" w:color="auto" w:fill="auto"/>
                  <w:noWrap/>
                  <w:vAlign w:val="bottom"/>
                  <w:hideMark/>
                </w:tcPr>
                <w:p w14:paraId="3119F893"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804" w:type="dxa"/>
                  <w:gridSpan w:val="2"/>
                  <w:shd w:val="clear" w:color="auto" w:fill="auto"/>
                  <w:noWrap/>
                  <w:vAlign w:val="bottom"/>
                  <w:hideMark/>
                </w:tcPr>
                <w:p w14:paraId="4C61F6FE"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4,33</w:t>
                  </w:r>
                </w:p>
              </w:tc>
            </w:tr>
            <w:tr w:rsidR="00BD6238" w14:paraId="1B0D7DCD" w14:textId="77777777" w:rsidTr="00BD6238">
              <w:trPr>
                <w:trHeight w:val="300"/>
              </w:trPr>
              <w:tc>
                <w:tcPr>
                  <w:tcW w:w="5098" w:type="dxa"/>
                  <w:shd w:val="clear" w:color="auto" w:fill="auto"/>
                  <w:noWrap/>
                  <w:vAlign w:val="bottom"/>
                  <w:hideMark/>
                </w:tcPr>
                <w:p w14:paraId="62C59BD5"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12 Η ύλη που καλύφθηκε ανταποκρίνεται στους στόχους του μαθήματος.</w:t>
                  </w:r>
                </w:p>
              </w:tc>
              <w:tc>
                <w:tcPr>
                  <w:tcW w:w="807" w:type="dxa"/>
                  <w:shd w:val="clear" w:color="auto" w:fill="auto"/>
                  <w:noWrap/>
                  <w:vAlign w:val="bottom"/>
                  <w:hideMark/>
                </w:tcPr>
                <w:p w14:paraId="51F823BA"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296</w:t>
                  </w:r>
                </w:p>
              </w:tc>
              <w:tc>
                <w:tcPr>
                  <w:tcW w:w="581" w:type="dxa"/>
                  <w:gridSpan w:val="2"/>
                  <w:shd w:val="clear" w:color="auto" w:fill="auto"/>
                  <w:noWrap/>
                  <w:vAlign w:val="bottom"/>
                  <w:hideMark/>
                </w:tcPr>
                <w:p w14:paraId="377F7F3F"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3" w:type="dxa"/>
                  <w:gridSpan w:val="2"/>
                  <w:shd w:val="clear" w:color="auto" w:fill="auto"/>
                  <w:noWrap/>
                  <w:vAlign w:val="bottom"/>
                  <w:hideMark/>
                </w:tcPr>
                <w:p w14:paraId="31416436"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804" w:type="dxa"/>
                  <w:gridSpan w:val="2"/>
                  <w:shd w:val="clear" w:color="auto" w:fill="auto"/>
                  <w:noWrap/>
                  <w:vAlign w:val="bottom"/>
                  <w:hideMark/>
                </w:tcPr>
                <w:p w14:paraId="34AE3AAB"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4,3378</w:t>
                  </w:r>
                </w:p>
              </w:tc>
            </w:tr>
            <w:tr w:rsidR="00BD6238" w14:paraId="3259B614" w14:textId="77777777" w:rsidTr="00BD6238">
              <w:trPr>
                <w:trHeight w:val="300"/>
              </w:trPr>
              <w:tc>
                <w:tcPr>
                  <w:tcW w:w="5098" w:type="dxa"/>
                  <w:shd w:val="clear" w:color="auto" w:fill="auto"/>
                  <w:noWrap/>
                  <w:vAlign w:val="bottom"/>
                  <w:hideMark/>
                </w:tcPr>
                <w:p w14:paraId="6F9FE67B"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13 Η ύλη του εργαστηρίου είναι καλά οργανωμένη.</w:t>
                  </w:r>
                </w:p>
              </w:tc>
              <w:tc>
                <w:tcPr>
                  <w:tcW w:w="807" w:type="dxa"/>
                  <w:shd w:val="clear" w:color="auto" w:fill="auto"/>
                  <w:noWrap/>
                  <w:vAlign w:val="bottom"/>
                  <w:hideMark/>
                </w:tcPr>
                <w:p w14:paraId="6459E1AF"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296</w:t>
                  </w:r>
                </w:p>
              </w:tc>
              <w:tc>
                <w:tcPr>
                  <w:tcW w:w="581" w:type="dxa"/>
                  <w:gridSpan w:val="2"/>
                  <w:shd w:val="clear" w:color="auto" w:fill="auto"/>
                  <w:noWrap/>
                  <w:vAlign w:val="bottom"/>
                  <w:hideMark/>
                </w:tcPr>
                <w:p w14:paraId="6733F114"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3" w:type="dxa"/>
                  <w:gridSpan w:val="2"/>
                  <w:shd w:val="clear" w:color="auto" w:fill="auto"/>
                  <w:noWrap/>
                  <w:vAlign w:val="bottom"/>
                  <w:hideMark/>
                </w:tcPr>
                <w:p w14:paraId="4EB48BCB"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804" w:type="dxa"/>
                  <w:gridSpan w:val="2"/>
                  <w:shd w:val="clear" w:color="auto" w:fill="auto"/>
                  <w:noWrap/>
                  <w:vAlign w:val="bottom"/>
                  <w:hideMark/>
                </w:tcPr>
                <w:p w14:paraId="7F63CA6D"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4,1351</w:t>
                  </w:r>
                </w:p>
              </w:tc>
            </w:tr>
            <w:tr w:rsidR="00BD6238" w14:paraId="469047B6" w14:textId="77777777" w:rsidTr="00BD6238">
              <w:trPr>
                <w:trHeight w:val="300"/>
              </w:trPr>
              <w:tc>
                <w:tcPr>
                  <w:tcW w:w="5098" w:type="dxa"/>
                  <w:shd w:val="clear" w:color="auto" w:fill="auto"/>
                  <w:noWrap/>
                  <w:vAlign w:val="bottom"/>
                  <w:hideMark/>
                </w:tcPr>
                <w:p w14:paraId="36AAE81F"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14 Το εκπαιδευτικό υλικό (π.χ. φύλλα εργασίας) που χρησιμοποιείται στο εργαστήριο βοηθάει στην κατανόησή του.</w:t>
                  </w:r>
                </w:p>
              </w:tc>
              <w:tc>
                <w:tcPr>
                  <w:tcW w:w="807" w:type="dxa"/>
                  <w:shd w:val="clear" w:color="auto" w:fill="auto"/>
                  <w:noWrap/>
                  <w:vAlign w:val="bottom"/>
                  <w:hideMark/>
                </w:tcPr>
                <w:p w14:paraId="5597B258"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296</w:t>
                  </w:r>
                </w:p>
              </w:tc>
              <w:tc>
                <w:tcPr>
                  <w:tcW w:w="581" w:type="dxa"/>
                  <w:gridSpan w:val="2"/>
                  <w:shd w:val="clear" w:color="auto" w:fill="auto"/>
                  <w:noWrap/>
                  <w:vAlign w:val="bottom"/>
                  <w:hideMark/>
                </w:tcPr>
                <w:p w14:paraId="37A1C5F1"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3" w:type="dxa"/>
                  <w:gridSpan w:val="2"/>
                  <w:shd w:val="clear" w:color="auto" w:fill="auto"/>
                  <w:noWrap/>
                  <w:vAlign w:val="bottom"/>
                  <w:hideMark/>
                </w:tcPr>
                <w:p w14:paraId="54337E93"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804" w:type="dxa"/>
                  <w:gridSpan w:val="2"/>
                  <w:shd w:val="clear" w:color="auto" w:fill="auto"/>
                  <w:noWrap/>
                  <w:vAlign w:val="bottom"/>
                  <w:hideMark/>
                </w:tcPr>
                <w:p w14:paraId="568BA6F1"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4,1554</w:t>
                  </w:r>
                </w:p>
              </w:tc>
            </w:tr>
            <w:tr w:rsidR="00BD6238" w14:paraId="6CC253CC" w14:textId="77777777" w:rsidTr="00BD6238">
              <w:trPr>
                <w:trHeight w:val="300"/>
              </w:trPr>
              <w:tc>
                <w:tcPr>
                  <w:tcW w:w="5098" w:type="dxa"/>
                  <w:shd w:val="clear" w:color="auto" w:fill="auto"/>
                  <w:noWrap/>
                  <w:vAlign w:val="bottom"/>
                  <w:hideMark/>
                </w:tcPr>
                <w:p w14:paraId="281BFAFE"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15 Το εργαστήριο είναι συμπληρωματικό του θεωρητικού μέρους του μαθήματος.</w:t>
                  </w:r>
                </w:p>
              </w:tc>
              <w:tc>
                <w:tcPr>
                  <w:tcW w:w="807" w:type="dxa"/>
                  <w:shd w:val="clear" w:color="auto" w:fill="auto"/>
                  <w:noWrap/>
                  <w:vAlign w:val="bottom"/>
                  <w:hideMark/>
                </w:tcPr>
                <w:p w14:paraId="5478AF00"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296</w:t>
                  </w:r>
                </w:p>
              </w:tc>
              <w:tc>
                <w:tcPr>
                  <w:tcW w:w="581" w:type="dxa"/>
                  <w:gridSpan w:val="2"/>
                  <w:shd w:val="clear" w:color="auto" w:fill="auto"/>
                  <w:noWrap/>
                  <w:vAlign w:val="bottom"/>
                  <w:hideMark/>
                </w:tcPr>
                <w:p w14:paraId="34DE6CD7"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3" w:type="dxa"/>
                  <w:gridSpan w:val="2"/>
                  <w:shd w:val="clear" w:color="auto" w:fill="auto"/>
                  <w:noWrap/>
                  <w:vAlign w:val="bottom"/>
                  <w:hideMark/>
                </w:tcPr>
                <w:p w14:paraId="540245C7"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804" w:type="dxa"/>
                  <w:gridSpan w:val="2"/>
                  <w:shd w:val="clear" w:color="auto" w:fill="auto"/>
                  <w:noWrap/>
                  <w:vAlign w:val="bottom"/>
                  <w:hideMark/>
                </w:tcPr>
                <w:p w14:paraId="763BBCAE"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4,0878</w:t>
                  </w:r>
                </w:p>
              </w:tc>
            </w:tr>
            <w:tr w:rsidR="00BD6238" w14:paraId="46C908F8" w14:textId="77777777" w:rsidTr="00BD6238">
              <w:trPr>
                <w:trHeight w:val="300"/>
              </w:trPr>
              <w:tc>
                <w:tcPr>
                  <w:tcW w:w="5098" w:type="dxa"/>
                  <w:shd w:val="clear" w:color="auto" w:fill="auto"/>
                  <w:noWrap/>
                  <w:vAlign w:val="bottom"/>
                  <w:hideMark/>
                </w:tcPr>
                <w:p w14:paraId="7615AB39"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16 Το εργαστήριο με βοηθά να αποκτήσω συναφείς με το μάθημα συμπληρωματικές γνώσεις και δεξιότητες.</w:t>
                  </w:r>
                </w:p>
              </w:tc>
              <w:tc>
                <w:tcPr>
                  <w:tcW w:w="807" w:type="dxa"/>
                  <w:shd w:val="clear" w:color="auto" w:fill="auto"/>
                  <w:noWrap/>
                  <w:vAlign w:val="bottom"/>
                  <w:hideMark/>
                </w:tcPr>
                <w:p w14:paraId="38569C20"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297</w:t>
                  </w:r>
                </w:p>
              </w:tc>
              <w:tc>
                <w:tcPr>
                  <w:tcW w:w="581" w:type="dxa"/>
                  <w:gridSpan w:val="2"/>
                  <w:shd w:val="clear" w:color="auto" w:fill="auto"/>
                  <w:noWrap/>
                  <w:vAlign w:val="bottom"/>
                  <w:hideMark/>
                </w:tcPr>
                <w:p w14:paraId="6DB0392F"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3" w:type="dxa"/>
                  <w:gridSpan w:val="2"/>
                  <w:shd w:val="clear" w:color="auto" w:fill="auto"/>
                  <w:noWrap/>
                  <w:vAlign w:val="bottom"/>
                  <w:hideMark/>
                </w:tcPr>
                <w:p w14:paraId="1C8EBDCE"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804" w:type="dxa"/>
                  <w:gridSpan w:val="2"/>
                  <w:shd w:val="clear" w:color="auto" w:fill="auto"/>
                  <w:noWrap/>
                  <w:vAlign w:val="bottom"/>
                  <w:hideMark/>
                </w:tcPr>
                <w:p w14:paraId="2B1459E2"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4,1111</w:t>
                  </w:r>
                </w:p>
              </w:tc>
            </w:tr>
            <w:tr w:rsidR="00BD6238" w14:paraId="39E25398" w14:textId="77777777" w:rsidTr="00BD6238">
              <w:trPr>
                <w:trHeight w:val="300"/>
              </w:trPr>
              <w:tc>
                <w:tcPr>
                  <w:tcW w:w="5098" w:type="dxa"/>
                  <w:shd w:val="clear" w:color="auto" w:fill="auto"/>
                  <w:noWrap/>
                  <w:vAlign w:val="bottom"/>
                  <w:hideMark/>
                </w:tcPr>
                <w:p w14:paraId="2969F214"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 xml:space="preserve">17 Στο </w:t>
                  </w:r>
                  <w:proofErr w:type="gramStart"/>
                  <w:r>
                    <w:rPr>
                      <w:rFonts w:ascii="Calibri" w:hAnsi="Calibri" w:cs="Calibri"/>
                      <w:color w:val="000000"/>
                      <w:sz w:val="22"/>
                      <w:szCs w:val="22"/>
                      <w:lang w:val="el-GR"/>
                    </w:rPr>
                    <w:t>εργαστήριο  γίνεται</w:t>
                  </w:r>
                  <w:proofErr w:type="gramEnd"/>
                  <w:r>
                    <w:rPr>
                      <w:rFonts w:ascii="Calibri" w:hAnsi="Calibri" w:cs="Calibri"/>
                      <w:color w:val="000000"/>
                      <w:sz w:val="22"/>
                      <w:szCs w:val="22"/>
                      <w:lang w:val="el-GR"/>
                    </w:rPr>
                    <w:t xml:space="preserve"> αναφορά στην ύλη άλλων μαθημάτων.</w:t>
                  </w:r>
                </w:p>
              </w:tc>
              <w:tc>
                <w:tcPr>
                  <w:tcW w:w="807" w:type="dxa"/>
                  <w:shd w:val="clear" w:color="auto" w:fill="auto"/>
                  <w:noWrap/>
                  <w:vAlign w:val="bottom"/>
                  <w:hideMark/>
                </w:tcPr>
                <w:p w14:paraId="6078B6E4"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296</w:t>
                  </w:r>
                </w:p>
              </w:tc>
              <w:tc>
                <w:tcPr>
                  <w:tcW w:w="581" w:type="dxa"/>
                  <w:gridSpan w:val="2"/>
                  <w:shd w:val="clear" w:color="auto" w:fill="auto"/>
                  <w:noWrap/>
                  <w:vAlign w:val="bottom"/>
                  <w:hideMark/>
                </w:tcPr>
                <w:p w14:paraId="120D2990"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3" w:type="dxa"/>
                  <w:gridSpan w:val="2"/>
                  <w:shd w:val="clear" w:color="auto" w:fill="auto"/>
                  <w:noWrap/>
                  <w:vAlign w:val="bottom"/>
                  <w:hideMark/>
                </w:tcPr>
                <w:p w14:paraId="1E003FE6"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804" w:type="dxa"/>
                  <w:gridSpan w:val="2"/>
                  <w:shd w:val="clear" w:color="auto" w:fill="auto"/>
                  <w:noWrap/>
                  <w:vAlign w:val="bottom"/>
                  <w:hideMark/>
                </w:tcPr>
                <w:p w14:paraId="0AA01215"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3,4257</w:t>
                  </w:r>
                </w:p>
              </w:tc>
            </w:tr>
            <w:tr w:rsidR="00BD6238" w14:paraId="3EB445E9" w14:textId="77777777" w:rsidTr="00BD6238">
              <w:trPr>
                <w:trHeight w:val="300"/>
              </w:trPr>
              <w:tc>
                <w:tcPr>
                  <w:tcW w:w="5098" w:type="dxa"/>
                  <w:shd w:val="clear" w:color="auto" w:fill="auto"/>
                  <w:noWrap/>
                  <w:vAlign w:val="bottom"/>
                  <w:hideMark/>
                </w:tcPr>
                <w:p w14:paraId="3AADCF40"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lastRenderedPageBreak/>
                    <w:t>q</w:t>
                  </w:r>
                  <w:r>
                    <w:rPr>
                      <w:rFonts w:ascii="Calibri" w:hAnsi="Calibri" w:cs="Calibri"/>
                      <w:color w:val="000000"/>
                      <w:sz w:val="22"/>
                      <w:szCs w:val="22"/>
                      <w:lang w:val="el-GR"/>
                    </w:rPr>
                    <w:t xml:space="preserve">18 Το επίπεδο δυσκολίας του </w:t>
                  </w:r>
                  <w:proofErr w:type="gramStart"/>
                  <w:r>
                    <w:rPr>
                      <w:rFonts w:ascii="Calibri" w:hAnsi="Calibri" w:cs="Calibri"/>
                      <w:color w:val="000000"/>
                      <w:sz w:val="22"/>
                      <w:szCs w:val="22"/>
                      <w:lang w:val="el-GR"/>
                    </w:rPr>
                    <w:t>εργαστηρίου  είναι</w:t>
                  </w:r>
                  <w:proofErr w:type="gramEnd"/>
                  <w:r>
                    <w:rPr>
                      <w:rFonts w:ascii="Calibri" w:hAnsi="Calibri" w:cs="Calibri"/>
                      <w:color w:val="000000"/>
                      <w:sz w:val="22"/>
                      <w:szCs w:val="22"/>
                      <w:lang w:val="el-GR"/>
                    </w:rPr>
                    <w:t xml:space="preserve"> ανάλογο του έτους του.</w:t>
                  </w:r>
                </w:p>
              </w:tc>
              <w:tc>
                <w:tcPr>
                  <w:tcW w:w="807" w:type="dxa"/>
                  <w:shd w:val="clear" w:color="auto" w:fill="auto"/>
                  <w:noWrap/>
                  <w:vAlign w:val="bottom"/>
                  <w:hideMark/>
                </w:tcPr>
                <w:p w14:paraId="38F4ACB5"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297</w:t>
                  </w:r>
                </w:p>
              </w:tc>
              <w:tc>
                <w:tcPr>
                  <w:tcW w:w="581" w:type="dxa"/>
                  <w:gridSpan w:val="2"/>
                  <w:shd w:val="clear" w:color="auto" w:fill="auto"/>
                  <w:noWrap/>
                  <w:vAlign w:val="bottom"/>
                  <w:hideMark/>
                </w:tcPr>
                <w:p w14:paraId="1D926928"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3" w:type="dxa"/>
                  <w:gridSpan w:val="2"/>
                  <w:shd w:val="clear" w:color="auto" w:fill="auto"/>
                  <w:noWrap/>
                  <w:vAlign w:val="bottom"/>
                  <w:hideMark/>
                </w:tcPr>
                <w:p w14:paraId="14D8EF5D"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804" w:type="dxa"/>
                  <w:gridSpan w:val="2"/>
                  <w:shd w:val="clear" w:color="auto" w:fill="auto"/>
                  <w:noWrap/>
                  <w:vAlign w:val="bottom"/>
                  <w:hideMark/>
                </w:tcPr>
                <w:p w14:paraId="61636F5E"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3,9966</w:t>
                  </w:r>
                </w:p>
              </w:tc>
            </w:tr>
            <w:tr w:rsidR="00BD6238" w14:paraId="711399A3" w14:textId="77777777" w:rsidTr="00BD6238">
              <w:trPr>
                <w:trHeight w:val="300"/>
              </w:trPr>
              <w:tc>
                <w:tcPr>
                  <w:tcW w:w="6538" w:type="dxa"/>
                  <w:gridSpan w:val="5"/>
                  <w:shd w:val="clear" w:color="auto" w:fill="DDD9C3"/>
                  <w:noWrap/>
                  <w:vAlign w:val="bottom"/>
                  <w:hideMark/>
                </w:tcPr>
                <w:p w14:paraId="24EAD08A" w14:textId="77777777" w:rsidR="00BD6238" w:rsidRDefault="00BD6238" w:rsidP="00BD6238">
                  <w:pPr>
                    <w:rPr>
                      <w:rFonts w:ascii="Calibri" w:hAnsi="Calibri" w:cs="Calibri"/>
                      <w:color w:val="000000"/>
                      <w:sz w:val="22"/>
                      <w:szCs w:val="22"/>
                    </w:rPr>
                  </w:pPr>
                  <w:proofErr w:type="spellStart"/>
                  <w:r>
                    <w:rPr>
                      <w:rFonts w:ascii="Calibri" w:hAnsi="Calibri" w:cs="Calibri"/>
                      <w:color w:val="000000"/>
                      <w:sz w:val="22"/>
                      <w:szCs w:val="22"/>
                    </w:rPr>
                    <w:t>Εργ</w:t>
                  </w:r>
                  <w:proofErr w:type="spellEnd"/>
                  <w:r>
                    <w:rPr>
                      <w:rFonts w:ascii="Calibri" w:hAnsi="Calibri" w:cs="Calibri"/>
                      <w:color w:val="000000"/>
                      <w:sz w:val="22"/>
                      <w:szCs w:val="22"/>
                    </w:rPr>
                    <w:t>αστηριακές υπ</w:t>
                  </w:r>
                  <w:proofErr w:type="spellStart"/>
                  <w:r>
                    <w:rPr>
                      <w:rFonts w:ascii="Calibri" w:hAnsi="Calibri" w:cs="Calibri"/>
                      <w:color w:val="000000"/>
                      <w:sz w:val="22"/>
                      <w:szCs w:val="22"/>
                    </w:rPr>
                    <w:t>οδομές</w:t>
                  </w:r>
                  <w:proofErr w:type="spellEnd"/>
                </w:p>
              </w:tc>
              <w:tc>
                <w:tcPr>
                  <w:tcW w:w="613" w:type="dxa"/>
                  <w:gridSpan w:val="2"/>
                  <w:shd w:val="clear" w:color="auto" w:fill="DDD9C3"/>
                  <w:noWrap/>
                  <w:vAlign w:val="bottom"/>
                  <w:hideMark/>
                </w:tcPr>
                <w:p w14:paraId="5F4F1041" w14:textId="77777777" w:rsidR="00BD6238" w:rsidRDefault="00BD6238" w:rsidP="00BD6238">
                  <w:pPr>
                    <w:rPr>
                      <w:rFonts w:ascii="Calibri" w:hAnsi="Calibri" w:cs="Calibri"/>
                      <w:color w:val="000000"/>
                      <w:sz w:val="22"/>
                      <w:szCs w:val="22"/>
                    </w:rPr>
                  </w:pPr>
                </w:p>
              </w:tc>
              <w:tc>
                <w:tcPr>
                  <w:tcW w:w="755" w:type="dxa"/>
                  <w:shd w:val="clear" w:color="auto" w:fill="DDD9C3"/>
                  <w:noWrap/>
                  <w:vAlign w:val="bottom"/>
                  <w:hideMark/>
                </w:tcPr>
                <w:p w14:paraId="772F6A72" w14:textId="77777777" w:rsidR="00BD6238" w:rsidRDefault="00BD6238" w:rsidP="00BD6238">
                  <w:pPr>
                    <w:rPr>
                      <w:rFonts w:ascii="Calibri" w:hAnsi="Calibri" w:cs="Calibri"/>
                      <w:sz w:val="22"/>
                      <w:szCs w:val="22"/>
                    </w:rPr>
                  </w:pPr>
                </w:p>
              </w:tc>
            </w:tr>
            <w:tr w:rsidR="00BD6238" w14:paraId="3E308BAE" w14:textId="77777777" w:rsidTr="00BD6238">
              <w:trPr>
                <w:trHeight w:val="300"/>
              </w:trPr>
              <w:tc>
                <w:tcPr>
                  <w:tcW w:w="5098" w:type="dxa"/>
                  <w:shd w:val="clear" w:color="auto" w:fill="auto"/>
                  <w:noWrap/>
                  <w:vAlign w:val="bottom"/>
                  <w:hideMark/>
                </w:tcPr>
                <w:p w14:paraId="17F9F6BB"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 xml:space="preserve">21 Οι υποδομές </w:t>
                  </w:r>
                  <w:proofErr w:type="gramStart"/>
                  <w:r>
                    <w:rPr>
                      <w:rFonts w:ascii="Calibri" w:hAnsi="Calibri" w:cs="Calibri"/>
                      <w:color w:val="000000"/>
                      <w:sz w:val="22"/>
                      <w:szCs w:val="22"/>
                      <w:lang w:val="el-GR"/>
                    </w:rPr>
                    <w:t>του  εργαστηρίου</w:t>
                  </w:r>
                  <w:proofErr w:type="gramEnd"/>
                  <w:r>
                    <w:rPr>
                      <w:rFonts w:ascii="Calibri" w:hAnsi="Calibri" w:cs="Calibri"/>
                      <w:color w:val="000000"/>
                      <w:sz w:val="22"/>
                      <w:szCs w:val="22"/>
                      <w:lang w:val="el-GR"/>
                    </w:rPr>
                    <w:t xml:space="preserve"> είναι επαρκείς σε σχέση με τον αριθμό των φοιτητών/τριών που τις χρησιμοποιούν.</w:t>
                  </w:r>
                </w:p>
              </w:tc>
              <w:tc>
                <w:tcPr>
                  <w:tcW w:w="807" w:type="dxa"/>
                  <w:shd w:val="clear" w:color="auto" w:fill="auto"/>
                  <w:noWrap/>
                  <w:vAlign w:val="bottom"/>
                  <w:hideMark/>
                </w:tcPr>
                <w:p w14:paraId="6B7B28CA"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296</w:t>
                  </w:r>
                </w:p>
              </w:tc>
              <w:tc>
                <w:tcPr>
                  <w:tcW w:w="581" w:type="dxa"/>
                  <w:gridSpan w:val="2"/>
                  <w:shd w:val="clear" w:color="auto" w:fill="auto"/>
                  <w:noWrap/>
                  <w:vAlign w:val="bottom"/>
                  <w:hideMark/>
                </w:tcPr>
                <w:p w14:paraId="6ED8CACF"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3" w:type="dxa"/>
                  <w:gridSpan w:val="2"/>
                  <w:shd w:val="clear" w:color="auto" w:fill="auto"/>
                  <w:noWrap/>
                  <w:vAlign w:val="bottom"/>
                  <w:hideMark/>
                </w:tcPr>
                <w:p w14:paraId="0DE96A1A"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804" w:type="dxa"/>
                  <w:gridSpan w:val="2"/>
                  <w:shd w:val="clear" w:color="auto" w:fill="auto"/>
                  <w:noWrap/>
                  <w:vAlign w:val="bottom"/>
                  <w:hideMark/>
                </w:tcPr>
                <w:p w14:paraId="4E982782"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3,9966</w:t>
                  </w:r>
                </w:p>
              </w:tc>
            </w:tr>
            <w:tr w:rsidR="00BD6238" w14:paraId="4102B1D9" w14:textId="77777777" w:rsidTr="00BD6238">
              <w:trPr>
                <w:trHeight w:val="300"/>
              </w:trPr>
              <w:tc>
                <w:tcPr>
                  <w:tcW w:w="5098" w:type="dxa"/>
                  <w:shd w:val="clear" w:color="auto" w:fill="auto"/>
                  <w:noWrap/>
                  <w:vAlign w:val="bottom"/>
                  <w:hideMark/>
                </w:tcPr>
                <w:p w14:paraId="676B69CD"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 xml:space="preserve">22 Οι υποδομές </w:t>
                  </w:r>
                  <w:proofErr w:type="gramStart"/>
                  <w:r>
                    <w:rPr>
                      <w:rFonts w:ascii="Calibri" w:hAnsi="Calibri" w:cs="Calibri"/>
                      <w:color w:val="000000"/>
                      <w:sz w:val="22"/>
                      <w:szCs w:val="22"/>
                      <w:lang w:val="el-GR"/>
                    </w:rPr>
                    <w:t>του  εργαστηρίου</w:t>
                  </w:r>
                  <w:proofErr w:type="gramEnd"/>
                  <w:r>
                    <w:rPr>
                      <w:rFonts w:ascii="Calibri" w:hAnsi="Calibri" w:cs="Calibri"/>
                      <w:color w:val="000000"/>
                      <w:sz w:val="22"/>
                      <w:szCs w:val="22"/>
                      <w:lang w:val="el-GR"/>
                    </w:rPr>
                    <w:t xml:space="preserve"> είναι σύγχρονες.</w:t>
                  </w:r>
                </w:p>
              </w:tc>
              <w:tc>
                <w:tcPr>
                  <w:tcW w:w="807" w:type="dxa"/>
                  <w:shd w:val="clear" w:color="auto" w:fill="auto"/>
                  <w:noWrap/>
                  <w:vAlign w:val="bottom"/>
                  <w:hideMark/>
                </w:tcPr>
                <w:p w14:paraId="1EC6C447"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295</w:t>
                  </w:r>
                </w:p>
              </w:tc>
              <w:tc>
                <w:tcPr>
                  <w:tcW w:w="581" w:type="dxa"/>
                  <w:gridSpan w:val="2"/>
                  <w:shd w:val="clear" w:color="auto" w:fill="auto"/>
                  <w:noWrap/>
                  <w:vAlign w:val="bottom"/>
                  <w:hideMark/>
                </w:tcPr>
                <w:p w14:paraId="4A64935C"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3" w:type="dxa"/>
                  <w:gridSpan w:val="2"/>
                  <w:shd w:val="clear" w:color="auto" w:fill="auto"/>
                  <w:noWrap/>
                  <w:vAlign w:val="bottom"/>
                  <w:hideMark/>
                </w:tcPr>
                <w:p w14:paraId="0F7619C6"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804" w:type="dxa"/>
                  <w:gridSpan w:val="2"/>
                  <w:shd w:val="clear" w:color="auto" w:fill="auto"/>
                  <w:noWrap/>
                  <w:vAlign w:val="bottom"/>
                  <w:hideMark/>
                </w:tcPr>
                <w:p w14:paraId="40C7833E"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3,4407</w:t>
                  </w:r>
                </w:p>
              </w:tc>
            </w:tr>
            <w:tr w:rsidR="00BD6238" w14:paraId="215890B7" w14:textId="77777777" w:rsidTr="00BD6238">
              <w:trPr>
                <w:trHeight w:val="300"/>
              </w:trPr>
              <w:tc>
                <w:tcPr>
                  <w:tcW w:w="5098" w:type="dxa"/>
                  <w:shd w:val="clear" w:color="auto" w:fill="auto"/>
                  <w:noWrap/>
                  <w:vAlign w:val="bottom"/>
                  <w:hideMark/>
                </w:tcPr>
                <w:p w14:paraId="1F6DA0E2"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 xml:space="preserve">23 Ο εξοπλισμός του εργαστηρίου ανταποκρίνεται </w:t>
                  </w:r>
                  <w:proofErr w:type="gramStart"/>
                  <w:r>
                    <w:rPr>
                      <w:rFonts w:ascii="Calibri" w:hAnsi="Calibri" w:cs="Calibri"/>
                      <w:color w:val="000000"/>
                      <w:sz w:val="22"/>
                      <w:szCs w:val="22"/>
                      <w:lang w:val="el-GR"/>
                    </w:rPr>
                    <w:t>στις  εκπαιδευτικές</w:t>
                  </w:r>
                  <w:proofErr w:type="gramEnd"/>
                  <w:r>
                    <w:rPr>
                      <w:rFonts w:ascii="Calibri" w:hAnsi="Calibri" w:cs="Calibri"/>
                      <w:color w:val="000000"/>
                      <w:sz w:val="22"/>
                      <w:szCs w:val="22"/>
                      <w:lang w:val="el-GR"/>
                    </w:rPr>
                    <w:t xml:space="preserve"> ανάγκες του μαθήματος.</w:t>
                  </w:r>
                </w:p>
              </w:tc>
              <w:tc>
                <w:tcPr>
                  <w:tcW w:w="807" w:type="dxa"/>
                  <w:shd w:val="clear" w:color="auto" w:fill="auto"/>
                  <w:noWrap/>
                  <w:vAlign w:val="bottom"/>
                  <w:hideMark/>
                </w:tcPr>
                <w:p w14:paraId="4BC1C9C7"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294</w:t>
                  </w:r>
                </w:p>
              </w:tc>
              <w:tc>
                <w:tcPr>
                  <w:tcW w:w="581" w:type="dxa"/>
                  <w:gridSpan w:val="2"/>
                  <w:shd w:val="clear" w:color="auto" w:fill="auto"/>
                  <w:noWrap/>
                  <w:vAlign w:val="bottom"/>
                  <w:hideMark/>
                </w:tcPr>
                <w:p w14:paraId="6466C2AA"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3" w:type="dxa"/>
                  <w:gridSpan w:val="2"/>
                  <w:shd w:val="clear" w:color="auto" w:fill="auto"/>
                  <w:noWrap/>
                  <w:vAlign w:val="bottom"/>
                  <w:hideMark/>
                </w:tcPr>
                <w:p w14:paraId="5546D8C3"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804" w:type="dxa"/>
                  <w:gridSpan w:val="2"/>
                  <w:shd w:val="clear" w:color="auto" w:fill="auto"/>
                  <w:noWrap/>
                  <w:vAlign w:val="bottom"/>
                  <w:hideMark/>
                </w:tcPr>
                <w:p w14:paraId="19F684FD"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3,8571</w:t>
                  </w:r>
                </w:p>
              </w:tc>
            </w:tr>
            <w:tr w:rsidR="00BD6238" w14:paraId="6A945369" w14:textId="77777777" w:rsidTr="00BD6238">
              <w:trPr>
                <w:trHeight w:val="300"/>
              </w:trPr>
              <w:tc>
                <w:tcPr>
                  <w:tcW w:w="5098" w:type="dxa"/>
                  <w:shd w:val="clear" w:color="auto" w:fill="auto"/>
                  <w:noWrap/>
                  <w:vAlign w:val="bottom"/>
                  <w:hideMark/>
                </w:tcPr>
                <w:p w14:paraId="5DB475CD"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24 Ο εξοπλισμός είναι τοποθετημένος σε τέτοια διάταξη που να επιτρέπει τη συνεργασία μεταξύ των φοιτητών/τριών όταν απαιτείται.</w:t>
                  </w:r>
                </w:p>
              </w:tc>
              <w:tc>
                <w:tcPr>
                  <w:tcW w:w="807" w:type="dxa"/>
                  <w:shd w:val="clear" w:color="auto" w:fill="auto"/>
                  <w:noWrap/>
                  <w:vAlign w:val="bottom"/>
                  <w:hideMark/>
                </w:tcPr>
                <w:p w14:paraId="6F181196"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295</w:t>
                  </w:r>
                </w:p>
              </w:tc>
              <w:tc>
                <w:tcPr>
                  <w:tcW w:w="581" w:type="dxa"/>
                  <w:gridSpan w:val="2"/>
                  <w:shd w:val="clear" w:color="auto" w:fill="auto"/>
                  <w:noWrap/>
                  <w:vAlign w:val="bottom"/>
                  <w:hideMark/>
                </w:tcPr>
                <w:p w14:paraId="096798B6"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3" w:type="dxa"/>
                  <w:gridSpan w:val="2"/>
                  <w:shd w:val="clear" w:color="auto" w:fill="auto"/>
                  <w:noWrap/>
                  <w:vAlign w:val="bottom"/>
                  <w:hideMark/>
                </w:tcPr>
                <w:p w14:paraId="665A4346"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804" w:type="dxa"/>
                  <w:gridSpan w:val="2"/>
                  <w:shd w:val="clear" w:color="auto" w:fill="auto"/>
                  <w:noWrap/>
                  <w:vAlign w:val="bottom"/>
                  <w:hideMark/>
                </w:tcPr>
                <w:p w14:paraId="2FD3C75F"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4,0339</w:t>
                  </w:r>
                </w:p>
              </w:tc>
            </w:tr>
            <w:tr w:rsidR="00BD6238" w14:paraId="02180D4F" w14:textId="77777777" w:rsidTr="00BD6238">
              <w:trPr>
                <w:trHeight w:val="300"/>
              </w:trPr>
              <w:tc>
                <w:tcPr>
                  <w:tcW w:w="5098" w:type="dxa"/>
                  <w:shd w:val="clear" w:color="auto" w:fill="auto"/>
                  <w:noWrap/>
                  <w:vAlign w:val="bottom"/>
                  <w:hideMark/>
                </w:tcPr>
                <w:p w14:paraId="5750E36C"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25 Το εργαστήριο είναι διαθέσιμο για χρήση από τους φοιτητές/</w:t>
                  </w:r>
                  <w:proofErr w:type="spellStart"/>
                  <w:r>
                    <w:rPr>
                      <w:rFonts w:ascii="Calibri" w:hAnsi="Calibri" w:cs="Calibri"/>
                      <w:color w:val="000000"/>
                      <w:sz w:val="22"/>
                      <w:szCs w:val="22"/>
                      <w:lang w:val="el-GR"/>
                    </w:rPr>
                    <w:t>τριες</w:t>
                  </w:r>
                  <w:proofErr w:type="spellEnd"/>
                  <w:r>
                    <w:rPr>
                      <w:rFonts w:ascii="Calibri" w:hAnsi="Calibri" w:cs="Calibri"/>
                      <w:color w:val="000000"/>
                      <w:sz w:val="22"/>
                      <w:szCs w:val="22"/>
                      <w:lang w:val="el-GR"/>
                    </w:rPr>
                    <w:t xml:space="preserve"> και πέραν των προγραμματισμένων ωρών μαθήματος.</w:t>
                  </w:r>
                </w:p>
              </w:tc>
              <w:tc>
                <w:tcPr>
                  <w:tcW w:w="807" w:type="dxa"/>
                  <w:shd w:val="clear" w:color="auto" w:fill="auto"/>
                  <w:noWrap/>
                  <w:vAlign w:val="bottom"/>
                  <w:hideMark/>
                </w:tcPr>
                <w:p w14:paraId="55317EE0"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292</w:t>
                  </w:r>
                </w:p>
              </w:tc>
              <w:tc>
                <w:tcPr>
                  <w:tcW w:w="581" w:type="dxa"/>
                  <w:gridSpan w:val="2"/>
                  <w:shd w:val="clear" w:color="auto" w:fill="auto"/>
                  <w:noWrap/>
                  <w:vAlign w:val="bottom"/>
                  <w:hideMark/>
                </w:tcPr>
                <w:p w14:paraId="66DD2CA4"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3" w:type="dxa"/>
                  <w:gridSpan w:val="2"/>
                  <w:shd w:val="clear" w:color="auto" w:fill="auto"/>
                  <w:noWrap/>
                  <w:vAlign w:val="bottom"/>
                  <w:hideMark/>
                </w:tcPr>
                <w:p w14:paraId="4E06848A"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804" w:type="dxa"/>
                  <w:gridSpan w:val="2"/>
                  <w:shd w:val="clear" w:color="auto" w:fill="auto"/>
                  <w:noWrap/>
                  <w:vAlign w:val="bottom"/>
                  <w:hideMark/>
                </w:tcPr>
                <w:p w14:paraId="6B1790BA"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3,7363</w:t>
                  </w:r>
                </w:p>
              </w:tc>
            </w:tr>
            <w:tr w:rsidR="00BD6238" w14:paraId="37CC0CE4" w14:textId="77777777" w:rsidTr="00BD6238">
              <w:trPr>
                <w:trHeight w:val="300"/>
              </w:trPr>
              <w:tc>
                <w:tcPr>
                  <w:tcW w:w="5098" w:type="dxa"/>
                  <w:shd w:val="clear" w:color="auto" w:fill="auto"/>
                  <w:noWrap/>
                  <w:vAlign w:val="bottom"/>
                  <w:hideMark/>
                </w:tcPr>
                <w:p w14:paraId="6FC34C2A"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26 Το εργαστήριο πληροί τις απαραίτητες συνθήκες υγιεινής.</w:t>
                  </w:r>
                </w:p>
              </w:tc>
              <w:tc>
                <w:tcPr>
                  <w:tcW w:w="807" w:type="dxa"/>
                  <w:shd w:val="clear" w:color="auto" w:fill="auto"/>
                  <w:noWrap/>
                  <w:vAlign w:val="bottom"/>
                  <w:hideMark/>
                </w:tcPr>
                <w:p w14:paraId="324DD781"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294</w:t>
                  </w:r>
                </w:p>
              </w:tc>
              <w:tc>
                <w:tcPr>
                  <w:tcW w:w="581" w:type="dxa"/>
                  <w:gridSpan w:val="2"/>
                  <w:shd w:val="clear" w:color="auto" w:fill="auto"/>
                  <w:noWrap/>
                  <w:vAlign w:val="bottom"/>
                  <w:hideMark/>
                </w:tcPr>
                <w:p w14:paraId="6F513E29"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3" w:type="dxa"/>
                  <w:gridSpan w:val="2"/>
                  <w:shd w:val="clear" w:color="auto" w:fill="auto"/>
                  <w:noWrap/>
                  <w:vAlign w:val="bottom"/>
                  <w:hideMark/>
                </w:tcPr>
                <w:p w14:paraId="1ACAA3FB"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804" w:type="dxa"/>
                  <w:gridSpan w:val="2"/>
                  <w:shd w:val="clear" w:color="auto" w:fill="auto"/>
                  <w:noWrap/>
                  <w:vAlign w:val="bottom"/>
                  <w:hideMark/>
                </w:tcPr>
                <w:p w14:paraId="6B019C0A"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3,932</w:t>
                  </w:r>
                </w:p>
              </w:tc>
            </w:tr>
            <w:tr w:rsidR="00BD6238" w14:paraId="50E1B62A" w14:textId="77777777" w:rsidTr="00BD6238">
              <w:trPr>
                <w:trHeight w:val="300"/>
              </w:trPr>
              <w:tc>
                <w:tcPr>
                  <w:tcW w:w="5098" w:type="dxa"/>
                  <w:shd w:val="clear" w:color="auto" w:fill="auto"/>
                  <w:noWrap/>
                  <w:vAlign w:val="bottom"/>
                  <w:hideMark/>
                </w:tcPr>
                <w:p w14:paraId="2A1757FA"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27 Το εργαστήριο πληροί τις απαραίτητες συνθήκες ασφάλειας.</w:t>
                  </w:r>
                </w:p>
              </w:tc>
              <w:tc>
                <w:tcPr>
                  <w:tcW w:w="807" w:type="dxa"/>
                  <w:shd w:val="clear" w:color="auto" w:fill="auto"/>
                  <w:noWrap/>
                  <w:vAlign w:val="bottom"/>
                  <w:hideMark/>
                </w:tcPr>
                <w:p w14:paraId="5C96E0CB"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291</w:t>
                  </w:r>
                </w:p>
              </w:tc>
              <w:tc>
                <w:tcPr>
                  <w:tcW w:w="581" w:type="dxa"/>
                  <w:gridSpan w:val="2"/>
                  <w:shd w:val="clear" w:color="auto" w:fill="auto"/>
                  <w:noWrap/>
                  <w:vAlign w:val="bottom"/>
                  <w:hideMark/>
                </w:tcPr>
                <w:p w14:paraId="233AB6D2"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3" w:type="dxa"/>
                  <w:gridSpan w:val="2"/>
                  <w:shd w:val="clear" w:color="auto" w:fill="auto"/>
                  <w:noWrap/>
                  <w:vAlign w:val="bottom"/>
                  <w:hideMark/>
                </w:tcPr>
                <w:p w14:paraId="1E845F6C"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804" w:type="dxa"/>
                  <w:gridSpan w:val="2"/>
                  <w:shd w:val="clear" w:color="auto" w:fill="auto"/>
                  <w:noWrap/>
                  <w:vAlign w:val="bottom"/>
                  <w:hideMark/>
                </w:tcPr>
                <w:p w14:paraId="574D7080"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3,9759</w:t>
                  </w:r>
                </w:p>
              </w:tc>
            </w:tr>
            <w:tr w:rsidR="00BD6238" w14:paraId="17EE6907" w14:textId="77777777" w:rsidTr="00BD6238">
              <w:trPr>
                <w:trHeight w:val="300"/>
              </w:trPr>
              <w:tc>
                <w:tcPr>
                  <w:tcW w:w="6538" w:type="dxa"/>
                  <w:gridSpan w:val="5"/>
                  <w:shd w:val="clear" w:color="auto" w:fill="DDD9C3"/>
                  <w:noWrap/>
                  <w:vAlign w:val="bottom"/>
                  <w:hideMark/>
                </w:tcPr>
                <w:p w14:paraId="7E165706" w14:textId="77777777" w:rsidR="00BD6238" w:rsidRDefault="00BD6238" w:rsidP="00BD6238">
                  <w:pPr>
                    <w:rPr>
                      <w:rFonts w:ascii="Calibri" w:hAnsi="Calibri" w:cs="Calibri"/>
                      <w:color w:val="000000"/>
                      <w:sz w:val="22"/>
                      <w:szCs w:val="22"/>
                    </w:rPr>
                  </w:pPr>
                  <w:proofErr w:type="spellStart"/>
                  <w:r>
                    <w:rPr>
                      <w:rFonts w:ascii="Calibri" w:hAnsi="Calibri" w:cs="Calibri"/>
                      <w:color w:val="000000"/>
                      <w:sz w:val="22"/>
                      <w:szCs w:val="22"/>
                    </w:rPr>
                    <w:t>Εργ</w:t>
                  </w:r>
                  <w:proofErr w:type="spellEnd"/>
                  <w:r>
                    <w:rPr>
                      <w:rFonts w:ascii="Calibri" w:hAnsi="Calibri" w:cs="Calibri"/>
                      <w:color w:val="000000"/>
                      <w:sz w:val="22"/>
                      <w:szCs w:val="22"/>
                    </w:rPr>
                    <w:t>αστηριακές α</w:t>
                  </w:r>
                  <w:proofErr w:type="spellStart"/>
                  <w:r>
                    <w:rPr>
                      <w:rFonts w:ascii="Calibri" w:hAnsi="Calibri" w:cs="Calibri"/>
                      <w:color w:val="000000"/>
                      <w:sz w:val="22"/>
                      <w:szCs w:val="22"/>
                    </w:rPr>
                    <w:t>σκήσεις</w:t>
                  </w:r>
                  <w:proofErr w:type="spellEnd"/>
                </w:p>
              </w:tc>
              <w:tc>
                <w:tcPr>
                  <w:tcW w:w="613" w:type="dxa"/>
                  <w:gridSpan w:val="2"/>
                  <w:shd w:val="clear" w:color="auto" w:fill="DDD9C3"/>
                  <w:noWrap/>
                  <w:vAlign w:val="bottom"/>
                  <w:hideMark/>
                </w:tcPr>
                <w:p w14:paraId="3A15855B" w14:textId="77777777" w:rsidR="00BD6238" w:rsidRDefault="00BD6238" w:rsidP="00BD6238">
                  <w:pPr>
                    <w:rPr>
                      <w:rFonts w:ascii="Calibri" w:hAnsi="Calibri" w:cs="Calibri"/>
                      <w:color w:val="000000"/>
                      <w:sz w:val="22"/>
                      <w:szCs w:val="22"/>
                    </w:rPr>
                  </w:pPr>
                </w:p>
              </w:tc>
              <w:tc>
                <w:tcPr>
                  <w:tcW w:w="755" w:type="dxa"/>
                  <w:shd w:val="clear" w:color="auto" w:fill="DDD9C3"/>
                  <w:noWrap/>
                  <w:vAlign w:val="bottom"/>
                  <w:hideMark/>
                </w:tcPr>
                <w:p w14:paraId="66A9B76B" w14:textId="77777777" w:rsidR="00BD6238" w:rsidRDefault="00BD6238" w:rsidP="00BD6238">
                  <w:pPr>
                    <w:rPr>
                      <w:rFonts w:ascii="Calibri" w:hAnsi="Calibri" w:cs="Calibri"/>
                      <w:sz w:val="22"/>
                      <w:szCs w:val="22"/>
                    </w:rPr>
                  </w:pPr>
                </w:p>
              </w:tc>
            </w:tr>
            <w:tr w:rsidR="00BD6238" w14:paraId="7F096657" w14:textId="77777777" w:rsidTr="00BD6238">
              <w:trPr>
                <w:trHeight w:val="300"/>
              </w:trPr>
              <w:tc>
                <w:tcPr>
                  <w:tcW w:w="5098" w:type="dxa"/>
                  <w:shd w:val="clear" w:color="auto" w:fill="auto"/>
                  <w:noWrap/>
                  <w:vAlign w:val="bottom"/>
                  <w:hideMark/>
                </w:tcPr>
                <w:p w14:paraId="303FED43"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31 Οι εργαστηριακές ασκήσεις είναι καλά προετοιμασμένες.</w:t>
                  </w:r>
                </w:p>
              </w:tc>
              <w:tc>
                <w:tcPr>
                  <w:tcW w:w="807" w:type="dxa"/>
                  <w:shd w:val="clear" w:color="auto" w:fill="auto"/>
                  <w:noWrap/>
                  <w:vAlign w:val="bottom"/>
                  <w:hideMark/>
                </w:tcPr>
                <w:p w14:paraId="1F7DF444"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281</w:t>
                  </w:r>
                </w:p>
              </w:tc>
              <w:tc>
                <w:tcPr>
                  <w:tcW w:w="581" w:type="dxa"/>
                  <w:gridSpan w:val="2"/>
                  <w:shd w:val="clear" w:color="auto" w:fill="auto"/>
                  <w:noWrap/>
                  <w:vAlign w:val="bottom"/>
                  <w:hideMark/>
                </w:tcPr>
                <w:p w14:paraId="3E108EC6"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3" w:type="dxa"/>
                  <w:gridSpan w:val="2"/>
                  <w:shd w:val="clear" w:color="auto" w:fill="auto"/>
                  <w:noWrap/>
                  <w:vAlign w:val="bottom"/>
                  <w:hideMark/>
                </w:tcPr>
                <w:p w14:paraId="1C421301"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804" w:type="dxa"/>
                  <w:gridSpan w:val="2"/>
                  <w:shd w:val="clear" w:color="auto" w:fill="auto"/>
                  <w:noWrap/>
                  <w:vAlign w:val="bottom"/>
                  <w:hideMark/>
                </w:tcPr>
                <w:p w14:paraId="2DDFD55F"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4,1352</w:t>
                  </w:r>
                </w:p>
              </w:tc>
            </w:tr>
            <w:tr w:rsidR="00BD6238" w14:paraId="61B54457" w14:textId="77777777" w:rsidTr="00BD6238">
              <w:trPr>
                <w:trHeight w:val="300"/>
              </w:trPr>
              <w:tc>
                <w:tcPr>
                  <w:tcW w:w="5098" w:type="dxa"/>
                  <w:shd w:val="clear" w:color="auto" w:fill="auto"/>
                  <w:noWrap/>
                  <w:vAlign w:val="bottom"/>
                  <w:hideMark/>
                </w:tcPr>
                <w:p w14:paraId="26A806BA"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32 Οι θεμελιώδεις αρχές των εργαστηριακών ασκήσεων εξηγούνται προσεκτικά.</w:t>
                  </w:r>
                </w:p>
              </w:tc>
              <w:tc>
                <w:tcPr>
                  <w:tcW w:w="807" w:type="dxa"/>
                  <w:shd w:val="clear" w:color="auto" w:fill="auto"/>
                  <w:noWrap/>
                  <w:vAlign w:val="bottom"/>
                  <w:hideMark/>
                </w:tcPr>
                <w:p w14:paraId="1716CF6F"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279</w:t>
                  </w:r>
                </w:p>
              </w:tc>
              <w:tc>
                <w:tcPr>
                  <w:tcW w:w="581" w:type="dxa"/>
                  <w:gridSpan w:val="2"/>
                  <w:shd w:val="clear" w:color="auto" w:fill="auto"/>
                  <w:noWrap/>
                  <w:vAlign w:val="bottom"/>
                  <w:hideMark/>
                </w:tcPr>
                <w:p w14:paraId="6120A233"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3" w:type="dxa"/>
                  <w:gridSpan w:val="2"/>
                  <w:shd w:val="clear" w:color="auto" w:fill="auto"/>
                  <w:noWrap/>
                  <w:vAlign w:val="bottom"/>
                  <w:hideMark/>
                </w:tcPr>
                <w:p w14:paraId="3BFB664E"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804" w:type="dxa"/>
                  <w:gridSpan w:val="2"/>
                  <w:shd w:val="clear" w:color="auto" w:fill="auto"/>
                  <w:noWrap/>
                  <w:vAlign w:val="bottom"/>
                  <w:hideMark/>
                </w:tcPr>
                <w:p w14:paraId="369087C4"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4,147</w:t>
                  </w:r>
                </w:p>
              </w:tc>
            </w:tr>
            <w:tr w:rsidR="00BD6238" w14:paraId="464AB160" w14:textId="77777777" w:rsidTr="00BD6238">
              <w:trPr>
                <w:trHeight w:val="300"/>
              </w:trPr>
              <w:tc>
                <w:tcPr>
                  <w:tcW w:w="5098" w:type="dxa"/>
                  <w:shd w:val="clear" w:color="auto" w:fill="auto"/>
                  <w:noWrap/>
                  <w:vAlign w:val="bottom"/>
                  <w:hideMark/>
                </w:tcPr>
                <w:p w14:paraId="020BAB28"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33 Καθορίστηκαν εκ των προτέρων τα κριτήρια βαθμολόγησης των εργαστηριακών ασκήσεων.</w:t>
                  </w:r>
                </w:p>
              </w:tc>
              <w:tc>
                <w:tcPr>
                  <w:tcW w:w="807" w:type="dxa"/>
                  <w:shd w:val="clear" w:color="auto" w:fill="auto"/>
                  <w:noWrap/>
                  <w:vAlign w:val="bottom"/>
                  <w:hideMark/>
                </w:tcPr>
                <w:p w14:paraId="14B1C013"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276</w:t>
                  </w:r>
                </w:p>
              </w:tc>
              <w:tc>
                <w:tcPr>
                  <w:tcW w:w="581" w:type="dxa"/>
                  <w:gridSpan w:val="2"/>
                  <w:shd w:val="clear" w:color="auto" w:fill="auto"/>
                  <w:noWrap/>
                  <w:vAlign w:val="bottom"/>
                  <w:hideMark/>
                </w:tcPr>
                <w:p w14:paraId="022268A2"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3" w:type="dxa"/>
                  <w:gridSpan w:val="2"/>
                  <w:shd w:val="clear" w:color="auto" w:fill="auto"/>
                  <w:noWrap/>
                  <w:vAlign w:val="bottom"/>
                  <w:hideMark/>
                </w:tcPr>
                <w:p w14:paraId="7D14BD27"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804" w:type="dxa"/>
                  <w:gridSpan w:val="2"/>
                  <w:shd w:val="clear" w:color="auto" w:fill="auto"/>
                  <w:noWrap/>
                  <w:vAlign w:val="bottom"/>
                  <w:hideMark/>
                </w:tcPr>
                <w:p w14:paraId="1FA98B1E"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3,9855</w:t>
                  </w:r>
                </w:p>
              </w:tc>
            </w:tr>
            <w:tr w:rsidR="00BD6238" w14:paraId="601C5AC5" w14:textId="77777777" w:rsidTr="00BD6238">
              <w:trPr>
                <w:trHeight w:val="300"/>
              </w:trPr>
              <w:tc>
                <w:tcPr>
                  <w:tcW w:w="5098" w:type="dxa"/>
                  <w:shd w:val="clear" w:color="auto" w:fill="auto"/>
                  <w:noWrap/>
                  <w:vAlign w:val="bottom"/>
                  <w:hideMark/>
                </w:tcPr>
                <w:p w14:paraId="3A83818C"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34 Η υποστήριξη/επίβλεψη από το βοηθητικό προσωπικό του εργαστηρίου (π.χ. ΕΤΕΠ/ΕΔΙΠ) είναι ικανοποιητική.</w:t>
                  </w:r>
                </w:p>
              </w:tc>
              <w:tc>
                <w:tcPr>
                  <w:tcW w:w="807" w:type="dxa"/>
                  <w:shd w:val="clear" w:color="auto" w:fill="auto"/>
                  <w:noWrap/>
                  <w:vAlign w:val="bottom"/>
                  <w:hideMark/>
                </w:tcPr>
                <w:p w14:paraId="620DB13F"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275</w:t>
                  </w:r>
                </w:p>
              </w:tc>
              <w:tc>
                <w:tcPr>
                  <w:tcW w:w="581" w:type="dxa"/>
                  <w:gridSpan w:val="2"/>
                  <w:shd w:val="clear" w:color="auto" w:fill="auto"/>
                  <w:noWrap/>
                  <w:vAlign w:val="bottom"/>
                  <w:hideMark/>
                </w:tcPr>
                <w:p w14:paraId="4255B27A"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3" w:type="dxa"/>
                  <w:gridSpan w:val="2"/>
                  <w:shd w:val="clear" w:color="auto" w:fill="auto"/>
                  <w:noWrap/>
                  <w:vAlign w:val="bottom"/>
                  <w:hideMark/>
                </w:tcPr>
                <w:p w14:paraId="6CACBE12"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804" w:type="dxa"/>
                  <w:gridSpan w:val="2"/>
                  <w:shd w:val="clear" w:color="auto" w:fill="auto"/>
                  <w:noWrap/>
                  <w:vAlign w:val="bottom"/>
                  <w:hideMark/>
                </w:tcPr>
                <w:p w14:paraId="3A04AAE1"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3,9673</w:t>
                  </w:r>
                </w:p>
              </w:tc>
            </w:tr>
            <w:tr w:rsidR="00BD6238" w14:paraId="162B8088" w14:textId="77777777" w:rsidTr="00BD6238">
              <w:trPr>
                <w:trHeight w:val="300"/>
              </w:trPr>
              <w:tc>
                <w:tcPr>
                  <w:tcW w:w="5098" w:type="dxa"/>
                  <w:shd w:val="clear" w:color="auto" w:fill="auto"/>
                  <w:noWrap/>
                  <w:vAlign w:val="bottom"/>
                  <w:hideMark/>
                </w:tcPr>
                <w:p w14:paraId="3AD31A06"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35 Υπήρχε ανατροφοδότηση για τις εργαστηριακές ασκήσεις ώστε να μπορώ να βελτιώσω τις δεξιότητες μου.</w:t>
                  </w:r>
                </w:p>
              </w:tc>
              <w:tc>
                <w:tcPr>
                  <w:tcW w:w="807" w:type="dxa"/>
                  <w:shd w:val="clear" w:color="auto" w:fill="auto"/>
                  <w:noWrap/>
                  <w:vAlign w:val="bottom"/>
                  <w:hideMark/>
                </w:tcPr>
                <w:p w14:paraId="4F9A2594"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276</w:t>
                  </w:r>
                </w:p>
              </w:tc>
              <w:tc>
                <w:tcPr>
                  <w:tcW w:w="581" w:type="dxa"/>
                  <w:gridSpan w:val="2"/>
                  <w:shd w:val="clear" w:color="auto" w:fill="auto"/>
                  <w:noWrap/>
                  <w:vAlign w:val="bottom"/>
                  <w:hideMark/>
                </w:tcPr>
                <w:p w14:paraId="67A090F4"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3" w:type="dxa"/>
                  <w:gridSpan w:val="2"/>
                  <w:shd w:val="clear" w:color="auto" w:fill="auto"/>
                  <w:noWrap/>
                  <w:vAlign w:val="bottom"/>
                  <w:hideMark/>
                </w:tcPr>
                <w:p w14:paraId="15E5D9F4"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804" w:type="dxa"/>
                  <w:gridSpan w:val="2"/>
                  <w:shd w:val="clear" w:color="auto" w:fill="auto"/>
                  <w:noWrap/>
                  <w:vAlign w:val="bottom"/>
                  <w:hideMark/>
                </w:tcPr>
                <w:p w14:paraId="2DE71C0A"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3,9493</w:t>
                  </w:r>
                </w:p>
              </w:tc>
            </w:tr>
            <w:tr w:rsidR="00BD6238" w:rsidRPr="00F8473D" w14:paraId="63AA6118" w14:textId="77777777" w:rsidTr="00BD6238">
              <w:trPr>
                <w:trHeight w:val="300"/>
              </w:trPr>
              <w:tc>
                <w:tcPr>
                  <w:tcW w:w="7906" w:type="dxa"/>
                  <w:gridSpan w:val="8"/>
                  <w:shd w:val="clear" w:color="auto" w:fill="auto"/>
                  <w:noWrap/>
                  <w:vAlign w:val="bottom"/>
                  <w:hideMark/>
                </w:tcPr>
                <w:p w14:paraId="1DEE8D2B"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lang w:val="el-GR"/>
                    </w:rPr>
                    <w:t xml:space="preserve">Εξέταση  του μαθήματος (αν θα γίνεται η αξιολόγηση </w:t>
                  </w:r>
                  <w:proofErr w:type="spellStart"/>
                  <w:r>
                    <w:rPr>
                      <w:rFonts w:ascii="Calibri" w:hAnsi="Calibri" w:cs="Calibri"/>
                      <w:color w:val="000000"/>
                      <w:sz w:val="22"/>
                      <w:szCs w:val="22"/>
                      <w:lang w:val="el-GR"/>
                    </w:rPr>
                    <w:t>μετα</w:t>
                  </w:r>
                  <w:proofErr w:type="spellEnd"/>
                  <w:r>
                    <w:rPr>
                      <w:rFonts w:ascii="Calibri" w:hAnsi="Calibri" w:cs="Calibri"/>
                      <w:color w:val="000000"/>
                      <w:sz w:val="22"/>
                      <w:szCs w:val="22"/>
                      <w:lang w:val="el-GR"/>
                    </w:rPr>
                    <w:t xml:space="preserve"> την εξέταση)</w:t>
                  </w:r>
                </w:p>
              </w:tc>
            </w:tr>
            <w:tr w:rsidR="00BD6238" w14:paraId="5E258EDD" w14:textId="77777777" w:rsidTr="00BD6238">
              <w:trPr>
                <w:trHeight w:val="300"/>
              </w:trPr>
              <w:tc>
                <w:tcPr>
                  <w:tcW w:w="5098" w:type="dxa"/>
                  <w:shd w:val="clear" w:color="auto" w:fill="auto"/>
                  <w:noWrap/>
                  <w:vAlign w:val="bottom"/>
                  <w:hideMark/>
                </w:tcPr>
                <w:p w14:paraId="1A5BB195"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41 Υπάρχει διαφάνεια στα κριτήρια βαθμολόγησης.</w:t>
                  </w:r>
                </w:p>
              </w:tc>
              <w:tc>
                <w:tcPr>
                  <w:tcW w:w="807" w:type="dxa"/>
                  <w:shd w:val="clear" w:color="auto" w:fill="auto"/>
                  <w:noWrap/>
                  <w:vAlign w:val="bottom"/>
                  <w:hideMark/>
                </w:tcPr>
                <w:p w14:paraId="4AB86F21"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178</w:t>
                  </w:r>
                </w:p>
              </w:tc>
              <w:tc>
                <w:tcPr>
                  <w:tcW w:w="581" w:type="dxa"/>
                  <w:gridSpan w:val="2"/>
                  <w:shd w:val="clear" w:color="auto" w:fill="auto"/>
                  <w:noWrap/>
                  <w:vAlign w:val="bottom"/>
                  <w:hideMark/>
                </w:tcPr>
                <w:p w14:paraId="208C2234"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3" w:type="dxa"/>
                  <w:gridSpan w:val="2"/>
                  <w:shd w:val="clear" w:color="auto" w:fill="auto"/>
                  <w:noWrap/>
                  <w:vAlign w:val="bottom"/>
                  <w:hideMark/>
                </w:tcPr>
                <w:p w14:paraId="3B08D6DE"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804" w:type="dxa"/>
                  <w:gridSpan w:val="2"/>
                  <w:shd w:val="clear" w:color="auto" w:fill="auto"/>
                  <w:noWrap/>
                  <w:vAlign w:val="bottom"/>
                  <w:hideMark/>
                </w:tcPr>
                <w:p w14:paraId="5D27E268"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3,9888</w:t>
                  </w:r>
                </w:p>
              </w:tc>
            </w:tr>
            <w:tr w:rsidR="00BD6238" w14:paraId="38963396" w14:textId="77777777" w:rsidTr="00BD6238">
              <w:trPr>
                <w:trHeight w:val="300"/>
              </w:trPr>
              <w:tc>
                <w:tcPr>
                  <w:tcW w:w="5098" w:type="dxa"/>
                  <w:shd w:val="clear" w:color="auto" w:fill="auto"/>
                  <w:noWrap/>
                  <w:vAlign w:val="bottom"/>
                  <w:hideMark/>
                </w:tcPr>
                <w:p w14:paraId="61E6A161"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42 Η εξέταση ήταν σχετική με τις εργαστηριακές ασκήσεις.</w:t>
                  </w:r>
                </w:p>
              </w:tc>
              <w:tc>
                <w:tcPr>
                  <w:tcW w:w="807" w:type="dxa"/>
                  <w:shd w:val="clear" w:color="auto" w:fill="auto"/>
                  <w:noWrap/>
                  <w:vAlign w:val="bottom"/>
                  <w:hideMark/>
                </w:tcPr>
                <w:p w14:paraId="67C9F20F"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173</w:t>
                  </w:r>
                </w:p>
              </w:tc>
              <w:tc>
                <w:tcPr>
                  <w:tcW w:w="581" w:type="dxa"/>
                  <w:gridSpan w:val="2"/>
                  <w:shd w:val="clear" w:color="auto" w:fill="auto"/>
                  <w:noWrap/>
                  <w:vAlign w:val="bottom"/>
                  <w:hideMark/>
                </w:tcPr>
                <w:p w14:paraId="495811E6"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3" w:type="dxa"/>
                  <w:gridSpan w:val="2"/>
                  <w:shd w:val="clear" w:color="auto" w:fill="auto"/>
                  <w:noWrap/>
                  <w:vAlign w:val="bottom"/>
                  <w:hideMark/>
                </w:tcPr>
                <w:p w14:paraId="52B38656"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804" w:type="dxa"/>
                  <w:gridSpan w:val="2"/>
                  <w:shd w:val="clear" w:color="auto" w:fill="auto"/>
                  <w:noWrap/>
                  <w:vAlign w:val="bottom"/>
                  <w:hideMark/>
                </w:tcPr>
                <w:p w14:paraId="4C356CA7"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4,0867</w:t>
                  </w:r>
                </w:p>
              </w:tc>
            </w:tr>
            <w:tr w:rsidR="00BD6238" w14:paraId="2972F0B8" w14:textId="77777777" w:rsidTr="00BD6238">
              <w:trPr>
                <w:trHeight w:val="300"/>
              </w:trPr>
              <w:tc>
                <w:tcPr>
                  <w:tcW w:w="5098" w:type="dxa"/>
                  <w:shd w:val="clear" w:color="auto" w:fill="auto"/>
                  <w:noWrap/>
                  <w:vAlign w:val="bottom"/>
                  <w:hideMark/>
                </w:tcPr>
                <w:p w14:paraId="7545D110"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43 Η εξέταση του εργαστηριακού μαθήματος έγινε με τρόπο αξιοκρατικό.</w:t>
                  </w:r>
                </w:p>
              </w:tc>
              <w:tc>
                <w:tcPr>
                  <w:tcW w:w="807" w:type="dxa"/>
                  <w:shd w:val="clear" w:color="auto" w:fill="auto"/>
                  <w:noWrap/>
                  <w:vAlign w:val="bottom"/>
                  <w:hideMark/>
                </w:tcPr>
                <w:p w14:paraId="12724F46"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173</w:t>
                  </w:r>
                </w:p>
              </w:tc>
              <w:tc>
                <w:tcPr>
                  <w:tcW w:w="581" w:type="dxa"/>
                  <w:gridSpan w:val="2"/>
                  <w:shd w:val="clear" w:color="auto" w:fill="auto"/>
                  <w:noWrap/>
                  <w:vAlign w:val="bottom"/>
                  <w:hideMark/>
                </w:tcPr>
                <w:p w14:paraId="4657D8AB"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3" w:type="dxa"/>
                  <w:gridSpan w:val="2"/>
                  <w:shd w:val="clear" w:color="auto" w:fill="auto"/>
                  <w:noWrap/>
                  <w:vAlign w:val="bottom"/>
                  <w:hideMark/>
                </w:tcPr>
                <w:p w14:paraId="331FE05A"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804" w:type="dxa"/>
                  <w:gridSpan w:val="2"/>
                  <w:shd w:val="clear" w:color="auto" w:fill="auto"/>
                  <w:noWrap/>
                  <w:vAlign w:val="bottom"/>
                  <w:hideMark/>
                </w:tcPr>
                <w:p w14:paraId="68EEBA6E"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4,0925</w:t>
                  </w:r>
                </w:p>
              </w:tc>
            </w:tr>
            <w:tr w:rsidR="00BD6238" w14:paraId="60D91386" w14:textId="77777777" w:rsidTr="00BD6238">
              <w:trPr>
                <w:trHeight w:val="300"/>
              </w:trPr>
              <w:tc>
                <w:tcPr>
                  <w:tcW w:w="5957" w:type="dxa"/>
                  <w:gridSpan w:val="3"/>
                  <w:shd w:val="clear" w:color="auto" w:fill="DDD9C3"/>
                  <w:noWrap/>
                  <w:vAlign w:val="bottom"/>
                  <w:hideMark/>
                </w:tcPr>
                <w:p w14:paraId="398985C1" w14:textId="77777777" w:rsidR="00BD6238" w:rsidRDefault="00BD6238" w:rsidP="00BD6238">
                  <w:pPr>
                    <w:rPr>
                      <w:rFonts w:ascii="Calibri" w:hAnsi="Calibri" w:cs="Calibri"/>
                      <w:color w:val="000000"/>
                      <w:sz w:val="22"/>
                      <w:szCs w:val="22"/>
                    </w:rPr>
                  </w:pPr>
                  <w:r>
                    <w:rPr>
                      <w:rFonts w:ascii="Calibri" w:hAnsi="Calibri" w:cs="Calibri"/>
                      <w:color w:val="000000"/>
                      <w:sz w:val="22"/>
                      <w:szCs w:val="22"/>
                    </w:rPr>
                    <w:t xml:space="preserve">Ο </w:t>
                  </w:r>
                  <w:proofErr w:type="spellStart"/>
                  <w:r>
                    <w:rPr>
                      <w:rFonts w:ascii="Calibri" w:hAnsi="Calibri" w:cs="Calibri"/>
                      <w:color w:val="000000"/>
                      <w:sz w:val="22"/>
                      <w:szCs w:val="22"/>
                    </w:rPr>
                    <w:t>διδάσκων</w:t>
                  </w:r>
                  <w:proofErr w:type="spellEnd"/>
                  <w:r>
                    <w:rPr>
                      <w:rFonts w:ascii="Calibri" w:hAnsi="Calibri" w:cs="Calibri"/>
                      <w:color w:val="000000"/>
                      <w:sz w:val="22"/>
                      <w:szCs w:val="22"/>
                    </w:rPr>
                    <w:t>/</w:t>
                  </w:r>
                  <w:proofErr w:type="spellStart"/>
                  <w:r>
                    <w:rPr>
                      <w:rFonts w:ascii="Calibri" w:hAnsi="Calibri" w:cs="Calibri"/>
                      <w:color w:val="000000"/>
                      <w:sz w:val="22"/>
                      <w:szCs w:val="22"/>
                    </w:rPr>
                    <w:t>ουσ</w:t>
                  </w:r>
                  <w:proofErr w:type="spellEnd"/>
                  <w:r>
                    <w:rPr>
                      <w:rFonts w:ascii="Calibri" w:hAnsi="Calibri" w:cs="Calibri"/>
                      <w:color w:val="000000"/>
                      <w:sz w:val="22"/>
                      <w:szCs w:val="22"/>
                    </w:rPr>
                    <w:t>α</w:t>
                  </w:r>
                </w:p>
              </w:tc>
              <w:tc>
                <w:tcPr>
                  <w:tcW w:w="581" w:type="dxa"/>
                  <w:gridSpan w:val="2"/>
                  <w:shd w:val="clear" w:color="auto" w:fill="DDD9C3"/>
                  <w:noWrap/>
                  <w:vAlign w:val="bottom"/>
                  <w:hideMark/>
                </w:tcPr>
                <w:p w14:paraId="6BDD1ED1" w14:textId="77777777" w:rsidR="00BD6238" w:rsidRDefault="00BD6238" w:rsidP="00BD6238">
                  <w:pPr>
                    <w:rPr>
                      <w:rFonts w:ascii="Calibri" w:hAnsi="Calibri" w:cs="Calibri"/>
                      <w:color w:val="000000"/>
                      <w:sz w:val="22"/>
                      <w:szCs w:val="22"/>
                    </w:rPr>
                  </w:pPr>
                </w:p>
              </w:tc>
              <w:tc>
                <w:tcPr>
                  <w:tcW w:w="613" w:type="dxa"/>
                  <w:gridSpan w:val="2"/>
                  <w:shd w:val="clear" w:color="auto" w:fill="DDD9C3"/>
                  <w:noWrap/>
                  <w:vAlign w:val="bottom"/>
                  <w:hideMark/>
                </w:tcPr>
                <w:p w14:paraId="1CF432BC" w14:textId="77777777" w:rsidR="00BD6238" w:rsidRDefault="00BD6238" w:rsidP="00BD6238">
                  <w:pPr>
                    <w:rPr>
                      <w:rFonts w:ascii="Calibri" w:hAnsi="Calibri" w:cs="Calibri"/>
                      <w:sz w:val="22"/>
                      <w:szCs w:val="22"/>
                    </w:rPr>
                  </w:pPr>
                </w:p>
              </w:tc>
              <w:tc>
                <w:tcPr>
                  <w:tcW w:w="755" w:type="dxa"/>
                  <w:shd w:val="clear" w:color="auto" w:fill="DDD9C3"/>
                  <w:noWrap/>
                  <w:vAlign w:val="bottom"/>
                  <w:hideMark/>
                </w:tcPr>
                <w:p w14:paraId="5F4B250C" w14:textId="77777777" w:rsidR="00BD6238" w:rsidRDefault="00BD6238" w:rsidP="00BD6238">
                  <w:pPr>
                    <w:rPr>
                      <w:rFonts w:ascii="Calibri" w:hAnsi="Calibri" w:cs="Calibri"/>
                      <w:sz w:val="22"/>
                      <w:szCs w:val="22"/>
                    </w:rPr>
                  </w:pPr>
                </w:p>
              </w:tc>
            </w:tr>
            <w:tr w:rsidR="00BD6238" w14:paraId="64D6F117" w14:textId="77777777" w:rsidTr="00BD6238">
              <w:trPr>
                <w:trHeight w:val="300"/>
              </w:trPr>
              <w:tc>
                <w:tcPr>
                  <w:tcW w:w="5098" w:type="dxa"/>
                  <w:shd w:val="clear" w:color="auto" w:fill="auto"/>
                  <w:noWrap/>
                  <w:vAlign w:val="bottom"/>
                  <w:hideMark/>
                </w:tcPr>
                <w:p w14:paraId="02CEF78A"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51 Επιτυγχάνει να διεγείρει το ενδιαφέρον για τις εργαστηριακές ασκήσεις.</w:t>
                  </w:r>
                </w:p>
              </w:tc>
              <w:tc>
                <w:tcPr>
                  <w:tcW w:w="807" w:type="dxa"/>
                  <w:shd w:val="clear" w:color="auto" w:fill="auto"/>
                  <w:noWrap/>
                  <w:vAlign w:val="bottom"/>
                  <w:hideMark/>
                </w:tcPr>
                <w:p w14:paraId="58FB2646"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288</w:t>
                  </w:r>
                </w:p>
              </w:tc>
              <w:tc>
                <w:tcPr>
                  <w:tcW w:w="581" w:type="dxa"/>
                  <w:gridSpan w:val="2"/>
                  <w:shd w:val="clear" w:color="auto" w:fill="auto"/>
                  <w:noWrap/>
                  <w:vAlign w:val="bottom"/>
                  <w:hideMark/>
                </w:tcPr>
                <w:p w14:paraId="35F82DAA"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3" w:type="dxa"/>
                  <w:gridSpan w:val="2"/>
                  <w:shd w:val="clear" w:color="auto" w:fill="auto"/>
                  <w:noWrap/>
                  <w:vAlign w:val="bottom"/>
                  <w:hideMark/>
                </w:tcPr>
                <w:p w14:paraId="0CFCA243"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804" w:type="dxa"/>
                  <w:gridSpan w:val="2"/>
                  <w:shd w:val="clear" w:color="auto" w:fill="auto"/>
                  <w:noWrap/>
                  <w:vAlign w:val="bottom"/>
                  <w:hideMark/>
                </w:tcPr>
                <w:p w14:paraId="52E98D1A"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4,184</w:t>
                  </w:r>
                </w:p>
              </w:tc>
            </w:tr>
            <w:tr w:rsidR="00BD6238" w14:paraId="30B188B3" w14:textId="77777777" w:rsidTr="00BD6238">
              <w:trPr>
                <w:trHeight w:val="300"/>
              </w:trPr>
              <w:tc>
                <w:tcPr>
                  <w:tcW w:w="5098" w:type="dxa"/>
                  <w:shd w:val="clear" w:color="auto" w:fill="auto"/>
                  <w:noWrap/>
                  <w:vAlign w:val="bottom"/>
                  <w:hideMark/>
                </w:tcPr>
                <w:p w14:paraId="24EBE69C"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52 Γνωρίζει καλά τη χρήση του εργαστηριακού εξοπλισμού.</w:t>
                  </w:r>
                </w:p>
              </w:tc>
              <w:tc>
                <w:tcPr>
                  <w:tcW w:w="807" w:type="dxa"/>
                  <w:shd w:val="clear" w:color="auto" w:fill="auto"/>
                  <w:noWrap/>
                  <w:vAlign w:val="bottom"/>
                  <w:hideMark/>
                </w:tcPr>
                <w:p w14:paraId="08FAADB1"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288</w:t>
                  </w:r>
                </w:p>
              </w:tc>
              <w:tc>
                <w:tcPr>
                  <w:tcW w:w="581" w:type="dxa"/>
                  <w:gridSpan w:val="2"/>
                  <w:shd w:val="clear" w:color="auto" w:fill="auto"/>
                  <w:noWrap/>
                  <w:vAlign w:val="bottom"/>
                  <w:hideMark/>
                </w:tcPr>
                <w:p w14:paraId="13E60990"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3" w:type="dxa"/>
                  <w:gridSpan w:val="2"/>
                  <w:shd w:val="clear" w:color="auto" w:fill="auto"/>
                  <w:noWrap/>
                  <w:vAlign w:val="bottom"/>
                  <w:hideMark/>
                </w:tcPr>
                <w:p w14:paraId="7B099DDE"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804" w:type="dxa"/>
                  <w:gridSpan w:val="2"/>
                  <w:shd w:val="clear" w:color="auto" w:fill="auto"/>
                  <w:noWrap/>
                  <w:vAlign w:val="bottom"/>
                  <w:hideMark/>
                </w:tcPr>
                <w:p w14:paraId="3AFA5592"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4,4063</w:t>
                  </w:r>
                </w:p>
              </w:tc>
            </w:tr>
            <w:tr w:rsidR="00BD6238" w14:paraId="6EF6E9AD" w14:textId="77777777" w:rsidTr="00BD6238">
              <w:trPr>
                <w:trHeight w:val="300"/>
              </w:trPr>
              <w:tc>
                <w:tcPr>
                  <w:tcW w:w="5098" w:type="dxa"/>
                  <w:shd w:val="clear" w:color="auto" w:fill="auto"/>
                  <w:noWrap/>
                  <w:vAlign w:val="bottom"/>
                  <w:hideMark/>
                </w:tcPr>
                <w:p w14:paraId="25D5F985"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 xml:space="preserve">53 Ενθαρρύνει τους φοιτητές να αναπτύξουν δεξιότητες για τη διεξαγωγή των εργαστηριακών </w:t>
                  </w:r>
                  <w:r>
                    <w:rPr>
                      <w:rFonts w:ascii="Calibri" w:hAnsi="Calibri" w:cs="Calibri"/>
                      <w:color w:val="000000"/>
                      <w:sz w:val="22"/>
                      <w:szCs w:val="22"/>
                      <w:lang w:val="el-GR"/>
                    </w:rPr>
                    <w:lastRenderedPageBreak/>
                    <w:t>ασκήσεων.</w:t>
                  </w:r>
                </w:p>
              </w:tc>
              <w:tc>
                <w:tcPr>
                  <w:tcW w:w="807" w:type="dxa"/>
                  <w:shd w:val="clear" w:color="auto" w:fill="auto"/>
                  <w:noWrap/>
                  <w:vAlign w:val="bottom"/>
                  <w:hideMark/>
                </w:tcPr>
                <w:p w14:paraId="1CD22987"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lastRenderedPageBreak/>
                    <w:t>288</w:t>
                  </w:r>
                </w:p>
              </w:tc>
              <w:tc>
                <w:tcPr>
                  <w:tcW w:w="581" w:type="dxa"/>
                  <w:gridSpan w:val="2"/>
                  <w:shd w:val="clear" w:color="auto" w:fill="auto"/>
                  <w:noWrap/>
                  <w:vAlign w:val="bottom"/>
                  <w:hideMark/>
                </w:tcPr>
                <w:p w14:paraId="458FDB16"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3" w:type="dxa"/>
                  <w:gridSpan w:val="2"/>
                  <w:shd w:val="clear" w:color="auto" w:fill="auto"/>
                  <w:noWrap/>
                  <w:vAlign w:val="bottom"/>
                  <w:hideMark/>
                </w:tcPr>
                <w:p w14:paraId="3AD4B9ED"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804" w:type="dxa"/>
                  <w:gridSpan w:val="2"/>
                  <w:shd w:val="clear" w:color="auto" w:fill="auto"/>
                  <w:noWrap/>
                  <w:vAlign w:val="bottom"/>
                  <w:hideMark/>
                </w:tcPr>
                <w:p w14:paraId="0DED9843"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4,2639</w:t>
                  </w:r>
                </w:p>
              </w:tc>
            </w:tr>
            <w:tr w:rsidR="00BD6238" w14:paraId="64AB146A" w14:textId="77777777" w:rsidTr="00BD6238">
              <w:trPr>
                <w:trHeight w:val="300"/>
              </w:trPr>
              <w:tc>
                <w:tcPr>
                  <w:tcW w:w="5098" w:type="dxa"/>
                  <w:shd w:val="clear" w:color="auto" w:fill="auto"/>
                  <w:noWrap/>
                  <w:vAlign w:val="bottom"/>
                  <w:hideMark/>
                </w:tcPr>
                <w:p w14:paraId="116F798D"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54 Είναι συνεπής στις υποχρεώσεις του/της.</w:t>
                  </w:r>
                </w:p>
              </w:tc>
              <w:tc>
                <w:tcPr>
                  <w:tcW w:w="807" w:type="dxa"/>
                  <w:shd w:val="clear" w:color="auto" w:fill="auto"/>
                  <w:noWrap/>
                  <w:vAlign w:val="bottom"/>
                  <w:hideMark/>
                </w:tcPr>
                <w:p w14:paraId="7C96D8AE"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287</w:t>
                  </w:r>
                </w:p>
              </w:tc>
              <w:tc>
                <w:tcPr>
                  <w:tcW w:w="581" w:type="dxa"/>
                  <w:gridSpan w:val="2"/>
                  <w:shd w:val="clear" w:color="auto" w:fill="auto"/>
                  <w:noWrap/>
                  <w:vAlign w:val="bottom"/>
                  <w:hideMark/>
                </w:tcPr>
                <w:p w14:paraId="42038FD6"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3" w:type="dxa"/>
                  <w:gridSpan w:val="2"/>
                  <w:shd w:val="clear" w:color="auto" w:fill="auto"/>
                  <w:noWrap/>
                  <w:vAlign w:val="bottom"/>
                  <w:hideMark/>
                </w:tcPr>
                <w:p w14:paraId="1DB1CBB4"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804" w:type="dxa"/>
                  <w:gridSpan w:val="2"/>
                  <w:shd w:val="clear" w:color="auto" w:fill="auto"/>
                  <w:noWrap/>
                  <w:vAlign w:val="bottom"/>
                  <w:hideMark/>
                </w:tcPr>
                <w:p w14:paraId="48E06C64"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4,2962</w:t>
                  </w:r>
                </w:p>
              </w:tc>
            </w:tr>
            <w:tr w:rsidR="00BD6238" w14:paraId="7C9D16DB" w14:textId="77777777" w:rsidTr="00BD6238">
              <w:trPr>
                <w:trHeight w:val="300"/>
              </w:trPr>
              <w:tc>
                <w:tcPr>
                  <w:tcW w:w="5098" w:type="dxa"/>
                  <w:shd w:val="clear" w:color="auto" w:fill="auto"/>
                  <w:noWrap/>
                  <w:vAlign w:val="bottom"/>
                  <w:hideMark/>
                </w:tcPr>
                <w:p w14:paraId="123B096B"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55 Είναι προσιτός/ή στους φοιτητές.</w:t>
                  </w:r>
                </w:p>
              </w:tc>
              <w:tc>
                <w:tcPr>
                  <w:tcW w:w="807" w:type="dxa"/>
                  <w:shd w:val="clear" w:color="auto" w:fill="auto"/>
                  <w:noWrap/>
                  <w:vAlign w:val="bottom"/>
                  <w:hideMark/>
                </w:tcPr>
                <w:p w14:paraId="7DE4F85A"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288</w:t>
                  </w:r>
                </w:p>
              </w:tc>
              <w:tc>
                <w:tcPr>
                  <w:tcW w:w="581" w:type="dxa"/>
                  <w:gridSpan w:val="2"/>
                  <w:shd w:val="clear" w:color="auto" w:fill="auto"/>
                  <w:noWrap/>
                  <w:vAlign w:val="bottom"/>
                  <w:hideMark/>
                </w:tcPr>
                <w:p w14:paraId="54189486"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3" w:type="dxa"/>
                  <w:gridSpan w:val="2"/>
                  <w:shd w:val="clear" w:color="auto" w:fill="auto"/>
                  <w:noWrap/>
                  <w:vAlign w:val="bottom"/>
                  <w:hideMark/>
                </w:tcPr>
                <w:p w14:paraId="4E06AE06"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804" w:type="dxa"/>
                  <w:gridSpan w:val="2"/>
                  <w:shd w:val="clear" w:color="auto" w:fill="auto"/>
                  <w:noWrap/>
                  <w:vAlign w:val="bottom"/>
                  <w:hideMark/>
                </w:tcPr>
                <w:p w14:paraId="714EF1BF"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4,3854</w:t>
                  </w:r>
                </w:p>
              </w:tc>
            </w:tr>
            <w:tr w:rsidR="00BD6238" w14:paraId="53549481" w14:textId="77777777" w:rsidTr="00BD6238">
              <w:trPr>
                <w:trHeight w:val="300"/>
              </w:trPr>
              <w:tc>
                <w:tcPr>
                  <w:tcW w:w="5957" w:type="dxa"/>
                  <w:gridSpan w:val="3"/>
                  <w:shd w:val="clear" w:color="auto" w:fill="DDD9C3"/>
                  <w:noWrap/>
                  <w:vAlign w:val="bottom"/>
                  <w:hideMark/>
                </w:tcPr>
                <w:p w14:paraId="3182D41C" w14:textId="77777777" w:rsidR="00BD6238" w:rsidRDefault="00BD6238" w:rsidP="00BD6238">
                  <w:pPr>
                    <w:rPr>
                      <w:rFonts w:ascii="Calibri" w:hAnsi="Calibri" w:cs="Calibri"/>
                      <w:color w:val="000000"/>
                      <w:sz w:val="22"/>
                      <w:szCs w:val="22"/>
                    </w:rPr>
                  </w:pPr>
                  <w:proofErr w:type="spellStart"/>
                  <w:r>
                    <w:rPr>
                      <w:rFonts w:ascii="Calibri" w:hAnsi="Calibri" w:cs="Calibri"/>
                      <w:color w:val="000000"/>
                      <w:sz w:val="22"/>
                      <w:szCs w:val="22"/>
                    </w:rPr>
                    <w:t>Εγώ</w:t>
                  </w:r>
                  <w:proofErr w:type="spellEnd"/>
                  <w:r>
                    <w:rPr>
                      <w:rFonts w:ascii="Calibri" w:hAnsi="Calibri" w:cs="Calibri"/>
                      <w:color w:val="000000"/>
                      <w:sz w:val="22"/>
                      <w:szCs w:val="22"/>
                    </w:rPr>
                    <w:t xml:space="preserve"> ο </w:t>
                  </w:r>
                  <w:proofErr w:type="spellStart"/>
                  <w:r>
                    <w:rPr>
                      <w:rFonts w:ascii="Calibri" w:hAnsi="Calibri" w:cs="Calibri"/>
                      <w:color w:val="000000"/>
                      <w:sz w:val="22"/>
                      <w:szCs w:val="22"/>
                    </w:rPr>
                    <w:t>φοιτητής</w:t>
                  </w:r>
                  <w:proofErr w:type="spellEnd"/>
                </w:p>
              </w:tc>
              <w:tc>
                <w:tcPr>
                  <w:tcW w:w="581" w:type="dxa"/>
                  <w:gridSpan w:val="2"/>
                  <w:shd w:val="clear" w:color="auto" w:fill="DDD9C3"/>
                  <w:noWrap/>
                  <w:vAlign w:val="bottom"/>
                  <w:hideMark/>
                </w:tcPr>
                <w:p w14:paraId="030FF617" w14:textId="77777777" w:rsidR="00BD6238" w:rsidRDefault="00BD6238" w:rsidP="00BD6238">
                  <w:pPr>
                    <w:rPr>
                      <w:rFonts w:ascii="Calibri" w:hAnsi="Calibri" w:cs="Calibri"/>
                      <w:color w:val="000000"/>
                      <w:sz w:val="22"/>
                      <w:szCs w:val="22"/>
                    </w:rPr>
                  </w:pPr>
                </w:p>
              </w:tc>
              <w:tc>
                <w:tcPr>
                  <w:tcW w:w="613" w:type="dxa"/>
                  <w:gridSpan w:val="2"/>
                  <w:shd w:val="clear" w:color="auto" w:fill="DDD9C3"/>
                  <w:noWrap/>
                  <w:vAlign w:val="bottom"/>
                  <w:hideMark/>
                </w:tcPr>
                <w:p w14:paraId="16608183" w14:textId="77777777" w:rsidR="00BD6238" w:rsidRDefault="00BD6238" w:rsidP="00BD6238">
                  <w:pPr>
                    <w:rPr>
                      <w:rFonts w:ascii="Calibri" w:hAnsi="Calibri" w:cs="Calibri"/>
                      <w:sz w:val="22"/>
                      <w:szCs w:val="22"/>
                    </w:rPr>
                  </w:pPr>
                </w:p>
              </w:tc>
              <w:tc>
                <w:tcPr>
                  <w:tcW w:w="755" w:type="dxa"/>
                  <w:shd w:val="clear" w:color="auto" w:fill="DDD9C3"/>
                  <w:noWrap/>
                  <w:vAlign w:val="bottom"/>
                  <w:hideMark/>
                </w:tcPr>
                <w:p w14:paraId="0F553811" w14:textId="77777777" w:rsidR="00BD6238" w:rsidRDefault="00BD6238" w:rsidP="00BD6238">
                  <w:pPr>
                    <w:rPr>
                      <w:rFonts w:ascii="Calibri" w:hAnsi="Calibri" w:cs="Calibri"/>
                      <w:sz w:val="22"/>
                      <w:szCs w:val="22"/>
                    </w:rPr>
                  </w:pPr>
                </w:p>
              </w:tc>
            </w:tr>
            <w:tr w:rsidR="00BD6238" w14:paraId="39F55145" w14:textId="77777777" w:rsidTr="00BD6238">
              <w:trPr>
                <w:trHeight w:val="300"/>
              </w:trPr>
              <w:tc>
                <w:tcPr>
                  <w:tcW w:w="5098" w:type="dxa"/>
                  <w:shd w:val="clear" w:color="auto" w:fill="auto"/>
                  <w:noWrap/>
                  <w:vAlign w:val="bottom"/>
                  <w:hideMark/>
                </w:tcPr>
                <w:p w14:paraId="6ED1F8C5"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61 Δεν απουσιάζω από τις εργαστηριακές ασκήσεις.</w:t>
                  </w:r>
                </w:p>
              </w:tc>
              <w:tc>
                <w:tcPr>
                  <w:tcW w:w="807" w:type="dxa"/>
                  <w:shd w:val="clear" w:color="auto" w:fill="auto"/>
                  <w:noWrap/>
                  <w:vAlign w:val="bottom"/>
                  <w:hideMark/>
                </w:tcPr>
                <w:p w14:paraId="08418A97"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289</w:t>
                  </w:r>
                </w:p>
              </w:tc>
              <w:tc>
                <w:tcPr>
                  <w:tcW w:w="581" w:type="dxa"/>
                  <w:gridSpan w:val="2"/>
                  <w:shd w:val="clear" w:color="auto" w:fill="auto"/>
                  <w:noWrap/>
                  <w:vAlign w:val="bottom"/>
                  <w:hideMark/>
                </w:tcPr>
                <w:p w14:paraId="556E816B"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3" w:type="dxa"/>
                  <w:gridSpan w:val="2"/>
                  <w:shd w:val="clear" w:color="auto" w:fill="auto"/>
                  <w:noWrap/>
                  <w:vAlign w:val="bottom"/>
                  <w:hideMark/>
                </w:tcPr>
                <w:p w14:paraId="0B67D96A"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804" w:type="dxa"/>
                  <w:gridSpan w:val="2"/>
                  <w:shd w:val="clear" w:color="auto" w:fill="auto"/>
                  <w:noWrap/>
                  <w:vAlign w:val="bottom"/>
                  <w:hideMark/>
                </w:tcPr>
                <w:p w14:paraId="2A0C6E6F"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4,4775</w:t>
                  </w:r>
                </w:p>
              </w:tc>
            </w:tr>
            <w:tr w:rsidR="00BD6238" w14:paraId="6710346E" w14:textId="77777777" w:rsidTr="00BD6238">
              <w:trPr>
                <w:trHeight w:val="300"/>
              </w:trPr>
              <w:tc>
                <w:tcPr>
                  <w:tcW w:w="5098" w:type="dxa"/>
                  <w:shd w:val="clear" w:color="auto" w:fill="auto"/>
                  <w:noWrap/>
                  <w:vAlign w:val="bottom"/>
                  <w:hideMark/>
                </w:tcPr>
                <w:p w14:paraId="133B9FB5"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62 Συνεισφέρω με τις γνώσεις μου κατά τη διάρκεια του εργαστηρίου.</w:t>
                  </w:r>
                </w:p>
              </w:tc>
              <w:tc>
                <w:tcPr>
                  <w:tcW w:w="807" w:type="dxa"/>
                  <w:shd w:val="clear" w:color="auto" w:fill="auto"/>
                  <w:noWrap/>
                  <w:vAlign w:val="bottom"/>
                  <w:hideMark/>
                </w:tcPr>
                <w:p w14:paraId="716A9BD9"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289</w:t>
                  </w:r>
                </w:p>
              </w:tc>
              <w:tc>
                <w:tcPr>
                  <w:tcW w:w="581" w:type="dxa"/>
                  <w:gridSpan w:val="2"/>
                  <w:shd w:val="clear" w:color="auto" w:fill="auto"/>
                  <w:noWrap/>
                  <w:vAlign w:val="bottom"/>
                  <w:hideMark/>
                </w:tcPr>
                <w:p w14:paraId="21E9BD68"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3" w:type="dxa"/>
                  <w:gridSpan w:val="2"/>
                  <w:shd w:val="clear" w:color="auto" w:fill="auto"/>
                  <w:noWrap/>
                  <w:vAlign w:val="bottom"/>
                  <w:hideMark/>
                </w:tcPr>
                <w:p w14:paraId="1F141613"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804" w:type="dxa"/>
                  <w:gridSpan w:val="2"/>
                  <w:shd w:val="clear" w:color="auto" w:fill="auto"/>
                  <w:noWrap/>
                  <w:vAlign w:val="bottom"/>
                  <w:hideMark/>
                </w:tcPr>
                <w:p w14:paraId="609FA1D4"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3,91</w:t>
                  </w:r>
                </w:p>
              </w:tc>
            </w:tr>
            <w:tr w:rsidR="00BD6238" w14:paraId="73F79D63" w14:textId="77777777" w:rsidTr="00BD6238">
              <w:trPr>
                <w:trHeight w:val="300"/>
              </w:trPr>
              <w:tc>
                <w:tcPr>
                  <w:tcW w:w="5098" w:type="dxa"/>
                  <w:shd w:val="clear" w:color="auto" w:fill="auto"/>
                  <w:noWrap/>
                  <w:vAlign w:val="bottom"/>
                  <w:hideMark/>
                </w:tcPr>
                <w:p w14:paraId="73B847CF"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63 Βοηθώ τους συμφοιτητές μου/</w:t>
                  </w:r>
                  <w:proofErr w:type="spellStart"/>
                  <w:r>
                    <w:rPr>
                      <w:rFonts w:ascii="Calibri" w:hAnsi="Calibri" w:cs="Calibri"/>
                      <w:color w:val="000000"/>
                      <w:sz w:val="22"/>
                      <w:szCs w:val="22"/>
                      <w:lang w:val="el-GR"/>
                    </w:rPr>
                    <w:t>τριες</w:t>
                  </w:r>
                  <w:proofErr w:type="spellEnd"/>
                  <w:r>
                    <w:rPr>
                      <w:rFonts w:ascii="Calibri" w:hAnsi="Calibri" w:cs="Calibri"/>
                      <w:color w:val="000000"/>
                      <w:sz w:val="22"/>
                      <w:szCs w:val="22"/>
                      <w:lang w:val="el-GR"/>
                    </w:rPr>
                    <w:t xml:space="preserve"> μου στις εργαστηριακές ασκήσεις.</w:t>
                  </w:r>
                </w:p>
              </w:tc>
              <w:tc>
                <w:tcPr>
                  <w:tcW w:w="807" w:type="dxa"/>
                  <w:shd w:val="clear" w:color="auto" w:fill="auto"/>
                  <w:noWrap/>
                  <w:vAlign w:val="bottom"/>
                  <w:hideMark/>
                </w:tcPr>
                <w:p w14:paraId="7FA7C6F5"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288</w:t>
                  </w:r>
                </w:p>
              </w:tc>
              <w:tc>
                <w:tcPr>
                  <w:tcW w:w="581" w:type="dxa"/>
                  <w:gridSpan w:val="2"/>
                  <w:shd w:val="clear" w:color="auto" w:fill="auto"/>
                  <w:noWrap/>
                  <w:vAlign w:val="bottom"/>
                  <w:hideMark/>
                </w:tcPr>
                <w:p w14:paraId="6288A175"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3" w:type="dxa"/>
                  <w:gridSpan w:val="2"/>
                  <w:shd w:val="clear" w:color="auto" w:fill="auto"/>
                  <w:noWrap/>
                  <w:vAlign w:val="bottom"/>
                  <w:hideMark/>
                </w:tcPr>
                <w:p w14:paraId="2EA6FA78"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804" w:type="dxa"/>
                  <w:gridSpan w:val="2"/>
                  <w:shd w:val="clear" w:color="auto" w:fill="auto"/>
                  <w:noWrap/>
                  <w:vAlign w:val="bottom"/>
                  <w:hideMark/>
                </w:tcPr>
                <w:p w14:paraId="56E395D3"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4,0486</w:t>
                  </w:r>
                </w:p>
              </w:tc>
            </w:tr>
            <w:tr w:rsidR="00BD6238" w14:paraId="62F26C85" w14:textId="77777777" w:rsidTr="00BD6238">
              <w:trPr>
                <w:trHeight w:val="300"/>
              </w:trPr>
              <w:tc>
                <w:tcPr>
                  <w:tcW w:w="5098" w:type="dxa"/>
                  <w:shd w:val="clear" w:color="auto" w:fill="auto"/>
                  <w:noWrap/>
                  <w:vAlign w:val="bottom"/>
                  <w:hideMark/>
                </w:tcPr>
                <w:p w14:paraId="7D5DC1B8"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64 Στο εργαστήριο αυτό απόκτησα δεξιότητες που πιστεύω ότι είναι απαραίτητες για την εφαρμογή πιο εξειδικευμένων τεχνικών σε επόμενα εργαστήρια.</w:t>
                  </w:r>
                </w:p>
              </w:tc>
              <w:tc>
                <w:tcPr>
                  <w:tcW w:w="807" w:type="dxa"/>
                  <w:shd w:val="clear" w:color="auto" w:fill="auto"/>
                  <w:noWrap/>
                  <w:vAlign w:val="bottom"/>
                  <w:hideMark/>
                </w:tcPr>
                <w:p w14:paraId="10DD9945"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287</w:t>
                  </w:r>
                </w:p>
              </w:tc>
              <w:tc>
                <w:tcPr>
                  <w:tcW w:w="581" w:type="dxa"/>
                  <w:gridSpan w:val="2"/>
                  <w:shd w:val="clear" w:color="auto" w:fill="auto"/>
                  <w:noWrap/>
                  <w:vAlign w:val="bottom"/>
                  <w:hideMark/>
                </w:tcPr>
                <w:p w14:paraId="204DB56C"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3" w:type="dxa"/>
                  <w:gridSpan w:val="2"/>
                  <w:shd w:val="clear" w:color="auto" w:fill="auto"/>
                  <w:noWrap/>
                  <w:vAlign w:val="bottom"/>
                  <w:hideMark/>
                </w:tcPr>
                <w:p w14:paraId="6035C367"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804" w:type="dxa"/>
                  <w:gridSpan w:val="2"/>
                  <w:shd w:val="clear" w:color="auto" w:fill="auto"/>
                  <w:noWrap/>
                  <w:vAlign w:val="bottom"/>
                  <w:hideMark/>
                </w:tcPr>
                <w:p w14:paraId="09963816"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4,1254</w:t>
                  </w:r>
                </w:p>
              </w:tc>
            </w:tr>
            <w:tr w:rsidR="00BD6238" w14:paraId="67ADFE5D" w14:textId="77777777" w:rsidTr="00BD6238">
              <w:trPr>
                <w:trHeight w:val="300"/>
              </w:trPr>
              <w:tc>
                <w:tcPr>
                  <w:tcW w:w="5098" w:type="dxa"/>
                  <w:shd w:val="clear" w:color="auto" w:fill="auto"/>
                  <w:noWrap/>
                  <w:vAlign w:val="bottom"/>
                  <w:hideMark/>
                </w:tcPr>
                <w:p w14:paraId="093A23EE" w14:textId="77777777" w:rsidR="00BD6238" w:rsidRDefault="00BD6238" w:rsidP="00BD6238">
                  <w:pPr>
                    <w:rPr>
                      <w:rFonts w:ascii="Calibri" w:hAnsi="Calibri" w:cs="Calibri"/>
                      <w:color w:val="000000"/>
                      <w:sz w:val="22"/>
                      <w:szCs w:val="22"/>
                      <w:lang w:val="el-GR"/>
                    </w:rPr>
                  </w:pPr>
                  <w:r>
                    <w:rPr>
                      <w:rFonts w:ascii="Calibri" w:hAnsi="Calibri" w:cs="Calibri"/>
                      <w:color w:val="000000"/>
                      <w:sz w:val="22"/>
                      <w:szCs w:val="22"/>
                    </w:rPr>
                    <w:t>q</w:t>
                  </w:r>
                  <w:r>
                    <w:rPr>
                      <w:rFonts w:ascii="Calibri" w:hAnsi="Calibri" w:cs="Calibri"/>
                      <w:color w:val="000000"/>
                      <w:sz w:val="22"/>
                      <w:szCs w:val="22"/>
                      <w:lang w:val="el-GR"/>
                    </w:rPr>
                    <w:t>65 Στο εργαστήριο αυτό απόκτησα δεξιότητες που πιστεύω θα με βοηθήσουν στην επαγγελματική μου πορεία.</w:t>
                  </w:r>
                </w:p>
              </w:tc>
              <w:tc>
                <w:tcPr>
                  <w:tcW w:w="807" w:type="dxa"/>
                  <w:shd w:val="clear" w:color="auto" w:fill="auto"/>
                  <w:noWrap/>
                  <w:vAlign w:val="bottom"/>
                  <w:hideMark/>
                </w:tcPr>
                <w:p w14:paraId="16810D5F"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289</w:t>
                  </w:r>
                </w:p>
              </w:tc>
              <w:tc>
                <w:tcPr>
                  <w:tcW w:w="581" w:type="dxa"/>
                  <w:gridSpan w:val="2"/>
                  <w:shd w:val="clear" w:color="auto" w:fill="auto"/>
                  <w:noWrap/>
                  <w:vAlign w:val="bottom"/>
                  <w:hideMark/>
                </w:tcPr>
                <w:p w14:paraId="6FEAB9EB"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1</w:t>
                  </w:r>
                </w:p>
              </w:tc>
              <w:tc>
                <w:tcPr>
                  <w:tcW w:w="613" w:type="dxa"/>
                  <w:gridSpan w:val="2"/>
                  <w:shd w:val="clear" w:color="auto" w:fill="auto"/>
                  <w:noWrap/>
                  <w:vAlign w:val="bottom"/>
                  <w:hideMark/>
                </w:tcPr>
                <w:p w14:paraId="1AEB665B"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5</w:t>
                  </w:r>
                </w:p>
              </w:tc>
              <w:tc>
                <w:tcPr>
                  <w:tcW w:w="804" w:type="dxa"/>
                  <w:gridSpan w:val="2"/>
                  <w:shd w:val="clear" w:color="auto" w:fill="auto"/>
                  <w:noWrap/>
                  <w:vAlign w:val="bottom"/>
                  <w:hideMark/>
                </w:tcPr>
                <w:p w14:paraId="53C27FCF" w14:textId="77777777" w:rsidR="00BD6238" w:rsidRDefault="00BD6238" w:rsidP="00BD6238">
                  <w:pPr>
                    <w:jc w:val="right"/>
                    <w:rPr>
                      <w:rFonts w:ascii="Calibri" w:hAnsi="Calibri" w:cs="Calibri"/>
                      <w:color w:val="000000"/>
                      <w:sz w:val="22"/>
                      <w:szCs w:val="22"/>
                    </w:rPr>
                  </w:pPr>
                  <w:r>
                    <w:rPr>
                      <w:rFonts w:ascii="Calibri" w:hAnsi="Calibri" w:cs="Calibri"/>
                      <w:color w:val="000000"/>
                      <w:sz w:val="22"/>
                      <w:szCs w:val="22"/>
                    </w:rPr>
                    <w:t>4,1211</w:t>
                  </w:r>
                </w:p>
              </w:tc>
            </w:tr>
          </w:tbl>
          <w:p w14:paraId="6E780AE0" w14:textId="77777777" w:rsidR="00BD6238" w:rsidRPr="00BD6238" w:rsidRDefault="00BD6238" w:rsidP="00BD6238">
            <w:pPr>
              <w:rPr>
                <w:lang w:val="el-GR"/>
              </w:rPr>
            </w:pPr>
          </w:p>
          <w:p w14:paraId="4A5C3AB4" w14:textId="77777777" w:rsidR="008D349D" w:rsidRDefault="008D349D" w:rsidP="008D349D">
            <w:pPr>
              <w:rPr>
                <w:lang w:val="el-GR"/>
              </w:rPr>
            </w:pPr>
          </w:p>
          <w:p w14:paraId="2556F968" w14:textId="77777777" w:rsidR="004B6AEB" w:rsidRPr="00466534" w:rsidRDefault="002934E7" w:rsidP="004B6AEB">
            <w:pPr>
              <w:rPr>
                <w:rFonts w:ascii="Calibri" w:hAnsi="Calibri" w:cs="Calibri"/>
                <w:sz w:val="22"/>
                <w:szCs w:val="22"/>
              </w:rPr>
            </w:pPr>
            <w:r>
              <w:rPr>
                <w:rFonts w:ascii="Calibri" w:hAnsi="Calibri" w:cs="Calibri"/>
                <w:sz w:val="22"/>
                <w:szCs w:val="22"/>
              </w:rPr>
              <w:pict w14:anchorId="2557099E">
                <v:rect id="_x0000_i1025" style="width:0;height:1.5pt" o:hralign="center" o:hrstd="t" o:hr="t" fillcolor="#a0a0a0" stroked="f"/>
              </w:pict>
            </w:r>
          </w:p>
          <w:p w14:paraId="2556F969" w14:textId="77777777" w:rsidR="004B6AEB" w:rsidRPr="00466534" w:rsidRDefault="004B6AEB" w:rsidP="004B6AEB">
            <w:pPr>
              <w:rPr>
                <w:rFonts w:ascii="Calibri" w:hAnsi="Calibri" w:cs="Calibri"/>
                <w:sz w:val="22"/>
                <w:szCs w:val="22"/>
                <w:lang w:val="el-GR"/>
              </w:rPr>
            </w:pPr>
          </w:p>
          <w:p w14:paraId="2556F96A" w14:textId="77777777" w:rsidR="00A96C13" w:rsidRPr="00BD32F4" w:rsidRDefault="00A96C13" w:rsidP="00BD32F4">
            <w:pPr>
              <w:jc w:val="both"/>
              <w:rPr>
                <w:rFonts w:ascii="Calibri" w:hAnsi="Calibri"/>
                <w:lang w:val="el-GR"/>
              </w:rPr>
            </w:pPr>
            <w:r w:rsidRPr="00BD32F4">
              <w:rPr>
                <w:rFonts w:ascii="Calibri" w:hAnsi="Calibri"/>
                <w:sz w:val="22"/>
                <w:szCs w:val="22"/>
                <w:lang w:val="el-GR"/>
              </w:rPr>
              <w:t xml:space="preserve">Από την ατομική αξιολόγηση των διδασκόντων εκ μέρους των φοιτητών, ένα γενικό συμπέρασμα που προκύπτει είναι ότι οι φοιτητές κατά βάση αξιολογούν με ένα αντικειμενικό πνεύμα τους διδάσκοντες και χωρίς ακρότητες. Το βασικότερο πρόβλημα είναι η μικρή συμμετοχή των φοιτητών στην αξιολόγηση, λόγω και της μικρής συμμετοχής τους στην εκπαιδευτική διαδικασία. </w:t>
            </w:r>
          </w:p>
          <w:p w14:paraId="2556F96B" w14:textId="77777777" w:rsidR="00A96C13" w:rsidRPr="00BD32F4" w:rsidRDefault="00A96C13" w:rsidP="00BD32F4">
            <w:pPr>
              <w:jc w:val="both"/>
              <w:rPr>
                <w:rFonts w:ascii="Calibri" w:hAnsi="Calibri"/>
                <w:lang w:val="el-GR"/>
              </w:rPr>
            </w:pPr>
            <w:r w:rsidRPr="00BD32F4">
              <w:rPr>
                <w:rFonts w:ascii="Calibri" w:hAnsi="Calibri"/>
                <w:sz w:val="22"/>
                <w:szCs w:val="22"/>
                <w:lang w:val="el-GR"/>
              </w:rPr>
              <w:t xml:space="preserve">Λαμβάνοντας υπόψη της διαφοροποιήσεις που υπάρχουν στην ατομική αποτελεσματικότητα των μελών του διδακτικού προσωπικού, η γενική αποτελεσματικότητα είναι σε καλό επίπεδο, με βασικά σημεία που χρειάζονται βελτίωση την ενίσχυση της συνέπειας και τη βελτίωση των ποιοτικών παραμέτρων του διδακτικού έργου.  </w:t>
            </w:r>
          </w:p>
          <w:p w14:paraId="2556F96C" w14:textId="77777777" w:rsidR="00A96C13" w:rsidRDefault="00A96C13" w:rsidP="009C3B50">
            <w:pPr>
              <w:pStyle w:val="a3"/>
              <w:spacing w:before="120"/>
              <w:rPr>
                <w:rFonts w:ascii="Calibri" w:hAnsi="Calibri" w:cs="Calibri"/>
              </w:rPr>
            </w:pPr>
            <w:r>
              <w:rPr>
                <w:rFonts w:ascii="Calibri" w:hAnsi="Calibri" w:cs="Calibri"/>
                <w:sz w:val="22"/>
                <w:szCs w:val="22"/>
              </w:rPr>
              <w:t xml:space="preserve">Η αξιολόγηση του εκπαιδευτικού έργου των μελών ΔΕΠ λαμβάνεται υπόψη κατά τη διαδικασία επιλογής ή εξέλιξής τους, καθώς </w:t>
            </w:r>
            <w:r w:rsidR="00A20777">
              <w:rPr>
                <w:rFonts w:ascii="Calibri" w:hAnsi="Calibri" w:cs="Calibri"/>
                <w:sz w:val="22"/>
                <w:szCs w:val="22"/>
              </w:rPr>
              <w:t xml:space="preserve">δύναται να </w:t>
            </w:r>
            <w:r>
              <w:rPr>
                <w:rFonts w:ascii="Calibri" w:hAnsi="Calibri" w:cs="Calibri"/>
                <w:sz w:val="22"/>
                <w:szCs w:val="22"/>
              </w:rPr>
              <w:t xml:space="preserve">ζητούνται από τη ΜΟΔΙΠ οι πρόσφατες αξιολογήσεις τους. </w:t>
            </w:r>
          </w:p>
          <w:p w14:paraId="2556F96D" w14:textId="77777777" w:rsidR="00A96C13" w:rsidRPr="00BC2CB9" w:rsidRDefault="00A96C13" w:rsidP="009C3B50">
            <w:pPr>
              <w:spacing w:before="60" w:after="60"/>
              <w:jc w:val="both"/>
              <w:rPr>
                <w:rFonts w:ascii="Calibri" w:hAnsi="Calibri"/>
                <w:lang w:val="el-GR"/>
              </w:rPr>
            </w:pPr>
            <w:r w:rsidRPr="00BC2CB9">
              <w:rPr>
                <w:rFonts w:ascii="Calibri" w:hAnsi="Calibri"/>
                <w:sz w:val="22"/>
                <w:szCs w:val="22"/>
                <w:lang w:val="el-GR"/>
              </w:rPr>
              <w:t>Το διδακτικό έργο κατανέμεται σε εξαμηνιαία μαθήματα και περιλαμβάνει: τη θεωρητική διδασκαλία μαθήματος, ασκήσεις, εργαστήρια και την επίβλεψη πτυχιακών εργασιών.</w:t>
            </w:r>
          </w:p>
          <w:p w14:paraId="2556F96E" w14:textId="77777777" w:rsidR="00A96C13" w:rsidRPr="00BC2CB9" w:rsidRDefault="00A96C13" w:rsidP="009C3B50">
            <w:pPr>
              <w:spacing w:before="60" w:after="60"/>
              <w:jc w:val="both"/>
              <w:rPr>
                <w:rFonts w:ascii="Calibri" w:hAnsi="Calibri"/>
                <w:lang w:val="el-GR"/>
              </w:rPr>
            </w:pPr>
            <w:r w:rsidRPr="00BC2CB9">
              <w:rPr>
                <w:rFonts w:ascii="Calibri" w:hAnsi="Calibri"/>
                <w:sz w:val="22"/>
                <w:szCs w:val="22"/>
                <w:lang w:val="el-GR"/>
              </w:rPr>
              <w:t xml:space="preserve">Ο εβδομαδιαίος φόρτος διδακτικού έργου των μελών του ακαδημαϊκού προσωπικού του Τμήματος </w:t>
            </w:r>
            <w:r>
              <w:rPr>
                <w:rFonts w:ascii="Calibri" w:hAnsi="Calibri"/>
                <w:sz w:val="22"/>
                <w:szCs w:val="22"/>
                <w:lang w:val="el-GR"/>
              </w:rPr>
              <w:t xml:space="preserve">τα </w:t>
            </w:r>
            <w:proofErr w:type="spellStart"/>
            <w:r>
              <w:rPr>
                <w:rFonts w:ascii="Calibri" w:hAnsi="Calibri"/>
                <w:sz w:val="22"/>
                <w:szCs w:val="22"/>
                <w:lang w:val="el-GR"/>
              </w:rPr>
              <w:t>ακ</w:t>
            </w:r>
            <w:proofErr w:type="spellEnd"/>
            <w:r>
              <w:rPr>
                <w:rFonts w:ascii="Calibri" w:hAnsi="Calibri"/>
                <w:sz w:val="22"/>
                <w:szCs w:val="22"/>
                <w:lang w:val="el-GR"/>
              </w:rPr>
              <w:t>. έτη 201</w:t>
            </w:r>
            <w:r w:rsidR="008B4E7F">
              <w:rPr>
                <w:rFonts w:ascii="Calibri" w:hAnsi="Calibri"/>
                <w:sz w:val="22"/>
                <w:szCs w:val="22"/>
                <w:lang w:val="el-GR"/>
              </w:rPr>
              <w:t>7</w:t>
            </w:r>
            <w:r>
              <w:rPr>
                <w:rFonts w:ascii="Calibri" w:hAnsi="Calibri"/>
                <w:sz w:val="22"/>
                <w:szCs w:val="22"/>
                <w:lang w:val="el-GR"/>
              </w:rPr>
              <w:t xml:space="preserve">-2019 </w:t>
            </w:r>
            <w:r w:rsidRPr="00BC2CB9">
              <w:rPr>
                <w:rFonts w:ascii="Calibri" w:hAnsi="Calibri"/>
                <w:sz w:val="22"/>
                <w:szCs w:val="22"/>
                <w:lang w:val="el-GR"/>
              </w:rPr>
              <w:t xml:space="preserve">και ανά βαθμίδα </w:t>
            </w:r>
            <w:r w:rsidR="00BB485A">
              <w:rPr>
                <w:rFonts w:ascii="Calibri" w:hAnsi="Calibri"/>
                <w:sz w:val="22"/>
                <w:szCs w:val="22"/>
                <w:lang w:val="el-GR"/>
              </w:rPr>
              <w:t>εί</w:t>
            </w:r>
            <w:r w:rsidRPr="00BC2CB9">
              <w:rPr>
                <w:rFonts w:ascii="Calibri" w:hAnsi="Calibri"/>
                <w:sz w:val="22"/>
                <w:szCs w:val="22"/>
                <w:lang w:val="el-GR"/>
              </w:rPr>
              <w:t>χε ως εξής:</w:t>
            </w:r>
          </w:p>
          <w:p w14:paraId="2556F96F" w14:textId="77777777" w:rsidR="00A96C13" w:rsidRPr="00BC2CB9" w:rsidRDefault="00A96C13" w:rsidP="009C3B50">
            <w:pPr>
              <w:jc w:val="both"/>
              <w:rPr>
                <w:rFonts w:ascii="Calibri" w:hAnsi="Calibri"/>
                <w:lang w:val="el-GR"/>
              </w:rPr>
            </w:pPr>
            <w:r w:rsidRPr="00BC2CB9">
              <w:rPr>
                <w:rFonts w:ascii="Calibri" w:hAnsi="Calibri"/>
                <w:sz w:val="22"/>
                <w:szCs w:val="22"/>
                <w:lang w:val="el-GR"/>
              </w:rPr>
              <w:t>Καθηγητές: 10 ώρες,</w:t>
            </w:r>
          </w:p>
          <w:p w14:paraId="2556F970" w14:textId="77777777" w:rsidR="00A96C13" w:rsidRPr="00BC2CB9" w:rsidRDefault="00A96C13" w:rsidP="009C3B50">
            <w:pPr>
              <w:jc w:val="both"/>
              <w:rPr>
                <w:rFonts w:ascii="Calibri" w:hAnsi="Calibri"/>
                <w:lang w:val="el-GR"/>
              </w:rPr>
            </w:pPr>
            <w:r w:rsidRPr="00BC2CB9">
              <w:rPr>
                <w:rFonts w:ascii="Calibri" w:hAnsi="Calibri"/>
                <w:sz w:val="22"/>
                <w:szCs w:val="22"/>
                <w:lang w:val="el-GR"/>
              </w:rPr>
              <w:t>Αναπληρωτές Καθηγητές: 12 ώρες,</w:t>
            </w:r>
          </w:p>
          <w:p w14:paraId="2556F971" w14:textId="77777777" w:rsidR="00A96C13" w:rsidRPr="00BC2CB9" w:rsidRDefault="00A96C13" w:rsidP="009C3B50">
            <w:pPr>
              <w:jc w:val="both"/>
              <w:rPr>
                <w:rFonts w:ascii="Calibri" w:hAnsi="Calibri"/>
                <w:lang w:val="el-GR"/>
              </w:rPr>
            </w:pPr>
            <w:r w:rsidRPr="00BC2CB9">
              <w:rPr>
                <w:rFonts w:ascii="Calibri" w:hAnsi="Calibri"/>
                <w:sz w:val="22"/>
                <w:szCs w:val="22"/>
                <w:lang w:val="el-GR"/>
              </w:rPr>
              <w:t>Επίκουροι Καθηγητές: 14 ώρες,</w:t>
            </w:r>
          </w:p>
          <w:p w14:paraId="2556F972" w14:textId="77777777" w:rsidR="00A96C13" w:rsidRDefault="00A96C13" w:rsidP="009C3B50">
            <w:pPr>
              <w:jc w:val="both"/>
              <w:rPr>
                <w:rFonts w:ascii="Calibri" w:hAnsi="Calibri"/>
                <w:lang w:val="el-GR"/>
              </w:rPr>
            </w:pPr>
            <w:r w:rsidRPr="00BC2CB9">
              <w:rPr>
                <w:rFonts w:ascii="Calibri" w:hAnsi="Calibri"/>
                <w:sz w:val="22"/>
                <w:szCs w:val="22"/>
                <w:lang w:val="el-GR"/>
              </w:rPr>
              <w:t>Καθηγητές Εφαρμογών: 16 ώρες.</w:t>
            </w:r>
          </w:p>
          <w:p w14:paraId="2556F973" w14:textId="77777777" w:rsidR="00A96C13" w:rsidRPr="00BC2CB9" w:rsidRDefault="00A96C13" w:rsidP="009C3B50">
            <w:pPr>
              <w:jc w:val="both"/>
              <w:rPr>
                <w:rFonts w:ascii="Calibri" w:hAnsi="Calibri"/>
                <w:lang w:val="el-GR"/>
              </w:rPr>
            </w:pPr>
            <w:r>
              <w:rPr>
                <w:rFonts w:ascii="Calibri" w:hAnsi="Calibri"/>
                <w:sz w:val="22"/>
                <w:szCs w:val="22"/>
                <w:lang w:val="el-GR"/>
              </w:rPr>
              <w:t xml:space="preserve">Από το </w:t>
            </w:r>
            <w:proofErr w:type="spellStart"/>
            <w:r>
              <w:rPr>
                <w:rFonts w:ascii="Calibri" w:hAnsi="Calibri"/>
                <w:sz w:val="22"/>
                <w:szCs w:val="22"/>
                <w:lang w:val="el-GR"/>
              </w:rPr>
              <w:t>ακ</w:t>
            </w:r>
            <w:proofErr w:type="spellEnd"/>
            <w:r>
              <w:rPr>
                <w:rFonts w:ascii="Calibri" w:hAnsi="Calibri"/>
                <w:sz w:val="22"/>
                <w:szCs w:val="22"/>
                <w:lang w:val="el-GR"/>
              </w:rPr>
              <w:t xml:space="preserve">. έτος 2019-2020, ο </w:t>
            </w:r>
            <w:r w:rsidRPr="00BC2CB9">
              <w:rPr>
                <w:rFonts w:ascii="Calibri" w:hAnsi="Calibri"/>
                <w:sz w:val="22"/>
                <w:szCs w:val="22"/>
                <w:lang w:val="el-GR"/>
              </w:rPr>
              <w:t>εβδομαδιαίος φόρτος διδακτικού έργου</w:t>
            </w:r>
            <w:r>
              <w:rPr>
                <w:rFonts w:ascii="Calibri" w:hAnsi="Calibri"/>
                <w:sz w:val="22"/>
                <w:szCs w:val="22"/>
                <w:lang w:val="el-GR"/>
              </w:rPr>
              <w:t xml:space="preserve"> είναι 6 ώρες, αλλά με απόφαση της συνέλευσης μπορεί να είναι και 8 ή και παραπάνω ανάλογα με τις ανάγκες κάθε εξαμήνου.</w:t>
            </w:r>
          </w:p>
          <w:p w14:paraId="2556F974" w14:textId="77777777" w:rsidR="00A96C13" w:rsidRPr="00BC2CB9" w:rsidRDefault="00A96C13" w:rsidP="009C3B50">
            <w:pPr>
              <w:jc w:val="both"/>
              <w:rPr>
                <w:rFonts w:ascii="Calibri" w:hAnsi="Calibri"/>
                <w:lang w:val="el-GR"/>
              </w:rPr>
            </w:pPr>
            <w:r w:rsidRPr="00BC2CB9">
              <w:rPr>
                <w:rFonts w:ascii="Calibri" w:hAnsi="Calibri"/>
                <w:sz w:val="22"/>
                <w:szCs w:val="22"/>
                <w:lang w:val="el-GR"/>
              </w:rPr>
              <w:t xml:space="preserve">Επί πλέον, τα μέλη Δ.Ε.Π. συμμετέχουν σε όλες τις διοικητικές και συναφείς διαδικασίες </w:t>
            </w:r>
            <w:r w:rsidRPr="00BC2CB9">
              <w:rPr>
                <w:rFonts w:ascii="Calibri" w:hAnsi="Calibri"/>
                <w:sz w:val="22"/>
                <w:szCs w:val="22"/>
                <w:lang w:val="el-GR"/>
              </w:rPr>
              <w:lastRenderedPageBreak/>
              <w:t xml:space="preserve">του Τμήματος και του </w:t>
            </w:r>
            <w:r>
              <w:rPr>
                <w:rFonts w:ascii="Calibri" w:hAnsi="Calibri"/>
                <w:sz w:val="22"/>
                <w:szCs w:val="22"/>
                <w:lang w:val="el-GR"/>
              </w:rPr>
              <w:t>ΔΙΠΑΕ</w:t>
            </w:r>
            <w:r w:rsidRPr="00BC2CB9">
              <w:rPr>
                <w:rFonts w:ascii="Calibri" w:hAnsi="Calibri"/>
                <w:sz w:val="22"/>
                <w:szCs w:val="22"/>
                <w:lang w:val="el-GR"/>
              </w:rPr>
              <w:t xml:space="preserve"> συνολικά, ανάλογα με τη θέση που εκλέγονται ή ορίζονται.</w:t>
            </w:r>
          </w:p>
          <w:p w14:paraId="2556F975" w14:textId="77777777" w:rsidR="00A96C13" w:rsidRDefault="00A96C13" w:rsidP="005A0395">
            <w:pPr>
              <w:spacing w:before="40"/>
              <w:jc w:val="both"/>
              <w:rPr>
                <w:rFonts w:ascii="Calibri" w:hAnsi="Calibri" w:cs="Calibri"/>
                <w:lang w:val="el-GR"/>
              </w:rPr>
            </w:pPr>
            <w:r w:rsidRPr="00BD32F4">
              <w:rPr>
                <w:rFonts w:ascii="Calibri" w:hAnsi="Calibri"/>
                <w:sz w:val="22"/>
                <w:szCs w:val="22"/>
                <w:lang w:val="el-GR"/>
              </w:rPr>
              <w:t xml:space="preserve">Η κατάσταση επιβαρύνεται ακόμη περισσότερο εάν συνυπολογίσουμε και το φόρτο εργασίας των διδασκόντων για επίβλεψη πτυχιακών εργασιών των φοιτητών. Ο μεγάλος φόρτος εργασίας επηρεάζει αρνητικά την ποιότητα και αποτελεσματικότητα του διδακτικού και επιστημονικού έργου των καθηγητών. Παρά ταύτα, από το διδακτικό προσωπικό, μόνιμο και συνεργαζόμενο, καταβάλλεται σημαντική προσπάθεια για την ανταπόκριση στο διδακτικό τους έργο και στα παρεπόμενα καθήκοντα. Τυχόν προβλήματα που προκύπτουν αντιμετωπίζονται από τη διοίκηση του Τμήματος και τα συλλογικά όργανα, κατά περίπτωση.  </w:t>
            </w:r>
          </w:p>
          <w:p w14:paraId="2556F976" w14:textId="39934FF7" w:rsidR="00A96C13" w:rsidRPr="00BD32F4" w:rsidRDefault="00A96C13" w:rsidP="005A0395">
            <w:pPr>
              <w:spacing w:before="40"/>
              <w:jc w:val="both"/>
              <w:rPr>
                <w:rFonts w:ascii="Calibri" w:hAnsi="Calibri" w:cs="Calibri"/>
                <w:lang w:val="el-GR"/>
              </w:rPr>
            </w:pPr>
            <w:r>
              <w:rPr>
                <w:rFonts w:ascii="Calibri" w:hAnsi="Calibri" w:cs="Calibri"/>
                <w:sz w:val="22"/>
                <w:szCs w:val="22"/>
                <w:lang w:val="el-GR"/>
              </w:rPr>
              <w:t>Την περίοδο αναφοράς τα</w:t>
            </w:r>
            <w:r w:rsidR="00A20777">
              <w:rPr>
                <w:rFonts w:ascii="Calibri" w:hAnsi="Calibri" w:cs="Calibri"/>
                <w:sz w:val="22"/>
                <w:szCs w:val="22"/>
                <w:lang w:val="el-GR"/>
              </w:rPr>
              <w:t xml:space="preserve"> </w:t>
            </w:r>
            <w:r w:rsidR="00263759">
              <w:rPr>
                <w:rFonts w:ascii="Calibri" w:hAnsi="Calibri" w:cs="Calibri"/>
                <w:sz w:val="22"/>
                <w:szCs w:val="22"/>
                <w:lang w:val="el-GR"/>
              </w:rPr>
              <w:t>9</w:t>
            </w:r>
            <w:r w:rsidR="00A20777">
              <w:rPr>
                <w:rFonts w:ascii="Calibri" w:hAnsi="Calibri" w:cs="Calibri"/>
                <w:sz w:val="22"/>
                <w:szCs w:val="22"/>
                <w:lang w:val="el-GR"/>
              </w:rPr>
              <w:t xml:space="preserve"> από τα </w:t>
            </w:r>
            <w:r w:rsidR="00263759">
              <w:rPr>
                <w:rFonts w:ascii="Calibri" w:hAnsi="Calibri" w:cs="Calibri"/>
                <w:sz w:val="22"/>
                <w:szCs w:val="22"/>
                <w:lang w:val="el-GR"/>
              </w:rPr>
              <w:t>10</w:t>
            </w:r>
            <w:r w:rsidR="00A20777">
              <w:rPr>
                <w:rFonts w:ascii="Calibri" w:hAnsi="Calibri" w:cs="Calibri"/>
                <w:sz w:val="22"/>
                <w:szCs w:val="22"/>
                <w:lang w:val="el-GR"/>
              </w:rPr>
              <w:t xml:space="preserve"> </w:t>
            </w:r>
            <w:r>
              <w:rPr>
                <w:rFonts w:ascii="Calibri" w:hAnsi="Calibri" w:cs="Calibri"/>
                <w:sz w:val="22"/>
                <w:szCs w:val="22"/>
                <w:lang w:val="el-GR"/>
              </w:rPr>
              <w:t xml:space="preserve"> </w:t>
            </w:r>
            <w:r w:rsidRPr="00BD32F4">
              <w:rPr>
                <w:rFonts w:ascii="Calibri" w:hAnsi="Calibri" w:cs="Calibri"/>
                <w:sz w:val="22"/>
                <w:szCs w:val="22"/>
                <w:lang w:val="el-GR"/>
              </w:rPr>
              <w:t>μέλη του ακαδημαϊκού προσωπικού του Τμήματος διδάσκουν στο Πρόγραμμα Μεταπτυχιακών Σπουδών</w:t>
            </w:r>
            <w:r>
              <w:rPr>
                <w:rFonts w:ascii="Calibri" w:hAnsi="Calibri" w:cs="Calibri"/>
                <w:sz w:val="22"/>
                <w:szCs w:val="22"/>
                <w:lang w:val="el-GR"/>
              </w:rPr>
              <w:t>.</w:t>
            </w:r>
          </w:p>
          <w:p w14:paraId="2556F977" w14:textId="438019BB" w:rsidR="00A96C13" w:rsidRPr="00BD32F4" w:rsidRDefault="00A96C13" w:rsidP="005A0395">
            <w:pPr>
              <w:spacing w:before="40"/>
              <w:jc w:val="both"/>
              <w:rPr>
                <w:rFonts w:ascii="Calibri" w:hAnsi="Calibri" w:cs="Calibri"/>
                <w:lang w:val="el-GR"/>
              </w:rPr>
            </w:pPr>
            <w:r>
              <w:rPr>
                <w:rFonts w:ascii="Calibri" w:hAnsi="Calibri" w:cs="Calibri"/>
                <w:sz w:val="22"/>
                <w:szCs w:val="22"/>
                <w:lang w:val="el-GR"/>
              </w:rPr>
              <w:t>Δεν υ</w:t>
            </w:r>
            <w:r w:rsidRPr="00BD32F4">
              <w:rPr>
                <w:rFonts w:ascii="Calibri" w:hAnsi="Calibri" w:cs="Calibri"/>
                <w:sz w:val="22"/>
                <w:szCs w:val="22"/>
                <w:lang w:val="el-GR"/>
              </w:rPr>
              <w:t>πάρχουν θεσμοθετημένες από το Τμήμα υποτροφίες</w:t>
            </w:r>
            <w:r>
              <w:rPr>
                <w:rFonts w:ascii="Calibri" w:hAnsi="Calibri" w:cs="Calibri"/>
                <w:sz w:val="22"/>
                <w:szCs w:val="22"/>
                <w:lang w:val="el-GR"/>
              </w:rPr>
              <w:t>, παρά μόνο οι προβλεπόμενες από εθνικούς και άλλους φορείς π.χ. ΙΚΥ.</w:t>
            </w:r>
            <w:r w:rsidR="009B0FD7">
              <w:rPr>
                <w:rFonts w:ascii="Calibri" w:hAnsi="Calibri" w:cs="Calibri"/>
                <w:sz w:val="22"/>
                <w:szCs w:val="22"/>
                <w:lang w:val="el-GR"/>
              </w:rPr>
              <w:t xml:space="preserve"> Από το επόμενο </w:t>
            </w:r>
            <w:proofErr w:type="spellStart"/>
            <w:r w:rsidR="009B0FD7">
              <w:rPr>
                <w:rFonts w:ascii="Calibri" w:hAnsi="Calibri" w:cs="Calibri"/>
                <w:sz w:val="22"/>
                <w:szCs w:val="22"/>
                <w:lang w:val="el-GR"/>
              </w:rPr>
              <w:t>ακαδ</w:t>
            </w:r>
            <w:proofErr w:type="spellEnd"/>
            <w:r w:rsidR="009B0FD7">
              <w:rPr>
                <w:rFonts w:ascii="Calibri" w:hAnsi="Calibri" w:cs="Calibri"/>
                <w:sz w:val="22"/>
                <w:szCs w:val="22"/>
                <w:lang w:val="el-GR"/>
              </w:rPr>
              <w:t xml:space="preserve">. έτος θα ξεκινήσουν να δίνονται </w:t>
            </w:r>
            <w:r w:rsidR="009B0FD7" w:rsidRPr="009B0FD7">
              <w:rPr>
                <w:rFonts w:ascii="Calibri" w:hAnsi="Calibri" w:cs="Calibri"/>
                <w:sz w:val="22"/>
                <w:szCs w:val="22"/>
                <w:lang w:val="el-GR"/>
              </w:rPr>
              <w:t>θεσμοθετημέ</w:t>
            </w:r>
            <w:r w:rsidR="009B0FD7">
              <w:rPr>
                <w:rFonts w:ascii="Calibri" w:hAnsi="Calibri" w:cs="Calibri"/>
                <w:sz w:val="22"/>
                <w:szCs w:val="22"/>
                <w:lang w:val="el-GR"/>
              </w:rPr>
              <w:t>να</w:t>
            </w:r>
            <w:r w:rsidR="009B0FD7" w:rsidRPr="009B0FD7">
              <w:rPr>
                <w:rFonts w:ascii="Calibri" w:hAnsi="Calibri" w:cs="Calibri"/>
                <w:sz w:val="22"/>
                <w:szCs w:val="22"/>
                <w:lang w:val="el-GR"/>
              </w:rPr>
              <w:t xml:space="preserve"> από το Τμήμα βραβεία διδασκαλίας</w:t>
            </w:r>
            <w:r w:rsidR="009B0FD7">
              <w:rPr>
                <w:rFonts w:ascii="Calibri" w:hAnsi="Calibri" w:cs="Calibri"/>
                <w:sz w:val="22"/>
                <w:szCs w:val="22"/>
                <w:lang w:val="el-GR"/>
              </w:rPr>
              <w:t>,</w:t>
            </w:r>
          </w:p>
          <w:p w14:paraId="2556F978" w14:textId="77777777" w:rsidR="00A96C13" w:rsidRPr="00BD32F4" w:rsidRDefault="00A96C13" w:rsidP="005A0395">
            <w:pPr>
              <w:spacing w:before="40"/>
              <w:jc w:val="both"/>
              <w:rPr>
                <w:rFonts w:ascii="Calibri" w:hAnsi="Calibri" w:cs="Calibri"/>
                <w:lang w:val="el-GR"/>
              </w:rPr>
            </w:pPr>
            <w:r>
              <w:rPr>
                <w:rFonts w:ascii="Calibri" w:hAnsi="Calibri" w:cs="Calibri"/>
                <w:sz w:val="22"/>
                <w:szCs w:val="22"/>
                <w:lang w:val="el-GR"/>
              </w:rPr>
              <w:t>Δεν σ</w:t>
            </w:r>
            <w:r w:rsidRPr="00BD32F4">
              <w:rPr>
                <w:rFonts w:ascii="Calibri" w:hAnsi="Calibri" w:cs="Calibri"/>
                <w:sz w:val="22"/>
                <w:szCs w:val="22"/>
                <w:lang w:val="el-GR"/>
              </w:rPr>
              <w:t>υνεισφέρουν στο διδακτικό έργο οι μεταπτυχιακοί φοιτητές</w:t>
            </w:r>
            <w:r>
              <w:rPr>
                <w:rFonts w:ascii="Calibri" w:hAnsi="Calibri" w:cs="Calibri"/>
                <w:sz w:val="22"/>
                <w:szCs w:val="22"/>
                <w:lang w:val="el-GR"/>
              </w:rPr>
              <w:t>. Έχουν αξιοποιηθεί ως επιτηρητές στις εξετάσεις.</w:t>
            </w:r>
          </w:p>
          <w:p w14:paraId="2556F979" w14:textId="77777777" w:rsidR="00A96C13" w:rsidRPr="001D56E0" w:rsidRDefault="00A20777" w:rsidP="00A20777">
            <w:pPr>
              <w:jc w:val="both"/>
              <w:rPr>
                <w:rFonts w:ascii="Calibri" w:hAnsi="Calibri" w:cs="Calibri"/>
                <w:sz w:val="22"/>
                <w:szCs w:val="22"/>
                <w:lang w:val="el-GR"/>
              </w:rPr>
            </w:pPr>
            <w:r w:rsidRPr="001D56E0">
              <w:rPr>
                <w:rFonts w:ascii="Calibri" w:hAnsi="Calibri" w:cs="Calibri"/>
                <w:sz w:val="22"/>
                <w:szCs w:val="22"/>
                <w:lang w:val="el-GR"/>
              </w:rPr>
              <w:t>Στο εκπαιδευτικό έργο συνεισφέρουν οι υποψήφιοι διδάκτορες που συνεπικουρούν το έργο  των μελών ΔΕΠ ή και διδάσκουν αυτοτελώς ασκήσεις και εργαστήρια.</w:t>
            </w:r>
          </w:p>
          <w:p w14:paraId="2556F97A" w14:textId="77777777" w:rsidR="00A96C13" w:rsidRPr="00664146" w:rsidRDefault="00A96C13" w:rsidP="00BB1978">
            <w:pPr>
              <w:pStyle w:val="a3"/>
              <w:rPr>
                <w:rFonts w:ascii="Calibri" w:hAnsi="Calibri" w:cs="Calibri"/>
                <w:sz w:val="20"/>
              </w:rPr>
            </w:pPr>
          </w:p>
          <w:p w14:paraId="2556F97B" w14:textId="77777777" w:rsidR="00A96C13" w:rsidRPr="00664146" w:rsidRDefault="00A96C13" w:rsidP="00553341">
            <w:pPr>
              <w:spacing w:before="40"/>
              <w:jc w:val="both"/>
              <w:rPr>
                <w:rFonts w:ascii="Calibri" w:hAnsi="Calibri" w:cs="Calibri"/>
                <w:i/>
                <w:iCs/>
                <w:sz w:val="20"/>
                <w:lang w:val="el-GR"/>
              </w:rPr>
            </w:pPr>
          </w:p>
        </w:tc>
      </w:tr>
      <w:tr w:rsidR="00A96C13" w:rsidRPr="00F8473D" w14:paraId="2556F9D2" w14:textId="77777777" w:rsidTr="00553341">
        <w:tc>
          <w:tcPr>
            <w:tcW w:w="8436" w:type="dxa"/>
          </w:tcPr>
          <w:p w14:paraId="2556F97D" w14:textId="77777777" w:rsidR="00A96C13" w:rsidRPr="00664146" w:rsidRDefault="00A96C13" w:rsidP="00553341">
            <w:pPr>
              <w:pBdr>
                <w:top w:val="single" w:sz="4" w:space="1" w:color="auto"/>
                <w:left w:val="single" w:sz="4" w:space="4" w:color="auto"/>
                <w:bottom w:val="single" w:sz="4" w:space="1" w:color="auto"/>
                <w:right w:val="single" w:sz="4" w:space="4" w:color="auto"/>
              </w:pBdr>
              <w:shd w:val="clear" w:color="auto" w:fill="E0E0E0"/>
              <w:spacing w:before="120"/>
              <w:jc w:val="both"/>
              <w:rPr>
                <w:rFonts w:ascii="Calibri" w:hAnsi="Calibri" w:cs="Calibri"/>
                <w:b/>
                <w:sz w:val="20"/>
                <w:lang w:val="el-GR"/>
              </w:rPr>
            </w:pPr>
            <w:r w:rsidRPr="00664146">
              <w:rPr>
                <w:rFonts w:ascii="Calibri" w:hAnsi="Calibri" w:cs="Calibri"/>
                <w:b/>
                <w:sz w:val="20"/>
                <w:lang w:val="el-GR"/>
              </w:rPr>
              <w:lastRenderedPageBreak/>
              <w:t>4.2. Πώς κρίνετε την ποιότητα και αποτελεσματικότητα της διδακτικής διαδικασίας;</w:t>
            </w:r>
            <w:r w:rsidRPr="00664146">
              <w:rPr>
                <w:rStyle w:val="a5"/>
                <w:rFonts w:ascii="Calibri" w:hAnsi="Calibri" w:cs="Calibri"/>
                <w:b/>
                <w:sz w:val="20"/>
              </w:rPr>
              <w:footnoteReference w:id="11"/>
            </w:r>
          </w:p>
          <w:p w14:paraId="2556F97E" w14:textId="77777777" w:rsidR="00A96C13" w:rsidRPr="00664146" w:rsidRDefault="00A96C13" w:rsidP="00357A55">
            <w:pPr>
              <w:numPr>
                <w:ilvl w:val="0"/>
                <w:numId w:val="23"/>
              </w:numPr>
              <w:tabs>
                <w:tab w:val="clear" w:pos="720"/>
                <w:tab w:val="num" w:pos="360"/>
                <w:tab w:val="left" w:pos="1903"/>
              </w:tabs>
              <w:spacing w:before="40" w:line="288" w:lineRule="auto"/>
              <w:ind w:left="362" w:hanging="181"/>
              <w:jc w:val="both"/>
              <w:rPr>
                <w:rFonts w:ascii="Calibri" w:hAnsi="Calibri" w:cs="Calibri"/>
                <w:sz w:val="18"/>
                <w:szCs w:val="18"/>
                <w:lang w:val="el-GR"/>
              </w:rPr>
            </w:pPr>
            <w:proofErr w:type="spellStart"/>
            <w:r w:rsidRPr="00664146">
              <w:rPr>
                <w:rFonts w:ascii="Calibri" w:hAnsi="Calibri" w:cs="Calibri"/>
                <w:sz w:val="18"/>
                <w:szCs w:val="18"/>
                <w:lang w:val="el-GR"/>
              </w:rPr>
              <w:t>Ποιές</w:t>
            </w:r>
            <w:proofErr w:type="spellEnd"/>
            <w:r w:rsidRPr="00664146">
              <w:rPr>
                <w:rFonts w:ascii="Calibri" w:hAnsi="Calibri" w:cs="Calibri"/>
                <w:sz w:val="18"/>
                <w:szCs w:val="18"/>
                <w:lang w:val="el-GR"/>
              </w:rPr>
              <w:t xml:space="preserve"> συγκεκριμένες διδακτικές μέθοδοι χρησιμοποιούνται;</w:t>
            </w:r>
          </w:p>
          <w:p w14:paraId="2556F97F" w14:textId="77777777" w:rsidR="00A96C13" w:rsidRPr="00664146" w:rsidRDefault="00A96C13" w:rsidP="00357A55">
            <w:pPr>
              <w:numPr>
                <w:ilvl w:val="0"/>
                <w:numId w:val="23"/>
              </w:numPr>
              <w:tabs>
                <w:tab w:val="clear" w:pos="720"/>
                <w:tab w:val="num" w:pos="360"/>
                <w:tab w:val="left" w:pos="1903"/>
              </w:tabs>
              <w:spacing w:before="40" w:line="288" w:lineRule="auto"/>
              <w:ind w:left="362" w:hanging="181"/>
              <w:jc w:val="both"/>
              <w:rPr>
                <w:rFonts w:ascii="Calibri" w:hAnsi="Calibri" w:cs="Calibri"/>
                <w:sz w:val="18"/>
                <w:szCs w:val="18"/>
                <w:lang w:val="el-GR"/>
              </w:rPr>
            </w:pPr>
            <w:r w:rsidRPr="00664146">
              <w:rPr>
                <w:rFonts w:ascii="Calibri" w:hAnsi="Calibri" w:cs="Calibri"/>
                <w:sz w:val="18"/>
                <w:szCs w:val="18"/>
                <w:lang w:val="el-GR"/>
              </w:rPr>
              <w:t xml:space="preserve">Υπάρχει διαδικασία </w:t>
            </w:r>
            <w:proofErr w:type="spellStart"/>
            <w:r w:rsidRPr="00664146">
              <w:rPr>
                <w:rFonts w:ascii="Calibri" w:hAnsi="Calibri" w:cs="Calibri"/>
                <w:sz w:val="18"/>
                <w:szCs w:val="18"/>
                <w:lang w:val="el-GR"/>
              </w:rPr>
              <w:t>επικαιροποίησης</w:t>
            </w:r>
            <w:proofErr w:type="spellEnd"/>
            <w:r w:rsidRPr="00664146">
              <w:rPr>
                <w:rFonts w:ascii="Calibri" w:hAnsi="Calibri" w:cs="Calibri"/>
                <w:sz w:val="18"/>
                <w:szCs w:val="18"/>
                <w:lang w:val="el-GR"/>
              </w:rPr>
              <w:t xml:space="preserve"> του περιεχομένου των μαθημάτων και των διδακτικών μεθόδων;</w:t>
            </w:r>
          </w:p>
          <w:p w14:paraId="2556F980" w14:textId="77777777" w:rsidR="00A96C13" w:rsidRPr="00664146" w:rsidRDefault="00A96C13" w:rsidP="00357A55">
            <w:pPr>
              <w:numPr>
                <w:ilvl w:val="0"/>
                <w:numId w:val="23"/>
              </w:numPr>
              <w:tabs>
                <w:tab w:val="clear" w:pos="720"/>
                <w:tab w:val="num" w:pos="360"/>
                <w:tab w:val="left" w:pos="1903"/>
              </w:tabs>
              <w:spacing w:before="40" w:line="288" w:lineRule="auto"/>
              <w:ind w:left="362" w:hanging="181"/>
              <w:jc w:val="both"/>
              <w:rPr>
                <w:rFonts w:ascii="Calibri" w:hAnsi="Calibri" w:cs="Calibri"/>
                <w:sz w:val="18"/>
                <w:szCs w:val="18"/>
                <w:lang w:val="el-GR"/>
              </w:rPr>
            </w:pPr>
            <w:proofErr w:type="spellStart"/>
            <w:r w:rsidRPr="00664146">
              <w:rPr>
                <w:rFonts w:ascii="Calibri" w:hAnsi="Calibri" w:cs="Calibri"/>
                <w:sz w:val="18"/>
                <w:szCs w:val="18"/>
                <w:lang w:val="el-GR"/>
              </w:rPr>
              <w:t>Ποιό</w:t>
            </w:r>
            <w:proofErr w:type="spellEnd"/>
            <w:r w:rsidRPr="00664146">
              <w:rPr>
                <w:rFonts w:ascii="Calibri" w:hAnsi="Calibri" w:cs="Calibri"/>
                <w:sz w:val="18"/>
                <w:szCs w:val="18"/>
                <w:lang w:val="el-GR"/>
              </w:rPr>
              <w:t xml:space="preserve"> είναι το ποσοστό των φοιτητών που συμμετέχουν στις εξετάσεις;</w:t>
            </w:r>
          </w:p>
          <w:p w14:paraId="2556F981" w14:textId="77777777" w:rsidR="00A96C13" w:rsidRPr="00664146" w:rsidRDefault="00A96C13" w:rsidP="00357A55">
            <w:pPr>
              <w:numPr>
                <w:ilvl w:val="0"/>
                <w:numId w:val="23"/>
              </w:numPr>
              <w:tabs>
                <w:tab w:val="clear" w:pos="720"/>
                <w:tab w:val="num" w:pos="360"/>
                <w:tab w:val="left" w:pos="1903"/>
              </w:tabs>
              <w:spacing w:before="40" w:line="288" w:lineRule="auto"/>
              <w:ind w:left="362" w:hanging="181"/>
              <w:jc w:val="both"/>
              <w:rPr>
                <w:rFonts w:ascii="Calibri" w:hAnsi="Calibri" w:cs="Calibri"/>
                <w:sz w:val="18"/>
                <w:szCs w:val="18"/>
                <w:lang w:val="el-GR"/>
              </w:rPr>
            </w:pPr>
            <w:proofErr w:type="spellStart"/>
            <w:r w:rsidRPr="00664146">
              <w:rPr>
                <w:rFonts w:ascii="Calibri" w:hAnsi="Calibri" w:cs="Calibri"/>
                <w:sz w:val="18"/>
                <w:szCs w:val="18"/>
                <w:lang w:val="el-GR"/>
              </w:rPr>
              <w:t>Ποιά</w:t>
            </w:r>
            <w:proofErr w:type="spellEnd"/>
            <w:r w:rsidRPr="00664146">
              <w:rPr>
                <w:rFonts w:ascii="Calibri" w:hAnsi="Calibri" w:cs="Calibri"/>
                <w:sz w:val="18"/>
                <w:szCs w:val="18"/>
                <w:lang w:val="el-GR"/>
              </w:rPr>
              <w:t xml:space="preserve"> είναι τα ποσοστά επιτυχίας των φοιτητών στις εξετάσεις;</w:t>
            </w:r>
          </w:p>
          <w:p w14:paraId="2556F982" w14:textId="77777777" w:rsidR="00A96C13" w:rsidRPr="00664146" w:rsidRDefault="00A96C13" w:rsidP="00357A55">
            <w:pPr>
              <w:numPr>
                <w:ilvl w:val="0"/>
                <w:numId w:val="23"/>
              </w:numPr>
              <w:tabs>
                <w:tab w:val="clear" w:pos="720"/>
                <w:tab w:val="num" w:pos="360"/>
                <w:tab w:val="left" w:pos="1903"/>
              </w:tabs>
              <w:spacing w:before="40" w:line="288" w:lineRule="auto"/>
              <w:ind w:left="362" w:hanging="181"/>
              <w:jc w:val="both"/>
              <w:rPr>
                <w:rFonts w:ascii="Calibri" w:hAnsi="Calibri" w:cs="Calibri"/>
                <w:sz w:val="18"/>
                <w:szCs w:val="18"/>
                <w:lang w:val="el-GR"/>
              </w:rPr>
            </w:pPr>
            <w:proofErr w:type="spellStart"/>
            <w:r w:rsidRPr="00664146">
              <w:rPr>
                <w:rFonts w:ascii="Calibri" w:hAnsi="Calibri" w:cs="Calibri"/>
                <w:sz w:val="18"/>
                <w:szCs w:val="18"/>
                <w:lang w:val="el-GR"/>
              </w:rPr>
              <w:t>Ποιός</w:t>
            </w:r>
            <w:proofErr w:type="spellEnd"/>
            <w:r w:rsidRPr="00664146">
              <w:rPr>
                <w:rFonts w:ascii="Calibri" w:hAnsi="Calibri" w:cs="Calibri"/>
                <w:sz w:val="18"/>
                <w:szCs w:val="18"/>
                <w:lang w:val="el-GR"/>
              </w:rPr>
              <w:t xml:space="preserve"> είναι ο μέσος βαθμός πτυχίου;</w:t>
            </w:r>
          </w:p>
          <w:p w14:paraId="2556F983" w14:textId="77777777" w:rsidR="00A96C13" w:rsidRPr="00664146" w:rsidRDefault="00A96C13" w:rsidP="00357A55">
            <w:pPr>
              <w:numPr>
                <w:ilvl w:val="0"/>
                <w:numId w:val="23"/>
              </w:numPr>
              <w:tabs>
                <w:tab w:val="clear" w:pos="720"/>
                <w:tab w:val="num" w:pos="360"/>
                <w:tab w:val="left" w:pos="1903"/>
              </w:tabs>
              <w:spacing w:before="40" w:line="288" w:lineRule="auto"/>
              <w:ind w:left="362" w:hanging="181"/>
              <w:jc w:val="both"/>
              <w:rPr>
                <w:rFonts w:ascii="Calibri" w:hAnsi="Calibri" w:cs="Calibri"/>
                <w:sz w:val="18"/>
                <w:szCs w:val="18"/>
                <w:lang w:val="el-GR"/>
              </w:rPr>
            </w:pPr>
            <w:proofErr w:type="spellStart"/>
            <w:r w:rsidRPr="00664146">
              <w:rPr>
                <w:rFonts w:ascii="Calibri" w:hAnsi="Calibri" w:cs="Calibri"/>
                <w:sz w:val="18"/>
                <w:szCs w:val="18"/>
                <w:lang w:val="el-GR"/>
              </w:rPr>
              <w:t>Ποιά</w:t>
            </w:r>
            <w:proofErr w:type="spellEnd"/>
            <w:r w:rsidRPr="00664146">
              <w:rPr>
                <w:rFonts w:ascii="Calibri" w:hAnsi="Calibri" w:cs="Calibri"/>
                <w:sz w:val="18"/>
                <w:szCs w:val="18"/>
                <w:lang w:val="el-GR"/>
              </w:rPr>
              <w:t xml:space="preserve"> είναι η μέση διάρκεια σπουδών για τη λήψη πτυχίου;</w:t>
            </w:r>
          </w:p>
          <w:p w14:paraId="2556F984" w14:textId="77777777" w:rsidR="00A96C13" w:rsidRPr="00664146" w:rsidRDefault="00A96C13" w:rsidP="00BB1978">
            <w:pPr>
              <w:pStyle w:val="a3"/>
              <w:rPr>
                <w:rFonts w:ascii="Calibri" w:hAnsi="Calibri" w:cs="Calibri"/>
                <w:sz w:val="20"/>
              </w:rPr>
            </w:pPr>
          </w:p>
          <w:p w14:paraId="2556F985" w14:textId="77777777" w:rsidR="00A96C13" w:rsidRPr="00A91D79" w:rsidRDefault="00A96C13" w:rsidP="009C3B50">
            <w:pPr>
              <w:jc w:val="both"/>
              <w:rPr>
                <w:rFonts w:ascii="Calibri" w:hAnsi="Calibri"/>
                <w:lang w:val="el-GR"/>
              </w:rPr>
            </w:pPr>
            <w:r w:rsidRPr="00A91D79">
              <w:rPr>
                <w:rFonts w:ascii="Calibri" w:hAnsi="Calibri"/>
                <w:sz w:val="22"/>
                <w:szCs w:val="22"/>
                <w:lang w:val="el-GR"/>
              </w:rPr>
              <w:t>Από τα Απογραφικά Δελτία Μαθημάτων (ΑΔΜ), προκύπτει ότι το διδακτικό προσωπικό αξιοποιεί ποικίλες μεθόδους διδασκαλίας, όπως διαλέξεις, μελέτες περιπτώσεων, ασκήσεις, υποδείγματα κ.λπ. Στα θεωρητικά μαθήματα αξιοποιούνται κυρίως  οι διαλέξεις ενώ στα εργαστήρια και στις ασκήσεις,  προγράμματα, μελέτες περιπτώσεων, ασκήσεις, υποδείγματα.</w:t>
            </w:r>
            <w:r>
              <w:rPr>
                <w:rFonts w:ascii="Calibri" w:hAnsi="Calibri"/>
                <w:sz w:val="22"/>
                <w:szCs w:val="22"/>
                <w:lang w:val="el-GR"/>
              </w:rPr>
              <w:t xml:space="preserve"> </w:t>
            </w:r>
            <w:r w:rsidRPr="00A91D79">
              <w:rPr>
                <w:rFonts w:ascii="Calibri" w:hAnsi="Calibri"/>
                <w:sz w:val="22"/>
                <w:szCs w:val="22"/>
                <w:lang w:val="el-GR"/>
              </w:rPr>
              <w:t>Στη διδακτική διαδικασία αξιοποιούνται σε μεγάλο βαθμό οι Η/Υ και το διαδίκτυο, ενώ στα εργαστήρια το αντίστοιχο με το αντικείμενο Λογισμικό.</w:t>
            </w:r>
          </w:p>
          <w:p w14:paraId="2556F986" w14:textId="77777777" w:rsidR="00A96C13" w:rsidRPr="00A91D79" w:rsidRDefault="00A96C13" w:rsidP="009C3B50">
            <w:pPr>
              <w:jc w:val="both"/>
              <w:rPr>
                <w:rFonts w:ascii="Calibri" w:hAnsi="Calibri"/>
                <w:lang w:val="el-GR"/>
              </w:rPr>
            </w:pPr>
            <w:r w:rsidRPr="00A91D79">
              <w:rPr>
                <w:rFonts w:ascii="Calibri" w:hAnsi="Calibri"/>
                <w:sz w:val="22"/>
                <w:szCs w:val="22"/>
                <w:lang w:val="el-GR"/>
              </w:rPr>
              <w:t>Η συμμετοχή των φοιτητών είναι υποχρεωτική στα εργαστηριακά μαθήματα και προαιρετική στις ασκήσεις και στα θεωρητικά μαθήματα.</w:t>
            </w:r>
          </w:p>
          <w:p w14:paraId="2556F987" w14:textId="77777777" w:rsidR="00A96C13" w:rsidRPr="00A91D79" w:rsidRDefault="00A96C13" w:rsidP="00A91D79">
            <w:pPr>
              <w:jc w:val="both"/>
              <w:rPr>
                <w:rFonts w:ascii="Calibri" w:hAnsi="Calibri"/>
                <w:lang w:val="el-GR"/>
              </w:rPr>
            </w:pPr>
            <w:r w:rsidRPr="00A91D79">
              <w:rPr>
                <w:rFonts w:ascii="Calibri" w:hAnsi="Calibri"/>
                <w:sz w:val="22"/>
                <w:szCs w:val="22"/>
                <w:lang w:val="el-GR"/>
              </w:rPr>
              <w:t xml:space="preserve">Το περιεχόμενο κάθε μαθήματος είναι προσδιορισμένο στο πρόγραμμα και στον οδηγό σπουδών από τα αντίστοιχα περιγράμματα μαθημάτων. Η διδακτέα ύλη κατανέμεται από τους διδάσκοντες σε 13 εβδομάδες. Πριν την έναρξη του </w:t>
            </w:r>
            <w:proofErr w:type="spellStart"/>
            <w:r w:rsidRPr="00A91D79">
              <w:rPr>
                <w:rFonts w:ascii="Calibri" w:hAnsi="Calibri"/>
                <w:sz w:val="22"/>
                <w:szCs w:val="22"/>
                <w:lang w:val="el-GR"/>
              </w:rPr>
              <w:t>ακαδ</w:t>
            </w:r>
            <w:proofErr w:type="spellEnd"/>
            <w:r w:rsidRPr="00A91D79">
              <w:rPr>
                <w:rFonts w:ascii="Calibri" w:hAnsi="Calibri"/>
                <w:sz w:val="22"/>
                <w:szCs w:val="22"/>
                <w:lang w:val="el-GR"/>
              </w:rPr>
              <w:t xml:space="preserve">. έτους, σε Συνέλευση του Τμήματος συζητούνται θέματα σχετικά με το πρόγραμμα και το διδακτικό έργο των μελών ΔΕΠ. Πριν την έναρξη του εξαμήνου εκδίδεται το ωρολόγιο πρόγραμμα των μαθημάτων, στο οποίο προσδιορίζονται τα μαθήματα, οι διδάσκοντες και οι αίθουσες διδασκαλίας. Η </w:t>
            </w:r>
            <w:r w:rsidRPr="00A91D79">
              <w:rPr>
                <w:rFonts w:ascii="Calibri" w:hAnsi="Calibri"/>
                <w:sz w:val="22"/>
                <w:szCs w:val="22"/>
                <w:lang w:val="el-GR"/>
              </w:rPr>
              <w:lastRenderedPageBreak/>
              <w:t>όλη διαδικασία είναι σε ένα καλό επίπεδο. Υπάρχουν περιθώρια ατομικής και συλλογικής βελτίωσης, της οργάνωσης και υλοποίησης του διδακτικού έργου από το διδακτικό προσωπικό, ώστε να βελτιώνεται η ποιότητα του παρεχόμενου διδακτικού έργου.</w:t>
            </w:r>
          </w:p>
          <w:p w14:paraId="2556F988" w14:textId="77777777" w:rsidR="00A96C13" w:rsidRDefault="00A96C13" w:rsidP="00A91D79">
            <w:pPr>
              <w:spacing w:before="40" w:line="264" w:lineRule="auto"/>
              <w:jc w:val="both"/>
              <w:rPr>
                <w:rFonts w:ascii="Calibri" w:hAnsi="Calibri" w:cs="Calibri"/>
                <w:bCs/>
                <w:lang w:val="el-GR"/>
              </w:rPr>
            </w:pPr>
            <w:r w:rsidRPr="00C3302C">
              <w:rPr>
                <w:rFonts w:ascii="Calibri" w:hAnsi="Calibri" w:cs="Calibri"/>
                <w:sz w:val="22"/>
                <w:szCs w:val="22"/>
                <w:lang w:val="el-GR"/>
              </w:rPr>
              <w:t xml:space="preserve">Η </w:t>
            </w:r>
            <w:proofErr w:type="spellStart"/>
            <w:r w:rsidRPr="00C3302C">
              <w:rPr>
                <w:rFonts w:ascii="Calibri" w:hAnsi="Calibri" w:cs="Calibri"/>
                <w:bCs/>
                <w:sz w:val="22"/>
                <w:szCs w:val="22"/>
                <w:lang w:val="el-GR"/>
              </w:rPr>
              <w:t>επικαιροποίηση</w:t>
            </w:r>
            <w:proofErr w:type="spellEnd"/>
            <w:r w:rsidRPr="00C3302C">
              <w:rPr>
                <w:rFonts w:ascii="Calibri" w:hAnsi="Calibri" w:cs="Calibri"/>
                <w:bCs/>
                <w:sz w:val="22"/>
                <w:szCs w:val="22"/>
                <w:lang w:val="el-GR"/>
              </w:rPr>
              <w:t xml:space="preserve"> της ύλης των μαθημάτων γίνεται με πρωτοβουλία των διδασκόντων</w:t>
            </w:r>
            <w:r>
              <w:rPr>
                <w:rFonts w:ascii="Calibri" w:hAnsi="Calibri" w:cs="Calibri"/>
                <w:bCs/>
                <w:sz w:val="22"/>
                <w:szCs w:val="22"/>
                <w:lang w:val="el-GR"/>
              </w:rPr>
              <w:t>.</w:t>
            </w:r>
          </w:p>
          <w:p w14:paraId="2556F989" w14:textId="77777777" w:rsidR="00A96C13" w:rsidRPr="00C3302C" w:rsidRDefault="00A96C13" w:rsidP="00A91D79">
            <w:pPr>
              <w:spacing w:before="40" w:line="264" w:lineRule="auto"/>
              <w:jc w:val="both"/>
              <w:rPr>
                <w:rFonts w:ascii="Calibri" w:hAnsi="Calibri" w:cs="Calibri"/>
                <w:lang w:val="el-GR"/>
              </w:rPr>
            </w:pPr>
            <w:r>
              <w:rPr>
                <w:rFonts w:ascii="Calibri" w:hAnsi="Calibri" w:cs="Calibri"/>
                <w:bCs/>
                <w:sz w:val="22"/>
                <w:szCs w:val="22"/>
                <w:lang w:val="el-GR"/>
              </w:rPr>
              <w:t>Για ήσσονος σημασίας αλλαγές σε ετήσια βάση με απόφαση της Συνέλευσης και γενικότερα κάθε 4 χρόνια για συνολική αναμόρφωση του προγράμματος σπουδών.</w:t>
            </w:r>
            <w:r w:rsidRPr="00C3302C">
              <w:rPr>
                <w:rFonts w:ascii="Calibri" w:hAnsi="Calibri" w:cs="Calibri"/>
                <w:bCs/>
                <w:sz w:val="22"/>
                <w:szCs w:val="22"/>
                <w:lang w:val="el-GR"/>
              </w:rPr>
              <w:t xml:space="preserve"> </w:t>
            </w:r>
          </w:p>
          <w:p w14:paraId="2556F98A" w14:textId="77777777" w:rsidR="00A96C13" w:rsidRDefault="00A96C13" w:rsidP="00BB1978">
            <w:pPr>
              <w:pStyle w:val="a3"/>
              <w:rPr>
                <w:rFonts w:ascii="Calibri" w:hAnsi="Calibri" w:cs="Calibri"/>
                <w:sz w:val="20"/>
              </w:rPr>
            </w:pPr>
          </w:p>
          <w:p w14:paraId="2556F98B" w14:textId="7DB840DD" w:rsidR="005912C8" w:rsidRPr="00CC25EF" w:rsidRDefault="000D7337" w:rsidP="005912C8">
            <w:pPr>
              <w:jc w:val="both"/>
              <w:rPr>
                <w:rFonts w:ascii="Calibri" w:hAnsi="Calibri"/>
                <w:sz w:val="22"/>
                <w:szCs w:val="22"/>
                <w:lang w:val="el-GR"/>
              </w:rPr>
            </w:pPr>
            <w:r w:rsidRPr="00CC25EF">
              <w:rPr>
                <w:rFonts w:ascii="Calibri" w:hAnsi="Calibri"/>
                <w:sz w:val="22"/>
                <w:szCs w:val="22"/>
                <w:lang w:val="el-GR"/>
              </w:rPr>
              <w:t>Τ</w:t>
            </w:r>
            <w:r w:rsidR="005912C8" w:rsidRPr="00CC25EF">
              <w:rPr>
                <w:rFonts w:ascii="Calibri" w:hAnsi="Calibri"/>
                <w:sz w:val="22"/>
                <w:szCs w:val="22"/>
                <w:lang w:val="el-GR"/>
              </w:rPr>
              <w:t xml:space="preserve">ο ποσοστό των φοιτητών που συμμετείχαν στις εξετάσεις του </w:t>
            </w:r>
            <w:r w:rsidR="005912C8" w:rsidRPr="00CC25EF">
              <w:rPr>
                <w:rFonts w:ascii="Calibri" w:hAnsi="Calibri"/>
                <w:i/>
                <w:sz w:val="22"/>
                <w:szCs w:val="22"/>
                <w:lang w:val="el-GR"/>
              </w:rPr>
              <w:t>εαρινού εξαμήνου 202</w:t>
            </w:r>
            <w:r w:rsidR="005B48A4" w:rsidRPr="00CC25EF">
              <w:rPr>
                <w:rFonts w:ascii="Calibri" w:hAnsi="Calibri"/>
                <w:i/>
                <w:sz w:val="22"/>
                <w:szCs w:val="22"/>
                <w:lang w:val="el-GR"/>
              </w:rPr>
              <w:t>3</w:t>
            </w:r>
            <w:r w:rsidR="005912C8" w:rsidRPr="00CC25EF">
              <w:rPr>
                <w:rFonts w:ascii="Calibri" w:hAnsi="Calibri"/>
                <w:i/>
                <w:sz w:val="22"/>
                <w:szCs w:val="22"/>
                <w:lang w:val="el-GR"/>
              </w:rPr>
              <w:t>-202</w:t>
            </w:r>
            <w:r w:rsidR="005B48A4" w:rsidRPr="00CC25EF">
              <w:rPr>
                <w:rFonts w:ascii="Calibri" w:hAnsi="Calibri"/>
                <w:i/>
                <w:sz w:val="22"/>
                <w:szCs w:val="22"/>
                <w:lang w:val="el-GR"/>
              </w:rPr>
              <w:t>4</w:t>
            </w:r>
            <w:r w:rsidR="005912C8" w:rsidRPr="00CC25EF">
              <w:rPr>
                <w:rFonts w:ascii="Calibri" w:hAnsi="Calibri"/>
                <w:i/>
                <w:sz w:val="22"/>
                <w:szCs w:val="22"/>
                <w:lang w:val="el-GR"/>
              </w:rPr>
              <w:t xml:space="preserve"> </w:t>
            </w:r>
            <w:r w:rsidRPr="00CC25EF">
              <w:rPr>
                <w:rFonts w:ascii="Calibri" w:hAnsi="Calibri"/>
                <w:sz w:val="22"/>
                <w:szCs w:val="22"/>
                <w:lang w:val="el-GR"/>
              </w:rPr>
              <w:t xml:space="preserve">ήταν </w:t>
            </w:r>
            <w:r w:rsidR="00152F92" w:rsidRPr="00CC25EF">
              <w:rPr>
                <w:rFonts w:ascii="Calibri" w:hAnsi="Calibri"/>
                <w:sz w:val="22"/>
                <w:szCs w:val="22"/>
                <w:lang w:val="el-GR"/>
              </w:rPr>
              <w:t>7</w:t>
            </w:r>
            <w:r w:rsidR="00955442" w:rsidRPr="00CC25EF">
              <w:rPr>
                <w:rFonts w:ascii="Calibri" w:hAnsi="Calibri"/>
                <w:sz w:val="22"/>
                <w:szCs w:val="22"/>
                <w:lang w:val="el-GR"/>
              </w:rPr>
              <w:t>7,03</w:t>
            </w:r>
            <w:r w:rsidRPr="00CC25EF">
              <w:rPr>
                <w:rFonts w:ascii="Calibri" w:hAnsi="Calibri"/>
                <w:sz w:val="22"/>
                <w:szCs w:val="22"/>
                <w:lang w:val="el-GR"/>
              </w:rPr>
              <w:t xml:space="preserve">% και του χειμερινού εξαμήνου </w:t>
            </w:r>
            <w:r w:rsidR="00152F92" w:rsidRPr="00CC25EF">
              <w:rPr>
                <w:rFonts w:ascii="Calibri" w:hAnsi="Calibri"/>
                <w:sz w:val="22"/>
                <w:szCs w:val="22"/>
                <w:lang w:val="el-GR"/>
              </w:rPr>
              <w:t>7</w:t>
            </w:r>
            <w:r w:rsidR="00955442" w:rsidRPr="00CC25EF">
              <w:rPr>
                <w:rFonts w:ascii="Calibri" w:hAnsi="Calibri"/>
                <w:sz w:val="22"/>
                <w:szCs w:val="22"/>
                <w:lang w:val="el-GR"/>
              </w:rPr>
              <w:t>7,7</w:t>
            </w:r>
            <w:r w:rsidRPr="00CC25EF">
              <w:rPr>
                <w:rFonts w:ascii="Calibri" w:hAnsi="Calibri"/>
                <w:sz w:val="22"/>
                <w:szCs w:val="22"/>
                <w:lang w:val="el-GR"/>
              </w:rPr>
              <w:t>%.</w:t>
            </w:r>
          </w:p>
          <w:p w14:paraId="2556F98C" w14:textId="7E05B737" w:rsidR="005912C8" w:rsidRPr="00CC25EF" w:rsidRDefault="005912C8" w:rsidP="005912C8">
            <w:pPr>
              <w:spacing w:before="60" w:after="60"/>
              <w:rPr>
                <w:rFonts w:ascii="Calibri" w:hAnsi="Calibri"/>
                <w:i/>
                <w:lang w:val="el-GR"/>
              </w:rPr>
            </w:pPr>
            <w:r w:rsidRPr="00CC25EF">
              <w:rPr>
                <w:rFonts w:ascii="Calibri" w:hAnsi="Calibri"/>
                <w:i/>
                <w:sz w:val="22"/>
                <w:szCs w:val="22"/>
                <w:lang w:val="el-GR"/>
              </w:rPr>
              <w:t>Εξεταστική περίοδος του χειμερινού εξαμήνου 202</w:t>
            </w:r>
            <w:r w:rsidR="005B48A4" w:rsidRPr="00CC25EF">
              <w:rPr>
                <w:rFonts w:ascii="Calibri" w:hAnsi="Calibri"/>
                <w:i/>
                <w:sz w:val="22"/>
                <w:szCs w:val="22"/>
                <w:lang w:val="el-GR"/>
              </w:rPr>
              <w:t>3</w:t>
            </w:r>
            <w:r w:rsidRPr="00CC25EF">
              <w:rPr>
                <w:rFonts w:ascii="Calibri" w:hAnsi="Calibri"/>
                <w:i/>
                <w:sz w:val="22"/>
                <w:szCs w:val="22"/>
                <w:lang w:val="el-GR"/>
              </w:rPr>
              <w:t>-202</w:t>
            </w:r>
            <w:r w:rsidR="005B48A4" w:rsidRPr="00CC25EF">
              <w:rPr>
                <w:rFonts w:ascii="Calibri" w:hAnsi="Calibri"/>
                <w:i/>
                <w:sz w:val="22"/>
                <w:szCs w:val="22"/>
                <w:lang w:val="el-GR"/>
              </w:rPr>
              <w:t>4</w:t>
            </w:r>
            <w:r w:rsidRPr="00CC25EF">
              <w:rPr>
                <w:rFonts w:ascii="Calibri" w:hAnsi="Calibri"/>
                <w:i/>
                <w:sz w:val="22"/>
                <w:szCs w:val="22"/>
                <w:lang w:val="el-GR"/>
              </w:rPr>
              <w:t>:</w:t>
            </w:r>
          </w:p>
          <w:p w14:paraId="66CD7003" w14:textId="3592F72A" w:rsidR="00B73B8F" w:rsidRPr="00CC25EF" w:rsidRDefault="00B73B8F" w:rsidP="00B73B8F">
            <w:pPr>
              <w:jc w:val="both"/>
              <w:rPr>
                <w:rFonts w:ascii="Calibri" w:hAnsi="Calibri"/>
                <w:lang w:val="el-GR"/>
              </w:rPr>
            </w:pPr>
            <w:r w:rsidRPr="00CC25EF">
              <w:rPr>
                <w:rFonts w:ascii="Calibri" w:hAnsi="Calibri"/>
                <w:sz w:val="22"/>
                <w:szCs w:val="22"/>
                <w:lang w:val="el-GR"/>
              </w:rPr>
              <w:t xml:space="preserve">Επιτυχόντες  </w:t>
            </w:r>
            <w:r w:rsidR="00C234B2" w:rsidRPr="00CC25EF">
              <w:rPr>
                <w:rFonts w:ascii="Calibri" w:hAnsi="Calibri"/>
                <w:sz w:val="22"/>
                <w:szCs w:val="22"/>
                <w:lang w:val="el-GR"/>
              </w:rPr>
              <w:t>6</w:t>
            </w:r>
            <w:r w:rsidRPr="00CC25EF">
              <w:rPr>
                <w:rFonts w:ascii="Calibri" w:hAnsi="Calibri"/>
                <w:sz w:val="22"/>
                <w:szCs w:val="22"/>
                <w:lang w:val="el-GR"/>
              </w:rPr>
              <w:t>2,</w:t>
            </w:r>
            <w:r w:rsidR="00C234B2" w:rsidRPr="00CC25EF">
              <w:rPr>
                <w:rFonts w:ascii="Calibri" w:hAnsi="Calibri"/>
                <w:sz w:val="22"/>
                <w:szCs w:val="22"/>
                <w:lang w:val="el-GR"/>
              </w:rPr>
              <w:t>35</w:t>
            </w:r>
            <w:r w:rsidRPr="00CC25EF">
              <w:rPr>
                <w:rFonts w:ascii="Calibri" w:hAnsi="Calibri"/>
                <w:sz w:val="22"/>
                <w:szCs w:val="22"/>
                <w:lang w:val="el-GR"/>
              </w:rPr>
              <w:t>% (</w:t>
            </w:r>
            <w:r w:rsidR="00980E27" w:rsidRPr="00CC25EF">
              <w:rPr>
                <w:rFonts w:ascii="Calibri" w:hAnsi="Calibri"/>
                <w:sz w:val="22"/>
                <w:szCs w:val="22"/>
                <w:lang w:val="el-GR"/>
              </w:rPr>
              <w:t>3680</w:t>
            </w:r>
            <w:r w:rsidRPr="00CC25EF">
              <w:rPr>
                <w:rFonts w:ascii="Calibri" w:hAnsi="Calibri"/>
                <w:sz w:val="22"/>
                <w:szCs w:val="22"/>
                <w:lang w:val="el-GR"/>
              </w:rPr>
              <w:t xml:space="preserve"> δηλώσεις μαθημάτων).</w:t>
            </w:r>
          </w:p>
          <w:p w14:paraId="724F1E1F" w14:textId="501E7967" w:rsidR="00B73B8F" w:rsidRPr="00CC25EF" w:rsidRDefault="00B73B8F" w:rsidP="00B73B8F">
            <w:pPr>
              <w:jc w:val="both"/>
              <w:rPr>
                <w:rFonts w:ascii="Calibri" w:hAnsi="Calibri"/>
                <w:lang w:val="el-GR"/>
              </w:rPr>
            </w:pPr>
            <w:r w:rsidRPr="00CC25EF">
              <w:rPr>
                <w:rFonts w:ascii="Calibri" w:hAnsi="Calibri"/>
                <w:sz w:val="22"/>
                <w:szCs w:val="22"/>
                <w:lang w:val="el-GR"/>
              </w:rPr>
              <w:t xml:space="preserve">Αποτυχόντες </w:t>
            </w:r>
            <w:r w:rsidR="00C234B2" w:rsidRPr="00CC25EF">
              <w:rPr>
                <w:rFonts w:ascii="Calibri" w:hAnsi="Calibri"/>
                <w:sz w:val="22"/>
                <w:szCs w:val="22"/>
                <w:lang w:val="el-GR"/>
              </w:rPr>
              <w:t>37,65</w:t>
            </w:r>
            <w:r w:rsidRPr="00CC25EF">
              <w:rPr>
                <w:rFonts w:ascii="Calibri" w:hAnsi="Calibri"/>
                <w:sz w:val="22"/>
                <w:szCs w:val="22"/>
                <w:lang w:val="el-GR"/>
              </w:rPr>
              <w:t>% (</w:t>
            </w:r>
            <w:r w:rsidR="00F06A6C" w:rsidRPr="00CC25EF">
              <w:rPr>
                <w:rFonts w:ascii="Calibri" w:hAnsi="Calibri"/>
                <w:sz w:val="22"/>
                <w:szCs w:val="22"/>
                <w:lang w:val="el-GR"/>
              </w:rPr>
              <w:t>2222</w:t>
            </w:r>
            <w:r w:rsidRPr="00CC25EF">
              <w:rPr>
                <w:rFonts w:ascii="Calibri" w:hAnsi="Calibri"/>
                <w:sz w:val="22"/>
                <w:szCs w:val="22"/>
                <w:lang w:val="el-GR"/>
              </w:rPr>
              <w:t xml:space="preserve"> δηλώσεις μαθημάτων).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3253"/>
              <w:gridCol w:w="2209"/>
            </w:tblGrid>
            <w:tr w:rsidR="000D7337" w:rsidRPr="00F8473D" w14:paraId="2556F992" w14:textId="77777777" w:rsidTr="00B73B8F">
              <w:tc>
                <w:tcPr>
                  <w:tcW w:w="2748" w:type="dxa"/>
                  <w:tcBorders>
                    <w:top w:val="single" w:sz="4" w:space="0" w:color="auto"/>
                    <w:left w:val="single" w:sz="4" w:space="0" w:color="auto"/>
                    <w:bottom w:val="single" w:sz="4" w:space="0" w:color="auto"/>
                    <w:right w:val="single" w:sz="4" w:space="0" w:color="auto"/>
                  </w:tcBorders>
                </w:tcPr>
                <w:p w14:paraId="2556F98F" w14:textId="77777777" w:rsidR="000D7337" w:rsidRPr="00CC25EF" w:rsidRDefault="000D7337" w:rsidP="00587481">
                  <w:pPr>
                    <w:jc w:val="center"/>
                    <w:rPr>
                      <w:rFonts w:ascii="Calibri" w:hAnsi="Calibri"/>
                      <w:sz w:val="20"/>
                      <w:szCs w:val="20"/>
                      <w:lang w:val="el-GR"/>
                    </w:rPr>
                  </w:pPr>
                  <w:r w:rsidRPr="00CC25EF">
                    <w:rPr>
                      <w:rFonts w:ascii="Calibri" w:hAnsi="Calibri"/>
                      <w:sz w:val="20"/>
                      <w:szCs w:val="20"/>
                      <w:lang w:val="el-GR"/>
                    </w:rPr>
                    <w:t>ΒΑΘΜΟΛΟΓΙΑ*</w:t>
                  </w:r>
                </w:p>
              </w:tc>
              <w:tc>
                <w:tcPr>
                  <w:tcW w:w="3253" w:type="dxa"/>
                  <w:tcBorders>
                    <w:top w:val="single" w:sz="4" w:space="0" w:color="auto"/>
                    <w:left w:val="single" w:sz="4" w:space="0" w:color="auto"/>
                    <w:bottom w:val="single" w:sz="4" w:space="0" w:color="auto"/>
                    <w:right w:val="single" w:sz="4" w:space="0" w:color="auto"/>
                  </w:tcBorders>
                </w:tcPr>
                <w:p w14:paraId="2556F990" w14:textId="77777777" w:rsidR="000D7337" w:rsidRPr="00CC25EF" w:rsidRDefault="000D7337" w:rsidP="00587481">
                  <w:pPr>
                    <w:jc w:val="center"/>
                    <w:rPr>
                      <w:rFonts w:ascii="Calibri" w:hAnsi="Calibri"/>
                      <w:sz w:val="20"/>
                      <w:szCs w:val="20"/>
                      <w:lang w:val="el-GR"/>
                    </w:rPr>
                  </w:pPr>
                  <w:r w:rsidRPr="00CC25EF">
                    <w:rPr>
                      <w:rFonts w:ascii="Calibri" w:hAnsi="Calibri"/>
                      <w:sz w:val="20"/>
                      <w:szCs w:val="20"/>
                      <w:lang w:val="el-GR"/>
                    </w:rPr>
                    <w:t>ΔΗΛΩΣΕΙΣ ΜΑΘΗΜΑΤΩΝ</w:t>
                  </w:r>
                </w:p>
              </w:tc>
              <w:tc>
                <w:tcPr>
                  <w:tcW w:w="2209" w:type="dxa"/>
                  <w:tcBorders>
                    <w:top w:val="single" w:sz="4" w:space="0" w:color="auto"/>
                    <w:left w:val="single" w:sz="4" w:space="0" w:color="auto"/>
                    <w:bottom w:val="single" w:sz="4" w:space="0" w:color="auto"/>
                    <w:right w:val="single" w:sz="4" w:space="0" w:color="auto"/>
                  </w:tcBorders>
                </w:tcPr>
                <w:p w14:paraId="2556F991" w14:textId="77777777" w:rsidR="000D7337" w:rsidRPr="00CC25EF" w:rsidRDefault="000D7337" w:rsidP="00587481">
                  <w:pPr>
                    <w:jc w:val="center"/>
                    <w:rPr>
                      <w:rFonts w:ascii="Calibri" w:hAnsi="Calibri"/>
                      <w:sz w:val="20"/>
                      <w:szCs w:val="20"/>
                      <w:lang w:val="el-GR"/>
                    </w:rPr>
                  </w:pPr>
                  <w:r w:rsidRPr="00CC25EF">
                    <w:rPr>
                      <w:rFonts w:ascii="Calibri" w:hAnsi="Calibri"/>
                      <w:sz w:val="20"/>
                      <w:szCs w:val="20"/>
                      <w:lang w:val="el-GR"/>
                    </w:rPr>
                    <w:t>ΠΟΣΟΣΤΟ (%)</w:t>
                  </w:r>
                </w:p>
              </w:tc>
            </w:tr>
            <w:tr w:rsidR="003D0E23" w:rsidRPr="00F8473D" w14:paraId="2556F996" w14:textId="77777777" w:rsidTr="00B73B8F">
              <w:tc>
                <w:tcPr>
                  <w:tcW w:w="2748" w:type="dxa"/>
                  <w:tcBorders>
                    <w:top w:val="single" w:sz="4" w:space="0" w:color="auto"/>
                    <w:left w:val="single" w:sz="4" w:space="0" w:color="auto"/>
                    <w:bottom w:val="single" w:sz="4" w:space="0" w:color="auto"/>
                    <w:right w:val="single" w:sz="4" w:space="0" w:color="auto"/>
                  </w:tcBorders>
                </w:tcPr>
                <w:p w14:paraId="2556F993" w14:textId="77777777" w:rsidR="003D0E23" w:rsidRPr="00CC25EF" w:rsidRDefault="003D0E23" w:rsidP="003D0E23">
                  <w:pPr>
                    <w:jc w:val="center"/>
                    <w:rPr>
                      <w:rFonts w:ascii="Calibri" w:hAnsi="Calibri"/>
                      <w:sz w:val="20"/>
                      <w:szCs w:val="20"/>
                      <w:lang w:val="el-GR"/>
                    </w:rPr>
                  </w:pPr>
                  <w:r w:rsidRPr="00CC25EF">
                    <w:rPr>
                      <w:rFonts w:ascii="Calibri" w:hAnsi="Calibri"/>
                      <w:sz w:val="20"/>
                      <w:szCs w:val="20"/>
                      <w:lang w:val="el-GR"/>
                    </w:rPr>
                    <w:t>0 – 3,9</w:t>
                  </w:r>
                </w:p>
              </w:tc>
              <w:tc>
                <w:tcPr>
                  <w:tcW w:w="3253" w:type="dxa"/>
                  <w:tcBorders>
                    <w:top w:val="single" w:sz="4" w:space="0" w:color="auto"/>
                    <w:left w:val="single" w:sz="4" w:space="0" w:color="auto"/>
                    <w:bottom w:val="single" w:sz="4" w:space="0" w:color="auto"/>
                    <w:right w:val="single" w:sz="4" w:space="0" w:color="auto"/>
                  </w:tcBorders>
                </w:tcPr>
                <w:p w14:paraId="2556F994" w14:textId="22458760" w:rsidR="003D0E23" w:rsidRPr="00CC25EF" w:rsidRDefault="00C56E01" w:rsidP="003D0E23">
                  <w:pPr>
                    <w:jc w:val="center"/>
                    <w:rPr>
                      <w:rFonts w:ascii="Calibri" w:hAnsi="Calibri"/>
                      <w:sz w:val="20"/>
                      <w:szCs w:val="20"/>
                      <w:lang w:val="el-GR"/>
                    </w:rPr>
                  </w:pPr>
                  <w:r w:rsidRPr="00CC25EF">
                    <w:rPr>
                      <w:rFonts w:ascii="Calibri" w:hAnsi="Calibri"/>
                      <w:sz w:val="20"/>
                      <w:szCs w:val="20"/>
                      <w:lang w:val="el-GR"/>
                    </w:rPr>
                    <w:t>2015</w:t>
                  </w:r>
                </w:p>
              </w:tc>
              <w:tc>
                <w:tcPr>
                  <w:tcW w:w="2209" w:type="dxa"/>
                  <w:tcBorders>
                    <w:top w:val="single" w:sz="4" w:space="0" w:color="auto"/>
                    <w:left w:val="single" w:sz="4" w:space="0" w:color="auto"/>
                    <w:bottom w:val="single" w:sz="4" w:space="0" w:color="auto"/>
                    <w:right w:val="single" w:sz="4" w:space="0" w:color="auto"/>
                  </w:tcBorders>
                </w:tcPr>
                <w:p w14:paraId="2556F995" w14:textId="2B1EEABF" w:rsidR="003D0E23" w:rsidRPr="00CC25EF" w:rsidRDefault="00C9519A" w:rsidP="003D0E23">
                  <w:pPr>
                    <w:jc w:val="center"/>
                    <w:rPr>
                      <w:rFonts w:ascii="Calibri" w:hAnsi="Calibri"/>
                      <w:sz w:val="20"/>
                      <w:szCs w:val="20"/>
                      <w:lang w:val="el-GR"/>
                    </w:rPr>
                  </w:pPr>
                  <w:r w:rsidRPr="00CC25EF">
                    <w:rPr>
                      <w:rFonts w:ascii="Calibri" w:hAnsi="Calibri"/>
                      <w:sz w:val="20"/>
                      <w:szCs w:val="20"/>
                      <w:lang w:val="el-GR"/>
                    </w:rPr>
                    <w:t>34</w:t>
                  </w:r>
                  <w:r w:rsidR="003D0E23" w:rsidRPr="00CC25EF">
                    <w:rPr>
                      <w:rFonts w:ascii="Calibri" w:hAnsi="Calibri"/>
                      <w:sz w:val="20"/>
                      <w:szCs w:val="20"/>
                      <w:lang w:val="el-GR"/>
                    </w:rPr>
                    <w:t>,1</w:t>
                  </w:r>
                  <w:r w:rsidRPr="00CC25EF">
                    <w:rPr>
                      <w:rFonts w:ascii="Calibri" w:hAnsi="Calibri"/>
                      <w:sz w:val="20"/>
                      <w:szCs w:val="20"/>
                      <w:lang w:val="el-GR"/>
                    </w:rPr>
                    <w:t>4</w:t>
                  </w:r>
                </w:p>
              </w:tc>
            </w:tr>
            <w:tr w:rsidR="003D0E23" w:rsidRPr="00F8473D" w14:paraId="2556F99A" w14:textId="77777777" w:rsidTr="00B73B8F">
              <w:tc>
                <w:tcPr>
                  <w:tcW w:w="2748" w:type="dxa"/>
                  <w:tcBorders>
                    <w:top w:val="single" w:sz="4" w:space="0" w:color="auto"/>
                    <w:left w:val="single" w:sz="4" w:space="0" w:color="auto"/>
                    <w:bottom w:val="single" w:sz="4" w:space="0" w:color="auto"/>
                    <w:right w:val="single" w:sz="4" w:space="0" w:color="auto"/>
                  </w:tcBorders>
                </w:tcPr>
                <w:p w14:paraId="2556F997" w14:textId="77777777" w:rsidR="003D0E23" w:rsidRPr="00CC25EF" w:rsidRDefault="003D0E23" w:rsidP="003D0E23">
                  <w:pPr>
                    <w:jc w:val="center"/>
                    <w:rPr>
                      <w:rFonts w:ascii="Calibri" w:hAnsi="Calibri"/>
                      <w:sz w:val="20"/>
                      <w:szCs w:val="20"/>
                      <w:lang w:val="el-GR"/>
                    </w:rPr>
                  </w:pPr>
                  <w:r w:rsidRPr="00CC25EF">
                    <w:rPr>
                      <w:rFonts w:ascii="Calibri" w:hAnsi="Calibri"/>
                      <w:sz w:val="20"/>
                      <w:szCs w:val="20"/>
                      <w:lang w:val="el-GR"/>
                    </w:rPr>
                    <w:t>4 – 4,9</w:t>
                  </w:r>
                </w:p>
              </w:tc>
              <w:tc>
                <w:tcPr>
                  <w:tcW w:w="3253" w:type="dxa"/>
                  <w:tcBorders>
                    <w:top w:val="single" w:sz="4" w:space="0" w:color="auto"/>
                    <w:left w:val="single" w:sz="4" w:space="0" w:color="auto"/>
                    <w:bottom w:val="single" w:sz="4" w:space="0" w:color="auto"/>
                    <w:right w:val="single" w:sz="4" w:space="0" w:color="auto"/>
                  </w:tcBorders>
                </w:tcPr>
                <w:p w14:paraId="2556F998" w14:textId="100F0315" w:rsidR="003D0E23" w:rsidRPr="00CC25EF" w:rsidRDefault="00C56E01" w:rsidP="003D0E23">
                  <w:pPr>
                    <w:jc w:val="center"/>
                    <w:rPr>
                      <w:rFonts w:ascii="Calibri" w:hAnsi="Calibri"/>
                      <w:sz w:val="20"/>
                      <w:szCs w:val="20"/>
                      <w:lang w:val="el-GR"/>
                    </w:rPr>
                  </w:pPr>
                  <w:r w:rsidRPr="00CC25EF">
                    <w:rPr>
                      <w:rFonts w:ascii="Calibri" w:hAnsi="Calibri"/>
                      <w:sz w:val="20"/>
                      <w:szCs w:val="20"/>
                      <w:lang w:val="el-GR"/>
                    </w:rPr>
                    <w:t>207</w:t>
                  </w:r>
                </w:p>
              </w:tc>
              <w:tc>
                <w:tcPr>
                  <w:tcW w:w="2209" w:type="dxa"/>
                  <w:tcBorders>
                    <w:top w:val="single" w:sz="4" w:space="0" w:color="auto"/>
                    <w:left w:val="single" w:sz="4" w:space="0" w:color="auto"/>
                    <w:bottom w:val="single" w:sz="4" w:space="0" w:color="auto"/>
                    <w:right w:val="single" w:sz="4" w:space="0" w:color="auto"/>
                  </w:tcBorders>
                </w:tcPr>
                <w:p w14:paraId="2556F999" w14:textId="03BCD035" w:rsidR="003D0E23" w:rsidRPr="00CC25EF" w:rsidRDefault="00C9519A" w:rsidP="003D0E23">
                  <w:pPr>
                    <w:jc w:val="center"/>
                    <w:rPr>
                      <w:rFonts w:ascii="Calibri" w:hAnsi="Calibri"/>
                      <w:sz w:val="20"/>
                      <w:szCs w:val="20"/>
                      <w:lang w:val="el-GR"/>
                    </w:rPr>
                  </w:pPr>
                  <w:r w:rsidRPr="00CC25EF">
                    <w:rPr>
                      <w:rFonts w:ascii="Calibri" w:hAnsi="Calibri"/>
                      <w:sz w:val="20"/>
                      <w:szCs w:val="20"/>
                      <w:lang w:val="el-GR"/>
                    </w:rPr>
                    <w:t>3</w:t>
                  </w:r>
                  <w:r w:rsidR="003D0E23" w:rsidRPr="00CC25EF">
                    <w:rPr>
                      <w:rFonts w:ascii="Calibri" w:hAnsi="Calibri"/>
                      <w:sz w:val="20"/>
                      <w:szCs w:val="20"/>
                      <w:lang w:val="el-GR"/>
                    </w:rPr>
                    <w:t>,</w:t>
                  </w:r>
                  <w:r w:rsidRPr="00CC25EF">
                    <w:rPr>
                      <w:rFonts w:ascii="Calibri" w:hAnsi="Calibri"/>
                      <w:sz w:val="20"/>
                      <w:szCs w:val="20"/>
                      <w:lang w:val="el-GR"/>
                    </w:rPr>
                    <w:t>51</w:t>
                  </w:r>
                </w:p>
              </w:tc>
            </w:tr>
            <w:tr w:rsidR="003D0E23" w:rsidRPr="00F8473D" w14:paraId="2556F99E" w14:textId="77777777" w:rsidTr="00B73B8F">
              <w:tc>
                <w:tcPr>
                  <w:tcW w:w="2748" w:type="dxa"/>
                  <w:tcBorders>
                    <w:top w:val="single" w:sz="4" w:space="0" w:color="auto"/>
                    <w:left w:val="single" w:sz="4" w:space="0" w:color="auto"/>
                    <w:bottom w:val="single" w:sz="4" w:space="0" w:color="auto"/>
                    <w:right w:val="single" w:sz="4" w:space="0" w:color="auto"/>
                  </w:tcBorders>
                </w:tcPr>
                <w:p w14:paraId="2556F99B" w14:textId="77777777" w:rsidR="003D0E23" w:rsidRPr="00CC25EF" w:rsidRDefault="003D0E23" w:rsidP="003D0E23">
                  <w:pPr>
                    <w:jc w:val="center"/>
                    <w:rPr>
                      <w:rFonts w:ascii="Calibri" w:hAnsi="Calibri"/>
                      <w:sz w:val="20"/>
                      <w:szCs w:val="20"/>
                      <w:lang w:val="el-GR"/>
                    </w:rPr>
                  </w:pPr>
                  <w:r w:rsidRPr="00CC25EF">
                    <w:rPr>
                      <w:rFonts w:ascii="Calibri" w:hAnsi="Calibri"/>
                      <w:sz w:val="20"/>
                      <w:szCs w:val="20"/>
                      <w:lang w:val="el-GR"/>
                    </w:rPr>
                    <w:t>5 – 5,9</w:t>
                  </w:r>
                </w:p>
              </w:tc>
              <w:tc>
                <w:tcPr>
                  <w:tcW w:w="3253" w:type="dxa"/>
                  <w:tcBorders>
                    <w:top w:val="single" w:sz="4" w:space="0" w:color="auto"/>
                    <w:left w:val="single" w:sz="4" w:space="0" w:color="auto"/>
                    <w:bottom w:val="single" w:sz="4" w:space="0" w:color="auto"/>
                    <w:right w:val="single" w:sz="4" w:space="0" w:color="auto"/>
                  </w:tcBorders>
                </w:tcPr>
                <w:p w14:paraId="2556F99C" w14:textId="5112D6F7" w:rsidR="003D0E23" w:rsidRPr="00CC25EF" w:rsidRDefault="00465CB0" w:rsidP="003D0E23">
                  <w:pPr>
                    <w:jc w:val="center"/>
                    <w:rPr>
                      <w:rFonts w:ascii="Calibri" w:hAnsi="Calibri"/>
                      <w:sz w:val="20"/>
                      <w:szCs w:val="20"/>
                      <w:lang w:val="el-GR"/>
                    </w:rPr>
                  </w:pPr>
                  <w:r w:rsidRPr="00CC25EF">
                    <w:rPr>
                      <w:rFonts w:ascii="Calibri" w:hAnsi="Calibri"/>
                      <w:sz w:val="20"/>
                      <w:szCs w:val="20"/>
                      <w:lang w:val="el-GR"/>
                    </w:rPr>
                    <w:t>10</w:t>
                  </w:r>
                  <w:r w:rsidR="002E782A" w:rsidRPr="00CC25EF">
                    <w:rPr>
                      <w:rFonts w:ascii="Calibri" w:hAnsi="Calibri"/>
                      <w:sz w:val="20"/>
                      <w:szCs w:val="20"/>
                      <w:lang w:val="el-GR"/>
                    </w:rPr>
                    <w:t>36</w:t>
                  </w:r>
                </w:p>
              </w:tc>
              <w:tc>
                <w:tcPr>
                  <w:tcW w:w="2209" w:type="dxa"/>
                  <w:tcBorders>
                    <w:top w:val="single" w:sz="4" w:space="0" w:color="auto"/>
                    <w:left w:val="single" w:sz="4" w:space="0" w:color="auto"/>
                    <w:bottom w:val="single" w:sz="4" w:space="0" w:color="auto"/>
                    <w:right w:val="single" w:sz="4" w:space="0" w:color="auto"/>
                  </w:tcBorders>
                </w:tcPr>
                <w:p w14:paraId="2556F99D" w14:textId="4A7E867F" w:rsidR="003D0E23" w:rsidRPr="00CC25EF" w:rsidRDefault="003D0E23" w:rsidP="003D0E23">
                  <w:pPr>
                    <w:jc w:val="center"/>
                    <w:rPr>
                      <w:rFonts w:ascii="Calibri" w:hAnsi="Calibri"/>
                      <w:sz w:val="20"/>
                      <w:szCs w:val="20"/>
                      <w:lang w:val="el-GR"/>
                    </w:rPr>
                  </w:pPr>
                  <w:r w:rsidRPr="00CC25EF">
                    <w:rPr>
                      <w:rFonts w:ascii="Calibri" w:hAnsi="Calibri"/>
                      <w:sz w:val="20"/>
                      <w:szCs w:val="20"/>
                      <w:lang w:val="el-GR"/>
                    </w:rPr>
                    <w:t>1</w:t>
                  </w:r>
                  <w:r w:rsidR="00C9519A" w:rsidRPr="00CC25EF">
                    <w:rPr>
                      <w:rFonts w:ascii="Calibri" w:hAnsi="Calibri"/>
                      <w:sz w:val="20"/>
                      <w:szCs w:val="20"/>
                      <w:lang w:val="el-GR"/>
                    </w:rPr>
                    <w:t>7</w:t>
                  </w:r>
                  <w:r w:rsidRPr="00CC25EF">
                    <w:rPr>
                      <w:rFonts w:ascii="Calibri" w:hAnsi="Calibri"/>
                      <w:sz w:val="20"/>
                      <w:szCs w:val="20"/>
                      <w:lang w:val="el-GR"/>
                    </w:rPr>
                    <w:t>,</w:t>
                  </w:r>
                  <w:r w:rsidR="00C9519A" w:rsidRPr="00CC25EF">
                    <w:rPr>
                      <w:rFonts w:ascii="Calibri" w:hAnsi="Calibri"/>
                      <w:sz w:val="20"/>
                      <w:szCs w:val="20"/>
                      <w:lang w:val="el-GR"/>
                    </w:rPr>
                    <w:t>5</w:t>
                  </w:r>
                  <w:r w:rsidRPr="00CC25EF">
                    <w:rPr>
                      <w:rFonts w:ascii="Calibri" w:hAnsi="Calibri"/>
                      <w:sz w:val="20"/>
                      <w:szCs w:val="20"/>
                      <w:lang w:val="el-GR"/>
                    </w:rPr>
                    <w:t>6</w:t>
                  </w:r>
                </w:p>
              </w:tc>
            </w:tr>
            <w:tr w:rsidR="003D0E23" w:rsidRPr="00F8473D" w14:paraId="2556F9A2" w14:textId="77777777" w:rsidTr="00B73B8F">
              <w:tc>
                <w:tcPr>
                  <w:tcW w:w="2748" w:type="dxa"/>
                  <w:tcBorders>
                    <w:top w:val="single" w:sz="4" w:space="0" w:color="auto"/>
                    <w:left w:val="single" w:sz="4" w:space="0" w:color="auto"/>
                    <w:bottom w:val="single" w:sz="4" w:space="0" w:color="auto"/>
                    <w:right w:val="single" w:sz="4" w:space="0" w:color="auto"/>
                  </w:tcBorders>
                </w:tcPr>
                <w:p w14:paraId="2556F99F" w14:textId="77777777" w:rsidR="003D0E23" w:rsidRPr="00CC25EF" w:rsidRDefault="003D0E23" w:rsidP="003D0E23">
                  <w:pPr>
                    <w:jc w:val="center"/>
                    <w:rPr>
                      <w:rFonts w:ascii="Calibri" w:hAnsi="Calibri"/>
                      <w:sz w:val="20"/>
                      <w:szCs w:val="20"/>
                      <w:lang w:val="el-GR"/>
                    </w:rPr>
                  </w:pPr>
                  <w:r w:rsidRPr="00CC25EF">
                    <w:rPr>
                      <w:rFonts w:ascii="Calibri" w:hAnsi="Calibri"/>
                      <w:sz w:val="20"/>
                      <w:szCs w:val="20"/>
                      <w:lang w:val="el-GR"/>
                    </w:rPr>
                    <w:t>6 – 6,9</w:t>
                  </w:r>
                </w:p>
              </w:tc>
              <w:tc>
                <w:tcPr>
                  <w:tcW w:w="3253" w:type="dxa"/>
                  <w:tcBorders>
                    <w:top w:val="single" w:sz="4" w:space="0" w:color="auto"/>
                    <w:left w:val="single" w:sz="4" w:space="0" w:color="auto"/>
                    <w:bottom w:val="single" w:sz="4" w:space="0" w:color="auto"/>
                    <w:right w:val="single" w:sz="4" w:space="0" w:color="auto"/>
                  </w:tcBorders>
                </w:tcPr>
                <w:p w14:paraId="2556F9A0" w14:textId="3A2D79F1" w:rsidR="003D0E23" w:rsidRPr="00CC25EF" w:rsidRDefault="00465CB0" w:rsidP="003D0E23">
                  <w:pPr>
                    <w:jc w:val="center"/>
                    <w:rPr>
                      <w:rFonts w:ascii="Calibri" w:hAnsi="Calibri"/>
                      <w:sz w:val="20"/>
                      <w:szCs w:val="20"/>
                      <w:lang w:val="el-GR"/>
                    </w:rPr>
                  </w:pPr>
                  <w:r w:rsidRPr="00CC25EF">
                    <w:rPr>
                      <w:rFonts w:ascii="Calibri" w:hAnsi="Calibri"/>
                      <w:sz w:val="20"/>
                      <w:szCs w:val="20"/>
                      <w:lang w:val="el-GR"/>
                    </w:rPr>
                    <w:t>1262</w:t>
                  </w:r>
                </w:p>
              </w:tc>
              <w:tc>
                <w:tcPr>
                  <w:tcW w:w="2209" w:type="dxa"/>
                  <w:tcBorders>
                    <w:top w:val="single" w:sz="4" w:space="0" w:color="auto"/>
                    <w:left w:val="single" w:sz="4" w:space="0" w:color="auto"/>
                    <w:bottom w:val="single" w:sz="4" w:space="0" w:color="auto"/>
                    <w:right w:val="single" w:sz="4" w:space="0" w:color="auto"/>
                  </w:tcBorders>
                </w:tcPr>
                <w:p w14:paraId="2556F9A1" w14:textId="5A5778AC" w:rsidR="003D0E23" w:rsidRPr="00CC25EF" w:rsidRDefault="00C9519A" w:rsidP="003D0E23">
                  <w:pPr>
                    <w:jc w:val="center"/>
                    <w:rPr>
                      <w:rFonts w:ascii="Calibri" w:hAnsi="Calibri"/>
                      <w:sz w:val="20"/>
                      <w:szCs w:val="20"/>
                      <w:lang w:val="el-GR"/>
                    </w:rPr>
                  </w:pPr>
                  <w:r w:rsidRPr="00CC25EF">
                    <w:rPr>
                      <w:rFonts w:ascii="Calibri" w:hAnsi="Calibri"/>
                      <w:sz w:val="20"/>
                      <w:szCs w:val="20"/>
                      <w:lang w:val="el-GR"/>
                    </w:rPr>
                    <w:t>21</w:t>
                  </w:r>
                  <w:r w:rsidR="003D0E23" w:rsidRPr="00CC25EF">
                    <w:rPr>
                      <w:rFonts w:ascii="Calibri" w:hAnsi="Calibri"/>
                      <w:sz w:val="20"/>
                      <w:szCs w:val="20"/>
                      <w:lang w:val="el-GR"/>
                    </w:rPr>
                    <w:t>,</w:t>
                  </w:r>
                  <w:r w:rsidRPr="00CC25EF">
                    <w:rPr>
                      <w:rFonts w:ascii="Calibri" w:hAnsi="Calibri"/>
                      <w:sz w:val="20"/>
                      <w:szCs w:val="20"/>
                      <w:lang w:val="el-GR"/>
                    </w:rPr>
                    <w:t>3</w:t>
                  </w:r>
                  <w:r w:rsidR="003D0E23" w:rsidRPr="00CC25EF">
                    <w:rPr>
                      <w:rFonts w:ascii="Calibri" w:hAnsi="Calibri"/>
                      <w:sz w:val="20"/>
                      <w:szCs w:val="20"/>
                      <w:lang w:val="el-GR"/>
                    </w:rPr>
                    <w:t>8</w:t>
                  </w:r>
                </w:p>
              </w:tc>
            </w:tr>
            <w:tr w:rsidR="003D0E23" w:rsidRPr="00F8473D" w14:paraId="2556F9A6" w14:textId="77777777" w:rsidTr="00B73B8F">
              <w:tc>
                <w:tcPr>
                  <w:tcW w:w="2748" w:type="dxa"/>
                  <w:tcBorders>
                    <w:top w:val="single" w:sz="4" w:space="0" w:color="auto"/>
                    <w:left w:val="single" w:sz="4" w:space="0" w:color="auto"/>
                    <w:bottom w:val="single" w:sz="4" w:space="0" w:color="auto"/>
                    <w:right w:val="single" w:sz="4" w:space="0" w:color="auto"/>
                  </w:tcBorders>
                </w:tcPr>
                <w:p w14:paraId="2556F9A3" w14:textId="77777777" w:rsidR="003D0E23" w:rsidRPr="00CC25EF" w:rsidRDefault="003D0E23" w:rsidP="003D0E23">
                  <w:pPr>
                    <w:jc w:val="center"/>
                    <w:rPr>
                      <w:rFonts w:ascii="Calibri" w:hAnsi="Calibri"/>
                      <w:sz w:val="20"/>
                      <w:szCs w:val="20"/>
                      <w:lang w:val="el-GR"/>
                    </w:rPr>
                  </w:pPr>
                  <w:r w:rsidRPr="00CC25EF">
                    <w:rPr>
                      <w:rFonts w:ascii="Calibri" w:hAnsi="Calibri"/>
                      <w:sz w:val="20"/>
                      <w:szCs w:val="20"/>
                      <w:lang w:val="el-GR"/>
                    </w:rPr>
                    <w:t>7 – 8,4</w:t>
                  </w:r>
                </w:p>
              </w:tc>
              <w:tc>
                <w:tcPr>
                  <w:tcW w:w="3253" w:type="dxa"/>
                  <w:tcBorders>
                    <w:top w:val="single" w:sz="4" w:space="0" w:color="auto"/>
                    <w:left w:val="single" w:sz="4" w:space="0" w:color="auto"/>
                    <w:bottom w:val="single" w:sz="4" w:space="0" w:color="auto"/>
                    <w:right w:val="single" w:sz="4" w:space="0" w:color="auto"/>
                  </w:tcBorders>
                </w:tcPr>
                <w:p w14:paraId="2556F9A4" w14:textId="68B0FCD6" w:rsidR="003D0E23" w:rsidRPr="00CC25EF" w:rsidRDefault="00465CB0" w:rsidP="003D0E23">
                  <w:pPr>
                    <w:jc w:val="center"/>
                    <w:rPr>
                      <w:rFonts w:ascii="Calibri" w:hAnsi="Calibri"/>
                      <w:sz w:val="20"/>
                      <w:szCs w:val="20"/>
                      <w:lang w:val="el-GR"/>
                    </w:rPr>
                  </w:pPr>
                  <w:r w:rsidRPr="00CC25EF">
                    <w:rPr>
                      <w:rFonts w:ascii="Calibri" w:hAnsi="Calibri"/>
                      <w:sz w:val="20"/>
                      <w:szCs w:val="20"/>
                      <w:lang w:val="el-GR"/>
                    </w:rPr>
                    <w:t>810</w:t>
                  </w:r>
                </w:p>
              </w:tc>
              <w:tc>
                <w:tcPr>
                  <w:tcW w:w="2209" w:type="dxa"/>
                  <w:tcBorders>
                    <w:top w:val="single" w:sz="4" w:space="0" w:color="auto"/>
                    <w:left w:val="single" w:sz="4" w:space="0" w:color="auto"/>
                    <w:bottom w:val="single" w:sz="4" w:space="0" w:color="auto"/>
                    <w:right w:val="single" w:sz="4" w:space="0" w:color="auto"/>
                  </w:tcBorders>
                </w:tcPr>
                <w:p w14:paraId="2556F9A5" w14:textId="37C7C302" w:rsidR="003D0E23" w:rsidRPr="00CC25EF" w:rsidRDefault="00C9519A" w:rsidP="003D0E23">
                  <w:pPr>
                    <w:jc w:val="center"/>
                    <w:rPr>
                      <w:rFonts w:ascii="Calibri" w:hAnsi="Calibri"/>
                      <w:sz w:val="20"/>
                      <w:szCs w:val="20"/>
                      <w:lang w:val="el-GR"/>
                    </w:rPr>
                  </w:pPr>
                  <w:r w:rsidRPr="00CC25EF">
                    <w:rPr>
                      <w:rFonts w:ascii="Calibri" w:hAnsi="Calibri"/>
                      <w:sz w:val="20"/>
                      <w:szCs w:val="20"/>
                      <w:lang w:val="el-GR"/>
                    </w:rPr>
                    <w:t>13</w:t>
                  </w:r>
                  <w:r w:rsidR="003D0E23" w:rsidRPr="00CC25EF">
                    <w:rPr>
                      <w:rFonts w:ascii="Calibri" w:hAnsi="Calibri"/>
                      <w:sz w:val="20"/>
                      <w:szCs w:val="20"/>
                      <w:lang w:val="el-GR"/>
                    </w:rPr>
                    <w:t>,</w:t>
                  </w:r>
                  <w:r w:rsidRPr="00CC25EF">
                    <w:rPr>
                      <w:rFonts w:ascii="Calibri" w:hAnsi="Calibri"/>
                      <w:sz w:val="20"/>
                      <w:szCs w:val="20"/>
                      <w:lang w:val="el-GR"/>
                    </w:rPr>
                    <w:t>73</w:t>
                  </w:r>
                </w:p>
              </w:tc>
            </w:tr>
            <w:tr w:rsidR="003D0E23" w:rsidRPr="00F8473D" w14:paraId="2556F9AA" w14:textId="77777777" w:rsidTr="00B73B8F">
              <w:tc>
                <w:tcPr>
                  <w:tcW w:w="2748" w:type="dxa"/>
                  <w:tcBorders>
                    <w:top w:val="single" w:sz="4" w:space="0" w:color="auto"/>
                    <w:left w:val="single" w:sz="4" w:space="0" w:color="auto"/>
                    <w:bottom w:val="single" w:sz="4" w:space="0" w:color="auto"/>
                    <w:right w:val="single" w:sz="4" w:space="0" w:color="auto"/>
                  </w:tcBorders>
                </w:tcPr>
                <w:p w14:paraId="2556F9A7" w14:textId="77777777" w:rsidR="003D0E23" w:rsidRPr="00CC25EF" w:rsidRDefault="003D0E23" w:rsidP="003D0E23">
                  <w:pPr>
                    <w:jc w:val="center"/>
                    <w:rPr>
                      <w:rFonts w:ascii="Calibri" w:hAnsi="Calibri"/>
                      <w:sz w:val="20"/>
                      <w:szCs w:val="20"/>
                      <w:lang w:val="el-GR"/>
                    </w:rPr>
                  </w:pPr>
                  <w:r w:rsidRPr="00CC25EF">
                    <w:rPr>
                      <w:rFonts w:ascii="Calibri" w:hAnsi="Calibri"/>
                      <w:sz w:val="20"/>
                      <w:szCs w:val="20"/>
                      <w:lang w:val="el-GR"/>
                    </w:rPr>
                    <w:t>8,5 - 10</w:t>
                  </w:r>
                </w:p>
              </w:tc>
              <w:tc>
                <w:tcPr>
                  <w:tcW w:w="3253" w:type="dxa"/>
                  <w:tcBorders>
                    <w:top w:val="single" w:sz="4" w:space="0" w:color="auto"/>
                    <w:left w:val="single" w:sz="4" w:space="0" w:color="auto"/>
                    <w:bottom w:val="single" w:sz="4" w:space="0" w:color="auto"/>
                    <w:right w:val="single" w:sz="4" w:space="0" w:color="auto"/>
                  </w:tcBorders>
                </w:tcPr>
                <w:p w14:paraId="2556F9A8" w14:textId="2A7592E2" w:rsidR="003D0E23" w:rsidRPr="00CC25EF" w:rsidRDefault="003D0E23" w:rsidP="003D0E23">
                  <w:pPr>
                    <w:jc w:val="center"/>
                    <w:rPr>
                      <w:rFonts w:ascii="Calibri" w:hAnsi="Calibri"/>
                      <w:sz w:val="20"/>
                      <w:szCs w:val="20"/>
                      <w:lang w:val="el-GR"/>
                    </w:rPr>
                  </w:pPr>
                  <w:r w:rsidRPr="00CC25EF">
                    <w:rPr>
                      <w:rFonts w:ascii="Calibri" w:hAnsi="Calibri"/>
                      <w:sz w:val="20"/>
                      <w:szCs w:val="20"/>
                      <w:lang w:val="el-GR"/>
                    </w:rPr>
                    <w:t>5</w:t>
                  </w:r>
                  <w:r w:rsidR="00465CB0" w:rsidRPr="00CC25EF">
                    <w:rPr>
                      <w:rFonts w:ascii="Calibri" w:hAnsi="Calibri"/>
                      <w:sz w:val="20"/>
                      <w:szCs w:val="20"/>
                      <w:lang w:val="el-GR"/>
                    </w:rPr>
                    <w:t>72</w:t>
                  </w:r>
                </w:p>
              </w:tc>
              <w:tc>
                <w:tcPr>
                  <w:tcW w:w="2209" w:type="dxa"/>
                  <w:tcBorders>
                    <w:top w:val="single" w:sz="4" w:space="0" w:color="auto"/>
                    <w:left w:val="single" w:sz="4" w:space="0" w:color="auto"/>
                    <w:bottom w:val="single" w:sz="4" w:space="0" w:color="auto"/>
                    <w:right w:val="single" w:sz="4" w:space="0" w:color="auto"/>
                  </w:tcBorders>
                </w:tcPr>
                <w:p w14:paraId="2556F9A9" w14:textId="45D52B4E" w:rsidR="003D0E23" w:rsidRPr="00CC25EF" w:rsidRDefault="00C9519A" w:rsidP="003D0E23">
                  <w:pPr>
                    <w:jc w:val="center"/>
                    <w:rPr>
                      <w:rFonts w:ascii="Calibri" w:hAnsi="Calibri"/>
                      <w:sz w:val="20"/>
                      <w:szCs w:val="20"/>
                      <w:lang w:val="el-GR"/>
                    </w:rPr>
                  </w:pPr>
                  <w:r w:rsidRPr="00CC25EF">
                    <w:rPr>
                      <w:rFonts w:ascii="Calibri" w:hAnsi="Calibri"/>
                      <w:sz w:val="20"/>
                      <w:szCs w:val="20"/>
                      <w:lang w:val="el-GR"/>
                    </w:rPr>
                    <w:t>9</w:t>
                  </w:r>
                  <w:r w:rsidR="003D0E23" w:rsidRPr="00CC25EF">
                    <w:rPr>
                      <w:rFonts w:ascii="Calibri" w:hAnsi="Calibri"/>
                      <w:sz w:val="20"/>
                      <w:szCs w:val="20"/>
                      <w:lang w:val="el-GR"/>
                    </w:rPr>
                    <w:t>,6</w:t>
                  </w:r>
                  <w:r w:rsidRPr="00CC25EF">
                    <w:rPr>
                      <w:rFonts w:ascii="Calibri" w:hAnsi="Calibri"/>
                      <w:sz w:val="20"/>
                      <w:szCs w:val="20"/>
                      <w:lang w:val="el-GR"/>
                    </w:rPr>
                    <w:t>9</w:t>
                  </w:r>
                </w:p>
              </w:tc>
            </w:tr>
          </w:tbl>
          <w:p w14:paraId="2556F9AB" w14:textId="77777777" w:rsidR="005912C8" w:rsidRPr="00CC25EF" w:rsidRDefault="005912C8" w:rsidP="005912C8">
            <w:pPr>
              <w:rPr>
                <w:rFonts w:ascii="Calibri" w:hAnsi="Calibri"/>
                <w:lang w:val="el-GR"/>
              </w:rPr>
            </w:pPr>
          </w:p>
          <w:p w14:paraId="2556F9AC" w14:textId="09A5C0D3" w:rsidR="005912C8" w:rsidRPr="00CC25EF" w:rsidRDefault="005912C8" w:rsidP="005912C8">
            <w:pPr>
              <w:spacing w:before="60" w:after="60"/>
              <w:rPr>
                <w:rFonts w:ascii="Calibri" w:hAnsi="Calibri"/>
                <w:i/>
                <w:lang w:val="el-GR"/>
              </w:rPr>
            </w:pPr>
            <w:r w:rsidRPr="00CC25EF">
              <w:rPr>
                <w:rFonts w:ascii="Calibri" w:hAnsi="Calibri"/>
                <w:i/>
                <w:sz w:val="22"/>
                <w:szCs w:val="22"/>
                <w:lang w:val="el-GR"/>
              </w:rPr>
              <w:t xml:space="preserve"> Εξεταστική περίοδος του εαρινού εξαμήνου 202</w:t>
            </w:r>
            <w:r w:rsidR="005B48A4" w:rsidRPr="00CC25EF">
              <w:rPr>
                <w:rFonts w:ascii="Calibri" w:hAnsi="Calibri"/>
                <w:i/>
                <w:sz w:val="22"/>
                <w:szCs w:val="22"/>
                <w:lang w:val="el-GR"/>
              </w:rPr>
              <w:t>3</w:t>
            </w:r>
            <w:r w:rsidRPr="00CC25EF">
              <w:rPr>
                <w:rFonts w:ascii="Calibri" w:hAnsi="Calibri"/>
                <w:i/>
                <w:sz w:val="22"/>
                <w:szCs w:val="22"/>
                <w:lang w:val="el-GR"/>
              </w:rPr>
              <w:t>-202</w:t>
            </w:r>
            <w:r w:rsidR="005B48A4" w:rsidRPr="00CC25EF">
              <w:rPr>
                <w:rFonts w:ascii="Calibri" w:hAnsi="Calibri"/>
                <w:i/>
                <w:sz w:val="22"/>
                <w:szCs w:val="22"/>
                <w:lang w:val="el-GR"/>
              </w:rPr>
              <w:t>4</w:t>
            </w:r>
            <w:r w:rsidRPr="00CC25EF">
              <w:rPr>
                <w:rFonts w:ascii="Calibri" w:hAnsi="Calibri"/>
                <w:i/>
                <w:sz w:val="22"/>
                <w:szCs w:val="22"/>
                <w:lang w:val="el-GR"/>
              </w:rPr>
              <w:t>:</w:t>
            </w:r>
          </w:p>
          <w:p w14:paraId="391BBEF9" w14:textId="7C1E2832" w:rsidR="00CC2893" w:rsidRPr="00CC25EF" w:rsidRDefault="00CC2893" w:rsidP="00CC2893">
            <w:pPr>
              <w:jc w:val="both"/>
              <w:rPr>
                <w:rFonts w:ascii="Calibri" w:hAnsi="Calibri"/>
                <w:lang w:val="el-GR"/>
              </w:rPr>
            </w:pPr>
            <w:r w:rsidRPr="00CC25EF">
              <w:rPr>
                <w:rFonts w:ascii="Calibri" w:hAnsi="Calibri"/>
                <w:sz w:val="22"/>
                <w:szCs w:val="22"/>
                <w:lang w:val="el-GR"/>
              </w:rPr>
              <w:t xml:space="preserve">Επιτυχόντες  </w:t>
            </w:r>
            <w:r w:rsidR="005769FE" w:rsidRPr="00CC25EF">
              <w:rPr>
                <w:rFonts w:ascii="Calibri" w:hAnsi="Calibri"/>
                <w:sz w:val="22"/>
                <w:szCs w:val="22"/>
                <w:lang w:val="el-GR"/>
              </w:rPr>
              <w:t>64</w:t>
            </w:r>
            <w:r w:rsidR="00F624C8" w:rsidRPr="00CC25EF">
              <w:rPr>
                <w:rFonts w:ascii="Calibri" w:hAnsi="Calibri"/>
                <w:sz w:val="22"/>
                <w:szCs w:val="22"/>
                <w:lang w:val="el-GR"/>
              </w:rPr>
              <w:t>,</w:t>
            </w:r>
            <w:r w:rsidR="005769FE" w:rsidRPr="00CC25EF">
              <w:rPr>
                <w:rFonts w:ascii="Calibri" w:hAnsi="Calibri"/>
                <w:sz w:val="22"/>
                <w:szCs w:val="22"/>
                <w:lang w:val="el-GR"/>
              </w:rPr>
              <w:t>65</w:t>
            </w:r>
            <w:r w:rsidRPr="00CC25EF">
              <w:rPr>
                <w:rFonts w:ascii="Calibri" w:hAnsi="Calibri"/>
                <w:sz w:val="22"/>
                <w:szCs w:val="22"/>
                <w:lang w:val="el-GR"/>
              </w:rPr>
              <w:t>% (</w:t>
            </w:r>
            <w:r w:rsidR="005769FE" w:rsidRPr="00CC25EF">
              <w:rPr>
                <w:rFonts w:ascii="Calibri" w:hAnsi="Calibri"/>
                <w:sz w:val="22"/>
                <w:szCs w:val="22"/>
                <w:lang w:val="el-GR"/>
              </w:rPr>
              <w:t>3741</w:t>
            </w:r>
            <w:r w:rsidRPr="00CC25EF">
              <w:rPr>
                <w:rFonts w:ascii="Calibri" w:hAnsi="Calibri"/>
                <w:sz w:val="22"/>
                <w:szCs w:val="22"/>
                <w:lang w:val="el-GR"/>
              </w:rPr>
              <w:t xml:space="preserve"> δηλώσεις μαθημάτων).</w:t>
            </w:r>
          </w:p>
          <w:p w14:paraId="787A2D12" w14:textId="0FFF0E2B" w:rsidR="00CC2893" w:rsidRPr="00CC25EF" w:rsidRDefault="00CC2893" w:rsidP="00CC2893">
            <w:pPr>
              <w:jc w:val="both"/>
              <w:rPr>
                <w:rFonts w:ascii="Calibri" w:hAnsi="Calibri"/>
                <w:lang w:val="el-GR"/>
              </w:rPr>
            </w:pPr>
            <w:r w:rsidRPr="00CC25EF">
              <w:rPr>
                <w:rFonts w:ascii="Calibri" w:hAnsi="Calibri"/>
                <w:sz w:val="22"/>
                <w:szCs w:val="22"/>
                <w:lang w:val="el-GR"/>
              </w:rPr>
              <w:t xml:space="preserve">Αποτυχόντες </w:t>
            </w:r>
            <w:r w:rsidR="005769FE" w:rsidRPr="00CC25EF">
              <w:rPr>
                <w:rFonts w:ascii="Calibri" w:hAnsi="Calibri"/>
                <w:sz w:val="22"/>
                <w:szCs w:val="22"/>
                <w:lang w:val="el-GR"/>
              </w:rPr>
              <w:t>35</w:t>
            </w:r>
            <w:r w:rsidR="00F624C8" w:rsidRPr="00CC25EF">
              <w:rPr>
                <w:rFonts w:ascii="Calibri" w:hAnsi="Calibri"/>
                <w:sz w:val="22"/>
                <w:szCs w:val="22"/>
                <w:lang w:val="el-GR"/>
              </w:rPr>
              <w:t>,</w:t>
            </w:r>
            <w:r w:rsidR="005769FE" w:rsidRPr="00CC25EF">
              <w:rPr>
                <w:rFonts w:ascii="Calibri" w:hAnsi="Calibri"/>
                <w:sz w:val="22"/>
                <w:szCs w:val="22"/>
                <w:lang w:val="el-GR"/>
              </w:rPr>
              <w:t>35</w:t>
            </w:r>
            <w:r w:rsidRPr="00CC25EF">
              <w:rPr>
                <w:rFonts w:ascii="Calibri" w:hAnsi="Calibri"/>
                <w:sz w:val="22"/>
                <w:szCs w:val="22"/>
                <w:lang w:val="el-GR"/>
              </w:rPr>
              <w:t xml:space="preserve"> % (</w:t>
            </w:r>
            <w:r w:rsidR="0088068D" w:rsidRPr="00CC25EF">
              <w:rPr>
                <w:rFonts w:ascii="Calibri" w:hAnsi="Calibri"/>
                <w:sz w:val="22"/>
                <w:szCs w:val="22"/>
                <w:lang w:val="el-GR"/>
              </w:rPr>
              <w:t>2046</w:t>
            </w:r>
            <w:r w:rsidRPr="00CC25EF">
              <w:rPr>
                <w:rFonts w:ascii="Calibri" w:hAnsi="Calibri"/>
                <w:sz w:val="22"/>
                <w:szCs w:val="22"/>
                <w:lang w:val="el-GR"/>
              </w:rPr>
              <w:t xml:space="preserve">  δηλώσεις μαθημάτων).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3253"/>
              <w:gridCol w:w="2209"/>
            </w:tblGrid>
            <w:tr w:rsidR="000D7337" w:rsidRPr="00F8473D" w14:paraId="2556F9B2" w14:textId="77777777" w:rsidTr="00CC2893">
              <w:tc>
                <w:tcPr>
                  <w:tcW w:w="2748" w:type="dxa"/>
                  <w:tcBorders>
                    <w:top w:val="single" w:sz="4" w:space="0" w:color="auto"/>
                    <w:left w:val="single" w:sz="4" w:space="0" w:color="auto"/>
                    <w:bottom w:val="single" w:sz="4" w:space="0" w:color="auto"/>
                    <w:right w:val="single" w:sz="4" w:space="0" w:color="auto"/>
                  </w:tcBorders>
                </w:tcPr>
                <w:p w14:paraId="2556F9AF" w14:textId="77777777" w:rsidR="000D7337" w:rsidRPr="00CC25EF" w:rsidRDefault="000D7337" w:rsidP="00587481">
                  <w:pPr>
                    <w:jc w:val="center"/>
                    <w:rPr>
                      <w:rFonts w:ascii="Calibri" w:hAnsi="Calibri"/>
                      <w:sz w:val="20"/>
                      <w:szCs w:val="20"/>
                      <w:lang w:val="el-GR"/>
                    </w:rPr>
                  </w:pPr>
                  <w:r w:rsidRPr="00CC25EF">
                    <w:rPr>
                      <w:rFonts w:ascii="Calibri" w:hAnsi="Calibri"/>
                      <w:sz w:val="20"/>
                      <w:szCs w:val="20"/>
                      <w:lang w:val="el-GR"/>
                    </w:rPr>
                    <w:t>ΒΑΘΜΟΛΟΓΙΑ*</w:t>
                  </w:r>
                </w:p>
              </w:tc>
              <w:tc>
                <w:tcPr>
                  <w:tcW w:w="3253" w:type="dxa"/>
                  <w:tcBorders>
                    <w:top w:val="single" w:sz="4" w:space="0" w:color="auto"/>
                    <w:left w:val="single" w:sz="4" w:space="0" w:color="auto"/>
                    <w:bottom w:val="single" w:sz="4" w:space="0" w:color="auto"/>
                    <w:right w:val="single" w:sz="4" w:space="0" w:color="auto"/>
                  </w:tcBorders>
                </w:tcPr>
                <w:p w14:paraId="2556F9B0" w14:textId="77777777" w:rsidR="000D7337" w:rsidRPr="00CC25EF" w:rsidRDefault="000D7337" w:rsidP="00587481">
                  <w:pPr>
                    <w:jc w:val="center"/>
                    <w:rPr>
                      <w:rFonts w:ascii="Calibri" w:hAnsi="Calibri"/>
                      <w:sz w:val="20"/>
                      <w:szCs w:val="20"/>
                      <w:lang w:val="el-GR"/>
                    </w:rPr>
                  </w:pPr>
                  <w:r w:rsidRPr="00CC25EF">
                    <w:rPr>
                      <w:rFonts w:ascii="Calibri" w:hAnsi="Calibri"/>
                      <w:sz w:val="20"/>
                      <w:szCs w:val="20"/>
                      <w:lang w:val="el-GR"/>
                    </w:rPr>
                    <w:t>ΔΗΛΩΣΕΙΣ ΜΑΘΗΜΑΤΩΝ</w:t>
                  </w:r>
                </w:p>
              </w:tc>
              <w:tc>
                <w:tcPr>
                  <w:tcW w:w="2209" w:type="dxa"/>
                  <w:tcBorders>
                    <w:top w:val="single" w:sz="4" w:space="0" w:color="auto"/>
                    <w:left w:val="single" w:sz="4" w:space="0" w:color="auto"/>
                    <w:bottom w:val="single" w:sz="4" w:space="0" w:color="auto"/>
                    <w:right w:val="single" w:sz="4" w:space="0" w:color="auto"/>
                  </w:tcBorders>
                </w:tcPr>
                <w:p w14:paraId="2556F9B1" w14:textId="77777777" w:rsidR="000D7337" w:rsidRPr="00CC25EF" w:rsidRDefault="000D7337" w:rsidP="00587481">
                  <w:pPr>
                    <w:jc w:val="center"/>
                    <w:rPr>
                      <w:rFonts w:ascii="Calibri" w:hAnsi="Calibri"/>
                      <w:sz w:val="20"/>
                      <w:szCs w:val="20"/>
                      <w:lang w:val="el-GR"/>
                    </w:rPr>
                  </w:pPr>
                  <w:r w:rsidRPr="00CC25EF">
                    <w:rPr>
                      <w:rFonts w:ascii="Calibri" w:hAnsi="Calibri"/>
                      <w:sz w:val="20"/>
                      <w:szCs w:val="20"/>
                      <w:lang w:val="el-GR"/>
                    </w:rPr>
                    <w:t>ΠΟΣΟΣΤΟ (%)</w:t>
                  </w:r>
                </w:p>
              </w:tc>
            </w:tr>
            <w:tr w:rsidR="0026527C" w:rsidRPr="00F8473D" w14:paraId="2556F9B6" w14:textId="77777777" w:rsidTr="00CC2893">
              <w:tc>
                <w:tcPr>
                  <w:tcW w:w="2748" w:type="dxa"/>
                  <w:tcBorders>
                    <w:top w:val="single" w:sz="4" w:space="0" w:color="auto"/>
                    <w:left w:val="single" w:sz="4" w:space="0" w:color="auto"/>
                    <w:bottom w:val="single" w:sz="4" w:space="0" w:color="auto"/>
                    <w:right w:val="single" w:sz="4" w:space="0" w:color="auto"/>
                  </w:tcBorders>
                </w:tcPr>
                <w:p w14:paraId="2556F9B3" w14:textId="77777777" w:rsidR="0026527C" w:rsidRPr="00CC25EF" w:rsidRDefault="0026527C" w:rsidP="0026527C">
                  <w:pPr>
                    <w:jc w:val="center"/>
                    <w:rPr>
                      <w:rFonts w:ascii="Calibri" w:hAnsi="Calibri"/>
                      <w:sz w:val="20"/>
                      <w:szCs w:val="20"/>
                      <w:lang w:val="el-GR"/>
                    </w:rPr>
                  </w:pPr>
                  <w:r w:rsidRPr="00CC25EF">
                    <w:rPr>
                      <w:rFonts w:ascii="Calibri" w:hAnsi="Calibri"/>
                      <w:sz w:val="20"/>
                      <w:szCs w:val="20"/>
                      <w:lang w:val="el-GR"/>
                    </w:rPr>
                    <w:t>0 – 3,9</w:t>
                  </w:r>
                </w:p>
              </w:tc>
              <w:tc>
                <w:tcPr>
                  <w:tcW w:w="3253" w:type="dxa"/>
                  <w:tcBorders>
                    <w:top w:val="single" w:sz="4" w:space="0" w:color="auto"/>
                    <w:left w:val="single" w:sz="4" w:space="0" w:color="auto"/>
                    <w:bottom w:val="single" w:sz="4" w:space="0" w:color="auto"/>
                    <w:right w:val="single" w:sz="4" w:space="0" w:color="auto"/>
                  </w:tcBorders>
                </w:tcPr>
                <w:p w14:paraId="2556F9B4" w14:textId="2AB098C9" w:rsidR="0026527C" w:rsidRPr="00CC25EF" w:rsidRDefault="00F71DAD" w:rsidP="0026527C">
                  <w:pPr>
                    <w:jc w:val="center"/>
                    <w:rPr>
                      <w:rFonts w:ascii="Calibri" w:hAnsi="Calibri"/>
                      <w:sz w:val="20"/>
                      <w:szCs w:val="20"/>
                      <w:lang w:val="el-GR"/>
                    </w:rPr>
                  </w:pPr>
                  <w:r w:rsidRPr="00CC25EF">
                    <w:rPr>
                      <w:rFonts w:ascii="Calibri" w:hAnsi="Calibri"/>
                      <w:sz w:val="20"/>
                      <w:szCs w:val="20"/>
                      <w:lang w:val="el-GR"/>
                    </w:rPr>
                    <w:t>1802</w:t>
                  </w:r>
                </w:p>
              </w:tc>
              <w:tc>
                <w:tcPr>
                  <w:tcW w:w="2209" w:type="dxa"/>
                  <w:tcBorders>
                    <w:top w:val="single" w:sz="4" w:space="0" w:color="auto"/>
                    <w:left w:val="single" w:sz="4" w:space="0" w:color="auto"/>
                    <w:bottom w:val="single" w:sz="4" w:space="0" w:color="auto"/>
                    <w:right w:val="single" w:sz="4" w:space="0" w:color="auto"/>
                  </w:tcBorders>
                </w:tcPr>
                <w:p w14:paraId="2556F9B5" w14:textId="08F29F7B" w:rsidR="0026527C" w:rsidRPr="00CC25EF" w:rsidRDefault="003816DF" w:rsidP="0026527C">
                  <w:pPr>
                    <w:jc w:val="center"/>
                    <w:rPr>
                      <w:rFonts w:ascii="Calibri" w:hAnsi="Calibri"/>
                      <w:sz w:val="20"/>
                      <w:szCs w:val="20"/>
                      <w:lang w:val="el-GR"/>
                    </w:rPr>
                  </w:pPr>
                  <w:r w:rsidRPr="00CC25EF">
                    <w:rPr>
                      <w:rFonts w:ascii="Calibri" w:hAnsi="Calibri"/>
                      <w:sz w:val="20"/>
                      <w:szCs w:val="20"/>
                      <w:lang w:val="el-GR"/>
                    </w:rPr>
                    <w:t>3</w:t>
                  </w:r>
                  <w:r w:rsidR="0026527C" w:rsidRPr="00CC25EF">
                    <w:rPr>
                      <w:rFonts w:ascii="Calibri" w:hAnsi="Calibri"/>
                      <w:sz w:val="20"/>
                      <w:szCs w:val="20"/>
                      <w:lang w:val="el-GR"/>
                    </w:rPr>
                    <w:t>1,</w:t>
                  </w:r>
                  <w:r w:rsidRPr="00CC25EF">
                    <w:rPr>
                      <w:rFonts w:ascii="Calibri" w:hAnsi="Calibri"/>
                      <w:sz w:val="20"/>
                      <w:szCs w:val="20"/>
                      <w:lang w:val="el-GR"/>
                    </w:rPr>
                    <w:t>14</w:t>
                  </w:r>
                </w:p>
              </w:tc>
            </w:tr>
            <w:tr w:rsidR="0026527C" w:rsidRPr="00F8473D" w14:paraId="2556F9BA" w14:textId="77777777" w:rsidTr="00CC2893">
              <w:tc>
                <w:tcPr>
                  <w:tcW w:w="2748" w:type="dxa"/>
                  <w:tcBorders>
                    <w:top w:val="single" w:sz="4" w:space="0" w:color="auto"/>
                    <w:left w:val="single" w:sz="4" w:space="0" w:color="auto"/>
                    <w:bottom w:val="single" w:sz="4" w:space="0" w:color="auto"/>
                    <w:right w:val="single" w:sz="4" w:space="0" w:color="auto"/>
                  </w:tcBorders>
                </w:tcPr>
                <w:p w14:paraId="2556F9B7" w14:textId="77777777" w:rsidR="0026527C" w:rsidRPr="00CC25EF" w:rsidRDefault="0026527C" w:rsidP="0026527C">
                  <w:pPr>
                    <w:jc w:val="center"/>
                    <w:rPr>
                      <w:rFonts w:ascii="Calibri" w:hAnsi="Calibri"/>
                      <w:sz w:val="20"/>
                      <w:szCs w:val="20"/>
                      <w:lang w:val="el-GR"/>
                    </w:rPr>
                  </w:pPr>
                  <w:r w:rsidRPr="00CC25EF">
                    <w:rPr>
                      <w:rFonts w:ascii="Calibri" w:hAnsi="Calibri"/>
                      <w:sz w:val="20"/>
                      <w:szCs w:val="20"/>
                      <w:lang w:val="el-GR"/>
                    </w:rPr>
                    <w:t>4 – 4,9</w:t>
                  </w:r>
                </w:p>
              </w:tc>
              <w:tc>
                <w:tcPr>
                  <w:tcW w:w="3253" w:type="dxa"/>
                  <w:tcBorders>
                    <w:top w:val="single" w:sz="4" w:space="0" w:color="auto"/>
                    <w:left w:val="single" w:sz="4" w:space="0" w:color="auto"/>
                    <w:bottom w:val="single" w:sz="4" w:space="0" w:color="auto"/>
                    <w:right w:val="single" w:sz="4" w:space="0" w:color="auto"/>
                  </w:tcBorders>
                </w:tcPr>
                <w:p w14:paraId="2556F9B8" w14:textId="7CC3066D" w:rsidR="0026527C" w:rsidRPr="00CC25EF" w:rsidRDefault="00F71DAD" w:rsidP="0026527C">
                  <w:pPr>
                    <w:jc w:val="center"/>
                    <w:rPr>
                      <w:rFonts w:ascii="Calibri" w:hAnsi="Calibri"/>
                      <w:sz w:val="20"/>
                      <w:szCs w:val="20"/>
                      <w:lang w:val="el-GR"/>
                    </w:rPr>
                  </w:pPr>
                  <w:r w:rsidRPr="00CC25EF">
                    <w:rPr>
                      <w:rFonts w:ascii="Calibri" w:hAnsi="Calibri"/>
                      <w:sz w:val="20"/>
                      <w:szCs w:val="20"/>
                      <w:lang w:val="el-GR"/>
                    </w:rPr>
                    <w:t>244</w:t>
                  </w:r>
                </w:p>
              </w:tc>
              <w:tc>
                <w:tcPr>
                  <w:tcW w:w="2209" w:type="dxa"/>
                  <w:tcBorders>
                    <w:top w:val="single" w:sz="4" w:space="0" w:color="auto"/>
                    <w:left w:val="single" w:sz="4" w:space="0" w:color="auto"/>
                    <w:bottom w:val="single" w:sz="4" w:space="0" w:color="auto"/>
                    <w:right w:val="single" w:sz="4" w:space="0" w:color="auto"/>
                  </w:tcBorders>
                </w:tcPr>
                <w:p w14:paraId="2556F9B9" w14:textId="2742519B" w:rsidR="0026527C" w:rsidRPr="00CC25EF" w:rsidRDefault="003816DF" w:rsidP="0026527C">
                  <w:pPr>
                    <w:jc w:val="center"/>
                    <w:rPr>
                      <w:rFonts w:ascii="Calibri" w:hAnsi="Calibri"/>
                      <w:sz w:val="20"/>
                      <w:szCs w:val="20"/>
                      <w:lang w:val="el-GR"/>
                    </w:rPr>
                  </w:pPr>
                  <w:r w:rsidRPr="00CC25EF">
                    <w:rPr>
                      <w:rFonts w:ascii="Calibri" w:hAnsi="Calibri"/>
                      <w:sz w:val="20"/>
                      <w:szCs w:val="20"/>
                      <w:lang w:val="el-GR"/>
                    </w:rPr>
                    <w:t>4</w:t>
                  </w:r>
                  <w:r w:rsidR="0026527C" w:rsidRPr="00CC25EF">
                    <w:rPr>
                      <w:rFonts w:ascii="Calibri" w:hAnsi="Calibri"/>
                      <w:sz w:val="20"/>
                      <w:szCs w:val="20"/>
                      <w:lang w:val="el-GR"/>
                    </w:rPr>
                    <w:t>,</w:t>
                  </w:r>
                  <w:r w:rsidRPr="00CC25EF">
                    <w:rPr>
                      <w:rFonts w:ascii="Calibri" w:hAnsi="Calibri"/>
                      <w:sz w:val="20"/>
                      <w:szCs w:val="20"/>
                      <w:lang w:val="el-GR"/>
                    </w:rPr>
                    <w:t>22</w:t>
                  </w:r>
                </w:p>
              </w:tc>
            </w:tr>
            <w:tr w:rsidR="0026527C" w:rsidRPr="00F8473D" w14:paraId="2556F9BE" w14:textId="77777777" w:rsidTr="00CC2893">
              <w:tc>
                <w:tcPr>
                  <w:tcW w:w="2748" w:type="dxa"/>
                  <w:tcBorders>
                    <w:top w:val="single" w:sz="4" w:space="0" w:color="auto"/>
                    <w:left w:val="single" w:sz="4" w:space="0" w:color="auto"/>
                    <w:bottom w:val="single" w:sz="4" w:space="0" w:color="auto"/>
                    <w:right w:val="single" w:sz="4" w:space="0" w:color="auto"/>
                  </w:tcBorders>
                </w:tcPr>
                <w:p w14:paraId="2556F9BB" w14:textId="77777777" w:rsidR="0026527C" w:rsidRPr="00CC25EF" w:rsidRDefault="0026527C" w:rsidP="0026527C">
                  <w:pPr>
                    <w:jc w:val="center"/>
                    <w:rPr>
                      <w:rFonts w:ascii="Calibri" w:hAnsi="Calibri"/>
                      <w:sz w:val="20"/>
                      <w:szCs w:val="20"/>
                      <w:lang w:val="el-GR"/>
                    </w:rPr>
                  </w:pPr>
                  <w:r w:rsidRPr="00CC25EF">
                    <w:rPr>
                      <w:rFonts w:ascii="Calibri" w:hAnsi="Calibri"/>
                      <w:sz w:val="20"/>
                      <w:szCs w:val="20"/>
                      <w:lang w:val="el-GR"/>
                    </w:rPr>
                    <w:t>5 – 5,9</w:t>
                  </w:r>
                </w:p>
              </w:tc>
              <w:tc>
                <w:tcPr>
                  <w:tcW w:w="3253" w:type="dxa"/>
                  <w:tcBorders>
                    <w:top w:val="single" w:sz="4" w:space="0" w:color="auto"/>
                    <w:left w:val="single" w:sz="4" w:space="0" w:color="auto"/>
                    <w:bottom w:val="single" w:sz="4" w:space="0" w:color="auto"/>
                    <w:right w:val="single" w:sz="4" w:space="0" w:color="auto"/>
                  </w:tcBorders>
                </w:tcPr>
                <w:p w14:paraId="2556F9BC" w14:textId="34C19FDA" w:rsidR="0026527C" w:rsidRPr="00CC25EF" w:rsidRDefault="0026527C" w:rsidP="0026527C">
                  <w:pPr>
                    <w:jc w:val="center"/>
                    <w:rPr>
                      <w:rFonts w:ascii="Calibri" w:hAnsi="Calibri"/>
                      <w:sz w:val="20"/>
                      <w:szCs w:val="20"/>
                      <w:lang w:val="el-GR"/>
                    </w:rPr>
                  </w:pPr>
                  <w:r w:rsidRPr="00CC25EF">
                    <w:rPr>
                      <w:rFonts w:ascii="Calibri" w:hAnsi="Calibri"/>
                      <w:sz w:val="20"/>
                      <w:szCs w:val="20"/>
                      <w:lang w:val="el-GR"/>
                    </w:rPr>
                    <w:t>1</w:t>
                  </w:r>
                  <w:r w:rsidR="001A59E8" w:rsidRPr="00CC25EF">
                    <w:rPr>
                      <w:rFonts w:ascii="Calibri" w:hAnsi="Calibri"/>
                      <w:sz w:val="20"/>
                      <w:szCs w:val="20"/>
                      <w:lang w:val="el-GR"/>
                    </w:rPr>
                    <w:t>242</w:t>
                  </w:r>
                </w:p>
              </w:tc>
              <w:tc>
                <w:tcPr>
                  <w:tcW w:w="2209" w:type="dxa"/>
                  <w:tcBorders>
                    <w:top w:val="single" w:sz="4" w:space="0" w:color="auto"/>
                    <w:left w:val="single" w:sz="4" w:space="0" w:color="auto"/>
                    <w:bottom w:val="single" w:sz="4" w:space="0" w:color="auto"/>
                    <w:right w:val="single" w:sz="4" w:space="0" w:color="auto"/>
                  </w:tcBorders>
                </w:tcPr>
                <w:p w14:paraId="2556F9BD" w14:textId="6ABC0F77" w:rsidR="0026527C" w:rsidRPr="00CC25EF" w:rsidRDefault="0026527C" w:rsidP="0026527C">
                  <w:pPr>
                    <w:jc w:val="center"/>
                    <w:rPr>
                      <w:rFonts w:ascii="Calibri" w:hAnsi="Calibri"/>
                      <w:sz w:val="20"/>
                      <w:szCs w:val="20"/>
                      <w:lang w:val="el-GR"/>
                    </w:rPr>
                  </w:pPr>
                  <w:r w:rsidRPr="00CC25EF">
                    <w:rPr>
                      <w:rFonts w:ascii="Calibri" w:hAnsi="Calibri"/>
                      <w:sz w:val="20"/>
                      <w:szCs w:val="20"/>
                      <w:lang w:val="el-GR"/>
                    </w:rPr>
                    <w:t>2</w:t>
                  </w:r>
                  <w:r w:rsidR="003816DF" w:rsidRPr="00CC25EF">
                    <w:rPr>
                      <w:rFonts w:ascii="Calibri" w:hAnsi="Calibri"/>
                      <w:sz w:val="20"/>
                      <w:szCs w:val="20"/>
                      <w:lang w:val="el-GR"/>
                    </w:rPr>
                    <w:t>1</w:t>
                  </w:r>
                  <w:r w:rsidRPr="00CC25EF">
                    <w:rPr>
                      <w:rFonts w:ascii="Calibri" w:hAnsi="Calibri"/>
                      <w:sz w:val="20"/>
                      <w:szCs w:val="20"/>
                      <w:lang w:val="el-GR"/>
                    </w:rPr>
                    <w:t>,</w:t>
                  </w:r>
                  <w:r w:rsidR="003816DF" w:rsidRPr="00CC25EF">
                    <w:rPr>
                      <w:rFonts w:ascii="Calibri" w:hAnsi="Calibri"/>
                      <w:sz w:val="20"/>
                      <w:szCs w:val="20"/>
                      <w:lang w:val="el-GR"/>
                    </w:rPr>
                    <w:t>46</w:t>
                  </w:r>
                </w:p>
              </w:tc>
            </w:tr>
            <w:tr w:rsidR="0026527C" w:rsidRPr="00F8473D" w14:paraId="2556F9C2" w14:textId="77777777" w:rsidTr="00CC2893">
              <w:tc>
                <w:tcPr>
                  <w:tcW w:w="2748" w:type="dxa"/>
                  <w:tcBorders>
                    <w:top w:val="single" w:sz="4" w:space="0" w:color="auto"/>
                    <w:left w:val="single" w:sz="4" w:space="0" w:color="auto"/>
                    <w:bottom w:val="single" w:sz="4" w:space="0" w:color="auto"/>
                    <w:right w:val="single" w:sz="4" w:space="0" w:color="auto"/>
                  </w:tcBorders>
                </w:tcPr>
                <w:p w14:paraId="2556F9BF" w14:textId="77777777" w:rsidR="0026527C" w:rsidRPr="00CC25EF" w:rsidRDefault="0026527C" w:rsidP="0026527C">
                  <w:pPr>
                    <w:jc w:val="center"/>
                    <w:rPr>
                      <w:rFonts w:ascii="Calibri" w:hAnsi="Calibri"/>
                      <w:sz w:val="20"/>
                      <w:szCs w:val="20"/>
                      <w:lang w:val="el-GR"/>
                    </w:rPr>
                  </w:pPr>
                  <w:r w:rsidRPr="00CC25EF">
                    <w:rPr>
                      <w:rFonts w:ascii="Calibri" w:hAnsi="Calibri"/>
                      <w:sz w:val="20"/>
                      <w:szCs w:val="20"/>
                      <w:lang w:val="el-GR"/>
                    </w:rPr>
                    <w:t>6 – 6,9</w:t>
                  </w:r>
                </w:p>
              </w:tc>
              <w:tc>
                <w:tcPr>
                  <w:tcW w:w="3253" w:type="dxa"/>
                  <w:tcBorders>
                    <w:top w:val="single" w:sz="4" w:space="0" w:color="auto"/>
                    <w:left w:val="single" w:sz="4" w:space="0" w:color="auto"/>
                    <w:bottom w:val="single" w:sz="4" w:space="0" w:color="auto"/>
                    <w:right w:val="single" w:sz="4" w:space="0" w:color="auto"/>
                  </w:tcBorders>
                </w:tcPr>
                <w:p w14:paraId="2556F9C0" w14:textId="3A79818E" w:rsidR="0026527C" w:rsidRPr="00CC25EF" w:rsidRDefault="001A59E8" w:rsidP="0026527C">
                  <w:pPr>
                    <w:jc w:val="center"/>
                    <w:rPr>
                      <w:rFonts w:ascii="Calibri" w:hAnsi="Calibri"/>
                      <w:sz w:val="20"/>
                      <w:szCs w:val="20"/>
                      <w:lang w:val="el-GR"/>
                    </w:rPr>
                  </w:pPr>
                  <w:r w:rsidRPr="00CC25EF">
                    <w:rPr>
                      <w:rFonts w:ascii="Calibri" w:hAnsi="Calibri"/>
                      <w:sz w:val="20"/>
                      <w:szCs w:val="20"/>
                      <w:lang w:val="el-GR"/>
                    </w:rPr>
                    <w:t>1163</w:t>
                  </w:r>
                </w:p>
              </w:tc>
              <w:tc>
                <w:tcPr>
                  <w:tcW w:w="2209" w:type="dxa"/>
                  <w:tcBorders>
                    <w:top w:val="single" w:sz="4" w:space="0" w:color="auto"/>
                    <w:left w:val="single" w:sz="4" w:space="0" w:color="auto"/>
                    <w:bottom w:val="single" w:sz="4" w:space="0" w:color="auto"/>
                    <w:right w:val="single" w:sz="4" w:space="0" w:color="auto"/>
                  </w:tcBorders>
                </w:tcPr>
                <w:p w14:paraId="2556F9C1" w14:textId="7E5C8ED8" w:rsidR="0026527C" w:rsidRPr="00CC25EF" w:rsidRDefault="003816DF" w:rsidP="0026527C">
                  <w:pPr>
                    <w:jc w:val="center"/>
                    <w:rPr>
                      <w:rFonts w:ascii="Calibri" w:hAnsi="Calibri"/>
                      <w:sz w:val="20"/>
                      <w:szCs w:val="20"/>
                      <w:lang w:val="el-GR"/>
                    </w:rPr>
                  </w:pPr>
                  <w:r w:rsidRPr="00CC25EF">
                    <w:rPr>
                      <w:rFonts w:ascii="Calibri" w:hAnsi="Calibri"/>
                      <w:sz w:val="20"/>
                      <w:szCs w:val="20"/>
                      <w:lang w:val="el-GR"/>
                    </w:rPr>
                    <w:t>20</w:t>
                  </w:r>
                  <w:r w:rsidR="0026527C" w:rsidRPr="00CC25EF">
                    <w:rPr>
                      <w:rFonts w:ascii="Calibri" w:hAnsi="Calibri"/>
                      <w:sz w:val="20"/>
                      <w:szCs w:val="20"/>
                      <w:lang w:val="el-GR"/>
                    </w:rPr>
                    <w:t>,</w:t>
                  </w:r>
                  <w:r w:rsidRPr="00CC25EF">
                    <w:rPr>
                      <w:rFonts w:ascii="Calibri" w:hAnsi="Calibri"/>
                      <w:sz w:val="20"/>
                      <w:szCs w:val="20"/>
                      <w:lang w:val="el-GR"/>
                    </w:rPr>
                    <w:t>10</w:t>
                  </w:r>
                </w:p>
              </w:tc>
            </w:tr>
            <w:tr w:rsidR="0026527C" w:rsidRPr="00F8473D" w14:paraId="2556F9C6" w14:textId="77777777" w:rsidTr="00CC2893">
              <w:tc>
                <w:tcPr>
                  <w:tcW w:w="2748" w:type="dxa"/>
                  <w:tcBorders>
                    <w:top w:val="single" w:sz="4" w:space="0" w:color="auto"/>
                    <w:left w:val="single" w:sz="4" w:space="0" w:color="auto"/>
                    <w:bottom w:val="single" w:sz="4" w:space="0" w:color="auto"/>
                    <w:right w:val="single" w:sz="4" w:space="0" w:color="auto"/>
                  </w:tcBorders>
                </w:tcPr>
                <w:p w14:paraId="2556F9C3" w14:textId="77777777" w:rsidR="0026527C" w:rsidRPr="00CC25EF" w:rsidRDefault="0026527C" w:rsidP="0026527C">
                  <w:pPr>
                    <w:jc w:val="center"/>
                    <w:rPr>
                      <w:rFonts w:ascii="Calibri" w:hAnsi="Calibri"/>
                      <w:sz w:val="20"/>
                      <w:szCs w:val="20"/>
                      <w:lang w:val="el-GR"/>
                    </w:rPr>
                  </w:pPr>
                  <w:r w:rsidRPr="00CC25EF">
                    <w:rPr>
                      <w:rFonts w:ascii="Calibri" w:hAnsi="Calibri"/>
                      <w:sz w:val="20"/>
                      <w:szCs w:val="20"/>
                      <w:lang w:val="el-GR"/>
                    </w:rPr>
                    <w:t>7 – 8,4</w:t>
                  </w:r>
                </w:p>
              </w:tc>
              <w:tc>
                <w:tcPr>
                  <w:tcW w:w="3253" w:type="dxa"/>
                  <w:tcBorders>
                    <w:top w:val="single" w:sz="4" w:space="0" w:color="auto"/>
                    <w:left w:val="single" w:sz="4" w:space="0" w:color="auto"/>
                    <w:bottom w:val="single" w:sz="4" w:space="0" w:color="auto"/>
                    <w:right w:val="single" w:sz="4" w:space="0" w:color="auto"/>
                  </w:tcBorders>
                </w:tcPr>
                <w:p w14:paraId="2556F9C4" w14:textId="249F7736" w:rsidR="0026527C" w:rsidRPr="00CC25EF" w:rsidRDefault="001A59E8" w:rsidP="0026527C">
                  <w:pPr>
                    <w:jc w:val="center"/>
                    <w:rPr>
                      <w:rFonts w:ascii="Calibri" w:hAnsi="Calibri"/>
                      <w:sz w:val="20"/>
                      <w:szCs w:val="20"/>
                      <w:lang w:val="el-GR"/>
                    </w:rPr>
                  </w:pPr>
                  <w:r w:rsidRPr="00CC25EF">
                    <w:rPr>
                      <w:rFonts w:ascii="Calibri" w:hAnsi="Calibri"/>
                      <w:sz w:val="20"/>
                      <w:szCs w:val="20"/>
                      <w:lang w:val="el-GR"/>
                    </w:rPr>
                    <w:t>954</w:t>
                  </w:r>
                </w:p>
              </w:tc>
              <w:tc>
                <w:tcPr>
                  <w:tcW w:w="2209" w:type="dxa"/>
                  <w:tcBorders>
                    <w:top w:val="single" w:sz="4" w:space="0" w:color="auto"/>
                    <w:left w:val="single" w:sz="4" w:space="0" w:color="auto"/>
                    <w:bottom w:val="single" w:sz="4" w:space="0" w:color="auto"/>
                    <w:right w:val="single" w:sz="4" w:space="0" w:color="auto"/>
                  </w:tcBorders>
                </w:tcPr>
                <w:p w14:paraId="2556F9C5" w14:textId="0D45BE6B" w:rsidR="0026527C" w:rsidRPr="00CC25EF" w:rsidRDefault="003816DF" w:rsidP="0026527C">
                  <w:pPr>
                    <w:jc w:val="center"/>
                    <w:rPr>
                      <w:rFonts w:ascii="Calibri" w:hAnsi="Calibri"/>
                      <w:sz w:val="20"/>
                      <w:szCs w:val="20"/>
                      <w:lang w:val="el-GR"/>
                    </w:rPr>
                  </w:pPr>
                  <w:r w:rsidRPr="00CC25EF">
                    <w:rPr>
                      <w:rFonts w:ascii="Calibri" w:hAnsi="Calibri"/>
                      <w:sz w:val="20"/>
                      <w:szCs w:val="20"/>
                      <w:lang w:val="el-GR"/>
                    </w:rPr>
                    <w:t>16</w:t>
                  </w:r>
                  <w:r w:rsidR="0026527C" w:rsidRPr="00CC25EF">
                    <w:rPr>
                      <w:rFonts w:ascii="Calibri" w:hAnsi="Calibri"/>
                      <w:sz w:val="20"/>
                      <w:szCs w:val="20"/>
                      <w:lang w:val="el-GR"/>
                    </w:rPr>
                    <w:t>,</w:t>
                  </w:r>
                  <w:r w:rsidR="00A4564C" w:rsidRPr="00CC25EF">
                    <w:rPr>
                      <w:rFonts w:ascii="Calibri" w:hAnsi="Calibri"/>
                      <w:sz w:val="20"/>
                      <w:szCs w:val="20"/>
                      <w:lang w:val="el-GR"/>
                    </w:rPr>
                    <w:t>48</w:t>
                  </w:r>
                </w:p>
              </w:tc>
            </w:tr>
            <w:tr w:rsidR="0026527C" w:rsidRPr="00F8473D" w14:paraId="2556F9CA" w14:textId="77777777" w:rsidTr="00CC2893">
              <w:tc>
                <w:tcPr>
                  <w:tcW w:w="2748" w:type="dxa"/>
                  <w:tcBorders>
                    <w:top w:val="single" w:sz="4" w:space="0" w:color="auto"/>
                    <w:left w:val="single" w:sz="4" w:space="0" w:color="auto"/>
                    <w:bottom w:val="single" w:sz="4" w:space="0" w:color="auto"/>
                    <w:right w:val="single" w:sz="4" w:space="0" w:color="auto"/>
                  </w:tcBorders>
                </w:tcPr>
                <w:p w14:paraId="2556F9C7" w14:textId="77777777" w:rsidR="0026527C" w:rsidRPr="00CC25EF" w:rsidRDefault="0026527C" w:rsidP="0026527C">
                  <w:pPr>
                    <w:jc w:val="center"/>
                    <w:rPr>
                      <w:rFonts w:ascii="Calibri" w:hAnsi="Calibri"/>
                      <w:sz w:val="20"/>
                      <w:szCs w:val="20"/>
                      <w:lang w:val="el-GR"/>
                    </w:rPr>
                  </w:pPr>
                  <w:r w:rsidRPr="00CC25EF">
                    <w:rPr>
                      <w:rFonts w:ascii="Calibri" w:hAnsi="Calibri"/>
                      <w:sz w:val="20"/>
                      <w:szCs w:val="20"/>
                      <w:lang w:val="el-GR"/>
                    </w:rPr>
                    <w:t>8,5 - 10</w:t>
                  </w:r>
                </w:p>
              </w:tc>
              <w:tc>
                <w:tcPr>
                  <w:tcW w:w="3253" w:type="dxa"/>
                  <w:tcBorders>
                    <w:top w:val="single" w:sz="4" w:space="0" w:color="auto"/>
                    <w:left w:val="single" w:sz="4" w:space="0" w:color="auto"/>
                    <w:bottom w:val="single" w:sz="4" w:space="0" w:color="auto"/>
                    <w:right w:val="single" w:sz="4" w:space="0" w:color="auto"/>
                  </w:tcBorders>
                </w:tcPr>
                <w:p w14:paraId="2556F9C8" w14:textId="2DC7EBE5" w:rsidR="0026527C" w:rsidRPr="00CC25EF" w:rsidRDefault="0026527C" w:rsidP="0026527C">
                  <w:pPr>
                    <w:jc w:val="center"/>
                    <w:rPr>
                      <w:rFonts w:ascii="Calibri" w:hAnsi="Calibri"/>
                      <w:sz w:val="20"/>
                      <w:szCs w:val="20"/>
                      <w:lang w:val="el-GR"/>
                    </w:rPr>
                  </w:pPr>
                  <w:r w:rsidRPr="00CC25EF">
                    <w:rPr>
                      <w:rFonts w:ascii="Calibri" w:hAnsi="Calibri"/>
                      <w:sz w:val="20"/>
                      <w:szCs w:val="20"/>
                      <w:lang w:val="el-GR"/>
                    </w:rPr>
                    <w:t>3</w:t>
                  </w:r>
                  <w:r w:rsidR="001A59E8" w:rsidRPr="00CC25EF">
                    <w:rPr>
                      <w:rFonts w:ascii="Calibri" w:hAnsi="Calibri"/>
                      <w:sz w:val="20"/>
                      <w:szCs w:val="20"/>
                      <w:lang w:val="el-GR"/>
                    </w:rPr>
                    <w:t>82</w:t>
                  </w:r>
                </w:p>
              </w:tc>
              <w:tc>
                <w:tcPr>
                  <w:tcW w:w="2209" w:type="dxa"/>
                  <w:tcBorders>
                    <w:top w:val="single" w:sz="4" w:space="0" w:color="auto"/>
                    <w:left w:val="single" w:sz="4" w:space="0" w:color="auto"/>
                    <w:bottom w:val="single" w:sz="4" w:space="0" w:color="auto"/>
                    <w:right w:val="single" w:sz="4" w:space="0" w:color="auto"/>
                  </w:tcBorders>
                </w:tcPr>
                <w:p w14:paraId="2556F9C9" w14:textId="5204AB43" w:rsidR="0026527C" w:rsidRPr="00CC25EF" w:rsidRDefault="00A4564C" w:rsidP="0026527C">
                  <w:pPr>
                    <w:jc w:val="center"/>
                    <w:rPr>
                      <w:rFonts w:ascii="Calibri" w:hAnsi="Calibri"/>
                      <w:sz w:val="20"/>
                      <w:szCs w:val="20"/>
                      <w:lang w:val="el-GR"/>
                    </w:rPr>
                  </w:pPr>
                  <w:r w:rsidRPr="00CC25EF">
                    <w:rPr>
                      <w:rFonts w:ascii="Calibri" w:hAnsi="Calibri"/>
                      <w:sz w:val="20"/>
                      <w:szCs w:val="20"/>
                      <w:lang w:val="el-GR"/>
                    </w:rPr>
                    <w:t>6</w:t>
                  </w:r>
                  <w:r w:rsidR="0026527C" w:rsidRPr="00CC25EF">
                    <w:rPr>
                      <w:rFonts w:ascii="Calibri" w:hAnsi="Calibri"/>
                      <w:sz w:val="20"/>
                      <w:szCs w:val="20"/>
                      <w:lang w:val="el-GR"/>
                    </w:rPr>
                    <w:t>,</w:t>
                  </w:r>
                  <w:r w:rsidRPr="00CC25EF">
                    <w:rPr>
                      <w:rFonts w:ascii="Calibri" w:hAnsi="Calibri"/>
                      <w:sz w:val="20"/>
                      <w:szCs w:val="20"/>
                      <w:lang w:val="el-GR"/>
                    </w:rPr>
                    <w:t>60</w:t>
                  </w:r>
                </w:p>
              </w:tc>
            </w:tr>
          </w:tbl>
          <w:p w14:paraId="2556F9CB" w14:textId="77777777" w:rsidR="005912C8" w:rsidRPr="000B2E25" w:rsidRDefault="005912C8" w:rsidP="005912C8">
            <w:pPr>
              <w:rPr>
                <w:rFonts w:ascii="Calibri" w:hAnsi="Calibri"/>
                <w:lang w:val="el-GR"/>
              </w:rPr>
            </w:pPr>
            <w:r w:rsidRPr="00CC25EF">
              <w:rPr>
                <w:rFonts w:ascii="Calibri" w:hAnsi="Calibri"/>
                <w:sz w:val="22"/>
                <w:szCs w:val="22"/>
                <w:lang w:val="el-GR"/>
              </w:rPr>
              <w:t>Πηγή: Γραμματεία  του Τμήματος</w:t>
            </w:r>
          </w:p>
          <w:p w14:paraId="2556F9CC" w14:textId="77777777" w:rsidR="00A96C13" w:rsidRPr="000B2E25" w:rsidRDefault="00A96C13" w:rsidP="00A91D79">
            <w:pPr>
              <w:rPr>
                <w:rFonts w:ascii="Calibri" w:hAnsi="Calibri"/>
                <w:lang w:val="el-GR"/>
              </w:rPr>
            </w:pPr>
          </w:p>
          <w:p w14:paraId="2556F9CD" w14:textId="77777777" w:rsidR="00A96C13" w:rsidRPr="000B2E25" w:rsidRDefault="00A96C13" w:rsidP="00A91D79">
            <w:pPr>
              <w:jc w:val="both"/>
              <w:rPr>
                <w:rFonts w:ascii="Calibri" w:hAnsi="Calibri"/>
                <w:lang w:val="el-GR"/>
              </w:rPr>
            </w:pPr>
          </w:p>
          <w:p w14:paraId="68A53FA9" w14:textId="624A01FE" w:rsidR="000B2E25" w:rsidRPr="00A91D79" w:rsidRDefault="00A96C13" w:rsidP="000B2E25">
            <w:pPr>
              <w:jc w:val="both"/>
              <w:rPr>
                <w:rFonts w:ascii="Calibri" w:hAnsi="Calibri"/>
                <w:lang w:val="el-GR"/>
              </w:rPr>
            </w:pPr>
            <w:r w:rsidRPr="000B2E25">
              <w:rPr>
                <w:rFonts w:ascii="Calibri" w:hAnsi="Calibri"/>
                <w:sz w:val="22"/>
                <w:szCs w:val="22"/>
                <w:lang w:val="el-GR"/>
              </w:rPr>
              <w:t xml:space="preserve">Όσον αφορά στο βαθμό του πτυχίου των αποφοίτων, κατά το </w:t>
            </w:r>
            <w:proofErr w:type="spellStart"/>
            <w:r w:rsidRPr="000B2E25">
              <w:rPr>
                <w:rFonts w:ascii="Calibri" w:hAnsi="Calibri"/>
                <w:sz w:val="22"/>
                <w:szCs w:val="22"/>
                <w:lang w:val="el-GR"/>
              </w:rPr>
              <w:t>ακ</w:t>
            </w:r>
            <w:proofErr w:type="spellEnd"/>
            <w:r w:rsidRPr="000B2E25">
              <w:rPr>
                <w:rFonts w:ascii="Calibri" w:hAnsi="Calibri"/>
                <w:sz w:val="22"/>
                <w:szCs w:val="22"/>
                <w:lang w:val="el-GR"/>
              </w:rPr>
              <w:t xml:space="preserve">. έτος </w:t>
            </w:r>
            <w:r w:rsidR="007F4991" w:rsidRPr="000B2E25">
              <w:rPr>
                <w:rFonts w:ascii="Calibri" w:hAnsi="Calibri"/>
                <w:sz w:val="22"/>
                <w:szCs w:val="22"/>
                <w:lang w:val="el-GR"/>
              </w:rPr>
              <w:t>2019-20</w:t>
            </w:r>
            <w:r w:rsidR="007F4991">
              <w:rPr>
                <w:rFonts w:ascii="Calibri" w:hAnsi="Calibri"/>
                <w:sz w:val="22"/>
                <w:szCs w:val="22"/>
                <w:lang w:val="el-GR"/>
              </w:rPr>
              <w:t xml:space="preserve"> </w:t>
            </w:r>
            <w:r w:rsidR="00A45E2F" w:rsidRPr="000B2E25">
              <w:rPr>
                <w:rFonts w:ascii="Calibri" w:hAnsi="Calibri"/>
                <w:sz w:val="22"/>
                <w:szCs w:val="22"/>
                <w:lang w:val="el-GR"/>
              </w:rPr>
              <w:t>ο μέσος όρος είναι</w:t>
            </w:r>
            <w:r w:rsidRPr="000B2E25">
              <w:rPr>
                <w:rFonts w:ascii="Calibri" w:hAnsi="Calibri"/>
                <w:sz w:val="22"/>
                <w:szCs w:val="22"/>
                <w:lang w:val="el-GR"/>
              </w:rPr>
              <w:t>: 6,</w:t>
            </w:r>
            <w:r w:rsidR="007F4991">
              <w:rPr>
                <w:rFonts w:ascii="Calibri" w:hAnsi="Calibri"/>
                <w:sz w:val="22"/>
                <w:szCs w:val="22"/>
                <w:lang w:val="el-GR"/>
              </w:rPr>
              <w:t>7</w:t>
            </w:r>
            <w:r w:rsidRPr="000B2E25">
              <w:rPr>
                <w:rFonts w:ascii="Calibri" w:hAnsi="Calibri"/>
                <w:sz w:val="22"/>
                <w:szCs w:val="22"/>
                <w:lang w:val="el-GR"/>
              </w:rPr>
              <w:t xml:space="preserve">1, </w:t>
            </w:r>
            <w:r w:rsidR="002F04F7" w:rsidRPr="000B2E25">
              <w:rPr>
                <w:rFonts w:ascii="Calibri" w:hAnsi="Calibri"/>
                <w:sz w:val="22"/>
                <w:szCs w:val="22"/>
                <w:lang w:val="el-GR"/>
              </w:rPr>
              <w:t>2020-21</w:t>
            </w:r>
            <w:r w:rsidR="00446039" w:rsidRPr="000B2E25">
              <w:rPr>
                <w:rFonts w:ascii="Calibri" w:hAnsi="Calibri"/>
                <w:sz w:val="22"/>
                <w:szCs w:val="22"/>
                <w:lang w:val="el-GR"/>
              </w:rPr>
              <w:t>:</w:t>
            </w:r>
            <w:r w:rsidR="002F04F7" w:rsidRPr="000B2E25">
              <w:rPr>
                <w:rFonts w:ascii="Calibri" w:hAnsi="Calibri"/>
                <w:sz w:val="22"/>
                <w:szCs w:val="22"/>
                <w:lang w:val="el-GR"/>
              </w:rPr>
              <w:t xml:space="preserve"> 6,85,</w:t>
            </w:r>
            <w:r w:rsidR="00AD5E82" w:rsidRPr="000B2E25">
              <w:rPr>
                <w:rFonts w:ascii="Calibri" w:hAnsi="Calibri"/>
                <w:sz w:val="22"/>
                <w:szCs w:val="22"/>
                <w:lang w:val="el-GR"/>
              </w:rPr>
              <w:t xml:space="preserve"> </w:t>
            </w:r>
            <w:r w:rsidR="00A45E2F" w:rsidRPr="000B2E25">
              <w:rPr>
                <w:rFonts w:ascii="Calibri" w:hAnsi="Calibri"/>
                <w:sz w:val="22"/>
                <w:szCs w:val="22"/>
                <w:lang w:val="el-GR"/>
              </w:rPr>
              <w:t>2021-22</w:t>
            </w:r>
            <w:r w:rsidR="00446039" w:rsidRPr="000B2E25">
              <w:rPr>
                <w:rFonts w:ascii="Calibri" w:hAnsi="Calibri"/>
                <w:sz w:val="22"/>
                <w:szCs w:val="22"/>
                <w:lang w:val="el-GR"/>
              </w:rPr>
              <w:t>:</w:t>
            </w:r>
            <w:r w:rsidR="00A45E2F" w:rsidRPr="000B2E25">
              <w:rPr>
                <w:rFonts w:ascii="Calibri" w:hAnsi="Calibri"/>
                <w:sz w:val="22"/>
                <w:szCs w:val="22"/>
                <w:lang w:val="el-GR"/>
              </w:rPr>
              <w:t xml:space="preserve"> 6,87</w:t>
            </w:r>
            <w:r w:rsidR="007F4991">
              <w:rPr>
                <w:rFonts w:ascii="Calibri" w:hAnsi="Calibri"/>
                <w:sz w:val="22"/>
                <w:szCs w:val="22"/>
                <w:lang w:val="el-GR"/>
              </w:rPr>
              <w:t>,</w:t>
            </w:r>
            <w:r w:rsidR="00A45E2F" w:rsidRPr="000B2E25">
              <w:rPr>
                <w:rFonts w:ascii="Calibri" w:hAnsi="Calibri"/>
                <w:sz w:val="22"/>
                <w:szCs w:val="22"/>
                <w:lang w:val="el-GR"/>
              </w:rPr>
              <w:t xml:space="preserve"> </w:t>
            </w:r>
            <w:r w:rsidR="000B2E25" w:rsidRPr="000B2E25">
              <w:rPr>
                <w:rFonts w:ascii="Calibri" w:hAnsi="Calibri"/>
                <w:sz w:val="22"/>
                <w:szCs w:val="22"/>
                <w:lang w:val="el-GR"/>
              </w:rPr>
              <w:t xml:space="preserve">κατά το </w:t>
            </w:r>
            <w:proofErr w:type="spellStart"/>
            <w:r w:rsidR="000B2E25" w:rsidRPr="000B2E25">
              <w:rPr>
                <w:rFonts w:ascii="Calibri" w:hAnsi="Calibri"/>
                <w:sz w:val="22"/>
                <w:szCs w:val="22"/>
                <w:lang w:val="el-GR"/>
              </w:rPr>
              <w:t>ακ</w:t>
            </w:r>
            <w:proofErr w:type="spellEnd"/>
            <w:r w:rsidR="000B2E25" w:rsidRPr="000B2E25">
              <w:rPr>
                <w:rFonts w:ascii="Calibri" w:hAnsi="Calibri"/>
                <w:sz w:val="22"/>
                <w:szCs w:val="22"/>
                <w:lang w:val="el-GR"/>
              </w:rPr>
              <w:t xml:space="preserve">. έτος  2022-23: 6,9, </w:t>
            </w:r>
            <w:r w:rsidR="007F4991" w:rsidRPr="000B2E25">
              <w:rPr>
                <w:rFonts w:ascii="Calibri" w:hAnsi="Calibri"/>
                <w:sz w:val="22"/>
                <w:szCs w:val="22"/>
                <w:lang w:val="el-GR"/>
              </w:rPr>
              <w:t xml:space="preserve">ενώ κατά το </w:t>
            </w:r>
            <w:proofErr w:type="spellStart"/>
            <w:r w:rsidR="007F4991" w:rsidRPr="000B2E25">
              <w:rPr>
                <w:rFonts w:ascii="Calibri" w:hAnsi="Calibri"/>
                <w:sz w:val="22"/>
                <w:szCs w:val="22"/>
                <w:lang w:val="el-GR"/>
              </w:rPr>
              <w:t>ακ</w:t>
            </w:r>
            <w:proofErr w:type="spellEnd"/>
            <w:r w:rsidR="007F4991" w:rsidRPr="000B2E25">
              <w:rPr>
                <w:rFonts w:ascii="Calibri" w:hAnsi="Calibri"/>
                <w:sz w:val="22"/>
                <w:szCs w:val="22"/>
                <w:lang w:val="el-GR"/>
              </w:rPr>
              <w:t>. έτος  202</w:t>
            </w:r>
            <w:r w:rsidR="007F4991">
              <w:rPr>
                <w:rFonts w:ascii="Calibri" w:hAnsi="Calibri"/>
                <w:sz w:val="22"/>
                <w:szCs w:val="22"/>
                <w:lang w:val="el-GR"/>
              </w:rPr>
              <w:t>3</w:t>
            </w:r>
            <w:r w:rsidR="007F4991" w:rsidRPr="000B2E25">
              <w:rPr>
                <w:rFonts w:ascii="Calibri" w:hAnsi="Calibri"/>
                <w:sz w:val="22"/>
                <w:szCs w:val="22"/>
                <w:lang w:val="el-GR"/>
              </w:rPr>
              <w:t>-2</w:t>
            </w:r>
            <w:r w:rsidR="007F4991">
              <w:rPr>
                <w:rFonts w:ascii="Calibri" w:hAnsi="Calibri"/>
                <w:sz w:val="22"/>
                <w:szCs w:val="22"/>
                <w:lang w:val="el-GR"/>
              </w:rPr>
              <w:t>4</w:t>
            </w:r>
            <w:r w:rsidR="007F4991" w:rsidRPr="000B2E25">
              <w:rPr>
                <w:rFonts w:ascii="Calibri" w:hAnsi="Calibri"/>
                <w:sz w:val="22"/>
                <w:szCs w:val="22"/>
                <w:lang w:val="el-GR"/>
              </w:rPr>
              <w:t>: 6,9</w:t>
            </w:r>
            <w:r w:rsidR="007F4991">
              <w:rPr>
                <w:rFonts w:ascii="Calibri" w:hAnsi="Calibri"/>
                <w:sz w:val="22"/>
                <w:szCs w:val="22"/>
                <w:lang w:val="el-GR"/>
              </w:rPr>
              <w:t xml:space="preserve"> (το πρώτο ακαδημαϊκό έτος αποφοίτων του ΠΣ Οικονομικών Επιστημών)</w:t>
            </w:r>
            <w:r w:rsidR="007F4991" w:rsidRPr="000B2E25">
              <w:rPr>
                <w:rFonts w:ascii="Calibri" w:hAnsi="Calibri"/>
                <w:sz w:val="22"/>
                <w:szCs w:val="22"/>
                <w:lang w:val="el-GR"/>
              </w:rPr>
              <w:t xml:space="preserve">, </w:t>
            </w:r>
            <w:r w:rsidR="000B2E25" w:rsidRPr="000B2E25">
              <w:rPr>
                <w:rFonts w:ascii="Calibri" w:hAnsi="Calibri"/>
                <w:sz w:val="22"/>
                <w:szCs w:val="22"/>
                <w:lang w:val="el-GR"/>
              </w:rPr>
              <w:t>αντίστοιχα.</w:t>
            </w:r>
          </w:p>
          <w:p w14:paraId="2556F9CE" w14:textId="2688249E" w:rsidR="00A96C13" w:rsidRPr="00A91D79" w:rsidRDefault="00A96C13" w:rsidP="00A91D79">
            <w:pPr>
              <w:jc w:val="both"/>
              <w:rPr>
                <w:rFonts w:ascii="Calibri" w:hAnsi="Calibri"/>
                <w:lang w:val="el-GR"/>
              </w:rPr>
            </w:pPr>
          </w:p>
          <w:p w14:paraId="0D3991D0" w14:textId="77777777" w:rsidR="00A96C13" w:rsidRDefault="00A96C13" w:rsidP="00A7301B">
            <w:pPr>
              <w:jc w:val="both"/>
              <w:rPr>
                <w:rFonts w:ascii="Calibri" w:hAnsi="Calibri"/>
                <w:lang w:val="el-GR"/>
              </w:rPr>
            </w:pPr>
            <w:r w:rsidRPr="00A91D79">
              <w:rPr>
                <w:rFonts w:ascii="Calibri" w:hAnsi="Calibri"/>
                <w:sz w:val="22"/>
                <w:szCs w:val="22"/>
                <w:lang w:val="el-GR"/>
              </w:rPr>
              <w:t>Από τις επιδόσεις των φοιτητών προκύπτει ότι υπάρχουν σημαντικά περιθώρια βελτίωσης, τα οποία θα αξιοποιούνται όσο αυξάνεται ο αριθμός των φοιτητών που συμμετέχουν ενεργά στην εκπαιδευτική διαδικασία, αφού κυρίως είναι αυτοί που επιτυγχάνουν και τις καλύτερες επιδόσεις, σε συνδυασμό με την αύξηση των μελών Δ.Ε.Π. και τη βελτίωση της ποιότητας της διδακτικής διαδικασίας εκ μέρους των διδασκόντων.</w:t>
            </w:r>
          </w:p>
          <w:p w14:paraId="2556F9D1" w14:textId="280900F6" w:rsidR="00A7301B" w:rsidRPr="00A7301B" w:rsidRDefault="00A7301B" w:rsidP="00A7301B">
            <w:pPr>
              <w:jc w:val="both"/>
              <w:rPr>
                <w:rFonts w:ascii="Calibri" w:hAnsi="Calibri"/>
                <w:lang w:val="el-GR"/>
              </w:rPr>
            </w:pPr>
          </w:p>
        </w:tc>
      </w:tr>
      <w:tr w:rsidR="00A96C13" w:rsidRPr="00F8473D" w14:paraId="2556F9ED" w14:textId="77777777" w:rsidTr="00553341">
        <w:tc>
          <w:tcPr>
            <w:tcW w:w="8436" w:type="dxa"/>
          </w:tcPr>
          <w:p w14:paraId="2556F9D3" w14:textId="77777777" w:rsidR="00A96C13" w:rsidRPr="00664146" w:rsidRDefault="00A96C13" w:rsidP="00553341">
            <w:pPr>
              <w:pBdr>
                <w:top w:val="single" w:sz="4" w:space="1" w:color="auto"/>
                <w:left w:val="single" w:sz="4" w:space="4" w:color="auto"/>
                <w:bottom w:val="single" w:sz="4" w:space="1" w:color="auto"/>
                <w:right w:val="single" w:sz="4" w:space="4" w:color="auto"/>
              </w:pBdr>
              <w:shd w:val="clear" w:color="auto" w:fill="E0E0E0"/>
              <w:spacing w:before="120"/>
              <w:jc w:val="both"/>
              <w:rPr>
                <w:rFonts w:ascii="Calibri" w:hAnsi="Calibri" w:cs="Calibri"/>
                <w:b/>
                <w:sz w:val="20"/>
                <w:lang w:val="el-GR"/>
              </w:rPr>
            </w:pPr>
            <w:r w:rsidRPr="00664146">
              <w:rPr>
                <w:rFonts w:ascii="Calibri" w:hAnsi="Calibri" w:cs="Calibri"/>
                <w:b/>
                <w:sz w:val="20"/>
                <w:lang w:val="el-GR"/>
              </w:rPr>
              <w:lastRenderedPageBreak/>
              <w:t>4.3. Πώς κρίνετε την οργάνωση και την εφαρμογή του διδακτικού έργου;</w:t>
            </w:r>
          </w:p>
          <w:p w14:paraId="2556F9D4" w14:textId="77777777" w:rsidR="00A96C13" w:rsidRPr="00664146" w:rsidRDefault="00A96C13" w:rsidP="00357A55">
            <w:pPr>
              <w:numPr>
                <w:ilvl w:val="0"/>
                <w:numId w:val="24"/>
              </w:numPr>
              <w:tabs>
                <w:tab w:val="clear" w:pos="720"/>
                <w:tab w:val="num" w:pos="360"/>
              </w:tabs>
              <w:spacing w:before="40" w:line="288" w:lineRule="auto"/>
              <w:ind w:left="360" w:hanging="180"/>
              <w:jc w:val="both"/>
              <w:rPr>
                <w:rFonts w:ascii="Calibri" w:hAnsi="Calibri" w:cs="Calibri"/>
                <w:sz w:val="18"/>
                <w:szCs w:val="18"/>
                <w:lang w:val="el-GR"/>
              </w:rPr>
            </w:pPr>
            <w:r w:rsidRPr="00664146">
              <w:rPr>
                <w:rFonts w:ascii="Calibri" w:hAnsi="Calibri" w:cs="Calibri"/>
                <w:sz w:val="18"/>
                <w:szCs w:val="18"/>
                <w:lang w:val="el-GR"/>
              </w:rPr>
              <w:lastRenderedPageBreak/>
              <w:t>Πώς γνωστοποιείται στους φοιτητές η ύλη των μαθημάτων στην αρχή του εξαμήνου;</w:t>
            </w:r>
          </w:p>
          <w:p w14:paraId="2556F9D5" w14:textId="77777777" w:rsidR="00A96C13" w:rsidRPr="00664146" w:rsidRDefault="00A96C13" w:rsidP="00357A55">
            <w:pPr>
              <w:numPr>
                <w:ilvl w:val="0"/>
                <w:numId w:val="24"/>
              </w:numPr>
              <w:tabs>
                <w:tab w:val="clear" w:pos="720"/>
                <w:tab w:val="num" w:pos="360"/>
              </w:tabs>
              <w:spacing w:before="40" w:line="288" w:lineRule="auto"/>
              <w:ind w:left="360" w:hanging="180"/>
              <w:jc w:val="both"/>
              <w:rPr>
                <w:rFonts w:ascii="Calibri" w:hAnsi="Calibri" w:cs="Calibri"/>
                <w:sz w:val="18"/>
                <w:szCs w:val="18"/>
                <w:lang w:val="el-GR"/>
              </w:rPr>
            </w:pPr>
            <w:r w:rsidRPr="00664146">
              <w:rPr>
                <w:rFonts w:ascii="Calibri" w:hAnsi="Calibri" w:cs="Calibri"/>
                <w:sz w:val="18"/>
                <w:szCs w:val="18"/>
                <w:lang w:val="el-GR"/>
              </w:rPr>
              <w:t>Περιγράφονται οι μαθησιακοί στόχοι των μαθημάτων και τα προσδοκώμενα αποτελέσματα;</w:t>
            </w:r>
          </w:p>
          <w:p w14:paraId="2556F9D6" w14:textId="77777777" w:rsidR="00A96C13" w:rsidRPr="00664146" w:rsidRDefault="00A96C13" w:rsidP="00357A55">
            <w:pPr>
              <w:numPr>
                <w:ilvl w:val="0"/>
                <w:numId w:val="24"/>
              </w:numPr>
              <w:tabs>
                <w:tab w:val="clear" w:pos="720"/>
                <w:tab w:val="num" w:pos="360"/>
              </w:tabs>
              <w:spacing w:before="40" w:line="288" w:lineRule="auto"/>
              <w:ind w:left="360" w:hanging="180"/>
              <w:jc w:val="both"/>
              <w:rPr>
                <w:rFonts w:ascii="Calibri" w:hAnsi="Calibri" w:cs="Calibri"/>
                <w:sz w:val="18"/>
                <w:szCs w:val="18"/>
                <w:lang w:val="el-GR"/>
              </w:rPr>
            </w:pPr>
            <w:r w:rsidRPr="00664146">
              <w:rPr>
                <w:rFonts w:ascii="Calibri" w:hAnsi="Calibri" w:cs="Calibri"/>
                <w:sz w:val="18"/>
                <w:szCs w:val="18"/>
                <w:lang w:val="el-GR"/>
              </w:rPr>
              <w:t>Υπάρχει διαδικασία μέτρησης της επίτευξης των μαθησιακών στόχων των μαθημάτων;</w:t>
            </w:r>
          </w:p>
          <w:p w14:paraId="2556F9D7" w14:textId="77777777" w:rsidR="00A96C13" w:rsidRPr="00664146" w:rsidRDefault="00A96C13" w:rsidP="00357A55">
            <w:pPr>
              <w:numPr>
                <w:ilvl w:val="0"/>
                <w:numId w:val="24"/>
              </w:numPr>
              <w:tabs>
                <w:tab w:val="clear" w:pos="720"/>
                <w:tab w:val="num" w:pos="360"/>
              </w:tabs>
              <w:spacing w:before="40" w:line="288" w:lineRule="auto"/>
              <w:ind w:left="360" w:hanging="180"/>
              <w:jc w:val="both"/>
              <w:rPr>
                <w:rFonts w:ascii="Calibri" w:hAnsi="Calibri" w:cs="Calibri"/>
                <w:sz w:val="18"/>
                <w:szCs w:val="18"/>
                <w:lang w:val="el-GR"/>
              </w:rPr>
            </w:pPr>
            <w:r w:rsidRPr="00664146">
              <w:rPr>
                <w:rFonts w:ascii="Calibri" w:hAnsi="Calibri" w:cs="Calibri"/>
                <w:sz w:val="18"/>
                <w:szCs w:val="18"/>
                <w:lang w:val="el-GR"/>
              </w:rPr>
              <w:t xml:space="preserve">Σε </w:t>
            </w:r>
            <w:proofErr w:type="spellStart"/>
            <w:r w:rsidRPr="00664146">
              <w:rPr>
                <w:rFonts w:ascii="Calibri" w:hAnsi="Calibri" w:cs="Calibri"/>
                <w:sz w:val="18"/>
                <w:szCs w:val="18"/>
                <w:lang w:val="el-GR"/>
              </w:rPr>
              <w:t>ποιό</w:t>
            </w:r>
            <w:proofErr w:type="spellEnd"/>
            <w:r w:rsidRPr="00664146">
              <w:rPr>
                <w:rFonts w:ascii="Calibri" w:hAnsi="Calibri" w:cs="Calibri"/>
                <w:sz w:val="18"/>
                <w:szCs w:val="18"/>
                <w:lang w:val="el-GR"/>
              </w:rPr>
              <w:t xml:space="preserve"> βαθμό τηρείται το ωρολόγιο πρόγραμμα των μαθημάτων;</w:t>
            </w:r>
          </w:p>
          <w:p w14:paraId="2556F9D8" w14:textId="77777777" w:rsidR="00A96C13" w:rsidRPr="00664146" w:rsidRDefault="00A96C13" w:rsidP="00357A55">
            <w:pPr>
              <w:numPr>
                <w:ilvl w:val="0"/>
                <w:numId w:val="24"/>
              </w:numPr>
              <w:tabs>
                <w:tab w:val="clear" w:pos="720"/>
                <w:tab w:val="num" w:pos="360"/>
              </w:tabs>
              <w:spacing w:before="40" w:line="288" w:lineRule="auto"/>
              <w:ind w:left="360" w:hanging="180"/>
              <w:jc w:val="both"/>
              <w:rPr>
                <w:rFonts w:ascii="Calibri" w:hAnsi="Calibri" w:cs="Calibri"/>
                <w:sz w:val="18"/>
                <w:szCs w:val="18"/>
                <w:lang w:val="el-GR"/>
              </w:rPr>
            </w:pPr>
            <w:r w:rsidRPr="00664146">
              <w:rPr>
                <w:rFonts w:ascii="Calibri" w:hAnsi="Calibri" w:cs="Calibri"/>
                <w:sz w:val="18"/>
                <w:szCs w:val="18"/>
                <w:lang w:val="el-GR"/>
              </w:rPr>
              <w:t>Είναι ορθολογική η οργάνωση και δομή του ωρολογίου προγράμματος μαθημάτων;</w:t>
            </w:r>
          </w:p>
          <w:p w14:paraId="2556F9D9" w14:textId="77777777" w:rsidR="00A96C13" w:rsidRPr="00664146" w:rsidRDefault="00A96C13" w:rsidP="00357A55">
            <w:pPr>
              <w:numPr>
                <w:ilvl w:val="0"/>
                <w:numId w:val="24"/>
              </w:numPr>
              <w:tabs>
                <w:tab w:val="clear" w:pos="720"/>
                <w:tab w:val="num" w:pos="360"/>
              </w:tabs>
              <w:spacing w:before="40" w:line="288" w:lineRule="auto"/>
              <w:ind w:left="360" w:hanging="180"/>
              <w:jc w:val="both"/>
              <w:rPr>
                <w:rFonts w:ascii="Calibri" w:hAnsi="Calibri" w:cs="Calibri"/>
                <w:sz w:val="18"/>
                <w:szCs w:val="18"/>
                <w:lang w:val="el-GR"/>
              </w:rPr>
            </w:pPr>
            <w:r w:rsidRPr="00664146">
              <w:rPr>
                <w:rFonts w:ascii="Calibri" w:hAnsi="Calibri" w:cs="Calibri"/>
                <w:sz w:val="18"/>
                <w:szCs w:val="18"/>
                <w:lang w:val="el-GR"/>
              </w:rPr>
              <w:t xml:space="preserve">Πόσα (και </w:t>
            </w:r>
            <w:proofErr w:type="spellStart"/>
            <w:r w:rsidRPr="00664146">
              <w:rPr>
                <w:rFonts w:ascii="Calibri" w:hAnsi="Calibri" w:cs="Calibri"/>
                <w:sz w:val="18"/>
                <w:szCs w:val="18"/>
                <w:lang w:val="el-GR"/>
              </w:rPr>
              <w:t>ποιά</w:t>
            </w:r>
            <w:proofErr w:type="spellEnd"/>
            <w:r w:rsidRPr="00664146">
              <w:rPr>
                <w:rFonts w:ascii="Calibri" w:hAnsi="Calibri" w:cs="Calibri"/>
                <w:sz w:val="18"/>
                <w:szCs w:val="18"/>
                <w:lang w:val="el-GR"/>
              </w:rPr>
              <w:t>) από τα βασικά εισαγωγικά Μαθήματα διδάσκονται από μέλη ΔΕΠ/ΕΠ των δύο ανώτερων βαθμίδων;</w:t>
            </w:r>
          </w:p>
          <w:p w14:paraId="2556F9DA" w14:textId="77777777" w:rsidR="00A96C13" w:rsidRPr="00664146" w:rsidRDefault="00A96C13" w:rsidP="00357A55">
            <w:pPr>
              <w:numPr>
                <w:ilvl w:val="0"/>
                <w:numId w:val="24"/>
              </w:numPr>
              <w:tabs>
                <w:tab w:val="clear" w:pos="720"/>
                <w:tab w:val="num" w:pos="360"/>
              </w:tabs>
              <w:spacing w:before="40" w:line="288" w:lineRule="auto"/>
              <w:ind w:left="360" w:hanging="180"/>
              <w:jc w:val="both"/>
              <w:rPr>
                <w:rFonts w:ascii="Calibri" w:hAnsi="Calibri" w:cs="Calibri"/>
                <w:lang w:val="el-GR"/>
              </w:rPr>
            </w:pPr>
            <w:r w:rsidRPr="00664146">
              <w:rPr>
                <w:rFonts w:ascii="Calibri" w:hAnsi="Calibri" w:cs="Calibri"/>
                <w:sz w:val="18"/>
                <w:szCs w:val="18"/>
                <w:lang w:val="el-GR"/>
              </w:rPr>
              <w:t>Πόσα μέλη του ακαδημαϊκού προσωπικού του Τμήματος διδάσκουν μαθήματα που δεν εμπίπτουν στο στενό ή ευρύτερο γνωστικό τους πεδίο;</w:t>
            </w:r>
            <w:r w:rsidRPr="00664146">
              <w:rPr>
                <w:rFonts w:ascii="Calibri" w:hAnsi="Calibri" w:cs="Calibri"/>
                <w:lang w:val="el-GR"/>
              </w:rPr>
              <w:t xml:space="preserve"> </w:t>
            </w:r>
          </w:p>
          <w:p w14:paraId="2556F9DB" w14:textId="77777777" w:rsidR="00A96C13" w:rsidRPr="00664146" w:rsidRDefault="00A96C13" w:rsidP="00BB1978">
            <w:pPr>
              <w:pStyle w:val="a3"/>
              <w:rPr>
                <w:rFonts w:ascii="Calibri" w:hAnsi="Calibri" w:cs="Calibri"/>
                <w:sz w:val="20"/>
              </w:rPr>
            </w:pPr>
          </w:p>
          <w:p w14:paraId="2556F9DC" w14:textId="77777777" w:rsidR="00A96C13" w:rsidRPr="00AA20F0" w:rsidRDefault="00A96C13" w:rsidP="00AA20F0">
            <w:pPr>
              <w:jc w:val="both"/>
              <w:rPr>
                <w:rFonts w:ascii="Calibri" w:hAnsi="Calibri" w:cs="Calibri"/>
                <w:lang w:val="el-GR"/>
              </w:rPr>
            </w:pPr>
            <w:r w:rsidRPr="00AA20F0">
              <w:rPr>
                <w:rFonts w:ascii="Calibri" w:hAnsi="Calibri"/>
                <w:sz w:val="22"/>
                <w:szCs w:val="22"/>
                <w:lang w:val="el-GR"/>
              </w:rPr>
              <w:t xml:space="preserve">Η ύλη των μαθημάτων γνωστοποιείται στους φοιτητές: μέσω διαδικτύου, με  ανακοινώσεις κατά την έναρξη του μαθήματος στην πρώτη διάλεξη, με  ανακοινώσεις στην αίθουσα και στην ιστοσελίδα του  Τμήματος, με ανακοινώσεις έξω από τα εργαστήρια και με ανακοινώσεις στα γραφεία των καθηγητών. Πριν την έναρξη του </w:t>
            </w:r>
            <w:proofErr w:type="spellStart"/>
            <w:r w:rsidRPr="00AA20F0">
              <w:rPr>
                <w:rFonts w:ascii="Calibri" w:hAnsi="Calibri"/>
                <w:sz w:val="22"/>
                <w:szCs w:val="22"/>
                <w:lang w:val="el-GR"/>
              </w:rPr>
              <w:t>ακαδ</w:t>
            </w:r>
            <w:proofErr w:type="spellEnd"/>
            <w:r w:rsidRPr="00AA20F0">
              <w:rPr>
                <w:rFonts w:ascii="Calibri" w:hAnsi="Calibri"/>
                <w:sz w:val="22"/>
                <w:szCs w:val="22"/>
                <w:lang w:val="el-GR"/>
              </w:rPr>
              <w:t xml:space="preserve">. έτους, σε Συνέλευση του Τμήματος συζητούνται θέματα σχετικά με το πρόγραμμα και το διδακτικό έργο των μελών ΔΕΠ. </w:t>
            </w:r>
            <w:r w:rsidRPr="00D80346">
              <w:rPr>
                <w:rFonts w:ascii="Calibri" w:hAnsi="Calibri"/>
                <w:sz w:val="22"/>
                <w:szCs w:val="22"/>
                <w:lang w:val="el-GR"/>
              </w:rPr>
              <w:t xml:space="preserve">Πριν την έναρξη του εξαμήνου εκδίδεται το ωρολόγιο πρόγραμμα των μαθημάτων, στο οποίο προσδιορίζονται τα μαθήματα, οι διδάσκοντες και οι αίθουσες διδασκαλίας. </w:t>
            </w:r>
            <w:r w:rsidRPr="00AA20F0">
              <w:rPr>
                <w:rFonts w:ascii="Calibri" w:hAnsi="Calibri"/>
                <w:sz w:val="22"/>
                <w:szCs w:val="22"/>
                <w:lang w:val="el-GR"/>
              </w:rPr>
              <w:t>Η όλη διαδικασία είναι σε ένα καλό επίπεδο.</w:t>
            </w:r>
          </w:p>
          <w:p w14:paraId="2556F9DD" w14:textId="77777777" w:rsidR="00A96C13" w:rsidRPr="00AA20F0" w:rsidRDefault="00A96C13" w:rsidP="00D81859">
            <w:pPr>
              <w:spacing w:before="40"/>
              <w:jc w:val="both"/>
              <w:rPr>
                <w:rFonts w:ascii="Calibri" w:hAnsi="Calibri" w:cs="Calibri"/>
                <w:lang w:val="el-GR"/>
              </w:rPr>
            </w:pPr>
            <w:r>
              <w:rPr>
                <w:rFonts w:ascii="Calibri" w:hAnsi="Calibri" w:cs="Calibri"/>
                <w:sz w:val="22"/>
                <w:szCs w:val="22"/>
                <w:lang w:val="el-GR"/>
              </w:rPr>
              <w:t>Για όλα τα μαθήματα και των δυο προγραμμάτων σπουδών έχουν εγκριθεί από τη συνέλευση και έχουν αναρτηθεί στην ιστοσελίδα του τμήματος τα περιγράμματα, στα οποία π</w:t>
            </w:r>
            <w:r w:rsidRPr="00AA20F0">
              <w:rPr>
                <w:rFonts w:ascii="Calibri" w:hAnsi="Calibri" w:cs="Calibri"/>
                <w:sz w:val="22"/>
                <w:szCs w:val="22"/>
                <w:lang w:val="el-GR"/>
              </w:rPr>
              <w:t>εριγράφονται οι μαθησιακοί στόχοι των μαθημάτων κ</w:t>
            </w:r>
            <w:r>
              <w:rPr>
                <w:rFonts w:ascii="Calibri" w:hAnsi="Calibri" w:cs="Calibri"/>
                <w:sz w:val="22"/>
                <w:szCs w:val="22"/>
                <w:lang w:val="el-GR"/>
              </w:rPr>
              <w:t>αι τα προσδοκώμενα αποτελέσματα.</w:t>
            </w:r>
          </w:p>
          <w:p w14:paraId="2556F9DE" w14:textId="77777777" w:rsidR="00A96C13" w:rsidRPr="00AA20F0" w:rsidRDefault="00A96C13" w:rsidP="00D81859">
            <w:pPr>
              <w:spacing w:before="40"/>
              <w:jc w:val="both"/>
              <w:rPr>
                <w:rFonts w:ascii="Calibri" w:hAnsi="Calibri" w:cs="Calibri"/>
                <w:lang w:val="el-GR"/>
              </w:rPr>
            </w:pPr>
            <w:r>
              <w:rPr>
                <w:rFonts w:ascii="Calibri" w:hAnsi="Calibri" w:cs="Calibri"/>
                <w:sz w:val="22"/>
                <w:szCs w:val="22"/>
                <w:lang w:val="el-GR"/>
              </w:rPr>
              <w:t xml:space="preserve">Δε υπάρχει άμεση </w:t>
            </w:r>
            <w:r w:rsidRPr="00AA20F0">
              <w:rPr>
                <w:rFonts w:ascii="Calibri" w:hAnsi="Calibri" w:cs="Calibri"/>
                <w:sz w:val="22"/>
                <w:szCs w:val="22"/>
                <w:lang w:val="el-GR"/>
              </w:rPr>
              <w:t>διαδικασία μέτρησης της επίτευξης των μαθησια</w:t>
            </w:r>
            <w:r>
              <w:rPr>
                <w:rFonts w:ascii="Calibri" w:hAnsi="Calibri" w:cs="Calibri"/>
                <w:sz w:val="22"/>
                <w:szCs w:val="22"/>
                <w:lang w:val="el-GR"/>
              </w:rPr>
              <w:t>κών στόχων των μαθημάτων. Μπορεί να προκύπτει έμμεσα από την αξιολόγηση των φοιτητών, από την απόδοσή τους στις εξετάσεις και από τον βαθμό ένταξής τους στην αγορά εργασίας.</w:t>
            </w:r>
          </w:p>
          <w:p w14:paraId="2556F9DF" w14:textId="77777777" w:rsidR="00A96C13" w:rsidRPr="00AA20F0" w:rsidRDefault="00A96C13" w:rsidP="00D81859">
            <w:pPr>
              <w:spacing w:before="40"/>
              <w:jc w:val="both"/>
              <w:rPr>
                <w:rFonts w:ascii="Calibri" w:hAnsi="Calibri" w:cs="Calibri"/>
                <w:lang w:val="el-GR"/>
              </w:rPr>
            </w:pPr>
            <w:r>
              <w:rPr>
                <w:rFonts w:ascii="Calibri" w:hAnsi="Calibri" w:cs="Calibri"/>
                <w:sz w:val="22"/>
                <w:szCs w:val="22"/>
                <w:lang w:val="el-GR"/>
              </w:rPr>
              <w:t>Τ</w:t>
            </w:r>
            <w:r w:rsidRPr="00AA20F0">
              <w:rPr>
                <w:rFonts w:ascii="Calibri" w:hAnsi="Calibri" w:cs="Calibri"/>
                <w:sz w:val="22"/>
                <w:szCs w:val="22"/>
                <w:lang w:val="el-GR"/>
              </w:rPr>
              <w:t>ο ωρολόγιο πρόγραμμα των μαθημάτων τηρείται</w:t>
            </w:r>
            <w:r>
              <w:rPr>
                <w:rFonts w:ascii="Calibri" w:hAnsi="Calibri" w:cs="Calibri"/>
                <w:sz w:val="22"/>
                <w:szCs w:val="22"/>
                <w:lang w:val="el-GR"/>
              </w:rPr>
              <w:t xml:space="preserve"> σε υψηλό βαθμό. Στις περιπτώσεις που διδάσκων αδυνατεί για σοβαρούς λόγους να κάνει μάθημα, ενημερώνονται εκ των προτέρων οι φοιτητές με ανάρτηση στην ιστοσελίδα και αναπληρώνεται το μάθημα σε συνεννόηση με τους φοιτητές.</w:t>
            </w:r>
          </w:p>
          <w:p w14:paraId="2556F9E0" w14:textId="77777777" w:rsidR="00A96C13" w:rsidRPr="00AA20F0" w:rsidRDefault="00A96C13" w:rsidP="00D81859">
            <w:pPr>
              <w:spacing w:before="40"/>
              <w:jc w:val="both"/>
              <w:rPr>
                <w:rFonts w:ascii="Calibri" w:hAnsi="Calibri" w:cs="Calibri"/>
                <w:lang w:val="el-GR"/>
              </w:rPr>
            </w:pPr>
            <w:r>
              <w:rPr>
                <w:rFonts w:ascii="Calibri" w:hAnsi="Calibri" w:cs="Calibri"/>
                <w:sz w:val="22"/>
                <w:szCs w:val="22"/>
                <w:lang w:val="el-GR"/>
              </w:rPr>
              <w:t xml:space="preserve">Η </w:t>
            </w:r>
            <w:r w:rsidRPr="00AA20F0">
              <w:rPr>
                <w:rFonts w:ascii="Calibri" w:hAnsi="Calibri" w:cs="Calibri"/>
                <w:sz w:val="22"/>
                <w:szCs w:val="22"/>
                <w:lang w:val="el-GR"/>
              </w:rPr>
              <w:t xml:space="preserve">δομή </w:t>
            </w:r>
            <w:r>
              <w:rPr>
                <w:rFonts w:ascii="Calibri" w:hAnsi="Calibri" w:cs="Calibri"/>
                <w:sz w:val="22"/>
                <w:szCs w:val="22"/>
                <w:lang w:val="el-GR"/>
              </w:rPr>
              <w:t xml:space="preserve">και </w:t>
            </w:r>
            <w:r w:rsidRPr="00AA20F0">
              <w:rPr>
                <w:rFonts w:ascii="Calibri" w:hAnsi="Calibri" w:cs="Calibri"/>
                <w:sz w:val="22"/>
                <w:szCs w:val="22"/>
                <w:lang w:val="el-GR"/>
              </w:rPr>
              <w:t xml:space="preserve">η οργάνωση του ωρολογίου προγράμματος μαθημάτων </w:t>
            </w:r>
            <w:r>
              <w:rPr>
                <w:rFonts w:ascii="Calibri" w:hAnsi="Calibri" w:cs="Calibri"/>
                <w:sz w:val="22"/>
                <w:szCs w:val="22"/>
                <w:lang w:val="el-GR"/>
              </w:rPr>
              <w:t>ε</w:t>
            </w:r>
            <w:r w:rsidRPr="00AA20F0">
              <w:rPr>
                <w:rFonts w:ascii="Calibri" w:hAnsi="Calibri" w:cs="Calibri"/>
                <w:sz w:val="22"/>
                <w:szCs w:val="22"/>
                <w:lang w:val="el-GR"/>
              </w:rPr>
              <w:t>ίναι ορθολογική</w:t>
            </w:r>
            <w:r>
              <w:rPr>
                <w:rFonts w:ascii="Calibri" w:hAnsi="Calibri" w:cs="Calibri"/>
                <w:sz w:val="22"/>
                <w:szCs w:val="22"/>
                <w:lang w:val="el-GR"/>
              </w:rPr>
              <w:t>. Λαμβάνεται μέριμνα να κατανέμονται τα μαθήματα ώστε να αποφεύγονται επικαλύψεις .</w:t>
            </w:r>
          </w:p>
          <w:p w14:paraId="2556F9E1" w14:textId="77777777" w:rsidR="00A96C13" w:rsidRPr="00446039" w:rsidRDefault="00A96C13" w:rsidP="00A5255A">
            <w:pPr>
              <w:spacing w:before="40"/>
              <w:jc w:val="both"/>
              <w:rPr>
                <w:rFonts w:ascii="Calibri" w:hAnsi="Calibri" w:cs="Calibri"/>
                <w:highlight w:val="yellow"/>
                <w:lang w:val="el-GR"/>
              </w:rPr>
            </w:pPr>
            <w:r>
              <w:rPr>
                <w:rFonts w:ascii="Calibri" w:hAnsi="Calibri" w:cs="Calibri"/>
                <w:sz w:val="22"/>
                <w:szCs w:val="22"/>
                <w:lang w:val="el-GR"/>
              </w:rPr>
              <w:t xml:space="preserve">Στο πρόγραμμα σπουδών Οικονομικών </w:t>
            </w:r>
            <w:r w:rsidRPr="00835EC8">
              <w:rPr>
                <w:rFonts w:ascii="Calibri" w:hAnsi="Calibri" w:cs="Calibri"/>
                <w:sz w:val="22"/>
                <w:szCs w:val="22"/>
                <w:lang w:val="el-GR"/>
              </w:rPr>
              <w:t>Επιστημών στο Α και στο Β εξάμηνο διδάσκονται από μέλη ΔΕΠ/ΕΠ των δύο ανώτερων βαθμίδων τα μαθήματα:</w:t>
            </w:r>
          </w:p>
          <w:p w14:paraId="2556F9E2" w14:textId="77777777" w:rsidR="00A96C13" w:rsidRPr="0002356E" w:rsidRDefault="00A96C13" w:rsidP="00A5255A">
            <w:pPr>
              <w:spacing w:before="40"/>
              <w:jc w:val="both"/>
              <w:rPr>
                <w:rFonts w:ascii="Calibri" w:hAnsi="Calibri" w:cs="Calibri"/>
                <w:color w:val="000000"/>
                <w:sz w:val="20"/>
                <w:szCs w:val="20"/>
                <w:lang w:val="el-GR"/>
              </w:rPr>
            </w:pPr>
            <w:r w:rsidRPr="0002356E">
              <w:rPr>
                <w:rFonts w:ascii="Calibri" w:hAnsi="Calibri" w:cs="Calibri"/>
                <w:color w:val="000000"/>
                <w:sz w:val="20"/>
                <w:szCs w:val="20"/>
                <w:lang w:val="el-GR"/>
              </w:rPr>
              <w:t>ΟΡΓΑΝΩΣΗ ΚΑΙ ΔΙΟΙΚΗΣΗ ΕΠΙΧΕΙΡΗΣΕΩΝ</w:t>
            </w:r>
          </w:p>
          <w:p w14:paraId="2556F9E5" w14:textId="35EF3176" w:rsidR="00A96C13" w:rsidRPr="0002356E" w:rsidRDefault="009825B9" w:rsidP="00A5255A">
            <w:pPr>
              <w:spacing w:before="40"/>
              <w:jc w:val="both"/>
              <w:rPr>
                <w:rFonts w:ascii="Calibri" w:hAnsi="Calibri" w:cs="Calibri"/>
                <w:color w:val="000000"/>
                <w:sz w:val="20"/>
                <w:szCs w:val="20"/>
                <w:lang w:val="el-GR"/>
              </w:rPr>
            </w:pPr>
            <w:r>
              <w:rPr>
                <w:rFonts w:ascii="Calibri" w:hAnsi="Calibri" w:cs="Calibri"/>
                <w:color w:val="000000"/>
                <w:sz w:val="20"/>
                <w:szCs w:val="20"/>
                <w:lang w:val="el-GR"/>
              </w:rPr>
              <w:t>ΜΑΘΗΜΑΤΙΚΑ ΓΙΑ ΟΙΚΟΝΟΜΟΛΟΓΟΥΣ</w:t>
            </w:r>
          </w:p>
          <w:p w14:paraId="0CAFF54A" w14:textId="61B0FBF7" w:rsidR="0056651C" w:rsidRPr="0056651C" w:rsidRDefault="0056651C" w:rsidP="0056651C">
            <w:pPr>
              <w:spacing w:before="40"/>
              <w:jc w:val="both"/>
              <w:rPr>
                <w:rFonts w:ascii="Calibri" w:hAnsi="Calibri" w:cs="Calibri"/>
                <w:color w:val="000000"/>
                <w:sz w:val="20"/>
                <w:szCs w:val="20"/>
                <w:lang w:val="el-GR"/>
              </w:rPr>
            </w:pPr>
            <w:r w:rsidRPr="0056651C">
              <w:rPr>
                <w:rFonts w:ascii="Calibri" w:hAnsi="Calibri" w:cs="Calibri"/>
                <w:color w:val="000000"/>
                <w:sz w:val="20"/>
                <w:szCs w:val="20"/>
                <w:lang w:val="el-GR"/>
              </w:rPr>
              <w:t>ΕΠΙΣΤΗΜΗ ΤΩΝ ΥΠΟΛΟΓΙΣΤΩΝ</w:t>
            </w:r>
          </w:p>
          <w:p w14:paraId="11BA0D17" w14:textId="7D23EFAA" w:rsidR="00DB5CC2" w:rsidRPr="00DB5CC2" w:rsidRDefault="00DB5CC2" w:rsidP="00A5255A">
            <w:pPr>
              <w:spacing w:before="40"/>
              <w:jc w:val="both"/>
              <w:rPr>
                <w:rFonts w:ascii="Calibri" w:hAnsi="Calibri" w:cs="Calibri"/>
                <w:color w:val="000000"/>
                <w:sz w:val="20"/>
                <w:szCs w:val="20"/>
                <w:lang w:val="el-GR"/>
              </w:rPr>
            </w:pPr>
            <w:r w:rsidRPr="00DB5CC2">
              <w:rPr>
                <w:rFonts w:ascii="Calibri" w:hAnsi="Calibri" w:cs="Calibri"/>
                <w:color w:val="000000"/>
                <w:sz w:val="20"/>
                <w:szCs w:val="20"/>
                <w:lang w:val="el-GR"/>
              </w:rPr>
              <w:t>ΛΟΓΙΣΤΙΚΗ</w:t>
            </w:r>
          </w:p>
          <w:p w14:paraId="2556F9E7" w14:textId="0AF161AF" w:rsidR="00A96C13" w:rsidRPr="008E540F" w:rsidRDefault="00A96C13" w:rsidP="00A5255A">
            <w:pPr>
              <w:rPr>
                <w:rFonts w:ascii="Calibri" w:hAnsi="Calibri" w:cs="Calibri"/>
                <w:color w:val="000000"/>
                <w:sz w:val="20"/>
                <w:szCs w:val="20"/>
                <w:lang w:val="el-GR" w:eastAsia="el-GR"/>
              </w:rPr>
            </w:pPr>
            <w:r w:rsidRPr="008E540F">
              <w:rPr>
                <w:rFonts w:ascii="Calibri" w:hAnsi="Calibri" w:cs="Calibri"/>
                <w:color w:val="000000"/>
                <w:sz w:val="20"/>
                <w:szCs w:val="20"/>
                <w:lang w:val="el-GR"/>
              </w:rPr>
              <w:t>ΜΑΚΡΟΟΙΚΟΝΟΜΙΚΗ</w:t>
            </w:r>
            <w:r w:rsidR="008E540F" w:rsidRPr="008E540F">
              <w:rPr>
                <w:rFonts w:ascii="Calibri" w:hAnsi="Calibri" w:cs="Calibri"/>
                <w:color w:val="000000"/>
                <w:sz w:val="20"/>
                <w:szCs w:val="20"/>
                <w:lang w:val="el-GR"/>
              </w:rPr>
              <w:t xml:space="preserve"> Ι</w:t>
            </w:r>
          </w:p>
          <w:p w14:paraId="2556F9E9" w14:textId="77777777" w:rsidR="00A96C13" w:rsidRDefault="00A96C13" w:rsidP="00A5255A">
            <w:pPr>
              <w:spacing w:before="40"/>
              <w:jc w:val="both"/>
              <w:rPr>
                <w:rFonts w:ascii="Calibri" w:hAnsi="Calibri" w:cs="Calibri"/>
                <w:color w:val="000000"/>
                <w:sz w:val="20"/>
                <w:szCs w:val="20"/>
                <w:lang w:val="el-GR"/>
              </w:rPr>
            </w:pPr>
            <w:r w:rsidRPr="008E540F">
              <w:rPr>
                <w:rFonts w:ascii="Calibri" w:hAnsi="Calibri" w:cs="Calibri"/>
                <w:color w:val="000000"/>
                <w:sz w:val="20"/>
                <w:szCs w:val="20"/>
                <w:lang w:val="el-GR"/>
              </w:rPr>
              <w:t>ΟΙΚΟΝΟΜΙΚΗ ΚΑΙ ΠΕΡΙΦΕΡΕΙΑΚΗ ΑΝΑΠΤΥΞΗ</w:t>
            </w:r>
          </w:p>
          <w:p w14:paraId="3B3E0A7E" w14:textId="73311A38" w:rsidR="0002356E" w:rsidRDefault="0002356E" w:rsidP="00EF4021">
            <w:pPr>
              <w:rPr>
                <w:rFonts w:ascii="Calibri" w:hAnsi="Calibri" w:cs="Calibri"/>
                <w:color w:val="000000"/>
                <w:sz w:val="20"/>
                <w:szCs w:val="20"/>
                <w:lang w:val="el-GR"/>
              </w:rPr>
            </w:pPr>
            <w:r w:rsidRPr="0002356E">
              <w:rPr>
                <w:rFonts w:ascii="Calibri" w:hAnsi="Calibri" w:cs="Calibri"/>
                <w:color w:val="000000"/>
                <w:sz w:val="20"/>
                <w:szCs w:val="20"/>
                <w:lang w:val="el-GR"/>
              </w:rPr>
              <w:t>ΧΡΗΜΑΤΟΟΙΚΟΝΟΜΙΚΗ ΛΟΓΙΣΤΙΚΗ</w:t>
            </w:r>
          </w:p>
          <w:p w14:paraId="5C7070BD" w14:textId="1A0FCD2D" w:rsidR="00EF4021" w:rsidRPr="00EF4021" w:rsidRDefault="00EF4021" w:rsidP="00EF4021">
            <w:pPr>
              <w:rPr>
                <w:rFonts w:ascii="Calibri" w:hAnsi="Calibri" w:cs="Calibri"/>
                <w:color w:val="000000"/>
                <w:sz w:val="20"/>
                <w:szCs w:val="20"/>
                <w:lang w:val="el-GR"/>
              </w:rPr>
            </w:pPr>
            <w:r w:rsidRPr="00EF4021">
              <w:rPr>
                <w:rFonts w:ascii="Calibri" w:hAnsi="Calibri" w:cs="Calibri"/>
                <w:color w:val="000000"/>
                <w:sz w:val="20"/>
                <w:szCs w:val="20"/>
                <w:lang w:val="el-GR"/>
              </w:rPr>
              <w:t>ΟΙΚΟΝΟΜΙΚΗ ΑΝΑΠΤΥΞΗ</w:t>
            </w:r>
          </w:p>
          <w:p w14:paraId="374D814C" w14:textId="77777777" w:rsidR="0002356E" w:rsidRPr="00A5255A" w:rsidRDefault="0002356E" w:rsidP="00A5255A">
            <w:pPr>
              <w:spacing w:before="40"/>
              <w:jc w:val="both"/>
              <w:rPr>
                <w:rFonts w:ascii="Calibri" w:hAnsi="Calibri" w:cs="Calibri"/>
                <w:lang w:val="el-GR"/>
              </w:rPr>
            </w:pPr>
          </w:p>
          <w:p w14:paraId="2556F9EA" w14:textId="77777777" w:rsidR="00A96C13" w:rsidRPr="00AA20F0" w:rsidRDefault="00A96C13" w:rsidP="00D81859">
            <w:pPr>
              <w:spacing w:before="40"/>
              <w:jc w:val="both"/>
              <w:rPr>
                <w:rFonts w:ascii="Calibri" w:hAnsi="Calibri" w:cs="Calibri"/>
                <w:lang w:val="el-GR"/>
              </w:rPr>
            </w:pPr>
            <w:r>
              <w:rPr>
                <w:rFonts w:ascii="Calibri" w:hAnsi="Calibri" w:cs="Calibri"/>
                <w:sz w:val="22"/>
                <w:szCs w:val="22"/>
                <w:lang w:val="el-GR"/>
              </w:rPr>
              <w:t xml:space="preserve">Κανένα </w:t>
            </w:r>
            <w:r w:rsidRPr="00AA20F0">
              <w:rPr>
                <w:rFonts w:ascii="Calibri" w:hAnsi="Calibri" w:cs="Calibri"/>
                <w:sz w:val="22"/>
                <w:szCs w:val="22"/>
                <w:lang w:val="el-GR"/>
              </w:rPr>
              <w:t>μέλ</w:t>
            </w:r>
            <w:r>
              <w:rPr>
                <w:rFonts w:ascii="Calibri" w:hAnsi="Calibri" w:cs="Calibri"/>
                <w:sz w:val="22"/>
                <w:szCs w:val="22"/>
                <w:lang w:val="el-GR"/>
              </w:rPr>
              <w:t>ος</w:t>
            </w:r>
            <w:r w:rsidRPr="00AA20F0">
              <w:rPr>
                <w:rFonts w:ascii="Calibri" w:hAnsi="Calibri" w:cs="Calibri"/>
                <w:sz w:val="22"/>
                <w:szCs w:val="22"/>
                <w:lang w:val="el-GR"/>
              </w:rPr>
              <w:t xml:space="preserve"> του ακαδημαϊκού προσωπικού του Τμήματος </w:t>
            </w:r>
            <w:r>
              <w:rPr>
                <w:rFonts w:ascii="Calibri" w:hAnsi="Calibri" w:cs="Calibri"/>
                <w:sz w:val="22"/>
                <w:szCs w:val="22"/>
                <w:lang w:val="el-GR"/>
              </w:rPr>
              <w:t xml:space="preserve">δεν </w:t>
            </w:r>
            <w:r w:rsidRPr="00AA20F0">
              <w:rPr>
                <w:rFonts w:ascii="Calibri" w:hAnsi="Calibri" w:cs="Calibri"/>
                <w:sz w:val="22"/>
                <w:szCs w:val="22"/>
                <w:lang w:val="el-GR"/>
              </w:rPr>
              <w:t>διδάσκ</w:t>
            </w:r>
            <w:r>
              <w:rPr>
                <w:rFonts w:ascii="Calibri" w:hAnsi="Calibri" w:cs="Calibri"/>
                <w:sz w:val="22"/>
                <w:szCs w:val="22"/>
                <w:lang w:val="el-GR"/>
              </w:rPr>
              <w:t>ει</w:t>
            </w:r>
            <w:r w:rsidRPr="00AA20F0">
              <w:rPr>
                <w:rFonts w:ascii="Calibri" w:hAnsi="Calibri" w:cs="Calibri"/>
                <w:sz w:val="22"/>
                <w:szCs w:val="22"/>
                <w:lang w:val="el-GR"/>
              </w:rPr>
              <w:t xml:space="preserve"> μαθήματα που δεν εμπίπτουν στο στενό ή ευρύτερο γνωστικό του πεδίο</w:t>
            </w:r>
            <w:r>
              <w:rPr>
                <w:rFonts w:ascii="Calibri" w:hAnsi="Calibri" w:cs="Calibri"/>
                <w:sz w:val="22"/>
                <w:szCs w:val="22"/>
                <w:lang w:val="el-GR"/>
              </w:rPr>
              <w:t>.</w:t>
            </w:r>
            <w:r w:rsidRPr="00AA20F0">
              <w:rPr>
                <w:rFonts w:ascii="Calibri" w:hAnsi="Calibri" w:cs="Calibri"/>
                <w:sz w:val="22"/>
                <w:szCs w:val="22"/>
                <w:lang w:val="el-GR"/>
              </w:rPr>
              <w:t xml:space="preserve"> </w:t>
            </w:r>
          </w:p>
          <w:p w14:paraId="2556F9EC" w14:textId="77777777" w:rsidR="00A96C13" w:rsidRPr="00664146" w:rsidRDefault="00A96C13" w:rsidP="00553341">
            <w:pPr>
              <w:jc w:val="both"/>
              <w:rPr>
                <w:rFonts w:ascii="Calibri" w:hAnsi="Calibri" w:cs="Calibri"/>
                <w:i/>
                <w:iCs/>
                <w:sz w:val="20"/>
                <w:lang w:val="el-GR"/>
              </w:rPr>
            </w:pPr>
          </w:p>
        </w:tc>
      </w:tr>
      <w:tr w:rsidR="00A96C13" w:rsidRPr="00F8473D" w14:paraId="2556F9FE" w14:textId="77777777" w:rsidTr="00553341">
        <w:tc>
          <w:tcPr>
            <w:tcW w:w="8436" w:type="dxa"/>
          </w:tcPr>
          <w:p w14:paraId="2556F9EE" w14:textId="77777777" w:rsidR="00A96C13" w:rsidRPr="00664146" w:rsidRDefault="00A96C13" w:rsidP="00553341">
            <w:pPr>
              <w:pBdr>
                <w:top w:val="single" w:sz="4" w:space="1" w:color="auto"/>
                <w:left w:val="single" w:sz="4" w:space="4" w:color="auto"/>
                <w:bottom w:val="single" w:sz="4" w:space="1" w:color="auto"/>
                <w:right w:val="single" w:sz="4" w:space="4" w:color="auto"/>
              </w:pBdr>
              <w:shd w:val="clear" w:color="auto" w:fill="E0E0E0"/>
              <w:spacing w:before="120"/>
              <w:jc w:val="both"/>
              <w:rPr>
                <w:rFonts w:ascii="Calibri" w:hAnsi="Calibri" w:cs="Calibri"/>
                <w:b/>
                <w:sz w:val="20"/>
                <w:lang w:val="el-GR"/>
              </w:rPr>
            </w:pPr>
            <w:r w:rsidRPr="00664146">
              <w:rPr>
                <w:rFonts w:ascii="Calibri" w:hAnsi="Calibri" w:cs="Calibri"/>
                <w:b/>
                <w:sz w:val="20"/>
                <w:lang w:val="el-GR"/>
              </w:rPr>
              <w:lastRenderedPageBreak/>
              <w:t>4.4. Πώς κρίνετε τα εκπαιδευτικά βοηθήματα;</w:t>
            </w:r>
          </w:p>
          <w:p w14:paraId="2556F9EF" w14:textId="77777777" w:rsidR="00A96C13" w:rsidRPr="00664146" w:rsidRDefault="00A96C13" w:rsidP="00C41386">
            <w:pPr>
              <w:numPr>
                <w:ilvl w:val="0"/>
                <w:numId w:val="25"/>
              </w:numPr>
              <w:tabs>
                <w:tab w:val="clear" w:pos="1440"/>
                <w:tab w:val="num" w:pos="360"/>
              </w:tabs>
              <w:spacing w:beforeLines="20" w:before="48" w:line="288" w:lineRule="auto"/>
              <w:ind w:left="360" w:hanging="180"/>
              <w:jc w:val="both"/>
              <w:rPr>
                <w:rFonts w:ascii="Calibri" w:hAnsi="Calibri" w:cs="Calibri"/>
                <w:sz w:val="18"/>
                <w:szCs w:val="18"/>
                <w:lang w:val="el-GR"/>
              </w:rPr>
            </w:pPr>
            <w:r w:rsidRPr="00664146">
              <w:rPr>
                <w:rFonts w:ascii="Calibri" w:hAnsi="Calibri" w:cs="Calibri"/>
                <w:sz w:val="18"/>
                <w:szCs w:val="18"/>
                <w:lang w:val="el-GR"/>
              </w:rPr>
              <w:t xml:space="preserve">Είδη και αριθμός βοηθημάτων (π.χ. βιβλία, σημειώσεις, υλικό σε ιστοσελίδες, </w:t>
            </w:r>
            <w:proofErr w:type="spellStart"/>
            <w:r w:rsidRPr="00664146">
              <w:rPr>
                <w:rFonts w:ascii="Calibri" w:hAnsi="Calibri" w:cs="Calibri"/>
                <w:sz w:val="18"/>
                <w:szCs w:val="18"/>
                <w:lang w:val="el-GR"/>
              </w:rPr>
              <w:t>κλπ</w:t>
            </w:r>
            <w:proofErr w:type="spellEnd"/>
            <w:r w:rsidRPr="00664146">
              <w:rPr>
                <w:rFonts w:ascii="Calibri" w:hAnsi="Calibri" w:cs="Calibri"/>
                <w:sz w:val="18"/>
                <w:szCs w:val="18"/>
                <w:lang w:val="el-GR"/>
              </w:rPr>
              <w:t>) που διανέμονται στους φοιτητές.</w:t>
            </w:r>
          </w:p>
          <w:p w14:paraId="2556F9F0" w14:textId="77777777" w:rsidR="00A96C13" w:rsidRPr="00664146" w:rsidRDefault="00A96C13" w:rsidP="00C41386">
            <w:pPr>
              <w:numPr>
                <w:ilvl w:val="0"/>
                <w:numId w:val="25"/>
              </w:numPr>
              <w:tabs>
                <w:tab w:val="clear" w:pos="1440"/>
                <w:tab w:val="num" w:pos="360"/>
              </w:tabs>
              <w:spacing w:beforeLines="20" w:before="48" w:line="288" w:lineRule="auto"/>
              <w:ind w:left="360" w:hanging="180"/>
              <w:jc w:val="both"/>
              <w:rPr>
                <w:rFonts w:ascii="Calibri" w:hAnsi="Calibri" w:cs="Calibri"/>
                <w:sz w:val="18"/>
                <w:szCs w:val="18"/>
              </w:rPr>
            </w:pPr>
            <w:r w:rsidRPr="00664146">
              <w:rPr>
                <w:rFonts w:ascii="Calibri" w:hAnsi="Calibri" w:cs="Calibri"/>
                <w:sz w:val="18"/>
                <w:szCs w:val="18"/>
                <w:lang w:val="el-GR"/>
              </w:rPr>
              <w:t xml:space="preserve">Υπάρχει διαδικασία </w:t>
            </w:r>
            <w:proofErr w:type="spellStart"/>
            <w:r w:rsidRPr="00664146">
              <w:rPr>
                <w:rFonts w:ascii="Calibri" w:hAnsi="Calibri" w:cs="Calibri"/>
                <w:sz w:val="18"/>
                <w:szCs w:val="18"/>
                <w:lang w:val="el-GR"/>
              </w:rPr>
              <w:t>επικαιροποίησης</w:t>
            </w:r>
            <w:proofErr w:type="spellEnd"/>
            <w:r w:rsidRPr="00664146">
              <w:rPr>
                <w:rFonts w:ascii="Calibri" w:hAnsi="Calibri" w:cs="Calibri"/>
                <w:sz w:val="18"/>
                <w:szCs w:val="18"/>
                <w:lang w:val="el-GR"/>
              </w:rPr>
              <w:t xml:space="preserve"> των βοηθημάτων; </w:t>
            </w:r>
            <w:proofErr w:type="spellStart"/>
            <w:r w:rsidRPr="00664146">
              <w:rPr>
                <w:rFonts w:ascii="Calibri" w:hAnsi="Calibri" w:cs="Calibri"/>
                <w:sz w:val="18"/>
                <w:szCs w:val="18"/>
              </w:rPr>
              <w:t>Πώς</w:t>
            </w:r>
            <w:proofErr w:type="spellEnd"/>
            <w:r w:rsidRPr="00664146">
              <w:rPr>
                <w:rFonts w:ascii="Calibri" w:hAnsi="Calibri" w:cs="Calibri"/>
                <w:sz w:val="18"/>
                <w:szCs w:val="18"/>
              </w:rPr>
              <w:t xml:space="preserve"> </w:t>
            </w:r>
            <w:proofErr w:type="spellStart"/>
            <w:r w:rsidRPr="00664146">
              <w:rPr>
                <w:rFonts w:ascii="Calibri" w:hAnsi="Calibri" w:cs="Calibri"/>
                <w:sz w:val="18"/>
                <w:szCs w:val="18"/>
              </w:rPr>
              <w:t>εφ</w:t>
            </w:r>
            <w:proofErr w:type="spellEnd"/>
            <w:r w:rsidRPr="00664146">
              <w:rPr>
                <w:rFonts w:ascii="Calibri" w:hAnsi="Calibri" w:cs="Calibri"/>
                <w:sz w:val="18"/>
                <w:szCs w:val="18"/>
              </w:rPr>
              <w:t>αρμόζεται;</w:t>
            </w:r>
          </w:p>
          <w:p w14:paraId="2556F9F1" w14:textId="77777777" w:rsidR="00A96C13" w:rsidRPr="00664146" w:rsidRDefault="00A96C13" w:rsidP="00C41386">
            <w:pPr>
              <w:numPr>
                <w:ilvl w:val="0"/>
                <w:numId w:val="25"/>
              </w:numPr>
              <w:tabs>
                <w:tab w:val="clear" w:pos="1440"/>
                <w:tab w:val="num" w:pos="360"/>
              </w:tabs>
              <w:spacing w:beforeLines="20" w:before="48" w:line="288" w:lineRule="auto"/>
              <w:ind w:left="360" w:hanging="180"/>
              <w:jc w:val="both"/>
              <w:rPr>
                <w:rFonts w:ascii="Calibri" w:hAnsi="Calibri" w:cs="Calibri"/>
                <w:sz w:val="18"/>
                <w:szCs w:val="18"/>
                <w:lang w:val="el-GR"/>
              </w:rPr>
            </w:pPr>
            <w:r w:rsidRPr="00664146">
              <w:rPr>
                <w:rFonts w:ascii="Calibri" w:hAnsi="Calibri" w:cs="Calibri"/>
                <w:sz w:val="18"/>
                <w:szCs w:val="18"/>
                <w:lang w:val="el-GR"/>
              </w:rPr>
              <w:t xml:space="preserve">Πώς και πότε συγκεκριμένα διατίθενται τα βοηθήματα; </w:t>
            </w:r>
          </w:p>
          <w:p w14:paraId="2556F9F2" w14:textId="77777777" w:rsidR="00A96C13" w:rsidRPr="00664146" w:rsidRDefault="00A96C13" w:rsidP="00C41386">
            <w:pPr>
              <w:numPr>
                <w:ilvl w:val="0"/>
                <w:numId w:val="25"/>
              </w:numPr>
              <w:tabs>
                <w:tab w:val="clear" w:pos="1440"/>
                <w:tab w:val="num" w:pos="360"/>
              </w:tabs>
              <w:spacing w:beforeLines="20" w:before="48" w:line="288" w:lineRule="auto"/>
              <w:ind w:left="360" w:hanging="180"/>
              <w:jc w:val="both"/>
              <w:rPr>
                <w:rFonts w:ascii="Calibri" w:hAnsi="Calibri" w:cs="Calibri"/>
                <w:sz w:val="18"/>
                <w:szCs w:val="18"/>
                <w:lang w:val="el-GR"/>
              </w:rPr>
            </w:pPr>
            <w:proofErr w:type="spellStart"/>
            <w:r w:rsidRPr="00664146">
              <w:rPr>
                <w:rFonts w:ascii="Calibri" w:hAnsi="Calibri" w:cs="Calibri"/>
                <w:sz w:val="18"/>
                <w:szCs w:val="18"/>
                <w:lang w:val="el-GR"/>
              </w:rPr>
              <w:t>Ποιό</w:t>
            </w:r>
            <w:proofErr w:type="spellEnd"/>
            <w:r w:rsidRPr="00664146">
              <w:rPr>
                <w:rFonts w:ascii="Calibri" w:hAnsi="Calibri" w:cs="Calibri"/>
                <w:sz w:val="18"/>
                <w:szCs w:val="18"/>
                <w:lang w:val="el-GR"/>
              </w:rPr>
              <w:t xml:space="preserve"> ποσοστό  της διδασκόμενης ύλης καλύπτεται από τα βοηθήματα;</w:t>
            </w:r>
          </w:p>
          <w:p w14:paraId="2556F9F3" w14:textId="77777777" w:rsidR="00A96C13" w:rsidRPr="00664146" w:rsidRDefault="00A96C13" w:rsidP="00C41386">
            <w:pPr>
              <w:numPr>
                <w:ilvl w:val="0"/>
                <w:numId w:val="25"/>
              </w:numPr>
              <w:tabs>
                <w:tab w:val="clear" w:pos="1440"/>
                <w:tab w:val="num" w:pos="360"/>
              </w:tabs>
              <w:spacing w:beforeLines="20" w:before="48"/>
              <w:ind w:left="360" w:hanging="180"/>
              <w:jc w:val="both"/>
              <w:rPr>
                <w:rFonts w:ascii="Calibri" w:hAnsi="Calibri" w:cs="Calibri"/>
                <w:b/>
                <w:sz w:val="18"/>
                <w:szCs w:val="18"/>
                <w:lang w:val="el-GR"/>
              </w:rPr>
            </w:pPr>
            <w:r w:rsidRPr="00664146">
              <w:rPr>
                <w:rFonts w:ascii="Calibri" w:hAnsi="Calibri" w:cs="Calibri"/>
                <w:sz w:val="18"/>
                <w:szCs w:val="18"/>
                <w:lang w:val="el-GR"/>
              </w:rPr>
              <w:t>Παρέχεται βιβλιογραφική υποστήριξη πέραν των διανεμόμενων συγγραμμάτων;</w:t>
            </w:r>
          </w:p>
          <w:p w14:paraId="2556F9F4" w14:textId="77777777" w:rsidR="00A96C13" w:rsidRPr="00664146" w:rsidRDefault="00A96C13" w:rsidP="00BB1978">
            <w:pPr>
              <w:pStyle w:val="a3"/>
              <w:rPr>
                <w:rFonts w:ascii="Calibri" w:hAnsi="Calibri" w:cs="Calibri"/>
                <w:sz w:val="20"/>
              </w:rPr>
            </w:pPr>
          </w:p>
          <w:p w14:paraId="2556F9F5" w14:textId="77777777" w:rsidR="00A96C13" w:rsidRPr="00D81859" w:rsidRDefault="00A96C13" w:rsidP="00D81859">
            <w:pPr>
              <w:spacing w:before="60" w:after="60"/>
              <w:jc w:val="both"/>
              <w:rPr>
                <w:rFonts w:ascii="Calibri" w:hAnsi="Calibri"/>
                <w:lang w:val="el-GR"/>
              </w:rPr>
            </w:pPr>
            <w:r w:rsidRPr="00D81859">
              <w:rPr>
                <w:rFonts w:ascii="Calibri" w:hAnsi="Calibri"/>
                <w:sz w:val="22"/>
                <w:szCs w:val="22"/>
                <w:lang w:val="el-GR"/>
              </w:rPr>
              <w:t>Τα εκπαιδευτικά βοηθήματα που διαν</w:t>
            </w:r>
            <w:r>
              <w:rPr>
                <w:rFonts w:ascii="Calibri" w:hAnsi="Calibri"/>
                <w:sz w:val="22"/>
                <w:szCs w:val="22"/>
                <w:lang w:val="el-GR"/>
              </w:rPr>
              <w:t>έμονται</w:t>
            </w:r>
            <w:r w:rsidRPr="00D81859">
              <w:rPr>
                <w:rFonts w:ascii="Calibri" w:hAnsi="Calibri"/>
                <w:sz w:val="22"/>
                <w:szCs w:val="22"/>
                <w:lang w:val="el-GR"/>
              </w:rPr>
              <w:t xml:space="preserve"> στους φοιτητές καλύπτουν όλα τα μαθήματα. </w:t>
            </w:r>
            <w:r>
              <w:rPr>
                <w:rFonts w:ascii="Calibri" w:hAnsi="Calibri"/>
                <w:sz w:val="22"/>
                <w:szCs w:val="22"/>
                <w:lang w:val="el-GR"/>
              </w:rPr>
              <w:t>Επί πλέον, ε</w:t>
            </w:r>
            <w:r w:rsidRPr="00D81859">
              <w:rPr>
                <w:rFonts w:ascii="Calibri" w:hAnsi="Calibri"/>
                <w:sz w:val="22"/>
                <w:szCs w:val="22"/>
                <w:lang w:val="el-GR"/>
              </w:rPr>
              <w:t>πιστημονικές έρευνες</w:t>
            </w:r>
            <w:r w:rsidRPr="00D81859">
              <w:rPr>
                <w:rFonts w:ascii="Calibri" w:hAnsi="Calibri" w:cs="Tahoma"/>
                <w:sz w:val="22"/>
                <w:szCs w:val="22"/>
                <w:lang w:val="el-GR"/>
              </w:rPr>
              <w:t>-υποδείγματα ερευνών, άρθρα που σχετίζονται με την ελληνική και διεθνή πραγματικότητα και υλικό διατίθενται από την ηλεκτρονική πλατφόρμα (</w:t>
            </w:r>
            <w:proofErr w:type="spellStart"/>
            <w:r w:rsidRPr="00D81859">
              <w:rPr>
                <w:rFonts w:ascii="Calibri" w:hAnsi="Calibri" w:cs="Tahoma"/>
                <w:sz w:val="22"/>
                <w:szCs w:val="22"/>
              </w:rPr>
              <w:t>elearning</w:t>
            </w:r>
            <w:proofErr w:type="spellEnd"/>
            <w:r w:rsidRPr="00D81859">
              <w:rPr>
                <w:rFonts w:ascii="Calibri" w:hAnsi="Calibri" w:cs="Tahoma"/>
                <w:sz w:val="22"/>
                <w:szCs w:val="22"/>
                <w:lang w:val="el-GR"/>
              </w:rPr>
              <w:t xml:space="preserve">) </w:t>
            </w:r>
            <w:r>
              <w:rPr>
                <w:rFonts w:ascii="Calibri" w:hAnsi="Calibri" w:cs="Tahoma"/>
                <w:sz w:val="22"/>
                <w:szCs w:val="22"/>
                <w:lang w:val="el-GR"/>
              </w:rPr>
              <w:t>εκ</w:t>
            </w:r>
            <w:r w:rsidRPr="00D81859">
              <w:rPr>
                <w:rFonts w:ascii="Calibri" w:hAnsi="Calibri" w:cs="Tahoma"/>
                <w:sz w:val="22"/>
                <w:szCs w:val="22"/>
                <w:lang w:val="el-GR"/>
              </w:rPr>
              <w:t xml:space="preserve"> μέρο</w:t>
            </w:r>
            <w:r>
              <w:rPr>
                <w:rFonts w:ascii="Calibri" w:hAnsi="Calibri" w:cs="Tahoma"/>
                <w:sz w:val="22"/>
                <w:szCs w:val="22"/>
                <w:lang w:val="el-GR"/>
              </w:rPr>
              <w:t>υ</w:t>
            </w:r>
            <w:r w:rsidRPr="00D81859">
              <w:rPr>
                <w:rFonts w:ascii="Calibri" w:hAnsi="Calibri" w:cs="Tahoma"/>
                <w:sz w:val="22"/>
                <w:szCs w:val="22"/>
                <w:lang w:val="el-GR"/>
              </w:rPr>
              <w:t xml:space="preserve">ς των διδασκόντων. Όσον αφορά στη </w:t>
            </w:r>
            <w:r w:rsidRPr="00D81859">
              <w:rPr>
                <w:rFonts w:ascii="Calibri" w:hAnsi="Calibri"/>
                <w:sz w:val="22"/>
                <w:szCs w:val="22"/>
                <w:lang w:val="el-GR"/>
              </w:rPr>
              <w:t xml:space="preserve">διαδικασία </w:t>
            </w:r>
            <w:proofErr w:type="spellStart"/>
            <w:r w:rsidRPr="00D81859">
              <w:rPr>
                <w:rFonts w:ascii="Calibri" w:hAnsi="Calibri"/>
                <w:sz w:val="22"/>
                <w:szCs w:val="22"/>
                <w:lang w:val="el-GR"/>
              </w:rPr>
              <w:t>επικαιροποίησης</w:t>
            </w:r>
            <w:proofErr w:type="spellEnd"/>
            <w:r w:rsidRPr="00D81859">
              <w:rPr>
                <w:rFonts w:ascii="Calibri" w:hAnsi="Calibri"/>
                <w:sz w:val="22"/>
                <w:szCs w:val="22"/>
                <w:lang w:val="el-GR"/>
              </w:rPr>
              <w:t xml:space="preserve"> των βοηθημάτων, είναι αντίστοιχη της </w:t>
            </w:r>
            <w:proofErr w:type="spellStart"/>
            <w:r w:rsidRPr="00D81859">
              <w:rPr>
                <w:rFonts w:ascii="Calibri" w:hAnsi="Calibri"/>
                <w:sz w:val="22"/>
                <w:szCs w:val="22"/>
                <w:lang w:val="el-GR"/>
              </w:rPr>
              <w:t>επικαιροποίησης</w:t>
            </w:r>
            <w:proofErr w:type="spellEnd"/>
            <w:r w:rsidRPr="00D81859">
              <w:rPr>
                <w:rFonts w:ascii="Calibri" w:hAnsi="Calibri"/>
                <w:sz w:val="22"/>
                <w:szCs w:val="22"/>
                <w:lang w:val="el-GR"/>
              </w:rPr>
              <w:t xml:space="preserve"> του περιεχομένου των μαθημάτων.  Τα εκπαιδευτικά βοηθήματα διατίθενται μετά το δεύτερο μήνα από την έναρξη του εξαμήνου, που ολοκληρώνονται και οι δηλώσεις των μαθημάτων. Το ποσοστό  της διδασκόμενης ύλης που καλύπτεται από τα βοηθήματα ανέρχεται στο 80-85% περίπου, σύμφωνα με τα ΑΔΜ.</w:t>
            </w:r>
          </w:p>
          <w:p w14:paraId="2556F9F6" w14:textId="77777777" w:rsidR="00A96C13" w:rsidRPr="00D81859" w:rsidRDefault="00A96C13" w:rsidP="00D81859">
            <w:pPr>
              <w:spacing w:before="60" w:after="60"/>
              <w:jc w:val="both"/>
              <w:rPr>
                <w:rFonts w:ascii="Calibri" w:hAnsi="Calibri"/>
                <w:lang w:val="el-GR"/>
              </w:rPr>
            </w:pPr>
            <w:r w:rsidRPr="00D81859">
              <w:rPr>
                <w:rFonts w:ascii="Calibri" w:hAnsi="Calibri"/>
                <w:sz w:val="22"/>
                <w:szCs w:val="22"/>
                <w:lang w:val="el-GR"/>
              </w:rPr>
              <w:t>Τα εκπαιδευτικά βοηθήματα διατίθενται μετά το δεύτερο μήνα από την έναρξη του εξαμήνου, που ολοκληρώνονται και οι δηλώσεις των μαθημάτων. Το ποσοστό  της διδασκόμενης ύλης που καλύπτεται από τα βοηθήματα ανέρχεται στο 85% περίπου, σύμφωνα με τα ΑΔΜ.</w:t>
            </w:r>
          </w:p>
          <w:p w14:paraId="2556F9F7" w14:textId="099ADB27" w:rsidR="00A96C13" w:rsidRPr="00D81859" w:rsidRDefault="00A96C13" w:rsidP="00D81859">
            <w:pPr>
              <w:spacing w:before="60" w:after="60"/>
              <w:jc w:val="both"/>
              <w:rPr>
                <w:rFonts w:ascii="Calibri" w:hAnsi="Calibri"/>
                <w:lang w:val="el-GR"/>
              </w:rPr>
            </w:pPr>
            <w:r>
              <w:rPr>
                <w:rFonts w:ascii="Calibri" w:hAnsi="Calibri"/>
                <w:sz w:val="22"/>
                <w:szCs w:val="22"/>
                <w:lang w:val="el-GR"/>
              </w:rPr>
              <w:t xml:space="preserve">Κατά τα </w:t>
            </w:r>
            <w:proofErr w:type="spellStart"/>
            <w:r>
              <w:rPr>
                <w:rFonts w:ascii="Calibri" w:hAnsi="Calibri"/>
                <w:sz w:val="22"/>
                <w:szCs w:val="22"/>
                <w:lang w:val="el-GR"/>
              </w:rPr>
              <w:t>ακαδ</w:t>
            </w:r>
            <w:proofErr w:type="spellEnd"/>
            <w:r>
              <w:rPr>
                <w:rFonts w:ascii="Calibri" w:hAnsi="Calibri"/>
                <w:sz w:val="22"/>
                <w:szCs w:val="22"/>
                <w:lang w:val="el-GR"/>
              </w:rPr>
              <w:t xml:space="preserve">. έτη </w:t>
            </w:r>
            <w:r w:rsidR="00446039">
              <w:rPr>
                <w:rFonts w:ascii="Calibri" w:hAnsi="Calibri"/>
                <w:sz w:val="22"/>
                <w:szCs w:val="22"/>
                <w:lang w:val="el-GR"/>
              </w:rPr>
              <w:t>2</w:t>
            </w:r>
            <w:r>
              <w:rPr>
                <w:rFonts w:ascii="Calibri" w:hAnsi="Calibri"/>
                <w:sz w:val="22"/>
                <w:szCs w:val="22"/>
                <w:lang w:val="el-GR"/>
              </w:rPr>
              <w:t>01</w:t>
            </w:r>
            <w:r w:rsidR="00CA598C">
              <w:rPr>
                <w:rFonts w:ascii="Calibri" w:hAnsi="Calibri"/>
                <w:sz w:val="22"/>
                <w:szCs w:val="22"/>
                <w:lang w:val="el-GR"/>
              </w:rPr>
              <w:t>7</w:t>
            </w:r>
            <w:r w:rsidRPr="00D81859">
              <w:rPr>
                <w:rFonts w:ascii="Calibri" w:hAnsi="Calibri"/>
                <w:sz w:val="22"/>
                <w:szCs w:val="22"/>
                <w:lang w:val="el-GR"/>
              </w:rPr>
              <w:t>-20</w:t>
            </w:r>
            <w:r>
              <w:rPr>
                <w:rFonts w:ascii="Calibri" w:hAnsi="Calibri"/>
                <w:sz w:val="22"/>
                <w:szCs w:val="22"/>
                <w:lang w:val="el-GR"/>
              </w:rPr>
              <w:t>1</w:t>
            </w:r>
            <w:r w:rsidR="00CA598C">
              <w:rPr>
                <w:rFonts w:ascii="Calibri" w:hAnsi="Calibri"/>
                <w:sz w:val="22"/>
                <w:szCs w:val="22"/>
                <w:lang w:val="el-GR"/>
              </w:rPr>
              <w:t>9</w:t>
            </w:r>
            <w:r>
              <w:rPr>
                <w:rFonts w:ascii="Calibri" w:hAnsi="Calibri"/>
                <w:sz w:val="22"/>
                <w:szCs w:val="22"/>
                <w:lang w:val="el-GR"/>
              </w:rPr>
              <w:t xml:space="preserve"> έως 2019-202</w:t>
            </w:r>
            <w:r w:rsidR="00732754">
              <w:rPr>
                <w:rFonts w:ascii="Calibri" w:hAnsi="Calibri"/>
                <w:sz w:val="22"/>
                <w:szCs w:val="22"/>
                <w:lang w:val="el-GR"/>
              </w:rPr>
              <w:t>4</w:t>
            </w:r>
            <w:r w:rsidR="001F5AF8">
              <w:rPr>
                <w:rFonts w:ascii="Calibri" w:hAnsi="Calibri"/>
                <w:sz w:val="22"/>
                <w:szCs w:val="22"/>
                <w:lang w:val="el-GR"/>
              </w:rPr>
              <w:t xml:space="preserve"> σε όλα τα</w:t>
            </w:r>
            <w:r w:rsidRPr="00D81859">
              <w:rPr>
                <w:rFonts w:ascii="Calibri" w:hAnsi="Calibri"/>
                <w:sz w:val="22"/>
                <w:szCs w:val="22"/>
                <w:lang w:val="el-GR"/>
              </w:rPr>
              <w:t xml:space="preserve"> μαθήματα του Τμήματος διανεμήθηκαν βιβλία.</w:t>
            </w:r>
          </w:p>
          <w:p w14:paraId="2556F9F8" w14:textId="77777777" w:rsidR="00A96C13" w:rsidRPr="00D81859" w:rsidRDefault="00A96C13" w:rsidP="00D81859">
            <w:pPr>
              <w:spacing w:before="60" w:after="60"/>
              <w:jc w:val="both"/>
              <w:rPr>
                <w:rFonts w:ascii="Calibri" w:hAnsi="Calibri"/>
                <w:lang w:val="el-GR"/>
              </w:rPr>
            </w:pPr>
            <w:r w:rsidRPr="00D81859">
              <w:rPr>
                <w:rFonts w:ascii="Calibri" w:hAnsi="Calibri"/>
                <w:sz w:val="22"/>
                <w:szCs w:val="22"/>
                <w:lang w:val="el-GR"/>
              </w:rPr>
              <w:t xml:space="preserve">Με βάση τα περιγράμματα των μαθημάτων, σε όλα τα μαθήματα αναφέρεται και πρόσθετη βιβλιογραφία. </w:t>
            </w:r>
          </w:p>
          <w:p w14:paraId="2556F9F9" w14:textId="77777777" w:rsidR="00A96C13" w:rsidRPr="00D81859" w:rsidRDefault="00A96C13" w:rsidP="00D81859">
            <w:pPr>
              <w:spacing w:before="60" w:after="60"/>
              <w:jc w:val="both"/>
              <w:rPr>
                <w:rFonts w:ascii="Calibri" w:hAnsi="Calibri"/>
                <w:lang w:val="el-GR"/>
              </w:rPr>
            </w:pPr>
            <w:r w:rsidRPr="00D81859">
              <w:rPr>
                <w:rFonts w:ascii="Calibri" w:hAnsi="Calibri"/>
                <w:sz w:val="22"/>
                <w:szCs w:val="22"/>
                <w:lang w:val="el-GR"/>
              </w:rPr>
              <w:t>Η Συνέλευση του Τμήματος, με απόφασή της, εγκρίνει τον κατάλογο των συγγραμμάτων μετά τις σχετικές προτάσεις των συνελεύσεων των Τομέων, σύμφωνα με το θεσμικό πλαίσιο,  και διατίθενται μέσω του ΕΥΔΟΞΟΣ.</w:t>
            </w:r>
          </w:p>
          <w:p w14:paraId="2556F9FA" w14:textId="77777777" w:rsidR="00A96C13" w:rsidRPr="00D81859" w:rsidRDefault="00A96C13" w:rsidP="00D81859">
            <w:pPr>
              <w:spacing w:before="60" w:after="60"/>
              <w:jc w:val="both"/>
              <w:rPr>
                <w:rFonts w:ascii="Calibri" w:hAnsi="Calibri"/>
                <w:lang w:val="el-GR"/>
              </w:rPr>
            </w:pPr>
            <w:r w:rsidRPr="00D81859">
              <w:rPr>
                <w:rFonts w:ascii="Calibri" w:hAnsi="Calibri"/>
                <w:sz w:val="22"/>
                <w:szCs w:val="22"/>
                <w:lang w:val="el-GR"/>
              </w:rPr>
              <w:t>Τα μέλη Δ.Ε.Π. του Τμήματος έχουν συγγράψει, σχετικά με το επιστημονικό τους αντικείμενο,  συγγράμματα.</w:t>
            </w:r>
          </w:p>
          <w:p w14:paraId="2556F9FB" w14:textId="77777777" w:rsidR="00A96C13" w:rsidRPr="00D81859" w:rsidRDefault="00A96C13" w:rsidP="00D81859">
            <w:pPr>
              <w:spacing w:before="60" w:after="60"/>
              <w:jc w:val="both"/>
              <w:rPr>
                <w:rFonts w:ascii="Calibri" w:hAnsi="Calibri"/>
                <w:lang w:val="el-GR"/>
              </w:rPr>
            </w:pPr>
            <w:r w:rsidRPr="00D81859">
              <w:rPr>
                <w:rFonts w:ascii="Calibri" w:hAnsi="Calibri"/>
                <w:sz w:val="22"/>
                <w:szCs w:val="22"/>
                <w:lang w:val="el-GR"/>
              </w:rPr>
              <w:t xml:space="preserve">Συνολικά τα διανεμόμενα εκπαιδευτικά βοηθήματα είναι σε ένα αρκετά ικανοποιητικό επίπεδο, ενώ το βασικό πρόβλημα είναι η τακτική </w:t>
            </w:r>
            <w:proofErr w:type="spellStart"/>
            <w:r w:rsidRPr="00D81859">
              <w:rPr>
                <w:rFonts w:ascii="Calibri" w:hAnsi="Calibri"/>
                <w:sz w:val="22"/>
                <w:szCs w:val="22"/>
                <w:lang w:val="el-GR"/>
              </w:rPr>
              <w:t>επικαιροποίησή</w:t>
            </w:r>
            <w:proofErr w:type="spellEnd"/>
            <w:r w:rsidRPr="00D81859">
              <w:rPr>
                <w:rFonts w:ascii="Calibri" w:hAnsi="Calibri"/>
                <w:sz w:val="22"/>
                <w:szCs w:val="22"/>
                <w:lang w:val="el-GR"/>
              </w:rPr>
              <w:t xml:space="preserve"> τους, λόγω και των διαρκών εξελίξεων και αλλαγών στα επιστημονικά πεδία που πραγματεύονται.</w:t>
            </w:r>
          </w:p>
          <w:p w14:paraId="2556F9FD" w14:textId="77777777" w:rsidR="00A96C13" w:rsidRPr="00664146" w:rsidRDefault="00A96C13" w:rsidP="00553341">
            <w:pPr>
              <w:jc w:val="both"/>
              <w:rPr>
                <w:rFonts w:ascii="Calibri" w:hAnsi="Calibri" w:cs="Calibri"/>
                <w:i/>
                <w:iCs/>
                <w:sz w:val="20"/>
                <w:lang w:val="el-GR"/>
              </w:rPr>
            </w:pPr>
          </w:p>
        </w:tc>
      </w:tr>
      <w:tr w:rsidR="00A96C13" w:rsidRPr="00F8473D" w14:paraId="2556FA35" w14:textId="77777777" w:rsidTr="00553341">
        <w:tc>
          <w:tcPr>
            <w:tcW w:w="8436" w:type="dxa"/>
          </w:tcPr>
          <w:p w14:paraId="2556F9FF" w14:textId="77777777" w:rsidR="00A96C13" w:rsidRPr="00664146" w:rsidRDefault="00A96C13" w:rsidP="00553341">
            <w:pPr>
              <w:pBdr>
                <w:top w:val="single" w:sz="4" w:space="1" w:color="auto"/>
                <w:left w:val="single" w:sz="4" w:space="4" w:color="auto"/>
                <w:bottom w:val="single" w:sz="4" w:space="1" w:color="auto"/>
                <w:right w:val="single" w:sz="4" w:space="4" w:color="auto"/>
              </w:pBdr>
              <w:shd w:val="clear" w:color="auto" w:fill="E0E0E0"/>
              <w:spacing w:before="120"/>
              <w:jc w:val="both"/>
              <w:rPr>
                <w:rFonts w:ascii="Calibri" w:hAnsi="Calibri" w:cs="Calibri"/>
                <w:b/>
                <w:sz w:val="20"/>
                <w:lang w:val="el-GR"/>
              </w:rPr>
            </w:pPr>
            <w:r w:rsidRPr="00664146">
              <w:rPr>
                <w:rFonts w:ascii="Calibri" w:hAnsi="Calibri" w:cs="Calibri"/>
                <w:lang w:val="el-GR"/>
              </w:rPr>
              <w:br w:type="page"/>
            </w:r>
            <w:r w:rsidRPr="00664146">
              <w:rPr>
                <w:rFonts w:ascii="Calibri" w:hAnsi="Calibri" w:cs="Calibri"/>
                <w:b/>
                <w:sz w:val="20"/>
                <w:lang w:val="el-GR"/>
              </w:rPr>
              <w:t>4.5.Πώς κρίνετε τα διαθέσιμα μέσα και υποδομές;</w:t>
            </w:r>
          </w:p>
          <w:p w14:paraId="2556FA00" w14:textId="77777777" w:rsidR="00A96C13" w:rsidRPr="00664146" w:rsidRDefault="00A96C13" w:rsidP="00553341">
            <w:pPr>
              <w:numPr>
                <w:ilvl w:val="0"/>
                <w:numId w:val="29"/>
              </w:numPr>
              <w:spacing w:before="60" w:after="60" w:line="288" w:lineRule="auto"/>
              <w:jc w:val="both"/>
              <w:rPr>
                <w:rFonts w:ascii="Calibri" w:hAnsi="Calibri" w:cs="Calibri"/>
                <w:sz w:val="18"/>
                <w:szCs w:val="18"/>
              </w:rPr>
            </w:pPr>
            <w:proofErr w:type="spellStart"/>
            <w:r w:rsidRPr="00664146">
              <w:rPr>
                <w:rFonts w:ascii="Calibri" w:hAnsi="Calibri" w:cs="Calibri"/>
                <w:sz w:val="18"/>
                <w:szCs w:val="18"/>
              </w:rPr>
              <w:t>Αίθουσες</w:t>
            </w:r>
            <w:proofErr w:type="spellEnd"/>
            <w:r w:rsidRPr="00664146">
              <w:rPr>
                <w:rFonts w:ascii="Calibri" w:hAnsi="Calibri" w:cs="Calibri"/>
                <w:sz w:val="18"/>
                <w:szCs w:val="18"/>
              </w:rPr>
              <w:t xml:space="preserve"> </w:t>
            </w:r>
            <w:proofErr w:type="spellStart"/>
            <w:r w:rsidRPr="00664146">
              <w:rPr>
                <w:rFonts w:ascii="Calibri" w:hAnsi="Calibri" w:cs="Calibri"/>
                <w:sz w:val="18"/>
                <w:szCs w:val="18"/>
              </w:rPr>
              <w:t>διδ</w:t>
            </w:r>
            <w:proofErr w:type="spellEnd"/>
            <w:r w:rsidRPr="00664146">
              <w:rPr>
                <w:rFonts w:ascii="Calibri" w:hAnsi="Calibri" w:cs="Calibri"/>
                <w:sz w:val="18"/>
                <w:szCs w:val="18"/>
              </w:rPr>
              <w:t>ασκαλίας:</w:t>
            </w:r>
          </w:p>
          <w:p w14:paraId="2556FA01" w14:textId="77777777" w:rsidR="00A96C13" w:rsidRPr="00664146" w:rsidRDefault="00A96C13" w:rsidP="00553341">
            <w:pPr>
              <w:ind w:left="180" w:firstLine="720"/>
              <w:rPr>
                <w:rFonts w:ascii="Calibri" w:hAnsi="Calibri" w:cs="Calibri"/>
                <w:sz w:val="18"/>
                <w:szCs w:val="18"/>
              </w:rPr>
            </w:pPr>
            <w:r w:rsidRPr="00664146">
              <w:rPr>
                <w:rFonts w:ascii="Calibri" w:hAnsi="Calibri" w:cs="Calibri"/>
                <w:sz w:val="18"/>
                <w:szCs w:val="18"/>
              </w:rPr>
              <w:t xml:space="preserve">(α) </w:t>
            </w:r>
            <w:proofErr w:type="spellStart"/>
            <w:r w:rsidRPr="00664146">
              <w:rPr>
                <w:rFonts w:ascii="Calibri" w:hAnsi="Calibri" w:cs="Calibri"/>
                <w:sz w:val="18"/>
                <w:szCs w:val="18"/>
              </w:rPr>
              <w:t>Αριθμός</w:t>
            </w:r>
            <w:proofErr w:type="spellEnd"/>
            <w:r w:rsidRPr="00664146">
              <w:rPr>
                <w:rFonts w:ascii="Calibri" w:hAnsi="Calibri" w:cs="Calibri"/>
                <w:sz w:val="18"/>
                <w:szCs w:val="18"/>
              </w:rPr>
              <w:t xml:space="preserve"> και </w:t>
            </w:r>
            <w:proofErr w:type="spellStart"/>
            <w:r w:rsidRPr="00664146">
              <w:rPr>
                <w:rFonts w:ascii="Calibri" w:hAnsi="Calibri" w:cs="Calibri"/>
                <w:sz w:val="18"/>
                <w:szCs w:val="18"/>
              </w:rPr>
              <w:t>χωρητικότητ</w:t>
            </w:r>
            <w:proofErr w:type="spellEnd"/>
            <w:r w:rsidRPr="00664146">
              <w:rPr>
                <w:rFonts w:ascii="Calibri" w:hAnsi="Calibri" w:cs="Calibri"/>
                <w:sz w:val="18"/>
                <w:szCs w:val="18"/>
              </w:rPr>
              <w:t xml:space="preserve">α. </w:t>
            </w:r>
          </w:p>
          <w:p w14:paraId="2556FA02" w14:textId="77777777" w:rsidR="00A96C13" w:rsidRPr="00664146" w:rsidRDefault="00A96C13" w:rsidP="00553341">
            <w:pPr>
              <w:ind w:left="180" w:firstLine="720"/>
              <w:rPr>
                <w:rFonts w:ascii="Calibri" w:hAnsi="Calibri" w:cs="Calibri"/>
                <w:sz w:val="18"/>
                <w:szCs w:val="18"/>
                <w:lang w:val="el-GR"/>
              </w:rPr>
            </w:pPr>
            <w:r w:rsidRPr="00664146">
              <w:rPr>
                <w:rFonts w:ascii="Calibri" w:hAnsi="Calibri" w:cs="Calibri"/>
                <w:sz w:val="18"/>
                <w:szCs w:val="18"/>
                <w:lang w:val="el-GR"/>
              </w:rPr>
              <w:t xml:space="preserve">(β) Επάρκεια, </w:t>
            </w:r>
            <w:proofErr w:type="spellStart"/>
            <w:r w:rsidRPr="00664146">
              <w:rPr>
                <w:rFonts w:ascii="Calibri" w:hAnsi="Calibri" w:cs="Calibri"/>
                <w:sz w:val="18"/>
                <w:szCs w:val="18"/>
                <w:lang w:val="el-GR"/>
              </w:rPr>
              <w:t>καταλληλότητα</w:t>
            </w:r>
            <w:proofErr w:type="spellEnd"/>
            <w:r w:rsidRPr="00664146">
              <w:rPr>
                <w:rFonts w:ascii="Calibri" w:hAnsi="Calibri" w:cs="Calibri"/>
                <w:sz w:val="18"/>
                <w:szCs w:val="18"/>
                <w:lang w:val="el-GR"/>
              </w:rPr>
              <w:t xml:space="preserve"> και ποιότητα.</w:t>
            </w:r>
          </w:p>
          <w:p w14:paraId="2556FA03" w14:textId="77777777" w:rsidR="00A96C13" w:rsidRPr="00664146" w:rsidRDefault="00A96C13" w:rsidP="00553341">
            <w:pPr>
              <w:ind w:left="180" w:firstLine="720"/>
              <w:rPr>
                <w:rFonts w:ascii="Calibri" w:hAnsi="Calibri" w:cs="Calibri"/>
                <w:sz w:val="18"/>
                <w:szCs w:val="18"/>
                <w:lang w:val="el-GR"/>
              </w:rPr>
            </w:pPr>
            <w:r w:rsidRPr="00664146">
              <w:rPr>
                <w:rFonts w:ascii="Calibri" w:hAnsi="Calibri" w:cs="Calibri"/>
                <w:sz w:val="18"/>
                <w:szCs w:val="18"/>
                <w:lang w:val="el-GR"/>
              </w:rPr>
              <w:t>(γ) Βαθμός χρήσης.</w:t>
            </w:r>
          </w:p>
          <w:p w14:paraId="2556FA04" w14:textId="77777777" w:rsidR="00A96C13" w:rsidRDefault="00A96C13" w:rsidP="00553341">
            <w:pPr>
              <w:ind w:left="180" w:firstLine="720"/>
              <w:rPr>
                <w:rFonts w:ascii="Calibri" w:hAnsi="Calibri" w:cs="Calibri"/>
                <w:sz w:val="18"/>
                <w:szCs w:val="18"/>
                <w:lang w:val="el-GR"/>
              </w:rPr>
            </w:pPr>
            <w:r w:rsidRPr="00664146">
              <w:rPr>
                <w:rFonts w:ascii="Calibri" w:hAnsi="Calibri" w:cs="Calibri"/>
                <w:sz w:val="18"/>
                <w:szCs w:val="18"/>
                <w:lang w:val="el-GR"/>
              </w:rPr>
              <w:t xml:space="preserve">(δ) Επάρκεια, </w:t>
            </w:r>
            <w:proofErr w:type="spellStart"/>
            <w:r w:rsidRPr="00664146">
              <w:rPr>
                <w:rFonts w:ascii="Calibri" w:hAnsi="Calibri" w:cs="Calibri"/>
                <w:sz w:val="18"/>
                <w:szCs w:val="18"/>
                <w:lang w:val="el-GR"/>
              </w:rPr>
              <w:t>καταλληλότητα</w:t>
            </w:r>
            <w:proofErr w:type="spellEnd"/>
            <w:r w:rsidRPr="00664146">
              <w:rPr>
                <w:rFonts w:ascii="Calibri" w:hAnsi="Calibri" w:cs="Calibri"/>
                <w:sz w:val="18"/>
                <w:szCs w:val="18"/>
                <w:lang w:val="el-GR"/>
              </w:rPr>
              <w:t xml:space="preserve"> και ποιότητα του υποστηρικτικού εξοπλισμού.</w:t>
            </w:r>
          </w:p>
          <w:p w14:paraId="2556FA05" w14:textId="77777777" w:rsidR="00A96C13" w:rsidRPr="00664146" w:rsidRDefault="00A96C13" w:rsidP="00553341">
            <w:pPr>
              <w:numPr>
                <w:ilvl w:val="0"/>
                <w:numId w:val="28"/>
              </w:numPr>
              <w:spacing w:before="60" w:after="60" w:line="288" w:lineRule="auto"/>
              <w:jc w:val="both"/>
              <w:rPr>
                <w:rFonts w:ascii="Calibri" w:hAnsi="Calibri" w:cs="Calibri"/>
                <w:sz w:val="18"/>
                <w:szCs w:val="18"/>
              </w:rPr>
            </w:pPr>
            <w:proofErr w:type="spellStart"/>
            <w:r w:rsidRPr="00664146">
              <w:rPr>
                <w:rFonts w:ascii="Calibri" w:hAnsi="Calibri" w:cs="Calibri"/>
                <w:sz w:val="18"/>
                <w:szCs w:val="18"/>
              </w:rPr>
              <w:t>Εκ</w:t>
            </w:r>
            <w:proofErr w:type="spellEnd"/>
            <w:r w:rsidRPr="00664146">
              <w:rPr>
                <w:rFonts w:ascii="Calibri" w:hAnsi="Calibri" w:cs="Calibri"/>
                <w:sz w:val="18"/>
                <w:szCs w:val="18"/>
              </w:rPr>
              <w:t xml:space="preserve">παιδευτικά </w:t>
            </w:r>
            <w:proofErr w:type="spellStart"/>
            <w:r w:rsidRPr="00664146">
              <w:rPr>
                <w:rFonts w:ascii="Calibri" w:hAnsi="Calibri" w:cs="Calibri"/>
                <w:sz w:val="18"/>
                <w:szCs w:val="18"/>
              </w:rPr>
              <w:t>εργ</w:t>
            </w:r>
            <w:proofErr w:type="spellEnd"/>
            <w:r w:rsidRPr="00664146">
              <w:rPr>
                <w:rFonts w:ascii="Calibri" w:hAnsi="Calibri" w:cs="Calibri"/>
                <w:sz w:val="18"/>
                <w:szCs w:val="18"/>
              </w:rPr>
              <w:t>αστήρια:</w:t>
            </w:r>
          </w:p>
          <w:p w14:paraId="2556FA06" w14:textId="77777777" w:rsidR="00A96C13" w:rsidRPr="00664146" w:rsidRDefault="00A96C13" w:rsidP="00553341">
            <w:pPr>
              <w:ind w:left="720" w:firstLine="180"/>
              <w:rPr>
                <w:rFonts w:ascii="Calibri" w:hAnsi="Calibri" w:cs="Calibri"/>
                <w:sz w:val="18"/>
                <w:szCs w:val="18"/>
              </w:rPr>
            </w:pPr>
            <w:r w:rsidRPr="00664146">
              <w:rPr>
                <w:rFonts w:ascii="Calibri" w:hAnsi="Calibri" w:cs="Calibri"/>
                <w:sz w:val="18"/>
                <w:szCs w:val="18"/>
              </w:rPr>
              <w:t xml:space="preserve">(α) </w:t>
            </w:r>
            <w:proofErr w:type="spellStart"/>
            <w:r w:rsidRPr="00664146">
              <w:rPr>
                <w:rFonts w:ascii="Calibri" w:hAnsi="Calibri" w:cs="Calibri"/>
                <w:sz w:val="18"/>
                <w:szCs w:val="18"/>
              </w:rPr>
              <w:t>Αριθμός</w:t>
            </w:r>
            <w:proofErr w:type="spellEnd"/>
            <w:r w:rsidRPr="00664146">
              <w:rPr>
                <w:rFonts w:ascii="Calibri" w:hAnsi="Calibri" w:cs="Calibri"/>
                <w:sz w:val="18"/>
                <w:szCs w:val="18"/>
              </w:rPr>
              <w:t xml:space="preserve"> και </w:t>
            </w:r>
            <w:proofErr w:type="spellStart"/>
            <w:r w:rsidRPr="00664146">
              <w:rPr>
                <w:rFonts w:ascii="Calibri" w:hAnsi="Calibri" w:cs="Calibri"/>
                <w:sz w:val="18"/>
                <w:szCs w:val="18"/>
              </w:rPr>
              <w:t>χωρητικότητ</w:t>
            </w:r>
            <w:proofErr w:type="spellEnd"/>
            <w:r w:rsidRPr="00664146">
              <w:rPr>
                <w:rFonts w:ascii="Calibri" w:hAnsi="Calibri" w:cs="Calibri"/>
                <w:sz w:val="18"/>
                <w:szCs w:val="18"/>
              </w:rPr>
              <w:t>α</w:t>
            </w:r>
          </w:p>
          <w:p w14:paraId="2556FA07" w14:textId="77777777" w:rsidR="00A96C13" w:rsidRPr="00664146" w:rsidRDefault="00A96C13" w:rsidP="00553341">
            <w:pPr>
              <w:ind w:left="720" w:firstLine="180"/>
              <w:rPr>
                <w:rFonts w:ascii="Calibri" w:hAnsi="Calibri" w:cs="Calibri"/>
                <w:sz w:val="18"/>
                <w:szCs w:val="18"/>
                <w:lang w:val="el-GR"/>
              </w:rPr>
            </w:pPr>
            <w:r w:rsidRPr="00664146">
              <w:rPr>
                <w:rFonts w:ascii="Calibri" w:hAnsi="Calibri" w:cs="Calibri"/>
                <w:sz w:val="18"/>
                <w:szCs w:val="18"/>
                <w:lang w:val="el-GR"/>
              </w:rPr>
              <w:t xml:space="preserve">(β) Επάρκεια, </w:t>
            </w:r>
            <w:proofErr w:type="spellStart"/>
            <w:r w:rsidRPr="00664146">
              <w:rPr>
                <w:rFonts w:ascii="Calibri" w:hAnsi="Calibri" w:cs="Calibri"/>
                <w:sz w:val="18"/>
                <w:szCs w:val="18"/>
                <w:lang w:val="el-GR"/>
              </w:rPr>
              <w:t>καταλληλότητα</w:t>
            </w:r>
            <w:proofErr w:type="spellEnd"/>
            <w:r w:rsidRPr="00664146">
              <w:rPr>
                <w:rFonts w:ascii="Calibri" w:hAnsi="Calibri" w:cs="Calibri"/>
                <w:sz w:val="18"/>
                <w:szCs w:val="18"/>
                <w:lang w:val="el-GR"/>
              </w:rPr>
              <w:t xml:space="preserve"> και ποιότητα των χώρων.</w:t>
            </w:r>
          </w:p>
          <w:p w14:paraId="2556FA08" w14:textId="77777777" w:rsidR="00A96C13" w:rsidRPr="00664146" w:rsidRDefault="00A96C13" w:rsidP="00553341">
            <w:pPr>
              <w:ind w:left="180" w:firstLine="720"/>
              <w:rPr>
                <w:rFonts w:ascii="Calibri" w:hAnsi="Calibri" w:cs="Calibri"/>
                <w:sz w:val="18"/>
                <w:szCs w:val="18"/>
                <w:lang w:val="el-GR"/>
              </w:rPr>
            </w:pPr>
            <w:r w:rsidRPr="00664146">
              <w:rPr>
                <w:rFonts w:ascii="Calibri" w:hAnsi="Calibri" w:cs="Calibri"/>
                <w:sz w:val="18"/>
                <w:szCs w:val="18"/>
                <w:lang w:val="el-GR"/>
              </w:rPr>
              <w:lastRenderedPageBreak/>
              <w:t>(γ) Βαθμός χρήσης.</w:t>
            </w:r>
          </w:p>
          <w:p w14:paraId="2556FA09" w14:textId="77777777" w:rsidR="00A96C13" w:rsidRPr="00664146" w:rsidRDefault="00A96C13" w:rsidP="00553341">
            <w:pPr>
              <w:ind w:left="180" w:firstLine="720"/>
              <w:rPr>
                <w:rFonts w:ascii="Calibri" w:hAnsi="Calibri" w:cs="Calibri"/>
                <w:sz w:val="18"/>
                <w:szCs w:val="18"/>
                <w:lang w:val="el-GR"/>
              </w:rPr>
            </w:pPr>
            <w:r w:rsidRPr="00664146">
              <w:rPr>
                <w:rFonts w:ascii="Calibri" w:hAnsi="Calibri" w:cs="Calibri"/>
                <w:sz w:val="18"/>
                <w:szCs w:val="18"/>
                <w:lang w:val="el-GR"/>
              </w:rPr>
              <w:t xml:space="preserve">(δ) Επάρκεια, </w:t>
            </w:r>
            <w:proofErr w:type="spellStart"/>
            <w:r w:rsidRPr="00664146">
              <w:rPr>
                <w:rFonts w:ascii="Calibri" w:hAnsi="Calibri" w:cs="Calibri"/>
                <w:sz w:val="18"/>
                <w:szCs w:val="18"/>
                <w:lang w:val="el-GR"/>
              </w:rPr>
              <w:t>καταλληλότητα</w:t>
            </w:r>
            <w:proofErr w:type="spellEnd"/>
            <w:r w:rsidRPr="00664146">
              <w:rPr>
                <w:rFonts w:ascii="Calibri" w:hAnsi="Calibri" w:cs="Calibri"/>
                <w:sz w:val="18"/>
                <w:szCs w:val="18"/>
                <w:lang w:val="el-GR"/>
              </w:rPr>
              <w:t xml:space="preserve"> και ποιότητα του εργαστηριακού εξοπλισμού.</w:t>
            </w:r>
          </w:p>
          <w:p w14:paraId="2556FA0A" w14:textId="77777777" w:rsidR="00A96C13" w:rsidRPr="00664146" w:rsidRDefault="00A96C13" w:rsidP="00553341">
            <w:pPr>
              <w:ind w:left="180" w:firstLine="720"/>
              <w:rPr>
                <w:rFonts w:ascii="Calibri" w:hAnsi="Calibri" w:cs="Calibri"/>
                <w:sz w:val="18"/>
                <w:szCs w:val="18"/>
                <w:lang w:val="el-GR"/>
              </w:rPr>
            </w:pPr>
            <w:r w:rsidRPr="00664146">
              <w:rPr>
                <w:rFonts w:ascii="Calibri" w:hAnsi="Calibri" w:cs="Calibri"/>
                <w:sz w:val="18"/>
                <w:szCs w:val="18"/>
                <w:lang w:val="el-GR"/>
              </w:rPr>
              <w:t xml:space="preserve">(ε) Επάρκεια αποθηκών (εργαστηριακού εξοπλισμού, αντιδραστηρίων, </w:t>
            </w:r>
            <w:proofErr w:type="spellStart"/>
            <w:r w:rsidRPr="00664146">
              <w:rPr>
                <w:rFonts w:ascii="Calibri" w:hAnsi="Calibri" w:cs="Calibri"/>
                <w:sz w:val="18"/>
                <w:szCs w:val="18"/>
                <w:lang w:val="el-GR"/>
              </w:rPr>
              <w:t>κλπ</w:t>
            </w:r>
            <w:proofErr w:type="spellEnd"/>
            <w:r w:rsidRPr="00664146">
              <w:rPr>
                <w:rFonts w:ascii="Calibri" w:hAnsi="Calibri" w:cs="Calibri"/>
                <w:sz w:val="18"/>
                <w:szCs w:val="18"/>
                <w:lang w:val="el-GR"/>
              </w:rPr>
              <w:t>)</w:t>
            </w:r>
          </w:p>
          <w:p w14:paraId="2556FA0B" w14:textId="77777777" w:rsidR="00A96C13" w:rsidRPr="00664146" w:rsidRDefault="00A96C13" w:rsidP="00553341">
            <w:pPr>
              <w:numPr>
                <w:ilvl w:val="0"/>
                <w:numId w:val="26"/>
              </w:numPr>
              <w:spacing w:before="60" w:after="60" w:line="288" w:lineRule="auto"/>
              <w:jc w:val="both"/>
              <w:rPr>
                <w:rFonts w:ascii="Calibri" w:hAnsi="Calibri" w:cs="Calibri"/>
                <w:sz w:val="18"/>
                <w:szCs w:val="18"/>
                <w:lang w:val="el-GR"/>
              </w:rPr>
            </w:pPr>
            <w:r w:rsidRPr="00664146">
              <w:rPr>
                <w:rFonts w:ascii="Calibri" w:hAnsi="Calibri" w:cs="Calibri"/>
                <w:sz w:val="18"/>
                <w:szCs w:val="18"/>
                <w:lang w:val="el-GR"/>
              </w:rPr>
              <w:t>Είναι διαθέσιμα τα εκπαιδευτικά εργαστήρια για χρήση εκτός προγραμματισμένων ωρών;</w:t>
            </w:r>
          </w:p>
          <w:p w14:paraId="2556FA0C" w14:textId="77777777" w:rsidR="00A96C13" w:rsidRPr="00664146" w:rsidRDefault="00A96C13" w:rsidP="00553341">
            <w:pPr>
              <w:numPr>
                <w:ilvl w:val="0"/>
                <w:numId w:val="26"/>
              </w:numPr>
              <w:spacing w:before="60" w:after="60" w:line="288" w:lineRule="auto"/>
              <w:jc w:val="both"/>
              <w:rPr>
                <w:rFonts w:ascii="Calibri" w:hAnsi="Calibri" w:cs="Calibri"/>
                <w:sz w:val="18"/>
                <w:szCs w:val="18"/>
                <w:lang w:val="el-GR"/>
              </w:rPr>
            </w:pPr>
            <w:r w:rsidRPr="00664146">
              <w:rPr>
                <w:rFonts w:ascii="Calibri" w:hAnsi="Calibri" w:cs="Calibri"/>
                <w:sz w:val="18"/>
                <w:szCs w:val="18"/>
                <w:lang w:val="el-GR"/>
              </w:rPr>
              <w:t xml:space="preserve">Επάρκεια και ποιότητα των χώρων και του εξοπλισμού των κλινικών. </w:t>
            </w:r>
          </w:p>
          <w:p w14:paraId="2556FA0D" w14:textId="77777777" w:rsidR="00A96C13" w:rsidRPr="00664146" w:rsidRDefault="00A96C13" w:rsidP="00553341">
            <w:pPr>
              <w:numPr>
                <w:ilvl w:val="0"/>
                <w:numId w:val="26"/>
              </w:numPr>
              <w:spacing w:before="60" w:after="60" w:line="288" w:lineRule="auto"/>
              <w:jc w:val="both"/>
              <w:rPr>
                <w:rFonts w:ascii="Calibri" w:hAnsi="Calibri" w:cs="Calibri"/>
                <w:sz w:val="18"/>
                <w:szCs w:val="18"/>
              </w:rPr>
            </w:pPr>
            <w:r w:rsidRPr="00664146">
              <w:rPr>
                <w:rFonts w:ascii="Calibri" w:hAnsi="Calibri" w:cs="Calibri"/>
                <w:sz w:val="18"/>
                <w:szCs w:val="18"/>
              </w:rPr>
              <w:t>Σπ</w:t>
            </w:r>
            <w:proofErr w:type="spellStart"/>
            <w:r w:rsidRPr="00664146">
              <w:rPr>
                <w:rFonts w:ascii="Calibri" w:hAnsi="Calibri" w:cs="Calibri"/>
                <w:sz w:val="18"/>
                <w:szCs w:val="18"/>
              </w:rPr>
              <w:t>ουδ</w:t>
            </w:r>
            <w:proofErr w:type="spellEnd"/>
            <w:r w:rsidRPr="00664146">
              <w:rPr>
                <w:rFonts w:ascii="Calibri" w:hAnsi="Calibri" w:cs="Calibri"/>
                <w:sz w:val="18"/>
                <w:szCs w:val="18"/>
              </w:rPr>
              <w:t>αστήρια:</w:t>
            </w:r>
          </w:p>
          <w:p w14:paraId="2556FA0E" w14:textId="77777777" w:rsidR="00A96C13" w:rsidRPr="00664146" w:rsidRDefault="00A96C13" w:rsidP="00553341">
            <w:pPr>
              <w:ind w:left="180" w:firstLine="720"/>
              <w:rPr>
                <w:rFonts w:ascii="Calibri" w:hAnsi="Calibri" w:cs="Calibri"/>
                <w:sz w:val="18"/>
                <w:szCs w:val="18"/>
              </w:rPr>
            </w:pPr>
            <w:r w:rsidRPr="00664146">
              <w:rPr>
                <w:rFonts w:ascii="Calibri" w:hAnsi="Calibri" w:cs="Calibri"/>
                <w:sz w:val="18"/>
                <w:szCs w:val="18"/>
              </w:rPr>
              <w:t xml:space="preserve">(α) </w:t>
            </w:r>
            <w:proofErr w:type="spellStart"/>
            <w:r w:rsidRPr="00664146">
              <w:rPr>
                <w:rFonts w:ascii="Calibri" w:hAnsi="Calibri" w:cs="Calibri"/>
                <w:sz w:val="18"/>
                <w:szCs w:val="18"/>
              </w:rPr>
              <w:t>Αριθμός</w:t>
            </w:r>
            <w:proofErr w:type="spellEnd"/>
            <w:r w:rsidRPr="00664146">
              <w:rPr>
                <w:rFonts w:ascii="Calibri" w:hAnsi="Calibri" w:cs="Calibri"/>
                <w:sz w:val="18"/>
                <w:szCs w:val="18"/>
              </w:rPr>
              <w:t xml:space="preserve"> και </w:t>
            </w:r>
            <w:proofErr w:type="spellStart"/>
            <w:r w:rsidRPr="00664146">
              <w:rPr>
                <w:rFonts w:ascii="Calibri" w:hAnsi="Calibri" w:cs="Calibri"/>
                <w:sz w:val="18"/>
                <w:szCs w:val="18"/>
              </w:rPr>
              <w:t>χωρητικότητ</w:t>
            </w:r>
            <w:proofErr w:type="spellEnd"/>
            <w:r w:rsidRPr="00664146">
              <w:rPr>
                <w:rFonts w:ascii="Calibri" w:hAnsi="Calibri" w:cs="Calibri"/>
                <w:sz w:val="18"/>
                <w:szCs w:val="18"/>
              </w:rPr>
              <w:t>α</w:t>
            </w:r>
          </w:p>
          <w:p w14:paraId="2556FA0F" w14:textId="77777777" w:rsidR="00A96C13" w:rsidRPr="00664146" w:rsidRDefault="00A96C13" w:rsidP="00553341">
            <w:pPr>
              <w:ind w:left="180" w:firstLine="720"/>
              <w:rPr>
                <w:rFonts w:ascii="Calibri" w:hAnsi="Calibri" w:cs="Calibri"/>
                <w:sz w:val="18"/>
                <w:szCs w:val="18"/>
                <w:lang w:val="el-GR"/>
              </w:rPr>
            </w:pPr>
            <w:r w:rsidRPr="00664146">
              <w:rPr>
                <w:rFonts w:ascii="Calibri" w:hAnsi="Calibri" w:cs="Calibri"/>
                <w:sz w:val="18"/>
                <w:szCs w:val="18"/>
                <w:lang w:val="el-GR"/>
              </w:rPr>
              <w:t xml:space="preserve">(β) Επάρκεια, </w:t>
            </w:r>
            <w:proofErr w:type="spellStart"/>
            <w:r w:rsidRPr="00664146">
              <w:rPr>
                <w:rFonts w:ascii="Calibri" w:hAnsi="Calibri" w:cs="Calibri"/>
                <w:sz w:val="18"/>
                <w:szCs w:val="18"/>
                <w:lang w:val="el-GR"/>
              </w:rPr>
              <w:t>καταλληλότητα</w:t>
            </w:r>
            <w:proofErr w:type="spellEnd"/>
            <w:r w:rsidRPr="00664146">
              <w:rPr>
                <w:rFonts w:ascii="Calibri" w:hAnsi="Calibri" w:cs="Calibri"/>
                <w:sz w:val="18"/>
                <w:szCs w:val="18"/>
                <w:lang w:val="el-GR"/>
              </w:rPr>
              <w:t xml:space="preserve"> και ποιότητα των χώρων.</w:t>
            </w:r>
          </w:p>
          <w:p w14:paraId="2556FA10" w14:textId="77777777" w:rsidR="00A96C13" w:rsidRPr="00664146" w:rsidRDefault="00A96C13" w:rsidP="00553341">
            <w:pPr>
              <w:ind w:left="180" w:firstLine="720"/>
              <w:rPr>
                <w:rFonts w:ascii="Calibri" w:hAnsi="Calibri" w:cs="Calibri"/>
                <w:sz w:val="18"/>
                <w:szCs w:val="18"/>
                <w:lang w:val="el-GR"/>
              </w:rPr>
            </w:pPr>
            <w:r w:rsidRPr="00664146">
              <w:rPr>
                <w:rFonts w:ascii="Calibri" w:hAnsi="Calibri" w:cs="Calibri"/>
                <w:sz w:val="18"/>
                <w:szCs w:val="18"/>
                <w:lang w:val="el-GR"/>
              </w:rPr>
              <w:t>(γ) Βαθμός χρήσης.</w:t>
            </w:r>
          </w:p>
          <w:p w14:paraId="2556FA11" w14:textId="77777777" w:rsidR="00A96C13" w:rsidRPr="00664146" w:rsidRDefault="00A96C13" w:rsidP="00357A55">
            <w:pPr>
              <w:numPr>
                <w:ilvl w:val="2"/>
                <w:numId w:val="27"/>
              </w:numPr>
              <w:tabs>
                <w:tab w:val="clear" w:pos="2160"/>
                <w:tab w:val="num" w:pos="720"/>
              </w:tabs>
              <w:spacing w:before="60" w:after="60"/>
              <w:ind w:left="2154" w:hanging="1797"/>
              <w:rPr>
                <w:rFonts w:ascii="Calibri" w:hAnsi="Calibri" w:cs="Calibri"/>
                <w:sz w:val="18"/>
                <w:szCs w:val="18"/>
                <w:lang w:val="el-GR"/>
              </w:rPr>
            </w:pPr>
            <w:r w:rsidRPr="00664146">
              <w:rPr>
                <w:rFonts w:ascii="Calibri" w:hAnsi="Calibri" w:cs="Calibri"/>
                <w:sz w:val="18"/>
                <w:szCs w:val="18"/>
                <w:lang w:val="el-GR"/>
              </w:rPr>
              <w:t>Προσωπικό Διοικητικής/Τεχνικής/Ερευνητικής Υποστήριξης</w:t>
            </w:r>
          </w:p>
          <w:p w14:paraId="2556FA12" w14:textId="77777777" w:rsidR="00A96C13" w:rsidRPr="00664146" w:rsidRDefault="00A96C13" w:rsidP="00553341">
            <w:pPr>
              <w:ind w:left="900"/>
              <w:rPr>
                <w:rFonts w:ascii="Calibri" w:hAnsi="Calibri" w:cs="Calibri"/>
                <w:sz w:val="18"/>
                <w:szCs w:val="18"/>
                <w:lang w:val="el-GR"/>
              </w:rPr>
            </w:pPr>
            <w:r w:rsidRPr="00664146">
              <w:rPr>
                <w:rFonts w:ascii="Calibri" w:hAnsi="Calibri" w:cs="Calibri"/>
                <w:sz w:val="18"/>
                <w:szCs w:val="18"/>
                <w:lang w:val="el-GR"/>
              </w:rPr>
              <w:t>(α) Αριθμός και ειδικότητες</w:t>
            </w:r>
          </w:p>
          <w:p w14:paraId="2556FA13" w14:textId="77777777" w:rsidR="00A96C13" w:rsidRPr="00664146" w:rsidRDefault="00A96C13" w:rsidP="00553341">
            <w:pPr>
              <w:ind w:left="900"/>
              <w:rPr>
                <w:rFonts w:ascii="Calibri" w:hAnsi="Calibri" w:cs="Calibri"/>
                <w:sz w:val="18"/>
                <w:szCs w:val="18"/>
                <w:lang w:val="el-GR"/>
              </w:rPr>
            </w:pPr>
            <w:r w:rsidRPr="00664146">
              <w:rPr>
                <w:rFonts w:ascii="Calibri" w:hAnsi="Calibri" w:cs="Calibri"/>
                <w:sz w:val="18"/>
                <w:szCs w:val="18"/>
                <w:lang w:val="el-GR"/>
              </w:rPr>
              <w:t>(β) Επάρκεια ειδικοτήτων</w:t>
            </w:r>
          </w:p>
          <w:p w14:paraId="2556FA14" w14:textId="77777777" w:rsidR="00A96C13" w:rsidRPr="00664146" w:rsidRDefault="00A96C13" w:rsidP="00BB1978">
            <w:pPr>
              <w:pStyle w:val="a3"/>
              <w:rPr>
                <w:rFonts w:ascii="Calibri" w:hAnsi="Calibri" w:cs="Calibri"/>
                <w:sz w:val="20"/>
              </w:rPr>
            </w:pPr>
          </w:p>
          <w:p w14:paraId="2556FA15" w14:textId="77777777" w:rsidR="00A96C13" w:rsidRPr="00B3061D" w:rsidRDefault="00A96C13" w:rsidP="003D55DC">
            <w:pPr>
              <w:jc w:val="both"/>
              <w:rPr>
                <w:rFonts w:ascii="Calibri" w:hAnsi="Calibri"/>
                <w:lang w:val="el-GR"/>
              </w:rPr>
            </w:pPr>
            <w:r w:rsidRPr="003D55DC">
              <w:rPr>
                <w:rFonts w:ascii="Calibri" w:hAnsi="Calibri"/>
                <w:sz w:val="22"/>
                <w:szCs w:val="22"/>
                <w:lang w:val="el-GR"/>
              </w:rPr>
              <w:t xml:space="preserve">Το Τμήμα διαθέτει 19 αίθουσες, αμφιθέατρα και εργαστήρια δυναμικότητας 1.001 θέσεων </w:t>
            </w:r>
            <w:r w:rsidRPr="00B3061D">
              <w:rPr>
                <w:rFonts w:ascii="Calibri" w:hAnsi="Calibri"/>
                <w:sz w:val="22"/>
                <w:szCs w:val="22"/>
                <w:lang w:val="el-GR"/>
              </w:rPr>
              <w:t xml:space="preserve">Πίνακας: Υφιστάμενες Υποδομές του Τμήματος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1074"/>
              <w:gridCol w:w="1933"/>
              <w:gridCol w:w="3494"/>
            </w:tblGrid>
            <w:tr w:rsidR="00A96C13" w:rsidRPr="00B3061D" w14:paraId="2556FA1A" w14:textId="77777777" w:rsidTr="002A6EC7">
              <w:tc>
                <w:tcPr>
                  <w:tcW w:w="1728" w:type="dxa"/>
                  <w:tcBorders>
                    <w:top w:val="single" w:sz="4" w:space="0" w:color="auto"/>
                    <w:left w:val="single" w:sz="4" w:space="0" w:color="auto"/>
                    <w:bottom w:val="single" w:sz="4" w:space="0" w:color="auto"/>
                    <w:right w:val="single" w:sz="4" w:space="0" w:color="auto"/>
                  </w:tcBorders>
                </w:tcPr>
                <w:p w14:paraId="2556FA16" w14:textId="77777777" w:rsidR="00A96C13" w:rsidRPr="00B3061D" w:rsidRDefault="00A96C13" w:rsidP="002A6EC7">
                  <w:pPr>
                    <w:jc w:val="both"/>
                    <w:rPr>
                      <w:rFonts w:ascii="Calibri" w:hAnsi="Calibri"/>
                    </w:rPr>
                  </w:pPr>
                  <w:proofErr w:type="spellStart"/>
                  <w:r w:rsidRPr="00B3061D">
                    <w:rPr>
                      <w:rFonts w:ascii="Calibri" w:hAnsi="Calibri"/>
                      <w:sz w:val="22"/>
                      <w:szCs w:val="22"/>
                    </w:rPr>
                    <w:t>Τύ</w:t>
                  </w:r>
                  <w:proofErr w:type="spellEnd"/>
                  <w:r w:rsidRPr="00B3061D">
                    <w:rPr>
                      <w:rFonts w:ascii="Calibri" w:hAnsi="Calibri"/>
                      <w:sz w:val="22"/>
                      <w:szCs w:val="22"/>
                    </w:rPr>
                    <w:t>πος</w:t>
                  </w:r>
                </w:p>
              </w:tc>
              <w:tc>
                <w:tcPr>
                  <w:tcW w:w="1080" w:type="dxa"/>
                  <w:tcBorders>
                    <w:top w:val="single" w:sz="4" w:space="0" w:color="auto"/>
                    <w:left w:val="single" w:sz="4" w:space="0" w:color="auto"/>
                    <w:bottom w:val="single" w:sz="4" w:space="0" w:color="auto"/>
                    <w:right w:val="single" w:sz="4" w:space="0" w:color="auto"/>
                  </w:tcBorders>
                </w:tcPr>
                <w:p w14:paraId="2556FA17" w14:textId="77777777" w:rsidR="00A96C13" w:rsidRPr="00B3061D" w:rsidRDefault="00A96C13" w:rsidP="002A6EC7">
                  <w:pPr>
                    <w:jc w:val="both"/>
                    <w:rPr>
                      <w:rFonts w:ascii="Calibri" w:hAnsi="Calibri"/>
                    </w:rPr>
                  </w:pPr>
                  <w:proofErr w:type="spellStart"/>
                  <w:r w:rsidRPr="00B3061D">
                    <w:rPr>
                      <w:rFonts w:ascii="Calibri" w:hAnsi="Calibri"/>
                      <w:sz w:val="22"/>
                      <w:szCs w:val="22"/>
                    </w:rPr>
                    <w:t>Αριθμός</w:t>
                  </w:r>
                  <w:proofErr w:type="spellEnd"/>
                </w:p>
              </w:tc>
              <w:tc>
                <w:tcPr>
                  <w:tcW w:w="1980" w:type="dxa"/>
                  <w:tcBorders>
                    <w:top w:val="single" w:sz="4" w:space="0" w:color="auto"/>
                    <w:left w:val="single" w:sz="4" w:space="0" w:color="auto"/>
                    <w:bottom w:val="single" w:sz="4" w:space="0" w:color="auto"/>
                    <w:right w:val="single" w:sz="4" w:space="0" w:color="auto"/>
                  </w:tcBorders>
                </w:tcPr>
                <w:p w14:paraId="2556FA18" w14:textId="77777777" w:rsidR="00A96C13" w:rsidRPr="00B3061D" w:rsidRDefault="00A96C13" w:rsidP="002A6EC7">
                  <w:pPr>
                    <w:jc w:val="both"/>
                    <w:rPr>
                      <w:rFonts w:ascii="Calibri" w:hAnsi="Calibri"/>
                    </w:rPr>
                  </w:pPr>
                  <w:proofErr w:type="spellStart"/>
                  <w:r w:rsidRPr="00B3061D">
                    <w:rPr>
                      <w:rFonts w:ascii="Calibri" w:hAnsi="Calibri"/>
                      <w:sz w:val="22"/>
                      <w:szCs w:val="22"/>
                    </w:rPr>
                    <w:t>Θέσεις</w:t>
                  </w:r>
                  <w:proofErr w:type="spellEnd"/>
                  <w:r w:rsidRPr="00B3061D">
                    <w:rPr>
                      <w:rFonts w:ascii="Calibri" w:hAnsi="Calibri"/>
                      <w:sz w:val="22"/>
                      <w:szCs w:val="22"/>
                    </w:rPr>
                    <w:t xml:space="preserve"> </w:t>
                  </w:r>
                  <w:proofErr w:type="spellStart"/>
                  <w:r w:rsidRPr="00B3061D">
                    <w:rPr>
                      <w:rFonts w:ascii="Calibri" w:hAnsi="Calibri"/>
                      <w:sz w:val="22"/>
                      <w:szCs w:val="22"/>
                    </w:rPr>
                    <w:t>Εργ</w:t>
                  </w:r>
                  <w:proofErr w:type="spellEnd"/>
                  <w:r w:rsidRPr="00B3061D">
                    <w:rPr>
                      <w:rFonts w:ascii="Calibri" w:hAnsi="Calibri"/>
                      <w:sz w:val="22"/>
                      <w:szCs w:val="22"/>
                    </w:rPr>
                    <w:t>ασίας</w:t>
                  </w:r>
                </w:p>
              </w:tc>
              <w:tc>
                <w:tcPr>
                  <w:tcW w:w="3600" w:type="dxa"/>
                  <w:tcBorders>
                    <w:top w:val="single" w:sz="4" w:space="0" w:color="auto"/>
                    <w:left w:val="single" w:sz="4" w:space="0" w:color="auto"/>
                    <w:bottom w:val="single" w:sz="4" w:space="0" w:color="auto"/>
                    <w:right w:val="single" w:sz="4" w:space="0" w:color="auto"/>
                  </w:tcBorders>
                </w:tcPr>
                <w:p w14:paraId="2556FA19" w14:textId="77777777" w:rsidR="00A96C13" w:rsidRPr="00B3061D" w:rsidRDefault="00A96C13" w:rsidP="002A6EC7">
                  <w:pPr>
                    <w:jc w:val="both"/>
                    <w:rPr>
                      <w:rFonts w:ascii="Calibri" w:hAnsi="Calibri"/>
                    </w:rPr>
                  </w:pPr>
                  <w:proofErr w:type="spellStart"/>
                  <w:r w:rsidRPr="00B3061D">
                    <w:rPr>
                      <w:rFonts w:ascii="Calibri" w:hAnsi="Calibri"/>
                      <w:sz w:val="22"/>
                      <w:szCs w:val="22"/>
                    </w:rPr>
                    <w:t>Εξο</w:t>
                  </w:r>
                  <w:proofErr w:type="spellEnd"/>
                  <w:r w:rsidRPr="00B3061D">
                    <w:rPr>
                      <w:rFonts w:ascii="Calibri" w:hAnsi="Calibri"/>
                      <w:sz w:val="22"/>
                      <w:szCs w:val="22"/>
                    </w:rPr>
                    <w:t>πλισμός</w:t>
                  </w:r>
                </w:p>
              </w:tc>
            </w:tr>
            <w:tr w:rsidR="00A96C13" w:rsidRPr="00F8473D" w14:paraId="2556FA1F" w14:textId="77777777" w:rsidTr="002A6EC7">
              <w:tc>
                <w:tcPr>
                  <w:tcW w:w="1728" w:type="dxa"/>
                  <w:tcBorders>
                    <w:top w:val="single" w:sz="4" w:space="0" w:color="auto"/>
                    <w:left w:val="single" w:sz="4" w:space="0" w:color="auto"/>
                    <w:bottom w:val="single" w:sz="4" w:space="0" w:color="auto"/>
                    <w:right w:val="single" w:sz="4" w:space="0" w:color="auto"/>
                  </w:tcBorders>
                </w:tcPr>
                <w:p w14:paraId="2556FA1B" w14:textId="77777777" w:rsidR="00A96C13" w:rsidRPr="00B3061D" w:rsidRDefault="00A96C13" w:rsidP="002A6EC7">
                  <w:pPr>
                    <w:jc w:val="both"/>
                    <w:rPr>
                      <w:rFonts w:ascii="Calibri" w:hAnsi="Calibri"/>
                    </w:rPr>
                  </w:pPr>
                  <w:proofErr w:type="spellStart"/>
                  <w:r w:rsidRPr="00B3061D">
                    <w:rPr>
                      <w:rFonts w:ascii="Calibri" w:hAnsi="Calibri"/>
                      <w:sz w:val="22"/>
                      <w:szCs w:val="22"/>
                    </w:rPr>
                    <w:t>Αίθουσες</w:t>
                  </w:r>
                  <w:proofErr w:type="spellEnd"/>
                </w:p>
              </w:tc>
              <w:tc>
                <w:tcPr>
                  <w:tcW w:w="1080" w:type="dxa"/>
                  <w:tcBorders>
                    <w:top w:val="single" w:sz="4" w:space="0" w:color="auto"/>
                    <w:left w:val="single" w:sz="4" w:space="0" w:color="auto"/>
                    <w:bottom w:val="single" w:sz="4" w:space="0" w:color="auto"/>
                    <w:right w:val="single" w:sz="4" w:space="0" w:color="auto"/>
                  </w:tcBorders>
                </w:tcPr>
                <w:p w14:paraId="2556FA1C" w14:textId="77777777" w:rsidR="00A96C13" w:rsidRPr="00B3061D" w:rsidRDefault="00A96C13" w:rsidP="002A6EC7">
                  <w:pPr>
                    <w:jc w:val="both"/>
                    <w:rPr>
                      <w:rFonts w:ascii="Calibri" w:hAnsi="Calibri"/>
                    </w:rPr>
                  </w:pPr>
                  <w:r w:rsidRPr="00B3061D">
                    <w:rPr>
                      <w:rFonts w:ascii="Calibri" w:hAnsi="Calibri"/>
                      <w:sz w:val="22"/>
                      <w:szCs w:val="22"/>
                    </w:rPr>
                    <w:t>9</w:t>
                  </w:r>
                </w:p>
              </w:tc>
              <w:tc>
                <w:tcPr>
                  <w:tcW w:w="1980" w:type="dxa"/>
                  <w:tcBorders>
                    <w:top w:val="single" w:sz="4" w:space="0" w:color="auto"/>
                    <w:left w:val="single" w:sz="4" w:space="0" w:color="auto"/>
                    <w:bottom w:val="single" w:sz="4" w:space="0" w:color="auto"/>
                    <w:right w:val="single" w:sz="4" w:space="0" w:color="auto"/>
                  </w:tcBorders>
                </w:tcPr>
                <w:p w14:paraId="2556FA1D" w14:textId="77777777" w:rsidR="00A96C13" w:rsidRPr="00B3061D" w:rsidRDefault="00A96C13" w:rsidP="002A6EC7">
                  <w:pPr>
                    <w:jc w:val="both"/>
                    <w:rPr>
                      <w:rFonts w:ascii="Calibri" w:hAnsi="Calibri"/>
                    </w:rPr>
                  </w:pPr>
                  <w:r w:rsidRPr="00B3061D">
                    <w:rPr>
                      <w:rFonts w:ascii="Calibri" w:hAnsi="Calibri"/>
                      <w:sz w:val="22"/>
                      <w:szCs w:val="22"/>
                    </w:rPr>
                    <w:t>506</w:t>
                  </w:r>
                </w:p>
              </w:tc>
              <w:tc>
                <w:tcPr>
                  <w:tcW w:w="3600" w:type="dxa"/>
                  <w:tcBorders>
                    <w:top w:val="single" w:sz="4" w:space="0" w:color="auto"/>
                    <w:left w:val="single" w:sz="4" w:space="0" w:color="auto"/>
                    <w:bottom w:val="single" w:sz="4" w:space="0" w:color="auto"/>
                    <w:right w:val="single" w:sz="4" w:space="0" w:color="auto"/>
                  </w:tcBorders>
                </w:tcPr>
                <w:p w14:paraId="2556FA1E" w14:textId="77777777" w:rsidR="00A96C13" w:rsidRPr="00B3061D" w:rsidRDefault="00A96C13" w:rsidP="002A6EC7">
                  <w:pPr>
                    <w:rPr>
                      <w:rFonts w:ascii="Calibri" w:hAnsi="Calibri"/>
                      <w:lang w:val="el-GR"/>
                    </w:rPr>
                  </w:pPr>
                  <w:r w:rsidRPr="00B3061D">
                    <w:rPr>
                      <w:rFonts w:ascii="Calibri" w:hAnsi="Calibri"/>
                      <w:sz w:val="22"/>
                      <w:szCs w:val="22"/>
                      <w:lang w:val="el-GR"/>
                    </w:rPr>
                    <w:t xml:space="preserve">Η/Υ, </w:t>
                  </w:r>
                  <w:proofErr w:type="spellStart"/>
                  <w:r w:rsidRPr="00B3061D">
                    <w:rPr>
                      <w:rFonts w:ascii="Calibri" w:hAnsi="Calibri"/>
                      <w:sz w:val="22"/>
                      <w:szCs w:val="22"/>
                      <w:lang w:val="el-GR"/>
                    </w:rPr>
                    <w:t>προτζέκτορας</w:t>
                  </w:r>
                  <w:proofErr w:type="spellEnd"/>
                  <w:r w:rsidRPr="00B3061D">
                    <w:rPr>
                      <w:rFonts w:ascii="Calibri" w:hAnsi="Calibri"/>
                      <w:sz w:val="22"/>
                      <w:szCs w:val="22"/>
                      <w:lang w:val="el-GR"/>
                    </w:rPr>
                    <w:t>, σύνδεση στο διαδίκτυο</w:t>
                  </w:r>
                </w:p>
              </w:tc>
            </w:tr>
            <w:tr w:rsidR="00A96C13" w:rsidRPr="00F8473D" w14:paraId="2556FA24" w14:textId="77777777" w:rsidTr="002A6EC7">
              <w:tc>
                <w:tcPr>
                  <w:tcW w:w="1728" w:type="dxa"/>
                  <w:tcBorders>
                    <w:top w:val="single" w:sz="4" w:space="0" w:color="auto"/>
                    <w:left w:val="single" w:sz="4" w:space="0" w:color="auto"/>
                    <w:bottom w:val="single" w:sz="4" w:space="0" w:color="auto"/>
                    <w:right w:val="single" w:sz="4" w:space="0" w:color="auto"/>
                  </w:tcBorders>
                </w:tcPr>
                <w:p w14:paraId="2556FA20" w14:textId="77777777" w:rsidR="00A96C13" w:rsidRPr="00B3061D" w:rsidRDefault="00A96C13" w:rsidP="002A6EC7">
                  <w:pPr>
                    <w:jc w:val="both"/>
                    <w:rPr>
                      <w:rFonts w:ascii="Calibri" w:hAnsi="Calibri"/>
                    </w:rPr>
                  </w:pPr>
                  <w:proofErr w:type="spellStart"/>
                  <w:r w:rsidRPr="00B3061D">
                    <w:rPr>
                      <w:rFonts w:ascii="Calibri" w:hAnsi="Calibri"/>
                      <w:sz w:val="22"/>
                      <w:szCs w:val="22"/>
                    </w:rPr>
                    <w:t>Αμφιθέ</w:t>
                  </w:r>
                  <w:proofErr w:type="spellEnd"/>
                  <w:r w:rsidRPr="00B3061D">
                    <w:rPr>
                      <w:rFonts w:ascii="Calibri" w:hAnsi="Calibri"/>
                      <w:sz w:val="22"/>
                      <w:szCs w:val="22"/>
                    </w:rPr>
                    <w:t>ατρα</w:t>
                  </w:r>
                </w:p>
              </w:tc>
              <w:tc>
                <w:tcPr>
                  <w:tcW w:w="1080" w:type="dxa"/>
                  <w:tcBorders>
                    <w:top w:val="single" w:sz="4" w:space="0" w:color="auto"/>
                    <w:left w:val="single" w:sz="4" w:space="0" w:color="auto"/>
                    <w:bottom w:val="single" w:sz="4" w:space="0" w:color="auto"/>
                    <w:right w:val="single" w:sz="4" w:space="0" w:color="auto"/>
                  </w:tcBorders>
                </w:tcPr>
                <w:p w14:paraId="2556FA21" w14:textId="77777777" w:rsidR="00A96C13" w:rsidRPr="00B3061D" w:rsidRDefault="00A96C13" w:rsidP="002A6EC7">
                  <w:pPr>
                    <w:jc w:val="both"/>
                    <w:rPr>
                      <w:rFonts w:ascii="Calibri" w:hAnsi="Calibri"/>
                    </w:rPr>
                  </w:pPr>
                  <w:r w:rsidRPr="00B3061D">
                    <w:rPr>
                      <w:rFonts w:ascii="Calibri" w:hAnsi="Calibri"/>
                      <w:sz w:val="22"/>
                      <w:szCs w:val="22"/>
                    </w:rPr>
                    <w:t>3</w:t>
                  </w:r>
                </w:p>
              </w:tc>
              <w:tc>
                <w:tcPr>
                  <w:tcW w:w="1980" w:type="dxa"/>
                  <w:tcBorders>
                    <w:top w:val="single" w:sz="4" w:space="0" w:color="auto"/>
                    <w:left w:val="single" w:sz="4" w:space="0" w:color="auto"/>
                    <w:bottom w:val="single" w:sz="4" w:space="0" w:color="auto"/>
                    <w:right w:val="single" w:sz="4" w:space="0" w:color="auto"/>
                  </w:tcBorders>
                </w:tcPr>
                <w:p w14:paraId="2556FA22" w14:textId="77777777" w:rsidR="00A96C13" w:rsidRPr="00B3061D" w:rsidRDefault="00A96C13" w:rsidP="002A6EC7">
                  <w:pPr>
                    <w:jc w:val="both"/>
                    <w:rPr>
                      <w:rFonts w:ascii="Calibri" w:hAnsi="Calibri"/>
                    </w:rPr>
                  </w:pPr>
                  <w:r w:rsidRPr="00B3061D">
                    <w:rPr>
                      <w:rFonts w:ascii="Calibri" w:hAnsi="Calibri"/>
                      <w:sz w:val="22"/>
                      <w:szCs w:val="22"/>
                    </w:rPr>
                    <w:t>353</w:t>
                  </w:r>
                </w:p>
              </w:tc>
              <w:tc>
                <w:tcPr>
                  <w:tcW w:w="3600" w:type="dxa"/>
                  <w:tcBorders>
                    <w:top w:val="single" w:sz="4" w:space="0" w:color="auto"/>
                    <w:left w:val="single" w:sz="4" w:space="0" w:color="auto"/>
                    <w:bottom w:val="single" w:sz="4" w:space="0" w:color="auto"/>
                    <w:right w:val="single" w:sz="4" w:space="0" w:color="auto"/>
                  </w:tcBorders>
                </w:tcPr>
                <w:p w14:paraId="2556FA23" w14:textId="77777777" w:rsidR="00A96C13" w:rsidRPr="00B3061D" w:rsidRDefault="00A96C13" w:rsidP="002A6EC7">
                  <w:pPr>
                    <w:rPr>
                      <w:rFonts w:ascii="Calibri" w:hAnsi="Calibri"/>
                      <w:lang w:val="el-GR"/>
                    </w:rPr>
                  </w:pPr>
                  <w:r w:rsidRPr="00B3061D">
                    <w:rPr>
                      <w:rFonts w:ascii="Calibri" w:hAnsi="Calibri"/>
                      <w:sz w:val="22"/>
                      <w:szCs w:val="22"/>
                      <w:lang w:val="el-GR"/>
                    </w:rPr>
                    <w:t xml:space="preserve">Η/Υ, </w:t>
                  </w:r>
                  <w:proofErr w:type="spellStart"/>
                  <w:r w:rsidRPr="00B3061D">
                    <w:rPr>
                      <w:rFonts w:ascii="Calibri" w:hAnsi="Calibri"/>
                      <w:sz w:val="22"/>
                      <w:szCs w:val="22"/>
                      <w:lang w:val="el-GR"/>
                    </w:rPr>
                    <w:t>προτζέκτορας</w:t>
                  </w:r>
                  <w:proofErr w:type="spellEnd"/>
                  <w:r w:rsidRPr="00B3061D">
                    <w:rPr>
                      <w:rFonts w:ascii="Calibri" w:hAnsi="Calibri"/>
                      <w:sz w:val="22"/>
                      <w:szCs w:val="22"/>
                      <w:lang w:val="el-GR"/>
                    </w:rPr>
                    <w:t>, σύνδεση στο διαδίκτυο</w:t>
                  </w:r>
                </w:p>
              </w:tc>
            </w:tr>
            <w:tr w:rsidR="00A96C13" w:rsidRPr="00F8473D" w14:paraId="2556FA29" w14:textId="77777777" w:rsidTr="002A6EC7">
              <w:tc>
                <w:tcPr>
                  <w:tcW w:w="1728" w:type="dxa"/>
                  <w:tcBorders>
                    <w:top w:val="single" w:sz="4" w:space="0" w:color="auto"/>
                    <w:left w:val="single" w:sz="4" w:space="0" w:color="auto"/>
                    <w:bottom w:val="single" w:sz="4" w:space="0" w:color="auto"/>
                    <w:right w:val="single" w:sz="4" w:space="0" w:color="auto"/>
                  </w:tcBorders>
                </w:tcPr>
                <w:p w14:paraId="2556FA25" w14:textId="77777777" w:rsidR="00A96C13" w:rsidRPr="00B3061D" w:rsidRDefault="00A96C13" w:rsidP="002A6EC7">
                  <w:pPr>
                    <w:jc w:val="both"/>
                    <w:rPr>
                      <w:rFonts w:ascii="Calibri" w:hAnsi="Calibri"/>
                    </w:rPr>
                  </w:pPr>
                  <w:proofErr w:type="spellStart"/>
                  <w:r w:rsidRPr="00B3061D">
                    <w:rPr>
                      <w:rFonts w:ascii="Calibri" w:hAnsi="Calibri"/>
                      <w:sz w:val="22"/>
                      <w:szCs w:val="22"/>
                    </w:rPr>
                    <w:t>Εργ</w:t>
                  </w:r>
                  <w:proofErr w:type="spellEnd"/>
                  <w:r w:rsidRPr="00B3061D">
                    <w:rPr>
                      <w:rFonts w:ascii="Calibri" w:hAnsi="Calibri"/>
                      <w:sz w:val="22"/>
                      <w:szCs w:val="22"/>
                    </w:rPr>
                    <w:t>αστήρια</w:t>
                  </w:r>
                </w:p>
              </w:tc>
              <w:tc>
                <w:tcPr>
                  <w:tcW w:w="1080" w:type="dxa"/>
                  <w:tcBorders>
                    <w:top w:val="single" w:sz="4" w:space="0" w:color="auto"/>
                    <w:left w:val="single" w:sz="4" w:space="0" w:color="auto"/>
                    <w:bottom w:val="single" w:sz="4" w:space="0" w:color="auto"/>
                    <w:right w:val="single" w:sz="4" w:space="0" w:color="auto"/>
                  </w:tcBorders>
                </w:tcPr>
                <w:p w14:paraId="2556FA26" w14:textId="77777777" w:rsidR="00A96C13" w:rsidRPr="00B3061D" w:rsidRDefault="00A96C13" w:rsidP="002A6EC7">
                  <w:pPr>
                    <w:jc w:val="both"/>
                    <w:rPr>
                      <w:rFonts w:ascii="Calibri" w:hAnsi="Calibri"/>
                    </w:rPr>
                  </w:pPr>
                  <w:r w:rsidRPr="00B3061D">
                    <w:rPr>
                      <w:rFonts w:ascii="Calibri" w:hAnsi="Calibri"/>
                      <w:sz w:val="22"/>
                      <w:szCs w:val="22"/>
                    </w:rPr>
                    <w:t>7</w:t>
                  </w:r>
                </w:p>
              </w:tc>
              <w:tc>
                <w:tcPr>
                  <w:tcW w:w="1980" w:type="dxa"/>
                  <w:tcBorders>
                    <w:top w:val="single" w:sz="4" w:space="0" w:color="auto"/>
                    <w:left w:val="single" w:sz="4" w:space="0" w:color="auto"/>
                    <w:bottom w:val="single" w:sz="4" w:space="0" w:color="auto"/>
                    <w:right w:val="single" w:sz="4" w:space="0" w:color="auto"/>
                  </w:tcBorders>
                </w:tcPr>
                <w:p w14:paraId="2556FA27" w14:textId="77777777" w:rsidR="00A96C13" w:rsidRPr="00B3061D" w:rsidRDefault="00A96C13" w:rsidP="002A6EC7">
                  <w:pPr>
                    <w:jc w:val="both"/>
                    <w:rPr>
                      <w:rFonts w:ascii="Calibri" w:hAnsi="Calibri"/>
                    </w:rPr>
                  </w:pPr>
                  <w:r w:rsidRPr="00B3061D">
                    <w:rPr>
                      <w:rFonts w:ascii="Calibri" w:hAnsi="Calibri"/>
                      <w:sz w:val="22"/>
                      <w:szCs w:val="22"/>
                    </w:rPr>
                    <w:t>163</w:t>
                  </w:r>
                </w:p>
              </w:tc>
              <w:tc>
                <w:tcPr>
                  <w:tcW w:w="3600" w:type="dxa"/>
                  <w:tcBorders>
                    <w:top w:val="single" w:sz="4" w:space="0" w:color="auto"/>
                    <w:left w:val="single" w:sz="4" w:space="0" w:color="auto"/>
                    <w:bottom w:val="single" w:sz="4" w:space="0" w:color="auto"/>
                    <w:right w:val="single" w:sz="4" w:space="0" w:color="auto"/>
                  </w:tcBorders>
                </w:tcPr>
                <w:p w14:paraId="2556FA28" w14:textId="77777777" w:rsidR="00A96C13" w:rsidRPr="00B3061D" w:rsidRDefault="00A96C13" w:rsidP="002A6EC7">
                  <w:pPr>
                    <w:rPr>
                      <w:rFonts w:ascii="Calibri" w:hAnsi="Calibri"/>
                      <w:lang w:val="el-GR"/>
                    </w:rPr>
                  </w:pPr>
                  <w:r w:rsidRPr="00B3061D">
                    <w:rPr>
                      <w:rFonts w:ascii="Calibri" w:hAnsi="Calibri"/>
                      <w:sz w:val="22"/>
                      <w:szCs w:val="22"/>
                      <w:lang w:val="el-GR"/>
                    </w:rPr>
                    <w:t xml:space="preserve">Η/Υ(1/θέση εργασίας), </w:t>
                  </w:r>
                  <w:proofErr w:type="spellStart"/>
                  <w:r w:rsidRPr="00B3061D">
                    <w:rPr>
                      <w:rFonts w:ascii="Calibri" w:hAnsi="Calibri"/>
                      <w:sz w:val="22"/>
                      <w:szCs w:val="22"/>
                      <w:lang w:val="el-GR"/>
                    </w:rPr>
                    <w:t>προτζέκτορας</w:t>
                  </w:r>
                  <w:proofErr w:type="spellEnd"/>
                  <w:r w:rsidRPr="00B3061D">
                    <w:rPr>
                      <w:rFonts w:ascii="Calibri" w:hAnsi="Calibri"/>
                      <w:sz w:val="22"/>
                      <w:szCs w:val="22"/>
                      <w:lang w:val="el-GR"/>
                    </w:rPr>
                    <w:t>, σύνδεση στο διαδίκτυο</w:t>
                  </w:r>
                </w:p>
              </w:tc>
            </w:tr>
            <w:tr w:rsidR="00A96C13" w:rsidRPr="00F8473D" w14:paraId="2556FA2E" w14:textId="77777777" w:rsidTr="002A6EC7">
              <w:tc>
                <w:tcPr>
                  <w:tcW w:w="1728" w:type="dxa"/>
                  <w:tcBorders>
                    <w:top w:val="single" w:sz="4" w:space="0" w:color="auto"/>
                    <w:left w:val="single" w:sz="4" w:space="0" w:color="auto"/>
                    <w:bottom w:val="single" w:sz="4" w:space="0" w:color="auto"/>
                    <w:right w:val="single" w:sz="4" w:space="0" w:color="auto"/>
                  </w:tcBorders>
                </w:tcPr>
                <w:p w14:paraId="2556FA2A" w14:textId="77777777" w:rsidR="00A96C13" w:rsidRPr="00B3061D" w:rsidRDefault="00A96C13" w:rsidP="002A6EC7">
                  <w:pPr>
                    <w:jc w:val="both"/>
                    <w:rPr>
                      <w:rFonts w:ascii="Calibri" w:hAnsi="Calibri"/>
                      <w:lang w:val="el-GR"/>
                    </w:rPr>
                  </w:pPr>
                  <w:r w:rsidRPr="00B3061D">
                    <w:rPr>
                      <w:rFonts w:ascii="Calibri" w:hAnsi="Calibri"/>
                      <w:sz w:val="22"/>
                      <w:szCs w:val="22"/>
                      <w:lang w:val="el-GR"/>
                    </w:rPr>
                    <w:t>Σύνολο</w:t>
                  </w:r>
                </w:p>
              </w:tc>
              <w:tc>
                <w:tcPr>
                  <w:tcW w:w="1080" w:type="dxa"/>
                  <w:tcBorders>
                    <w:top w:val="single" w:sz="4" w:space="0" w:color="auto"/>
                    <w:left w:val="single" w:sz="4" w:space="0" w:color="auto"/>
                    <w:bottom w:val="single" w:sz="4" w:space="0" w:color="auto"/>
                    <w:right w:val="single" w:sz="4" w:space="0" w:color="auto"/>
                  </w:tcBorders>
                </w:tcPr>
                <w:p w14:paraId="2556FA2B" w14:textId="77777777" w:rsidR="00A96C13" w:rsidRPr="00B3061D" w:rsidRDefault="00A96C13" w:rsidP="002A6EC7">
                  <w:pPr>
                    <w:jc w:val="both"/>
                    <w:rPr>
                      <w:rFonts w:ascii="Calibri" w:hAnsi="Calibri"/>
                      <w:lang w:val="el-GR"/>
                    </w:rPr>
                  </w:pPr>
                  <w:r w:rsidRPr="00B3061D">
                    <w:rPr>
                      <w:rFonts w:ascii="Calibri" w:hAnsi="Calibri"/>
                      <w:sz w:val="22"/>
                      <w:szCs w:val="22"/>
                      <w:lang w:val="el-GR"/>
                    </w:rPr>
                    <w:t>19</w:t>
                  </w:r>
                </w:p>
              </w:tc>
              <w:tc>
                <w:tcPr>
                  <w:tcW w:w="1980" w:type="dxa"/>
                  <w:tcBorders>
                    <w:top w:val="single" w:sz="4" w:space="0" w:color="auto"/>
                    <w:left w:val="single" w:sz="4" w:space="0" w:color="auto"/>
                    <w:bottom w:val="single" w:sz="4" w:space="0" w:color="auto"/>
                    <w:right w:val="single" w:sz="4" w:space="0" w:color="auto"/>
                  </w:tcBorders>
                </w:tcPr>
                <w:p w14:paraId="2556FA2C" w14:textId="77777777" w:rsidR="00A96C13" w:rsidRPr="00B3061D" w:rsidRDefault="00A96C13" w:rsidP="002A6EC7">
                  <w:pPr>
                    <w:jc w:val="both"/>
                    <w:rPr>
                      <w:rFonts w:ascii="Calibri" w:hAnsi="Calibri"/>
                      <w:lang w:val="el-GR"/>
                    </w:rPr>
                  </w:pPr>
                  <w:r w:rsidRPr="00B3061D">
                    <w:rPr>
                      <w:rFonts w:ascii="Calibri" w:hAnsi="Calibri"/>
                      <w:sz w:val="22"/>
                      <w:szCs w:val="22"/>
                      <w:lang w:val="el-GR"/>
                    </w:rPr>
                    <w:t>1.001</w:t>
                  </w:r>
                </w:p>
              </w:tc>
              <w:tc>
                <w:tcPr>
                  <w:tcW w:w="3600" w:type="dxa"/>
                  <w:tcBorders>
                    <w:top w:val="single" w:sz="4" w:space="0" w:color="auto"/>
                    <w:left w:val="single" w:sz="4" w:space="0" w:color="auto"/>
                    <w:bottom w:val="single" w:sz="4" w:space="0" w:color="auto"/>
                    <w:right w:val="single" w:sz="4" w:space="0" w:color="auto"/>
                  </w:tcBorders>
                </w:tcPr>
                <w:p w14:paraId="2556FA2D" w14:textId="77777777" w:rsidR="00A96C13" w:rsidRPr="00B3061D" w:rsidRDefault="00A96C13" w:rsidP="002A6EC7">
                  <w:pPr>
                    <w:jc w:val="both"/>
                    <w:rPr>
                      <w:rFonts w:ascii="Calibri" w:hAnsi="Calibri"/>
                      <w:lang w:val="el-GR"/>
                    </w:rPr>
                  </w:pPr>
                </w:p>
              </w:tc>
            </w:tr>
          </w:tbl>
          <w:p w14:paraId="2556FA2F" w14:textId="77777777" w:rsidR="00A96C13" w:rsidRPr="003D55DC" w:rsidRDefault="00A96C13" w:rsidP="003D55DC">
            <w:pPr>
              <w:jc w:val="both"/>
              <w:rPr>
                <w:rFonts w:ascii="Calibri" w:hAnsi="Calibri"/>
                <w:lang w:val="el-GR"/>
              </w:rPr>
            </w:pPr>
          </w:p>
          <w:p w14:paraId="2556FA30" w14:textId="77777777" w:rsidR="00A96C13" w:rsidRPr="003D55DC" w:rsidRDefault="00A96C13" w:rsidP="003D55DC">
            <w:pPr>
              <w:spacing w:before="60" w:after="60"/>
              <w:jc w:val="both"/>
              <w:rPr>
                <w:rFonts w:ascii="Calibri" w:hAnsi="Calibri"/>
                <w:lang w:val="el-GR"/>
              </w:rPr>
            </w:pPr>
            <w:r w:rsidRPr="003D55DC">
              <w:rPr>
                <w:rFonts w:ascii="Calibri" w:hAnsi="Calibri"/>
                <w:sz w:val="22"/>
                <w:szCs w:val="22"/>
                <w:lang w:val="el-GR"/>
              </w:rPr>
              <w:t>Με βάση τους ενεργούς φοιτητές, τα διαθέσιμα μέσα κρίνονται μετρίως ικανοποιητικά, ενώ με βάση τους εγγεγραμμένους φοιτητές κρίνονται εντελώς ανεπαρκή, λόγω του ότι εάν προσέλθουν στα μαθήματα όλοι οι εγγεγραμμένοι φοιτητές δεν επαρκούν οι υποδομές για την εξυπηρέτησή τους. Ήδη στα πρώτα εξάμηνα και μετά τη μείωση του αριθμού των τμημάτων,  λόγω των περικοπών των δαπανών, παρουσιάζονται φαινόμενα να μην χωρούν οι φοιτητές στις αίθουσες.</w:t>
            </w:r>
          </w:p>
          <w:p w14:paraId="2556FA31" w14:textId="77777777" w:rsidR="00A96C13" w:rsidRPr="00357A55" w:rsidRDefault="00A96C13" w:rsidP="00A67ADD">
            <w:pPr>
              <w:pStyle w:val="a3"/>
              <w:rPr>
                <w:rFonts w:ascii="Calibri" w:hAnsi="Calibri"/>
              </w:rPr>
            </w:pPr>
            <w:r>
              <w:rPr>
                <w:rFonts w:ascii="Calibri" w:hAnsi="Calibri"/>
                <w:sz w:val="22"/>
                <w:szCs w:val="22"/>
              </w:rPr>
              <w:t xml:space="preserve">- </w:t>
            </w:r>
            <w:r w:rsidRPr="00357A55">
              <w:rPr>
                <w:rFonts w:ascii="Calibri" w:hAnsi="Calibri"/>
                <w:sz w:val="22"/>
                <w:szCs w:val="22"/>
              </w:rPr>
              <w:t>Το Διοικητικό Προσωπικό του Τμήματος παρέμεινε σε όλη τη διάρκεια της τελευταίας πενταετίας στα 2 άτομα.</w:t>
            </w:r>
          </w:p>
          <w:p w14:paraId="2556FA32" w14:textId="742ED8F8" w:rsidR="00A96C13" w:rsidRPr="00357A55" w:rsidRDefault="00A96C13" w:rsidP="00A67ADD">
            <w:pPr>
              <w:pStyle w:val="a3"/>
              <w:rPr>
                <w:rFonts w:ascii="Calibri" w:hAnsi="Calibri"/>
              </w:rPr>
            </w:pPr>
            <w:r w:rsidRPr="00357A55">
              <w:rPr>
                <w:rFonts w:ascii="Calibri" w:hAnsi="Calibri"/>
                <w:sz w:val="22"/>
                <w:szCs w:val="22"/>
              </w:rPr>
              <w:t>- Μέλη ΕΔΙΠ</w:t>
            </w:r>
            <w:r>
              <w:rPr>
                <w:rFonts w:ascii="Calibri" w:hAnsi="Calibri"/>
                <w:sz w:val="22"/>
                <w:szCs w:val="22"/>
              </w:rPr>
              <w:t xml:space="preserve">: </w:t>
            </w:r>
            <w:r w:rsidRPr="00357A55">
              <w:rPr>
                <w:rFonts w:ascii="Calibri" w:hAnsi="Calibri"/>
                <w:sz w:val="22"/>
                <w:szCs w:val="22"/>
              </w:rPr>
              <w:t xml:space="preserve"> </w:t>
            </w:r>
            <w:r w:rsidR="00C7466C">
              <w:rPr>
                <w:rFonts w:ascii="Calibri" w:hAnsi="Calibri"/>
                <w:sz w:val="22"/>
                <w:szCs w:val="22"/>
              </w:rPr>
              <w:t>5</w:t>
            </w:r>
            <w:r>
              <w:rPr>
                <w:rFonts w:ascii="Calibri" w:hAnsi="Calibri"/>
                <w:sz w:val="22"/>
                <w:szCs w:val="22"/>
              </w:rPr>
              <w:t xml:space="preserve"> </w:t>
            </w:r>
            <w:r w:rsidRPr="00357A55">
              <w:rPr>
                <w:rFonts w:ascii="Calibri" w:hAnsi="Calibri"/>
                <w:sz w:val="22"/>
                <w:szCs w:val="22"/>
              </w:rPr>
              <w:t>άτομα.</w:t>
            </w:r>
          </w:p>
          <w:p w14:paraId="2556FA33" w14:textId="0D921089" w:rsidR="00A96C13" w:rsidRPr="00357A55" w:rsidRDefault="00A96C13" w:rsidP="00A67ADD">
            <w:pPr>
              <w:pStyle w:val="a3"/>
              <w:rPr>
                <w:rFonts w:ascii="Calibri" w:hAnsi="Calibri"/>
              </w:rPr>
            </w:pPr>
            <w:r w:rsidRPr="00357A55">
              <w:rPr>
                <w:rFonts w:ascii="Calibri" w:hAnsi="Calibri"/>
                <w:sz w:val="22"/>
                <w:szCs w:val="22"/>
              </w:rPr>
              <w:t>- Μέλη ΕΤΕΠ</w:t>
            </w:r>
            <w:r>
              <w:rPr>
                <w:rFonts w:ascii="Calibri" w:hAnsi="Calibri"/>
                <w:sz w:val="22"/>
                <w:szCs w:val="22"/>
              </w:rPr>
              <w:t xml:space="preserve">: </w:t>
            </w:r>
            <w:r w:rsidRPr="00357A55">
              <w:rPr>
                <w:rFonts w:ascii="Calibri" w:hAnsi="Calibri"/>
                <w:sz w:val="22"/>
                <w:szCs w:val="22"/>
              </w:rPr>
              <w:t xml:space="preserve"> </w:t>
            </w:r>
            <w:r w:rsidR="00C7466C">
              <w:rPr>
                <w:rFonts w:ascii="Calibri" w:hAnsi="Calibri"/>
                <w:sz w:val="22"/>
                <w:szCs w:val="22"/>
              </w:rPr>
              <w:t>2</w:t>
            </w:r>
            <w:r>
              <w:rPr>
                <w:rFonts w:ascii="Calibri" w:hAnsi="Calibri"/>
                <w:sz w:val="22"/>
                <w:szCs w:val="22"/>
              </w:rPr>
              <w:t xml:space="preserve"> </w:t>
            </w:r>
            <w:r w:rsidRPr="00357A55">
              <w:rPr>
                <w:rFonts w:ascii="Calibri" w:hAnsi="Calibri"/>
                <w:sz w:val="22"/>
                <w:szCs w:val="22"/>
              </w:rPr>
              <w:t>άτομ</w:t>
            </w:r>
            <w:r w:rsidR="00C7466C">
              <w:rPr>
                <w:rFonts w:ascii="Calibri" w:hAnsi="Calibri"/>
                <w:sz w:val="22"/>
                <w:szCs w:val="22"/>
              </w:rPr>
              <w:t>α</w:t>
            </w:r>
            <w:r w:rsidRPr="00357A55">
              <w:rPr>
                <w:rFonts w:ascii="Calibri" w:hAnsi="Calibri"/>
                <w:sz w:val="22"/>
                <w:szCs w:val="22"/>
              </w:rPr>
              <w:t xml:space="preserve">. </w:t>
            </w:r>
          </w:p>
          <w:p w14:paraId="2556FA34" w14:textId="77777777" w:rsidR="00A96C13" w:rsidRPr="00664146" w:rsidRDefault="00A96C13" w:rsidP="00553341">
            <w:pPr>
              <w:spacing w:before="120"/>
              <w:jc w:val="both"/>
              <w:rPr>
                <w:rFonts w:ascii="Calibri" w:hAnsi="Calibri" w:cs="Calibri"/>
                <w:i/>
                <w:iCs/>
                <w:sz w:val="20"/>
                <w:lang w:val="el-GR"/>
              </w:rPr>
            </w:pPr>
          </w:p>
        </w:tc>
      </w:tr>
      <w:tr w:rsidR="00A96C13" w:rsidRPr="00F8473D" w14:paraId="2556FA48" w14:textId="77777777" w:rsidTr="00553341">
        <w:tc>
          <w:tcPr>
            <w:tcW w:w="8436" w:type="dxa"/>
          </w:tcPr>
          <w:p w14:paraId="2556FA36" w14:textId="77777777" w:rsidR="00A96C13" w:rsidRPr="00664146" w:rsidRDefault="00A96C13" w:rsidP="00357A55">
            <w:pPr>
              <w:numPr>
                <w:ilvl w:val="1"/>
                <w:numId w:val="50"/>
              </w:numPr>
              <w:pBdr>
                <w:top w:val="single" w:sz="4" w:space="1" w:color="auto"/>
                <w:left w:val="single" w:sz="4" w:space="4" w:color="auto"/>
                <w:bottom w:val="single" w:sz="4" w:space="1" w:color="auto"/>
                <w:right w:val="single" w:sz="4" w:space="4" w:color="auto"/>
              </w:pBdr>
              <w:shd w:val="clear" w:color="auto" w:fill="E0E0E0"/>
              <w:tabs>
                <w:tab w:val="clear" w:pos="390"/>
                <w:tab w:val="num" w:pos="540"/>
              </w:tabs>
              <w:spacing w:before="60" w:after="60" w:line="288" w:lineRule="auto"/>
              <w:ind w:left="540" w:hanging="540"/>
              <w:jc w:val="both"/>
              <w:rPr>
                <w:rFonts w:ascii="Calibri" w:hAnsi="Calibri" w:cs="Calibri"/>
                <w:b/>
                <w:sz w:val="18"/>
                <w:szCs w:val="18"/>
                <w:lang w:val="el-GR"/>
              </w:rPr>
            </w:pPr>
            <w:r w:rsidRPr="00664146">
              <w:rPr>
                <w:rFonts w:ascii="Calibri" w:hAnsi="Calibri" w:cs="Calibri"/>
                <w:b/>
                <w:sz w:val="20"/>
                <w:lang w:val="el-GR"/>
              </w:rPr>
              <w:lastRenderedPageBreak/>
              <w:t xml:space="preserve">Πώς κρίνετε τον βαθμό αξιοποίησης των τεχνολογιών πληροφορικής και επικοινωνιών;  </w:t>
            </w:r>
          </w:p>
          <w:p w14:paraId="2556FA37" w14:textId="77777777" w:rsidR="00A96C13" w:rsidRPr="00664146" w:rsidRDefault="00A96C13" w:rsidP="00357A55">
            <w:pPr>
              <w:numPr>
                <w:ilvl w:val="0"/>
                <w:numId w:val="30"/>
              </w:numPr>
              <w:tabs>
                <w:tab w:val="clear" w:pos="720"/>
                <w:tab w:val="num" w:pos="180"/>
              </w:tabs>
              <w:spacing w:before="4" w:line="288" w:lineRule="auto"/>
              <w:ind w:left="181" w:hanging="181"/>
              <w:jc w:val="both"/>
              <w:rPr>
                <w:rFonts w:ascii="Calibri" w:hAnsi="Calibri" w:cs="Calibri"/>
                <w:sz w:val="18"/>
                <w:szCs w:val="18"/>
              </w:rPr>
            </w:pPr>
            <w:r w:rsidRPr="00664146">
              <w:rPr>
                <w:rFonts w:ascii="Calibri" w:hAnsi="Calibri" w:cs="Calibri"/>
                <w:sz w:val="18"/>
                <w:szCs w:val="18"/>
                <w:lang w:val="el-GR"/>
              </w:rPr>
              <w:t xml:space="preserve">Χρησιμοποιούνται ΤΠΕ στην παρουσίαση των μαθημάτων; </w:t>
            </w:r>
            <w:proofErr w:type="spellStart"/>
            <w:r w:rsidRPr="00664146">
              <w:rPr>
                <w:rFonts w:ascii="Calibri" w:hAnsi="Calibri" w:cs="Calibri"/>
                <w:sz w:val="18"/>
                <w:szCs w:val="18"/>
              </w:rPr>
              <w:t>Πώς</w:t>
            </w:r>
            <w:proofErr w:type="spellEnd"/>
            <w:r w:rsidRPr="00664146">
              <w:rPr>
                <w:rFonts w:ascii="Calibri" w:hAnsi="Calibri" w:cs="Calibri"/>
                <w:sz w:val="18"/>
                <w:szCs w:val="18"/>
              </w:rPr>
              <w:t>;</w:t>
            </w:r>
          </w:p>
          <w:p w14:paraId="2556FA38" w14:textId="77777777" w:rsidR="00A96C13" w:rsidRPr="00664146" w:rsidRDefault="00A96C13" w:rsidP="00357A55">
            <w:pPr>
              <w:numPr>
                <w:ilvl w:val="0"/>
                <w:numId w:val="30"/>
              </w:numPr>
              <w:tabs>
                <w:tab w:val="clear" w:pos="720"/>
                <w:tab w:val="num" w:pos="180"/>
              </w:tabs>
              <w:spacing w:before="4" w:line="288" w:lineRule="auto"/>
              <w:ind w:left="181" w:hanging="181"/>
              <w:jc w:val="both"/>
              <w:rPr>
                <w:rFonts w:ascii="Calibri" w:hAnsi="Calibri" w:cs="Calibri"/>
                <w:sz w:val="18"/>
                <w:szCs w:val="18"/>
                <w:lang w:val="el-GR"/>
              </w:rPr>
            </w:pPr>
            <w:r w:rsidRPr="00664146">
              <w:rPr>
                <w:rFonts w:ascii="Calibri" w:hAnsi="Calibri" w:cs="Calibri"/>
                <w:sz w:val="18"/>
                <w:szCs w:val="18"/>
                <w:lang w:val="el-GR"/>
              </w:rPr>
              <w:t>Χρησιμοποιούνται ΤΠΕ στη διδασκαλία; Πώς;</w:t>
            </w:r>
          </w:p>
          <w:p w14:paraId="2556FA39" w14:textId="77777777" w:rsidR="00A96C13" w:rsidRPr="00664146" w:rsidRDefault="00A96C13" w:rsidP="00357A55">
            <w:pPr>
              <w:numPr>
                <w:ilvl w:val="0"/>
                <w:numId w:val="30"/>
              </w:numPr>
              <w:tabs>
                <w:tab w:val="clear" w:pos="720"/>
                <w:tab w:val="num" w:pos="180"/>
              </w:tabs>
              <w:spacing w:before="4" w:line="288" w:lineRule="auto"/>
              <w:ind w:left="181" w:hanging="181"/>
              <w:jc w:val="both"/>
              <w:rPr>
                <w:rFonts w:ascii="Calibri" w:hAnsi="Calibri" w:cs="Calibri"/>
                <w:sz w:val="18"/>
                <w:szCs w:val="18"/>
              </w:rPr>
            </w:pPr>
            <w:r w:rsidRPr="00664146">
              <w:rPr>
                <w:rFonts w:ascii="Calibri" w:hAnsi="Calibri" w:cs="Calibri"/>
                <w:sz w:val="18"/>
                <w:szCs w:val="18"/>
                <w:lang w:val="el-GR"/>
              </w:rPr>
              <w:t xml:space="preserve">Χρησιμοποιούνται ΤΠΕ στην εργαστηριακή εκπαίδευση; </w:t>
            </w:r>
            <w:proofErr w:type="spellStart"/>
            <w:r w:rsidRPr="00664146">
              <w:rPr>
                <w:rFonts w:ascii="Calibri" w:hAnsi="Calibri" w:cs="Calibri"/>
                <w:sz w:val="18"/>
                <w:szCs w:val="18"/>
              </w:rPr>
              <w:t>Πώς</w:t>
            </w:r>
            <w:proofErr w:type="spellEnd"/>
            <w:r w:rsidRPr="00664146">
              <w:rPr>
                <w:rFonts w:ascii="Calibri" w:hAnsi="Calibri" w:cs="Calibri"/>
                <w:sz w:val="18"/>
                <w:szCs w:val="18"/>
              </w:rPr>
              <w:t>;</w:t>
            </w:r>
          </w:p>
          <w:p w14:paraId="2556FA3A" w14:textId="77777777" w:rsidR="00A96C13" w:rsidRPr="00664146" w:rsidRDefault="00A96C13" w:rsidP="00357A55">
            <w:pPr>
              <w:numPr>
                <w:ilvl w:val="0"/>
                <w:numId w:val="30"/>
              </w:numPr>
              <w:tabs>
                <w:tab w:val="clear" w:pos="720"/>
                <w:tab w:val="num" w:pos="180"/>
              </w:tabs>
              <w:spacing w:before="4" w:line="288" w:lineRule="auto"/>
              <w:ind w:left="181" w:hanging="181"/>
              <w:jc w:val="both"/>
              <w:rPr>
                <w:rFonts w:ascii="Calibri" w:hAnsi="Calibri" w:cs="Calibri"/>
                <w:sz w:val="18"/>
                <w:szCs w:val="18"/>
              </w:rPr>
            </w:pPr>
            <w:r w:rsidRPr="00664146">
              <w:rPr>
                <w:rFonts w:ascii="Calibri" w:hAnsi="Calibri" w:cs="Calibri"/>
                <w:sz w:val="18"/>
                <w:szCs w:val="18"/>
                <w:lang w:val="el-GR"/>
              </w:rPr>
              <w:t xml:space="preserve">Χρησιμοποιούνται ΤΠΕ στην αξιολόγηση των φοιτητών; </w:t>
            </w:r>
            <w:proofErr w:type="spellStart"/>
            <w:r w:rsidRPr="00664146">
              <w:rPr>
                <w:rFonts w:ascii="Calibri" w:hAnsi="Calibri" w:cs="Calibri"/>
                <w:sz w:val="18"/>
                <w:szCs w:val="18"/>
              </w:rPr>
              <w:t>Πώς</w:t>
            </w:r>
            <w:proofErr w:type="spellEnd"/>
            <w:r w:rsidRPr="00664146">
              <w:rPr>
                <w:rFonts w:ascii="Calibri" w:hAnsi="Calibri" w:cs="Calibri"/>
                <w:sz w:val="18"/>
                <w:szCs w:val="18"/>
              </w:rPr>
              <w:t>;</w:t>
            </w:r>
          </w:p>
          <w:p w14:paraId="2556FA3B" w14:textId="77777777" w:rsidR="00A96C13" w:rsidRPr="00664146" w:rsidRDefault="00A96C13" w:rsidP="00357A55">
            <w:pPr>
              <w:numPr>
                <w:ilvl w:val="0"/>
                <w:numId w:val="30"/>
              </w:numPr>
              <w:tabs>
                <w:tab w:val="clear" w:pos="720"/>
                <w:tab w:val="num" w:pos="180"/>
              </w:tabs>
              <w:spacing w:before="4" w:line="288" w:lineRule="auto"/>
              <w:ind w:left="181" w:hanging="181"/>
              <w:jc w:val="both"/>
              <w:rPr>
                <w:rFonts w:ascii="Calibri" w:hAnsi="Calibri" w:cs="Calibri"/>
                <w:sz w:val="18"/>
                <w:szCs w:val="18"/>
              </w:rPr>
            </w:pPr>
            <w:r w:rsidRPr="00664146">
              <w:rPr>
                <w:rFonts w:ascii="Calibri" w:hAnsi="Calibri" w:cs="Calibri"/>
                <w:sz w:val="18"/>
                <w:szCs w:val="18"/>
                <w:lang w:val="el-GR"/>
              </w:rPr>
              <w:t xml:space="preserve">Χρησιμοποιούνται ΤΠΕ στην επικοινωνία των φοιτητών με τον διδάσκοντα; </w:t>
            </w:r>
            <w:proofErr w:type="spellStart"/>
            <w:r w:rsidRPr="00664146">
              <w:rPr>
                <w:rFonts w:ascii="Calibri" w:hAnsi="Calibri" w:cs="Calibri"/>
                <w:sz w:val="18"/>
                <w:szCs w:val="18"/>
              </w:rPr>
              <w:t>Πώς</w:t>
            </w:r>
            <w:proofErr w:type="spellEnd"/>
            <w:r w:rsidRPr="00664146">
              <w:rPr>
                <w:rFonts w:ascii="Calibri" w:hAnsi="Calibri" w:cs="Calibri"/>
                <w:sz w:val="18"/>
                <w:szCs w:val="18"/>
              </w:rPr>
              <w:t>;</w:t>
            </w:r>
          </w:p>
          <w:p w14:paraId="2556FA3C" w14:textId="77777777" w:rsidR="00A96C13" w:rsidRPr="00664146" w:rsidRDefault="00A96C13" w:rsidP="00357A55">
            <w:pPr>
              <w:pStyle w:val="30"/>
              <w:numPr>
                <w:ilvl w:val="0"/>
                <w:numId w:val="30"/>
              </w:numPr>
              <w:tabs>
                <w:tab w:val="clear" w:pos="720"/>
                <w:tab w:val="num" w:pos="180"/>
              </w:tabs>
              <w:spacing w:before="4" w:after="0"/>
              <w:ind w:left="181" w:hanging="181"/>
              <w:rPr>
                <w:rFonts w:ascii="Calibri" w:hAnsi="Calibri" w:cs="Calibri"/>
                <w:b w:val="0"/>
                <w:sz w:val="18"/>
                <w:szCs w:val="18"/>
              </w:rPr>
            </w:pPr>
            <w:bookmarkStart w:id="46" w:name="_Toc53922497"/>
            <w:bookmarkStart w:id="47" w:name="_Toc53922875"/>
            <w:proofErr w:type="spellStart"/>
            <w:r w:rsidRPr="00664146">
              <w:rPr>
                <w:rFonts w:ascii="Calibri" w:hAnsi="Calibri" w:cs="Calibri"/>
                <w:b w:val="0"/>
                <w:sz w:val="18"/>
                <w:szCs w:val="18"/>
              </w:rPr>
              <w:t>Ποιό</w:t>
            </w:r>
            <w:proofErr w:type="spellEnd"/>
            <w:r w:rsidRPr="00664146">
              <w:rPr>
                <w:rFonts w:ascii="Calibri" w:hAnsi="Calibri" w:cs="Calibri"/>
                <w:b w:val="0"/>
                <w:sz w:val="18"/>
                <w:szCs w:val="18"/>
              </w:rPr>
              <w:t xml:space="preserve"> το ύψος των επενδύσεων του Τμήματος σε ΤΠΕ κατά την τελευταία πενταετία;</w:t>
            </w:r>
            <w:bookmarkEnd w:id="46"/>
            <w:bookmarkEnd w:id="47"/>
          </w:p>
          <w:p w14:paraId="2556FA3D" w14:textId="77777777" w:rsidR="00A96C13" w:rsidRPr="00664146" w:rsidRDefault="00A96C13" w:rsidP="00553341">
            <w:pPr>
              <w:pStyle w:val="a3"/>
              <w:tabs>
                <w:tab w:val="num" w:pos="180"/>
              </w:tabs>
              <w:spacing w:before="4"/>
              <w:ind w:left="181" w:hanging="181"/>
              <w:rPr>
                <w:rFonts w:ascii="Calibri" w:hAnsi="Calibri" w:cs="Calibri"/>
                <w:sz w:val="20"/>
              </w:rPr>
            </w:pPr>
          </w:p>
          <w:p w14:paraId="2556FA3E" w14:textId="77777777" w:rsidR="00A96C13" w:rsidRPr="00A67ADD" w:rsidRDefault="001F5AF8" w:rsidP="00A67ADD">
            <w:pPr>
              <w:spacing w:before="60" w:after="60"/>
              <w:jc w:val="both"/>
              <w:rPr>
                <w:rFonts w:ascii="Calibri" w:hAnsi="Calibri"/>
                <w:lang w:val="el-GR"/>
              </w:rPr>
            </w:pPr>
            <w:proofErr w:type="spellStart"/>
            <w:r>
              <w:rPr>
                <w:rFonts w:ascii="Calibri" w:hAnsi="Calibri"/>
                <w:sz w:val="22"/>
                <w:szCs w:val="22"/>
                <w:lang w:val="el-GR"/>
              </w:rPr>
              <w:lastRenderedPageBreak/>
              <w:t>Απ</w:t>
            </w:r>
            <w:proofErr w:type="spellEnd"/>
            <w:r>
              <w:rPr>
                <w:rFonts w:ascii="Calibri" w:hAnsi="Calibri"/>
                <w:sz w:val="22"/>
                <w:szCs w:val="22"/>
                <w:lang w:val="el-GR"/>
              </w:rPr>
              <w:t xml:space="preserve">΄ όλους τα </w:t>
            </w:r>
            <w:r w:rsidR="003C3B74">
              <w:rPr>
                <w:rFonts w:ascii="Calibri" w:hAnsi="Calibri"/>
                <w:sz w:val="22"/>
                <w:szCs w:val="22"/>
                <w:lang w:val="el-GR"/>
              </w:rPr>
              <w:t>δι</w:t>
            </w:r>
            <w:r>
              <w:rPr>
                <w:rFonts w:ascii="Calibri" w:hAnsi="Calibri"/>
                <w:sz w:val="22"/>
                <w:szCs w:val="22"/>
                <w:lang w:val="el-GR"/>
              </w:rPr>
              <w:t>δάσκοντες και σ</w:t>
            </w:r>
            <w:r w:rsidR="003C3B74">
              <w:rPr>
                <w:rFonts w:ascii="Calibri" w:hAnsi="Calibri"/>
                <w:sz w:val="22"/>
                <w:szCs w:val="22"/>
                <w:lang w:val="el-GR"/>
              </w:rPr>
              <w:t>χ</w:t>
            </w:r>
            <w:r>
              <w:rPr>
                <w:rFonts w:ascii="Calibri" w:hAnsi="Calibri"/>
                <w:sz w:val="22"/>
                <w:szCs w:val="22"/>
                <w:lang w:val="el-GR"/>
              </w:rPr>
              <w:t xml:space="preserve">εδόν σε όλα τα μαθήματα </w:t>
            </w:r>
            <w:r w:rsidR="00A96C13" w:rsidRPr="00A67ADD">
              <w:rPr>
                <w:rFonts w:ascii="Calibri" w:hAnsi="Calibri"/>
                <w:sz w:val="22"/>
                <w:szCs w:val="22"/>
                <w:lang w:val="el-GR"/>
              </w:rPr>
              <w:t xml:space="preserve"> χρησιμοποιούνται ΤΠΕ:</w:t>
            </w:r>
          </w:p>
          <w:p w14:paraId="2556FA3F" w14:textId="77777777" w:rsidR="00A96C13" w:rsidRPr="00A67ADD" w:rsidRDefault="00A96C13" w:rsidP="00A67ADD">
            <w:pPr>
              <w:spacing w:before="60" w:after="60"/>
              <w:jc w:val="both"/>
              <w:rPr>
                <w:rFonts w:ascii="Calibri" w:hAnsi="Calibri"/>
                <w:lang w:val="el-GR"/>
              </w:rPr>
            </w:pPr>
            <w:r w:rsidRPr="00A67ADD">
              <w:rPr>
                <w:rFonts w:ascii="Calibri" w:hAnsi="Calibri"/>
                <w:sz w:val="22"/>
                <w:szCs w:val="22"/>
                <w:lang w:val="el-GR"/>
              </w:rPr>
              <w:t>- στη διδασκαλία,</w:t>
            </w:r>
          </w:p>
          <w:p w14:paraId="2556FA40" w14:textId="77777777" w:rsidR="00A96C13" w:rsidRPr="00A67ADD" w:rsidRDefault="00A96C13" w:rsidP="00A67ADD">
            <w:pPr>
              <w:spacing w:before="60" w:after="60"/>
              <w:jc w:val="both"/>
              <w:rPr>
                <w:rFonts w:ascii="Calibri" w:hAnsi="Calibri"/>
                <w:lang w:val="el-GR"/>
              </w:rPr>
            </w:pPr>
            <w:r w:rsidRPr="00A67ADD">
              <w:rPr>
                <w:rFonts w:ascii="Calibri" w:hAnsi="Calibri"/>
                <w:sz w:val="22"/>
                <w:szCs w:val="22"/>
                <w:lang w:val="el-GR"/>
              </w:rPr>
              <w:t xml:space="preserve">- στην αξιολόγηση των φοιτητών, </w:t>
            </w:r>
          </w:p>
          <w:p w14:paraId="2556FA41" w14:textId="77777777" w:rsidR="00A96C13" w:rsidRPr="00A67ADD" w:rsidRDefault="00A96C13" w:rsidP="00A67ADD">
            <w:pPr>
              <w:spacing w:before="60" w:after="60"/>
              <w:jc w:val="both"/>
              <w:rPr>
                <w:rFonts w:ascii="Calibri" w:hAnsi="Calibri"/>
                <w:lang w:val="el-GR"/>
              </w:rPr>
            </w:pPr>
            <w:r w:rsidRPr="00A67ADD">
              <w:rPr>
                <w:rFonts w:ascii="Calibri" w:hAnsi="Calibri"/>
                <w:sz w:val="22"/>
                <w:szCs w:val="22"/>
                <w:lang w:val="el-GR"/>
              </w:rPr>
              <w:t>- στην επικοινωνία των φοιτητών με τον διδάσκοντα και</w:t>
            </w:r>
          </w:p>
          <w:p w14:paraId="2556FA42" w14:textId="77777777" w:rsidR="00A96C13" w:rsidRDefault="00A96C13" w:rsidP="00A67ADD">
            <w:pPr>
              <w:spacing w:before="60" w:after="60"/>
              <w:jc w:val="both"/>
              <w:rPr>
                <w:rFonts w:ascii="Calibri" w:hAnsi="Calibri"/>
                <w:lang w:val="el-GR"/>
              </w:rPr>
            </w:pPr>
            <w:r w:rsidRPr="00A67ADD">
              <w:rPr>
                <w:rFonts w:ascii="Calibri" w:hAnsi="Calibri"/>
                <w:sz w:val="22"/>
                <w:szCs w:val="22"/>
                <w:lang w:val="el-GR"/>
              </w:rPr>
              <w:t>- στη βαθμολόγηση των φοιτητών.</w:t>
            </w:r>
          </w:p>
          <w:p w14:paraId="2556FA43" w14:textId="77777777" w:rsidR="00A96C13" w:rsidRPr="00A67ADD" w:rsidRDefault="00003EFD" w:rsidP="00003EFD">
            <w:pPr>
              <w:tabs>
                <w:tab w:val="left" w:pos="9356"/>
              </w:tabs>
              <w:jc w:val="both"/>
              <w:rPr>
                <w:rFonts w:ascii="Calibri" w:hAnsi="Calibri"/>
                <w:lang w:val="el-GR"/>
              </w:rPr>
            </w:pPr>
            <w:r w:rsidRPr="00003EFD">
              <w:rPr>
                <w:rFonts w:ascii="Calibri" w:hAnsi="Calibri"/>
                <w:sz w:val="22"/>
                <w:szCs w:val="22"/>
                <w:lang w:val="el-GR"/>
              </w:rPr>
              <w:t>Από τον Μάρτιο 2020 έως και τον Σεπτέμβριο 2021, όλα τα μαθήματα παραδόθηκαν εξ αποστάσεως, όπως επίσης και οι εξετάσεις έγιναν εξ αποστάσεως, σύμφωνα με τις σχετικές αποφάσεις του ΥΠΑΙΘ, της ΔΕ του ΔΙΠΑΕ  και της Συνέλευσης του Τμήματος, μέσω της πλατφόρμας ΖΟΟΜ,  λόγω της πανδημίας.</w:t>
            </w:r>
            <w:r>
              <w:rPr>
                <w:rFonts w:ascii="Calibri" w:hAnsi="Calibri"/>
                <w:sz w:val="22"/>
                <w:szCs w:val="22"/>
                <w:lang w:val="el-GR"/>
              </w:rPr>
              <w:t xml:space="preserve"> Ε</w:t>
            </w:r>
            <w:r w:rsidR="00A96C13">
              <w:rPr>
                <w:rFonts w:ascii="Calibri" w:hAnsi="Calibri"/>
                <w:sz w:val="22"/>
                <w:szCs w:val="22"/>
                <w:lang w:val="el-GR"/>
              </w:rPr>
              <w:t>πόμενα το σύνολο των μελών ΔΕΠ αξιοποίησε ΤΠΕ κατά τη διδασκαλία αλλά και για τις εξετάσεις.</w:t>
            </w:r>
          </w:p>
          <w:p w14:paraId="2556FA44" w14:textId="77777777" w:rsidR="00A96C13" w:rsidRPr="00A67ADD" w:rsidRDefault="00A96C13" w:rsidP="00A67ADD">
            <w:pPr>
              <w:spacing w:before="60" w:after="60"/>
              <w:jc w:val="both"/>
              <w:rPr>
                <w:rFonts w:ascii="Calibri" w:hAnsi="Calibri"/>
                <w:lang w:val="el-GR"/>
              </w:rPr>
            </w:pPr>
            <w:r w:rsidRPr="00A67ADD">
              <w:rPr>
                <w:rFonts w:ascii="Calibri" w:hAnsi="Calibri"/>
                <w:sz w:val="22"/>
                <w:szCs w:val="22"/>
                <w:lang w:val="el-GR"/>
              </w:rPr>
              <w:t>Από τα παραπάνω διαπιστώνεται ικανοποιητικός βαθμός αξιοποίησης των ΤΠΕ, με περιθώρια βελτίωσης,  σε συνδυασμό και με την ενίσχυση της τεχνολογικής υποδομής.</w:t>
            </w:r>
          </w:p>
          <w:p w14:paraId="2556FA45" w14:textId="77777777" w:rsidR="00A96C13" w:rsidRPr="00A67ADD" w:rsidRDefault="00A96C13" w:rsidP="00A67ADD">
            <w:pPr>
              <w:spacing w:before="60" w:after="60"/>
              <w:jc w:val="both"/>
              <w:rPr>
                <w:rFonts w:ascii="Calibri" w:hAnsi="Calibri"/>
                <w:lang w:val="el-GR"/>
              </w:rPr>
            </w:pPr>
            <w:r w:rsidRPr="00A67ADD">
              <w:rPr>
                <w:rFonts w:ascii="Calibri" w:hAnsi="Calibri"/>
                <w:sz w:val="22"/>
                <w:szCs w:val="22"/>
                <w:lang w:val="el-GR"/>
              </w:rPr>
              <w:t>Το ύψος των επενδύσεων του Τμήματος σε ΤΠΕ, κατά την τελευταία πενταετία είναι εξαιρετικά χαμηλό για τις ανάγκες του Τ</w:t>
            </w:r>
            <w:r>
              <w:rPr>
                <w:rFonts w:ascii="Calibri" w:hAnsi="Calibri"/>
                <w:sz w:val="22"/>
                <w:szCs w:val="22"/>
                <w:lang w:val="el-GR"/>
              </w:rPr>
              <w:t>μήματος.</w:t>
            </w:r>
          </w:p>
          <w:p w14:paraId="2556FA46" w14:textId="77777777" w:rsidR="00A96C13" w:rsidRPr="00664146" w:rsidRDefault="00A96C13" w:rsidP="00BB1978">
            <w:pPr>
              <w:pStyle w:val="a3"/>
              <w:rPr>
                <w:rFonts w:ascii="Calibri" w:hAnsi="Calibri" w:cs="Calibri"/>
                <w:sz w:val="20"/>
              </w:rPr>
            </w:pPr>
          </w:p>
          <w:p w14:paraId="2556FA47" w14:textId="77777777" w:rsidR="00A96C13" w:rsidRPr="00664146" w:rsidRDefault="00A96C13" w:rsidP="00553341">
            <w:pPr>
              <w:jc w:val="both"/>
              <w:rPr>
                <w:rFonts w:ascii="Calibri" w:hAnsi="Calibri" w:cs="Calibri"/>
                <w:b/>
                <w:sz w:val="20"/>
                <w:lang w:val="el-GR"/>
              </w:rPr>
            </w:pPr>
          </w:p>
        </w:tc>
      </w:tr>
      <w:tr w:rsidR="00A96C13" w:rsidRPr="00F8473D" w14:paraId="2556FA52" w14:textId="77777777" w:rsidTr="00553341">
        <w:tc>
          <w:tcPr>
            <w:tcW w:w="8436" w:type="dxa"/>
          </w:tcPr>
          <w:p w14:paraId="2556FA49" w14:textId="77777777" w:rsidR="00A96C13" w:rsidRPr="00664146" w:rsidRDefault="00A96C13" w:rsidP="00357A55">
            <w:pPr>
              <w:numPr>
                <w:ilvl w:val="1"/>
                <w:numId w:val="50"/>
              </w:numPr>
              <w:pBdr>
                <w:top w:val="single" w:sz="4" w:space="1" w:color="auto"/>
                <w:left w:val="single" w:sz="4" w:space="4" w:color="auto"/>
                <w:bottom w:val="single" w:sz="4" w:space="1" w:color="auto"/>
                <w:right w:val="single" w:sz="4" w:space="4" w:color="auto"/>
              </w:pBdr>
              <w:shd w:val="clear" w:color="auto" w:fill="E0E0E0"/>
              <w:tabs>
                <w:tab w:val="clear" w:pos="390"/>
                <w:tab w:val="num" w:pos="540"/>
              </w:tabs>
              <w:spacing w:before="60" w:after="60" w:line="288" w:lineRule="auto"/>
              <w:ind w:left="540" w:hanging="540"/>
              <w:jc w:val="both"/>
              <w:rPr>
                <w:rFonts w:ascii="Calibri" w:hAnsi="Calibri" w:cs="Calibri"/>
                <w:b/>
                <w:sz w:val="18"/>
                <w:szCs w:val="18"/>
                <w:lang w:val="el-GR"/>
              </w:rPr>
            </w:pPr>
            <w:r w:rsidRPr="00664146">
              <w:rPr>
                <w:rFonts w:ascii="Calibri" w:hAnsi="Calibri" w:cs="Calibri"/>
                <w:b/>
                <w:sz w:val="20"/>
                <w:lang w:val="el-GR"/>
              </w:rPr>
              <w:lastRenderedPageBreak/>
              <w:t>Πώς κρίνετε την αναλογία διδασκόντων/διδασκομένων και τη μεταξύ τους συνεργασία;</w:t>
            </w:r>
          </w:p>
          <w:p w14:paraId="2556FA4A" w14:textId="77777777" w:rsidR="00A96C13" w:rsidRPr="00664146" w:rsidRDefault="00A96C13" w:rsidP="00357A55">
            <w:pPr>
              <w:numPr>
                <w:ilvl w:val="0"/>
                <w:numId w:val="54"/>
              </w:numPr>
              <w:tabs>
                <w:tab w:val="clear" w:pos="720"/>
                <w:tab w:val="num" w:pos="180"/>
              </w:tabs>
              <w:spacing w:before="4" w:line="288" w:lineRule="auto"/>
              <w:ind w:left="180" w:hanging="180"/>
              <w:jc w:val="both"/>
              <w:rPr>
                <w:rFonts w:ascii="Calibri" w:hAnsi="Calibri" w:cs="Calibri"/>
                <w:sz w:val="18"/>
                <w:szCs w:val="18"/>
                <w:lang w:val="el-GR"/>
              </w:rPr>
            </w:pPr>
            <w:r w:rsidRPr="00664146">
              <w:rPr>
                <w:rFonts w:ascii="Calibri" w:hAnsi="Calibri" w:cs="Calibri"/>
                <w:sz w:val="18"/>
                <w:szCs w:val="18"/>
                <w:lang w:val="el-GR"/>
              </w:rPr>
              <w:t>Αναλογία διδασκόντων/διδασκομένων στα μαθήματα.</w:t>
            </w:r>
          </w:p>
          <w:p w14:paraId="2556FA4B" w14:textId="77777777" w:rsidR="00A96C13" w:rsidRPr="00664146" w:rsidRDefault="00A96C13" w:rsidP="00357A55">
            <w:pPr>
              <w:numPr>
                <w:ilvl w:val="0"/>
                <w:numId w:val="54"/>
              </w:numPr>
              <w:tabs>
                <w:tab w:val="clear" w:pos="720"/>
                <w:tab w:val="num" w:pos="180"/>
              </w:tabs>
              <w:spacing w:before="4" w:line="288" w:lineRule="auto"/>
              <w:ind w:left="180" w:hanging="180"/>
              <w:jc w:val="both"/>
              <w:rPr>
                <w:rFonts w:ascii="Calibri" w:hAnsi="Calibri" w:cs="Calibri"/>
                <w:sz w:val="18"/>
                <w:szCs w:val="18"/>
                <w:lang w:val="el-GR"/>
              </w:rPr>
            </w:pPr>
            <w:r w:rsidRPr="00664146">
              <w:rPr>
                <w:rFonts w:ascii="Calibri" w:hAnsi="Calibri" w:cs="Calibri"/>
                <w:sz w:val="18"/>
                <w:szCs w:val="18"/>
                <w:lang w:val="el-GR"/>
              </w:rPr>
              <w:t>Αναλογία διδασκόντων/διδασκομένων στα εργαστήρια.</w:t>
            </w:r>
          </w:p>
          <w:p w14:paraId="2556FA4C" w14:textId="77777777" w:rsidR="00A96C13" w:rsidRPr="00664146" w:rsidRDefault="00A96C13" w:rsidP="00357A55">
            <w:pPr>
              <w:numPr>
                <w:ilvl w:val="0"/>
                <w:numId w:val="54"/>
              </w:numPr>
              <w:tabs>
                <w:tab w:val="clear" w:pos="720"/>
                <w:tab w:val="num" w:pos="180"/>
              </w:tabs>
              <w:spacing w:before="4" w:line="288" w:lineRule="auto"/>
              <w:ind w:left="180" w:hanging="180"/>
              <w:jc w:val="both"/>
              <w:rPr>
                <w:rFonts w:ascii="Calibri" w:hAnsi="Calibri" w:cs="Calibri"/>
                <w:sz w:val="18"/>
                <w:szCs w:val="18"/>
              </w:rPr>
            </w:pPr>
            <w:r w:rsidRPr="00664146">
              <w:rPr>
                <w:rFonts w:ascii="Calibri" w:hAnsi="Calibri" w:cs="Calibri"/>
                <w:sz w:val="18"/>
                <w:szCs w:val="18"/>
                <w:lang w:val="el-GR"/>
              </w:rPr>
              <w:t xml:space="preserve">Έχουν οι διδάσκοντες ανακοινωμένες ώρες γραφείου για συνεργασία με τους φοιτητές; </w:t>
            </w:r>
            <w:proofErr w:type="spellStart"/>
            <w:r w:rsidRPr="00664146">
              <w:rPr>
                <w:rFonts w:ascii="Calibri" w:hAnsi="Calibri" w:cs="Calibri"/>
                <w:sz w:val="18"/>
                <w:szCs w:val="18"/>
              </w:rPr>
              <w:t>Τις</w:t>
            </w:r>
            <w:proofErr w:type="spellEnd"/>
            <w:r w:rsidRPr="00664146">
              <w:rPr>
                <w:rFonts w:ascii="Calibri" w:hAnsi="Calibri" w:cs="Calibri"/>
                <w:sz w:val="18"/>
                <w:szCs w:val="18"/>
              </w:rPr>
              <w:t xml:space="preserve"> </w:t>
            </w:r>
            <w:proofErr w:type="spellStart"/>
            <w:r w:rsidRPr="00664146">
              <w:rPr>
                <w:rFonts w:ascii="Calibri" w:hAnsi="Calibri" w:cs="Calibri"/>
                <w:sz w:val="18"/>
                <w:szCs w:val="18"/>
              </w:rPr>
              <w:t>τηρούν</w:t>
            </w:r>
            <w:proofErr w:type="spellEnd"/>
            <w:r w:rsidRPr="00664146">
              <w:rPr>
                <w:rFonts w:ascii="Calibri" w:hAnsi="Calibri" w:cs="Calibri"/>
                <w:sz w:val="18"/>
                <w:szCs w:val="18"/>
              </w:rPr>
              <w:t xml:space="preserve">; </w:t>
            </w:r>
            <w:proofErr w:type="spellStart"/>
            <w:r w:rsidRPr="00664146">
              <w:rPr>
                <w:rFonts w:ascii="Calibri" w:hAnsi="Calibri" w:cs="Calibri"/>
                <w:sz w:val="18"/>
                <w:szCs w:val="18"/>
              </w:rPr>
              <w:t>Αξιο</w:t>
            </w:r>
            <w:proofErr w:type="spellEnd"/>
            <w:r w:rsidRPr="00664146">
              <w:rPr>
                <w:rFonts w:ascii="Calibri" w:hAnsi="Calibri" w:cs="Calibri"/>
                <w:sz w:val="18"/>
                <w:szCs w:val="18"/>
              </w:rPr>
              <w:t xml:space="preserve">ποιούνται από </w:t>
            </w:r>
            <w:proofErr w:type="spellStart"/>
            <w:r w:rsidRPr="00664146">
              <w:rPr>
                <w:rFonts w:ascii="Calibri" w:hAnsi="Calibri" w:cs="Calibri"/>
                <w:sz w:val="18"/>
                <w:szCs w:val="18"/>
              </w:rPr>
              <w:t>τους</w:t>
            </w:r>
            <w:proofErr w:type="spellEnd"/>
            <w:r w:rsidRPr="00664146">
              <w:rPr>
                <w:rFonts w:ascii="Calibri" w:hAnsi="Calibri" w:cs="Calibri"/>
                <w:sz w:val="18"/>
                <w:szCs w:val="18"/>
              </w:rPr>
              <w:t xml:space="preserve"> </w:t>
            </w:r>
            <w:proofErr w:type="spellStart"/>
            <w:r w:rsidRPr="00664146">
              <w:rPr>
                <w:rFonts w:ascii="Calibri" w:hAnsi="Calibri" w:cs="Calibri"/>
                <w:sz w:val="18"/>
                <w:szCs w:val="18"/>
              </w:rPr>
              <w:t>φοιτητές</w:t>
            </w:r>
            <w:proofErr w:type="spellEnd"/>
            <w:r w:rsidRPr="00664146">
              <w:rPr>
                <w:rFonts w:ascii="Calibri" w:hAnsi="Calibri" w:cs="Calibri"/>
                <w:sz w:val="18"/>
                <w:szCs w:val="18"/>
                <w:lang w:val="el-GR"/>
              </w:rPr>
              <w:t xml:space="preserve">; </w:t>
            </w:r>
          </w:p>
          <w:p w14:paraId="2556FA4D" w14:textId="77777777" w:rsidR="00A96C13" w:rsidRDefault="00A96C13" w:rsidP="00A5255A">
            <w:pPr>
              <w:pStyle w:val="a3"/>
              <w:rPr>
                <w:rFonts w:ascii="Calibri" w:hAnsi="Calibri"/>
              </w:rPr>
            </w:pPr>
          </w:p>
          <w:p w14:paraId="7EB5DED2" w14:textId="705D6F71" w:rsidR="00F835FF" w:rsidRPr="00CC25EF" w:rsidRDefault="00F835FF" w:rsidP="00F835FF">
            <w:pPr>
              <w:pStyle w:val="a3"/>
              <w:rPr>
                <w:rFonts w:ascii="Calibri" w:hAnsi="Calibri"/>
              </w:rPr>
            </w:pPr>
            <w:r w:rsidRPr="00CC25EF">
              <w:rPr>
                <w:rFonts w:ascii="Calibri" w:hAnsi="Calibri"/>
                <w:sz w:val="22"/>
                <w:szCs w:val="22"/>
              </w:rPr>
              <w:t xml:space="preserve">Εάν λάβουμε υπόψη ότι οι εγγεγραμμένοι φοιτητές, κατά το </w:t>
            </w:r>
            <w:proofErr w:type="spellStart"/>
            <w:r w:rsidRPr="00CC25EF">
              <w:rPr>
                <w:rFonts w:ascii="Calibri" w:hAnsi="Calibri"/>
                <w:sz w:val="22"/>
                <w:szCs w:val="22"/>
              </w:rPr>
              <w:t>ακαδ</w:t>
            </w:r>
            <w:proofErr w:type="spellEnd"/>
            <w:r w:rsidRPr="00CC25EF">
              <w:rPr>
                <w:rFonts w:ascii="Calibri" w:hAnsi="Calibri"/>
                <w:sz w:val="22"/>
                <w:szCs w:val="22"/>
              </w:rPr>
              <w:t>. έτος 202</w:t>
            </w:r>
            <w:r w:rsidR="00C7466C" w:rsidRPr="00CC25EF">
              <w:rPr>
                <w:rFonts w:ascii="Calibri" w:hAnsi="Calibri"/>
                <w:sz w:val="22"/>
                <w:szCs w:val="22"/>
              </w:rPr>
              <w:t>3</w:t>
            </w:r>
            <w:r w:rsidRPr="00CC25EF">
              <w:rPr>
                <w:rFonts w:ascii="Calibri" w:hAnsi="Calibri"/>
                <w:sz w:val="22"/>
                <w:szCs w:val="22"/>
              </w:rPr>
              <w:t>-202</w:t>
            </w:r>
            <w:r w:rsidR="00C7466C" w:rsidRPr="00CC25EF">
              <w:rPr>
                <w:rFonts w:ascii="Calibri" w:hAnsi="Calibri"/>
                <w:sz w:val="22"/>
                <w:szCs w:val="22"/>
              </w:rPr>
              <w:t>4</w:t>
            </w:r>
            <w:r w:rsidRPr="00CC25EF">
              <w:rPr>
                <w:rFonts w:ascii="Calibri" w:hAnsi="Calibri"/>
                <w:sz w:val="22"/>
                <w:szCs w:val="22"/>
              </w:rPr>
              <w:t xml:space="preserve">, ήταν </w:t>
            </w:r>
            <w:r w:rsidR="00FE00F1" w:rsidRPr="00CC25EF">
              <w:rPr>
                <w:rFonts w:ascii="Calibri" w:hAnsi="Calibri"/>
                <w:sz w:val="22"/>
                <w:szCs w:val="22"/>
              </w:rPr>
              <w:t>1.191</w:t>
            </w:r>
            <w:r w:rsidRPr="00CC25EF">
              <w:rPr>
                <w:rFonts w:ascii="Calibri" w:hAnsi="Calibri"/>
                <w:sz w:val="22"/>
                <w:szCs w:val="22"/>
              </w:rPr>
              <w:t>, τότε η αναλογία φοιτητών / διδασκόντων (</w:t>
            </w:r>
            <w:r w:rsidR="00A94251" w:rsidRPr="00CC25EF">
              <w:rPr>
                <w:rFonts w:ascii="Calibri" w:hAnsi="Calibri"/>
                <w:sz w:val="22"/>
                <w:szCs w:val="22"/>
              </w:rPr>
              <w:t>10</w:t>
            </w:r>
            <w:r w:rsidRPr="00CC25EF">
              <w:rPr>
                <w:rFonts w:ascii="Calibri" w:hAnsi="Calibri"/>
                <w:sz w:val="22"/>
                <w:szCs w:val="22"/>
              </w:rPr>
              <w:t xml:space="preserve"> μέλη Δ.Ε.Π.) είναι 1</w:t>
            </w:r>
            <w:r w:rsidR="00A94251" w:rsidRPr="00CC25EF">
              <w:rPr>
                <w:rFonts w:ascii="Calibri" w:hAnsi="Calibri"/>
                <w:sz w:val="22"/>
                <w:szCs w:val="22"/>
              </w:rPr>
              <w:t>19</w:t>
            </w:r>
            <w:r w:rsidRPr="00CC25EF">
              <w:rPr>
                <w:rFonts w:ascii="Calibri" w:hAnsi="Calibri"/>
                <w:sz w:val="22"/>
                <w:szCs w:val="22"/>
              </w:rPr>
              <w:t>,</w:t>
            </w:r>
            <w:r w:rsidR="00A94251" w:rsidRPr="00CC25EF">
              <w:rPr>
                <w:rFonts w:ascii="Calibri" w:hAnsi="Calibri"/>
                <w:sz w:val="22"/>
                <w:szCs w:val="22"/>
              </w:rPr>
              <w:t>1</w:t>
            </w:r>
            <w:r w:rsidRPr="00CC25EF">
              <w:rPr>
                <w:rFonts w:ascii="Calibri" w:hAnsi="Calibri"/>
                <w:sz w:val="22"/>
                <w:szCs w:val="22"/>
              </w:rPr>
              <w:t xml:space="preserve">/1.  Εξαιρετικά μεγάλη αναλογία για Τμήμα ΑΕΙ. </w:t>
            </w:r>
          </w:p>
          <w:p w14:paraId="6F2F2546" w14:textId="77777777" w:rsidR="00F835FF" w:rsidRPr="00CC25EF" w:rsidRDefault="00F835FF" w:rsidP="00A5255A">
            <w:pPr>
              <w:pStyle w:val="a3"/>
              <w:rPr>
                <w:rFonts w:ascii="Calibri" w:hAnsi="Calibri"/>
              </w:rPr>
            </w:pPr>
          </w:p>
          <w:p w14:paraId="2556FA4F" w14:textId="6E23DE74" w:rsidR="00A96C13" w:rsidRPr="00CC25EF" w:rsidRDefault="00C7466C" w:rsidP="00A67ADD">
            <w:pPr>
              <w:jc w:val="both"/>
              <w:rPr>
                <w:rFonts w:ascii="Calibri" w:hAnsi="Calibri"/>
                <w:lang w:val="el-GR"/>
              </w:rPr>
            </w:pPr>
            <w:r w:rsidRPr="00CC25EF">
              <w:rPr>
                <w:rFonts w:ascii="Calibri" w:hAnsi="Calibri"/>
                <w:sz w:val="22"/>
                <w:szCs w:val="22"/>
                <w:lang w:val="el-GR"/>
              </w:rPr>
              <w:t>Όλοι/</w:t>
            </w:r>
            <w:proofErr w:type="spellStart"/>
            <w:r w:rsidRPr="00CC25EF">
              <w:rPr>
                <w:rFonts w:ascii="Calibri" w:hAnsi="Calibri"/>
                <w:sz w:val="22"/>
                <w:szCs w:val="22"/>
                <w:lang w:val="el-GR"/>
              </w:rPr>
              <w:t>ες</w:t>
            </w:r>
            <w:proofErr w:type="spellEnd"/>
            <w:r w:rsidRPr="00CC25EF">
              <w:rPr>
                <w:rFonts w:ascii="Calibri" w:hAnsi="Calibri"/>
                <w:sz w:val="22"/>
                <w:szCs w:val="22"/>
                <w:lang w:val="el-GR"/>
              </w:rPr>
              <w:t xml:space="preserve"> οι </w:t>
            </w:r>
            <w:r w:rsidR="00A96C13" w:rsidRPr="00CC25EF">
              <w:rPr>
                <w:rFonts w:ascii="Calibri" w:hAnsi="Calibri"/>
                <w:sz w:val="22"/>
                <w:szCs w:val="22"/>
                <w:lang w:val="el-GR"/>
              </w:rPr>
              <w:t>διδ</w:t>
            </w:r>
            <w:r w:rsidRPr="00CC25EF">
              <w:rPr>
                <w:rFonts w:ascii="Calibri" w:hAnsi="Calibri"/>
                <w:sz w:val="22"/>
                <w:szCs w:val="22"/>
                <w:lang w:val="el-GR"/>
              </w:rPr>
              <w:t>άσκοντες/</w:t>
            </w:r>
            <w:proofErr w:type="spellStart"/>
            <w:r w:rsidRPr="00CC25EF">
              <w:rPr>
                <w:rFonts w:ascii="Calibri" w:hAnsi="Calibri"/>
                <w:sz w:val="22"/>
                <w:szCs w:val="22"/>
                <w:lang w:val="el-GR"/>
              </w:rPr>
              <w:t>ουσες</w:t>
            </w:r>
            <w:proofErr w:type="spellEnd"/>
            <w:r w:rsidRPr="00CC25EF">
              <w:rPr>
                <w:rFonts w:ascii="Calibri" w:hAnsi="Calibri"/>
                <w:sz w:val="22"/>
                <w:szCs w:val="22"/>
                <w:lang w:val="el-GR"/>
              </w:rPr>
              <w:t xml:space="preserve"> </w:t>
            </w:r>
            <w:r w:rsidR="00A96C13" w:rsidRPr="00CC25EF">
              <w:rPr>
                <w:rFonts w:ascii="Calibri" w:hAnsi="Calibri"/>
                <w:sz w:val="22"/>
                <w:szCs w:val="22"/>
                <w:lang w:val="el-GR"/>
              </w:rPr>
              <w:t>έχ</w:t>
            </w:r>
            <w:r w:rsidRPr="00CC25EF">
              <w:rPr>
                <w:rFonts w:ascii="Calibri" w:hAnsi="Calibri"/>
                <w:sz w:val="22"/>
                <w:szCs w:val="22"/>
                <w:lang w:val="el-GR"/>
              </w:rPr>
              <w:t>ουν</w:t>
            </w:r>
            <w:r w:rsidR="00A96C13" w:rsidRPr="00CC25EF">
              <w:rPr>
                <w:rFonts w:ascii="Calibri" w:hAnsi="Calibri"/>
                <w:sz w:val="22"/>
                <w:szCs w:val="22"/>
                <w:lang w:val="el-GR"/>
              </w:rPr>
              <w:t xml:space="preserve"> ανακοινωμένες ώρες γραφείου.</w:t>
            </w:r>
          </w:p>
          <w:p w14:paraId="2556FA50" w14:textId="77777777" w:rsidR="00A96C13" w:rsidRPr="00A67ADD" w:rsidRDefault="00A96C13" w:rsidP="00A67ADD">
            <w:pPr>
              <w:jc w:val="both"/>
              <w:rPr>
                <w:rFonts w:ascii="Calibri" w:hAnsi="Calibri"/>
                <w:lang w:val="el-GR"/>
              </w:rPr>
            </w:pPr>
            <w:r w:rsidRPr="00CC25EF">
              <w:rPr>
                <w:rFonts w:ascii="Calibri" w:hAnsi="Calibri"/>
                <w:sz w:val="22"/>
                <w:szCs w:val="22"/>
                <w:lang w:val="el-GR"/>
              </w:rPr>
              <w:t>Η συνεργασία διδασκόντων/διδασκομένων είναι σε καλό επίπεδο και γενικά δεν αντιμετωπίζονται προβλήματα. Υπάρχει περιθώριο βελτίωσης των ποιοτικών χαρακτηριστικών αυτής της συνεργασίας και του χρόνου που διατίθεται, λόγω του φόρτου εργασίας των διδασκόντων.</w:t>
            </w:r>
          </w:p>
          <w:p w14:paraId="2556FA51" w14:textId="77777777" w:rsidR="00A96C13" w:rsidRPr="00664146" w:rsidRDefault="00A96C13" w:rsidP="00553341">
            <w:pPr>
              <w:spacing w:before="60" w:after="60" w:line="288" w:lineRule="auto"/>
              <w:jc w:val="both"/>
              <w:rPr>
                <w:rFonts w:ascii="Calibri" w:hAnsi="Calibri" w:cs="Calibri"/>
                <w:b/>
                <w:sz w:val="20"/>
                <w:lang w:val="el-GR"/>
              </w:rPr>
            </w:pPr>
          </w:p>
        </w:tc>
      </w:tr>
      <w:tr w:rsidR="00A96C13" w:rsidRPr="00F8473D" w14:paraId="2556FA5A" w14:textId="77777777" w:rsidTr="00553341">
        <w:tc>
          <w:tcPr>
            <w:tcW w:w="8436" w:type="dxa"/>
          </w:tcPr>
          <w:p w14:paraId="2556FA53" w14:textId="77777777" w:rsidR="00A96C13" w:rsidRPr="00664146" w:rsidRDefault="00A96C13" w:rsidP="00553341">
            <w:pPr>
              <w:pBdr>
                <w:top w:val="single" w:sz="4" w:space="1" w:color="auto"/>
                <w:left w:val="single" w:sz="4" w:space="4" w:color="auto"/>
                <w:bottom w:val="single" w:sz="4" w:space="1" w:color="auto"/>
                <w:right w:val="single" w:sz="4" w:space="4" w:color="auto"/>
              </w:pBdr>
              <w:shd w:val="clear" w:color="auto" w:fill="E0E0E0"/>
              <w:rPr>
                <w:rFonts w:ascii="Calibri" w:hAnsi="Calibri" w:cs="Calibri"/>
                <w:b/>
                <w:sz w:val="20"/>
                <w:szCs w:val="20"/>
                <w:lang w:val="el-GR"/>
              </w:rPr>
            </w:pPr>
            <w:r w:rsidRPr="00664146">
              <w:rPr>
                <w:rFonts w:ascii="Calibri" w:hAnsi="Calibri" w:cs="Calibri"/>
                <w:b/>
                <w:sz w:val="20"/>
                <w:szCs w:val="20"/>
                <w:lang w:val="el-GR"/>
              </w:rPr>
              <w:t>4.8. Πώς κρίνετε τον βαθμό σύνδεσης της διδασκαλίας με την έρευνα;</w:t>
            </w:r>
          </w:p>
          <w:p w14:paraId="2556FA54" w14:textId="77777777" w:rsidR="00A96C13" w:rsidRPr="00664146" w:rsidRDefault="00A96C13" w:rsidP="00357A55">
            <w:pPr>
              <w:numPr>
                <w:ilvl w:val="0"/>
                <w:numId w:val="31"/>
              </w:numPr>
              <w:tabs>
                <w:tab w:val="clear" w:pos="720"/>
                <w:tab w:val="num" w:pos="360"/>
              </w:tabs>
              <w:spacing w:before="4" w:line="288" w:lineRule="auto"/>
              <w:ind w:left="360" w:hanging="180"/>
              <w:jc w:val="both"/>
              <w:rPr>
                <w:rFonts w:ascii="Calibri" w:hAnsi="Calibri" w:cs="Calibri"/>
                <w:sz w:val="18"/>
                <w:szCs w:val="18"/>
                <w:lang w:val="el-GR"/>
              </w:rPr>
            </w:pPr>
            <w:r w:rsidRPr="00664146">
              <w:rPr>
                <w:rFonts w:ascii="Calibri" w:hAnsi="Calibri" w:cs="Calibri"/>
                <w:sz w:val="18"/>
                <w:szCs w:val="18"/>
                <w:lang w:val="el-GR"/>
              </w:rPr>
              <w:t>Πώς μεθοδεύεται η εκπαίδευση των φοιτητών στην ερευνητική διαδικασία (π.χ. αναζήτηση και χρήση βιβλιογραφίας);</w:t>
            </w:r>
          </w:p>
          <w:p w14:paraId="2556FA55" w14:textId="77777777" w:rsidR="00A96C13" w:rsidRPr="00664146" w:rsidRDefault="00A96C13" w:rsidP="00357A55">
            <w:pPr>
              <w:numPr>
                <w:ilvl w:val="0"/>
                <w:numId w:val="31"/>
              </w:numPr>
              <w:tabs>
                <w:tab w:val="clear" w:pos="720"/>
                <w:tab w:val="num" w:pos="360"/>
              </w:tabs>
              <w:spacing w:before="4" w:line="288" w:lineRule="auto"/>
              <w:ind w:left="360" w:hanging="180"/>
              <w:jc w:val="both"/>
              <w:rPr>
                <w:rFonts w:ascii="Calibri" w:hAnsi="Calibri" w:cs="Calibri"/>
                <w:sz w:val="18"/>
                <w:szCs w:val="18"/>
                <w:lang w:val="el-GR"/>
              </w:rPr>
            </w:pPr>
            <w:r w:rsidRPr="00664146">
              <w:rPr>
                <w:rFonts w:ascii="Calibri" w:hAnsi="Calibri" w:cs="Calibri"/>
                <w:sz w:val="18"/>
                <w:szCs w:val="18"/>
                <w:lang w:val="el-GR"/>
              </w:rPr>
              <w:t>Παρέχεται στους φοιτητές δυνατότητα συμμετοχής σε ερευνητικά έργα;</w:t>
            </w:r>
          </w:p>
          <w:p w14:paraId="2556FA56" w14:textId="1C535437" w:rsidR="00A96C13" w:rsidRPr="00511D16" w:rsidRDefault="00A96C13" w:rsidP="002A0797">
            <w:pPr>
              <w:pStyle w:val="a3"/>
              <w:spacing w:before="120"/>
              <w:rPr>
                <w:rFonts w:ascii="Calibri" w:hAnsi="Calibri"/>
                <w:sz w:val="22"/>
                <w:szCs w:val="22"/>
              </w:rPr>
            </w:pPr>
            <w:r w:rsidRPr="00511D16">
              <w:rPr>
                <w:rFonts w:ascii="Calibri" w:hAnsi="Calibri"/>
                <w:sz w:val="22"/>
                <w:szCs w:val="22"/>
              </w:rPr>
              <w:t xml:space="preserve">Στα πλαίσια των μαθημάτων «Μεθοδολογία Επιστημονικής Έρευνας» και «Σεμινάριο </w:t>
            </w:r>
            <w:proofErr w:type="spellStart"/>
            <w:r w:rsidRPr="00511D16">
              <w:rPr>
                <w:rFonts w:ascii="Calibri" w:hAnsi="Calibri"/>
                <w:sz w:val="22"/>
                <w:szCs w:val="22"/>
              </w:rPr>
              <w:t>Τελειοφοίτων</w:t>
            </w:r>
            <w:proofErr w:type="spellEnd"/>
            <w:r w:rsidRPr="00511D16">
              <w:rPr>
                <w:rFonts w:ascii="Calibri" w:hAnsi="Calibri"/>
                <w:sz w:val="22"/>
                <w:szCs w:val="22"/>
              </w:rPr>
              <w:t>», αλλά και κατά την εκπόνηση της πτυχιακής τους εργασίας, οι φοιτητές εκπαιδεύονται στην αναζήτηση και χρήση βιβλιογραφίας αλλά και γενικότερη στην ερευνητική διαδικασία</w:t>
            </w:r>
            <w:r w:rsidR="00511D16" w:rsidRPr="00511D16">
              <w:rPr>
                <w:rFonts w:ascii="Calibri" w:hAnsi="Calibri"/>
                <w:sz w:val="22"/>
                <w:szCs w:val="22"/>
              </w:rPr>
              <w:t xml:space="preserve"> στο ΠΣ Λογιστικής και Χρηματοοικονομικής</w:t>
            </w:r>
            <w:r w:rsidRPr="00511D16">
              <w:rPr>
                <w:rFonts w:ascii="Calibri" w:hAnsi="Calibri"/>
                <w:sz w:val="22"/>
                <w:szCs w:val="22"/>
              </w:rPr>
              <w:t>.</w:t>
            </w:r>
          </w:p>
          <w:p w14:paraId="1565B76D" w14:textId="24705F9B" w:rsidR="00511D16" w:rsidRDefault="00511D16" w:rsidP="00511D16">
            <w:pPr>
              <w:pStyle w:val="a3"/>
              <w:spacing w:before="120"/>
              <w:rPr>
                <w:rFonts w:ascii="Calibri" w:hAnsi="Calibri"/>
                <w:sz w:val="22"/>
                <w:szCs w:val="22"/>
              </w:rPr>
            </w:pPr>
            <w:r w:rsidRPr="00511D16">
              <w:rPr>
                <w:rFonts w:ascii="Calibri" w:hAnsi="Calibri"/>
                <w:sz w:val="22"/>
                <w:szCs w:val="22"/>
              </w:rPr>
              <w:t xml:space="preserve">Στο ΠΣ Οικονομικών Επιστημών </w:t>
            </w:r>
            <w:r>
              <w:rPr>
                <w:rFonts w:ascii="Calibri" w:hAnsi="Calibri"/>
                <w:sz w:val="22"/>
                <w:szCs w:val="22"/>
              </w:rPr>
              <w:t xml:space="preserve">στο </w:t>
            </w:r>
            <w:r w:rsidRPr="00511D16">
              <w:rPr>
                <w:rFonts w:ascii="Calibri" w:hAnsi="Calibri"/>
                <w:sz w:val="22"/>
                <w:szCs w:val="22"/>
              </w:rPr>
              <w:t>πλαίσι</w:t>
            </w:r>
            <w:r>
              <w:rPr>
                <w:rFonts w:ascii="Calibri" w:hAnsi="Calibri"/>
                <w:sz w:val="22"/>
                <w:szCs w:val="22"/>
              </w:rPr>
              <w:t xml:space="preserve">ο του </w:t>
            </w:r>
            <w:r w:rsidRPr="00511D16">
              <w:rPr>
                <w:rFonts w:ascii="Calibri" w:hAnsi="Calibri"/>
                <w:sz w:val="22"/>
                <w:szCs w:val="22"/>
              </w:rPr>
              <w:t>μαθ</w:t>
            </w:r>
            <w:r>
              <w:rPr>
                <w:rFonts w:ascii="Calibri" w:hAnsi="Calibri"/>
                <w:sz w:val="22"/>
                <w:szCs w:val="22"/>
              </w:rPr>
              <w:t xml:space="preserve">ήματος </w:t>
            </w:r>
            <w:r w:rsidRPr="00511D16">
              <w:rPr>
                <w:rFonts w:ascii="Calibri" w:hAnsi="Calibri"/>
                <w:sz w:val="22"/>
                <w:szCs w:val="22"/>
              </w:rPr>
              <w:t>«</w:t>
            </w:r>
            <w:r w:rsidR="00995C85" w:rsidRPr="00995C85">
              <w:rPr>
                <w:rFonts w:ascii="Calibri" w:hAnsi="Calibri"/>
                <w:sz w:val="22"/>
                <w:szCs w:val="22"/>
              </w:rPr>
              <w:t>Μεθοδολογία Έρευνας και Ανάλυσης Δεδομένων στις Κοινωνικές Επιστήμες</w:t>
            </w:r>
            <w:r w:rsidRPr="00511D16">
              <w:rPr>
                <w:rFonts w:ascii="Calibri" w:hAnsi="Calibri"/>
                <w:sz w:val="22"/>
                <w:szCs w:val="22"/>
              </w:rPr>
              <w:t>»</w:t>
            </w:r>
            <w:r w:rsidR="00995C85">
              <w:rPr>
                <w:rFonts w:ascii="Calibri" w:hAnsi="Calibri"/>
                <w:sz w:val="22"/>
                <w:szCs w:val="22"/>
              </w:rPr>
              <w:t xml:space="preserve">, </w:t>
            </w:r>
            <w:r w:rsidRPr="00511D16">
              <w:rPr>
                <w:rFonts w:ascii="Calibri" w:hAnsi="Calibri"/>
                <w:sz w:val="22"/>
                <w:szCs w:val="22"/>
              </w:rPr>
              <w:t>αλλά και</w:t>
            </w:r>
            <w:r w:rsidR="00995C85">
              <w:rPr>
                <w:rFonts w:ascii="Calibri" w:hAnsi="Calibri"/>
                <w:sz w:val="22"/>
                <w:szCs w:val="22"/>
              </w:rPr>
              <w:t xml:space="preserve"> </w:t>
            </w:r>
            <w:r w:rsidR="0054108F">
              <w:rPr>
                <w:rFonts w:ascii="Calibri" w:hAnsi="Calibri"/>
                <w:sz w:val="22"/>
                <w:szCs w:val="22"/>
              </w:rPr>
              <w:t xml:space="preserve">αρκετά μαθήματα του </w:t>
            </w:r>
            <w:r w:rsidR="0054108F">
              <w:rPr>
                <w:rFonts w:ascii="Calibri" w:hAnsi="Calibri"/>
                <w:sz w:val="22"/>
                <w:szCs w:val="22"/>
              </w:rPr>
              <w:lastRenderedPageBreak/>
              <w:t>προγράμματος σπουδών μέσω των ενδιάμεσων εργασιών ανά μάθημα</w:t>
            </w:r>
            <w:r w:rsidRPr="00511D16">
              <w:rPr>
                <w:rFonts w:ascii="Calibri" w:hAnsi="Calibri"/>
                <w:sz w:val="22"/>
                <w:szCs w:val="22"/>
              </w:rPr>
              <w:t>, οι φοιτητές εκπαιδεύονται στην αναζήτηση και χρήση βιβλιογραφίας αλλά και γενικότερη στην ερευνητική διαδικασί</w:t>
            </w:r>
            <w:r w:rsidR="0054108F">
              <w:rPr>
                <w:rFonts w:ascii="Calibri" w:hAnsi="Calibri"/>
                <w:sz w:val="22"/>
                <w:szCs w:val="22"/>
              </w:rPr>
              <w:t>α</w:t>
            </w:r>
            <w:r w:rsidRPr="00511D16">
              <w:rPr>
                <w:rFonts w:ascii="Calibri" w:hAnsi="Calibri"/>
                <w:sz w:val="22"/>
                <w:szCs w:val="22"/>
              </w:rPr>
              <w:t>.</w:t>
            </w:r>
          </w:p>
          <w:p w14:paraId="7FC22F34" w14:textId="6DDA2598" w:rsidR="00511D16" w:rsidRPr="00511D16" w:rsidRDefault="007062C1" w:rsidP="00A714ED">
            <w:pPr>
              <w:pStyle w:val="a3"/>
              <w:spacing w:before="120"/>
              <w:rPr>
                <w:rFonts w:ascii="Calibri" w:hAnsi="Calibri"/>
                <w:sz w:val="22"/>
                <w:szCs w:val="22"/>
              </w:rPr>
            </w:pPr>
            <w:r>
              <w:rPr>
                <w:rFonts w:ascii="Calibri" w:hAnsi="Calibri"/>
                <w:sz w:val="22"/>
                <w:szCs w:val="22"/>
              </w:rPr>
              <w:t xml:space="preserve">Επίσης, ανάλογα διαδικασία τηρείται στα πλαίσια έρευνας των φοιτητικών ερευνητικών ομάδων του ερευνητικού εργαστηρίου </w:t>
            </w:r>
            <w:r w:rsidR="00A714ED">
              <w:rPr>
                <w:rFonts w:ascii="Calibri" w:hAnsi="Calibri"/>
                <w:sz w:val="22"/>
                <w:szCs w:val="22"/>
              </w:rPr>
              <w:t>«</w:t>
            </w:r>
            <w:r w:rsidR="00A714ED" w:rsidRPr="00A714ED">
              <w:rPr>
                <w:rFonts w:ascii="Calibri" w:hAnsi="Calibri"/>
                <w:sz w:val="22"/>
                <w:szCs w:val="22"/>
              </w:rPr>
              <w:t>Οικονομικών-Χρηματοοικονομικών Μελετών και Ερευνών</w:t>
            </w:r>
            <w:r w:rsidR="00A714ED">
              <w:rPr>
                <w:rFonts w:ascii="Calibri" w:hAnsi="Calibri"/>
                <w:sz w:val="22"/>
                <w:szCs w:val="22"/>
              </w:rPr>
              <w:t>».</w:t>
            </w:r>
          </w:p>
          <w:p w14:paraId="2556FA57" w14:textId="07106F24" w:rsidR="00A96C13" w:rsidRPr="00664146" w:rsidRDefault="00A714ED" w:rsidP="002A0797">
            <w:pPr>
              <w:pStyle w:val="a3"/>
              <w:rPr>
                <w:rFonts w:ascii="Calibri" w:hAnsi="Calibri" w:cs="Calibri"/>
                <w:sz w:val="20"/>
              </w:rPr>
            </w:pPr>
            <w:r>
              <w:rPr>
                <w:rFonts w:ascii="Calibri" w:hAnsi="Calibri"/>
                <w:sz w:val="22"/>
                <w:szCs w:val="22"/>
              </w:rPr>
              <w:t>Επιπλέον</w:t>
            </w:r>
            <w:r w:rsidR="00A96C13" w:rsidRPr="00511D16">
              <w:rPr>
                <w:rFonts w:ascii="Calibri" w:hAnsi="Calibri"/>
                <w:sz w:val="22"/>
                <w:szCs w:val="22"/>
              </w:rPr>
              <w:t>, μέσω της συμμετοχής και φοιτητών</w:t>
            </w:r>
            <w:r w:rsidR="00A96C13">
              <w:rPr>
                <w:rFonts w:ascii="Calibri" w:hAnsi="Calibri" w:cs="Calibri"/>
                <w:sz w:val="22"/>
                <w:szCs w:val="22"/>
              </w:rPr>
              <w:t xml:space="preserve"> σε ερευνητικά προγράμματα, και εφόσον αυτό προβλέπεται από τη σχετική προκήρυξη.</w:t>
            </w:r>
          </w:p>
          <w:p w14:paraId="2556FA58" w14:textId="77777777" w:rsidR="00A96C13" w:rsidRPr="00A67ADD" w:rsidRDefault="00A96C13" w:rsidP="00A67ADD">
            <w:pPr>
              <w:jc w:val="both"/>
              <w:rPr>
                <w:rFonts w:ascii="Calibri" w:hAnsi="Calibri"/>
                <w:lang w:val="el-GR"/>
              </w:rPr>
            </w:pPr>
            <w:r w:rsidRPr="00A67ADD">
              <w:rPr>
                <w:rFonts w:ascii="Calibri" w:hAnsi="Calibri"/>
                <w:sz w:val="22"/>
                <w:szCs w:val="22"/>
                <w:lang w:val="el-GR"/>
              </w:rPr>
              <w:t>Η σύνδεση της διδασκαλίας με την έρευνα επιτυγχάνεται κυρίως μέσω του ερευνητικού έργου των διδασκόντων και της διάχυσης των αποτελεσμάτων του στους φοιτητές, μέσω της διδακτικής διαδικασίας. Όπως προκύπτει από τα Ατομικά Δελτία των Διδασκόντων, το μεγαλύτερο μέρος του ερευνητικού έργου τους σχετίζεται κυρίως με το επιστημονικό αντικείμενο, στο οποίο εξειδικεύονται, επόμενα ο βαθμός σύνδεσης της διδασκαλίας με την έρευνα είναι ικανοποιητικός, πρωτίστως από το μόνιμο Δ.Ε.Π. και λιγότερο από το συνεργαζόμενο προσωπικό. Γενικά σε επίπεδο Τμήματος συλλογικά, ο βαθμός σύνδεσης της διδασκαλίας με την έρευνα κρίνεται περιορισμένος.</w:t>
            </w:r>
          </w:p>
          <w:p w14:paraId="2556FA59" w14:textId="77777777" w:rsidR="00A96C13" w:rsidRPr="00664146" w:rsidRDefault="00A96C13" w:rsidP="00BB4F4B">
            <w:pPr>
              <w:rPr>
                <w:rFonts w:ascii="Calibri" w:hAnsi="Calibri" w:cs="Calibri"/>
                <w:lang w:val="el-GR"/>
              </w:rPr>
            </w:pPr>
          </w:p>
        </w:tc>
      </w:tr>
      <w:tr w:rsidR="00A96C13" w:rsidRPr="00F8473D" w14:paraId="2556FA64" w14:textId="77777777" w:rsidTr="00553341">
        <w:tc>
          <w:tcPr>
            <w:tcW w:w="8436" w:type="dxa"/>
          </w:tcPr>
          <w:p w14:paraId="2556FA5B" w14:textId="77777777" w:rsidR="00A96C13" w:rsidRPr="00664146" w:rsidRDefault="00A96C13" w:rsidP="00553341">
            <w:pPr>
              <w:pBdr>
                <w:top w:val="single" w:sz="4" w:space="1" w:color="auto"/>
                <w:left w:val="single" w:sz="4" w:space="4" w:color="auto"/>
                <w:bottom w:val="single" w:sz="4" w:space="1" w:color="auto"/>
                <w:right w:val="single" w:sz="4" w:space="4" w:color="auto"/>
              </w:pBdr>
              <w:shd w:val="clear" w:color="auto" w:fill="E0E0E0"/>
              <w:rPr>
                <w:rFonts w:ascii="Calibri" w:hAnsi="Calibri" w:cs="Calibri"/>
                <w:b/>
                <w:lang w:val="el-GR"/>
              </w:rPr>
            </w:pPr>
            <w:r w:rsidRPr="00664146">
              <w:rPr>
                <w:rFonts w:ascii="Calibri" w:hAnsi="Calibri" w:cs="Calibri"/>
                <w:b/>
                <w:sz w:val="20"/>
                <w:lang w:val="el-GR"/>
              </w:rPr>
              <w:lastRenderedPageBreak/>
              <w:t>4.9.Πώς κρίνετε τις συνεργασίες με εκπαιδευτικά κέντρα του εσωτερικού και του εξωτερικού και με το κοινωνικό σύνολο;</w:t>
            </w:r>
          </w:p>
          <w:p w14:paraId="2556FA5C" w14:textId="77777777" w:rsidR="00A96C13" w:rsidRPr="00664146" w:rsidRDefault="00A96C13" w:rsidP="00357A55">
            <w:pPr>
              <w:numPr>
                <w:ilvl w:val="0"/>
                <w:numId w:val="32"/>
              </w:numPr>
              <w:tabs>
                <w:tab w:val="clear" w:pos="720"/>
                <w:tab w:val="num" w:pos="360"/>
              </w:tabs>
              <w:spacing w:before="4" w:line="288" w:lineRule="auto"/>
              <w:ind w:left="362" w:hanging="181"/>
              <w:jc w:val="both"/>
              <w:rPr>
                <w:rFonts w:ascii="Calibri" w:hAnsi="Calibri" w:cs="Calibri"/>
                <w:bCs/>
                <w:sz w:val="18"/>
                <w:szCs w:val="18"/>
                <w:lang w:val="el-GR"/>
              </w:rPr>
            </w:pPr>
            <w:r w:rsidRPr="00664146">
              <w:rPr>
                <w:rFonts w:ascii="Calibri" w:hAnsi="Calibri" w:cs="Calibri"/>
                <w:bCs/>
                <w:sz w:val="18"/>
                <w:szCs w:val="18"/>
                <w:lang w:val="el-GR"/>
              </w:rPr>
              <w:t xml:space="preserve">Με </w:t>
            </w:r>
            <w:proofErr w:type="spellStart"/>
            <w:r w:rsidRPr="00664146">
              <w:rPr>
                <w:rFonts w:ascii="Calibri" w:hAnsi="Calibri" w:cs="Calibri"/>
                <w:bCs/>
                <w:sz w:val="18"/>
                <w:szCs w:val="18"/>
                <w:lang w:val="el-GR"/>
              </w:rPr>
              <w:t>ποιά</w:t>
            </w:r>
            <w:proofErr w:type="spellEnd"/>
            <w:r w:rsidRPr="00664146">
              <w:rPr>
                <w:rFonts w:ascii="Calibri" w:hAnsi="Calibri" w:cs="Calibri"/>
                <w:bCs/>
                <w:sz w:val="18"/>
                <w:szCs w:val="18"/>
                <w:lang w:val="el-GR"/>
              </w:rPr>
              <w:t xml:space="preserve"> εκπαιδευτικά κέντρα του εσωτερικού συνεργάζεται το Τμήμα και πώς; </w:t>
            </w:r>
          </w:p>
          <w:p w14:paraId="2556FA5D" w14:textId="77777777" w:rsidR="00A96C13" w:rsidRPr="00BE2366" w:rsidRDefault="00A96C13" w:rsidP="00357A55">
            <w:pPr>
              <w:numPr>
                <w:ilvl w:val="0"/>
                <w:numId w:val="32"/>
              </w:numPr>
              <w:tabs>
                <w:tab w:val="clear" w:pos="720"/>
                <w:tab w:val="num" w:pos="360"/>
              </w:tabs>
              <w:spacing w:before="4" w:line="288" w:lineRule="auto"/>
              <w:ind w:left="362" w:hanging="181"/>
              <w:jc w:val="both"/>
              <w:rPr>
                <w:rFonts w:ascii="Calibri" w:hAnsi="Calibri" w:cs="Calibri"/>
                <w:b/>
                <w:bCs/>
                <w:sz w:val="18"/>
                <w:szCs w:val="18"/>
                <w:lang w:val="el-GR"/>
              </w:rPr>
            </w:pPr>
            <w:r w:rsidRPr="00664146">
              <w:rPr>
                <w:rFonts w:ascii="Calibri" w:hAnsi="Calibri" w:cs="Calibri"/>
                <w:bCs/>
                <w:sz w:val="18"/>
                <w:szCs w:val="18"/>
                <w:lang w:val="el-GR"/>
              </w:rPr>
              <w:t xml:space="preserve">Με </w:t>
            </w:r>
            <w:proofErr w:type="spellStart"/>
            <w:r w:rsidRPr="00664146">
              <w:rPr>
                <w:rFonts w:ascii="Calibri" w:hAnsi="Calibri" w:cs="Calibri"/>
                <w:bCs/>
                <w:sz w:val="18"/>
                <w:szCs w:val="18"/>
                <w:lang w:val="el-GR"/>
              </w:rPr>
              <w:t>ποιά</w:t>
            </w:r>
            <w:proofErr w:type="spellEnd"/>
            <w:r w:rsidRPr="00664146">
              <w:rPr>
                <w:rFonts w:ascii="Calibri" w:hAnsi="Calibri" w:cs="Calibri"/>
                <w:bCs/>
                <w:sz w:val="18"/>
                <w:szCs w:val="18"/>
                <w:lang w:val="el-GR"/>
              </w:rPr>
              <w:t xml:space="preserve"> εκπαιδευτικά κέντρα του </w:t>
            </w:r>
            <w:r w:rsidRPr="00BE2366">
              <w:rPr>
                <w:rFonts w:ascii="Calibri" w:hAnsi="Calibri" w:cs="Calibri"/>
                <w:bCs/>
                <w:sz w:val="18"/>
                <w:szCs w:val="18"/>
                <w:lang w:val="el-GR"/>
              </w:rPr>
              <w:t>εξωτερικού συνεργάζεται το Τμήμα και πώς;</w:t>
            </w:r>
            <w:r w:rsidRPr="00BE2366">
              <w:rPr>
                <w:rFonts w:ascii="Calibri" w:hAnsi="Calibri" w:cs="Calibri"/>
                <w:b/>
                <w:bCs/>
                <w:sz w:val="18"/>
                <w:szCs w:val="18"/>
                <w:lang w:val="el-GR"/>
              </w:rPr>
              <w:t xml:space="preserve"> </w:t>
            </w:r>
          </w:p>
          <w:p w14:paraId="2556FA5E" w14:textId="77777777" w:rsidR="00A96C13" w:rsidRPr="00BE2366" w:rsidRDefault="00A96C13" w:rsidP="00357A55">
            <w:pPr>
              <w:numPr>
                <w:ilvl w:val="0"/>
                <w:numId w:val="32"/>
              </w:numPr>
              <w:tabs>
                <w:tab w:val="clear" w:pos="720"/>
                <w:tab w:val="num" w:pos="360"/>
              </w:tabs>
              <w:spacing w:before="4" w:line="288" w:lineRule="auto"/>
              <w:ind w:left="362" w:hanging="181"/>
              <w:jc w:val="both"/>
              <w:rPr>
                <w:rFonts w:ascii="Calibri" w:hAnsi="Calibri" w:cs="Calibri"/>
                <w:bCs/>
                <w:sz w:val="18"/>
                <w:szCs w:val="18"/>
                <w:lang w:val="el-GR"/>
              </w:rPr>
            </w:pPr>
            <w:r w:rsidRPr="00BE2366">
              <w:rPr>
                <w:rFonts w:ascii="Calibri" w:hAnsi="Calibri" w:cs="Calibri"/>
                <w:bCs/>
                <w:sz w:val="18"/>
                <w:szCs w:val="18"/>
                <w:lang w:val="el-GR"/>
              </w:rPr>
              <w:t>Αναπτύσσονται συγκεκριμένες εκπαιδευτικές συνεργασίες με τοπικούς, περιφερειακούς ή εθνικούς κοινωνικούς φορείς;</w:t>
            </w:r>
          </w:p>
          <w:p w14:paraId="2556FA5F" w14:textId="5114AF17" w:rsidR="00A96C13" w:rsidRPr="000E63C5" w:rsidRDefault="00A96C13" w:rsidP="00446039">
            <w:pPr>
              <w:rPr>
                <w:rFonts w:ascii="Calibri" w:hAnsi="Calibri"/>
                <w:lang w:val="el-GR"/>
              </w:rPr>
            </w:pPr>
            <w:r w:rsidRPr="000E63C5">
              <w:rPr>
                <w:rFonts w:ascii="Calibri" w:hAnsi="Calibri"/>
                <w:sz w:val="22"/>
                <w:szCs w:val="22"/>
                <w:lang w:val="el-GR"/>
              </w:rPr>
              <w:t xml:space="preserve">Όπως προαναφέρθηκε, οι συνεργασίες του Τμήματος με εκπαιδευτικά κέντρα του εξωτερικού είναι </w:t>
            </w:r>
            <w:r w:rsidR="00A714ED">
              <w:rPr>
                <w:rFonts w:ascii="Calibri" w:hAnsi="Calibri"/>
                <w:sz w:val="22"/>
                <w:szCs w:val="22"/>
                <w:lang w:val="el-GR"/>
              </w:rPr>
              <w:t>αναπτυσσόμενες</w:t>
            </w:r>
            <w:r w:rsidRPr="000E63C5">
              <w:rPr>
                <w:rFonts w:ascii="Calibri" w:hAnsi="Calibri"/>
                <w:sz w:val="22"/>
                <w:szCs w:val="22"/>
                <w:lang w:val="el-GR"/>
              </w:rPr>
              <w:t xml:space="preserve">. </w:t>
            </w:r>
            <w:r w:rsidR="00E21AC6">
              <w:rPr>
                <w:rFonts w:ascii="Calibri" w:hAnsi="Calibri"/>
                <w:sz w:val="22"/>
                <w:szCs w:val="22"/>
                <w:lang w:val="el-GR"/>
              </w:rPr>
              <w:t xml:space="preserve">Στο Τμήμα έχουμε υποδεχτεί συναδέλφους από ιδρύματα του εξωτερικού, αλλά και πραγματοποιούνται </w:t>
            </w:r>
            <w:proofErr w:type="spellStart"/>
            <w:r w:rsidR="00E21AC6">
              <w:rPr>
                <w:rFonts w:ascii="Calibri" w:hAnsi="Calibri"/>
                <w:sz w:val="22"/>
                <w:szCs w:val="22"/>
                <w:lang w:val="el-GR"/>
              </w:rPr>
              <w:t>αξ’αποστάσεως</w:t>
            </w:r>
            <w:proofErr w:type="spellEnd"/>
            <w:r w:rsidR="00E21AC6">
              <w:rPr>
                <w:rFonts w:ascii="Calibri" w:hAnsi="Calibri"/>
                <w:sz w:val="22"/>
                <w:szCs w:val="22"/>
                <w:lang w:val="el-GR"/>
              </w:rPr>
              <w:t xml:space="preserve"> συναντήσεις για συζήτηση μελλοντικών συνεργασιών. Τα αποτελέσματα </w:t>
            </w:r>
            <w:r w:rsidR="00A0372D">
              <w:rPr>
                <w:rFonts w:ascii="Calibri" w:hAnsi="Calibri"/>
                <w:sz w:val="22"/>
                <w:szCs w:val="22"/>
                <w:lang w:val="el-GR"/>
              </w:rPr>
              <w:t xml:space="preserve">αρχίζουν να φαίνονται με δημοσιεύσεις μελών ΔΕΠ του τμήματος με συνεργαζόμενους καθηγητές και αναμένονται περαιτέρω συνεργασίες. </w:t>
            </w:r>
            <w:r w:rsidRPr="000E63C5">
              <w:rPr>
                <w:rFonts w:ascii="Calibri" w:hAnsi="Calibri"/>
                <w:sz w:val="22"/>
                <w:szCs w:val="22"/>
                <w:lang w:val="el-GR"/>
              </w:rPr>
              <w:t>Όσον αφορά στα εκπαιδευτικά κέντρα του εσωτερικού, δεν υφίστανται συνεργασίες, πέραν της συνεργασίας με Τμήματα άλλων ΑΕΙ και του ΔΙΠΑΕ.</w:t>
            </w:r>
          </w:p>
          <w:p w14:paraId="2556FA60" w14:textId="77777777" w:rsidR="00A96C13" w:rsidRPr="00F74954" w:rsidRDefault="00A96C13" w:rsidP="002A0797">
            <w:pPr>
              <w:jc w:val="both"/>
              <w:rPr>
                <w:rFonts w:ascii="Calibri" w:hAnsi="Calibri"/>
                <w:sz w:val="22"/>
                <w:szCs w:val="22"/>
                <w:lang w:val="el-GR"/>
              </w:rPr>
            </w:pPr>
            <w:r w:rsidRPr="000E63C5">
              <w:rPr>
                <w:rFonts w:ascii="Calibri" w:hAnsi="Calibri"/>
                <w:sz w:val="22"/>
                <w:szCs w:val="22"/>
                <w:lang w:val="el-GR"/>
              </w:rPr>
              <w:t>Συμμετοχή του Τμήματος Λογιστικής &amp; Χρηματοοικονομικής στην υλοποίηση της Πράξης  "ΠΕΓΑ - Σύγχρονα θέματα χρηματοοικονομικής και λογιστικής πληροφόρησης" του ΤΕΙ Ανατολικής Μακεδονίας &amp; Θράκης, σε συνεργασία και με το ΤΕΙ Θεσσαλονίκης. Κ</w:t>
            </w:r>
            <w:r w:rsidRPr="000E63C5">
              <w:rPr>
                <w:rFonts w:ascii="Calibri" w:hAnsi="Calibri"/>
                <w:lang w:val="el-GR"/>
              </w:rPr>
              <w:t xml:space="preserve">ωδικός </w:t>
            </w:r>
            <w:r w:rsidRPr="00F74954">
              <w:rPr>
                <w:rFonts w:ascii="Calibri" w:hAnsi="Calibri"/>
                <w:sz w:val="22"/>
                <w:szCs w:val="22"/>
                <w:lang w:val="el-GR"/>
              </w:rPr>
              <w:t>MIS 505699 Επιχειρησιακό Πρόγραμμα "Εκπαίδευση και Δια Βίου Μάθηση".</w:t>
            </w:r>
          </w:p>
          <w:p w14:paraId="2556FA61" w14:textId="77777777" w:rsidR="00A96C13" w:rsidRPr="00F74954" w:rsidRDefault="00A96C13" w:rsidP="002A0797">
            <w:pPr>
              <w:jc w:val="both"/>
              <w:rPr>
                <w:rFonts w:ascii="Calibri" w:hAnsi="Calibri"/>
                <w:sz w:val="22"/>
                <w:szCs w:val="22"/>
                <w:lang w:val="el-GR"/>
              </w:rPr>
            </w:pPr>
            <w:r w:rsidRPr="00F74954">
              <w:rPr>
                <w:rFonts w:ascii="Calibri" w:hAnsi="Calibri"/>
                <w:sz w:val="22"/>
                <w:szCs w:val="22"/>
                <w:lang w:val="el-GR"/>
              </w:rPr>
              <w:t>Συμμετοχή του Τμήματος σε διοργανώσεις εθνικών και διεθνών Συνεδρίων σε συνεργασία με άλλα τμήματα και πανεπιστήμια π.χ. Συνέδρια της Εταιρείας Οικονομολόγων Θεσσαλονίκης, 1ο, 2ο, 3ο Διεθνές Συνέδριο Παραγωγικής Ανασυγκρότησης της Ελλάδας κ.λπ.</w:t>
            </w:r>
          </w:p>
          <w:p w14:paraId="5466C06F" w14:textId="1ABB6332" w:rsidR="00A96C13" w:rsidRPr="00F74954" w:rsidRDefault="00720BDE" w:rsidP="004D1264">
            <w:pPr>
              <w:jc w:val="both"/>
              <w:rPr>
                <w:rFonts w:ascii="Calibri" w:hAnsi="Calibri"/>
                <w:sz w:val="22"/>
                <w:szCs w:val="22"/>
                <w:lang w:val="el-GR"/>
              </w:rPr>
            </w:pPr>
            <w:r w:rsidRPr="00F74954">
              <w:rPr>
                <w:rFonts w:ascii="Calibri" w:hAnsi="Calibri"/>
                <w:sz w:val="22"/>
                <w:szCs w:val="22"/>
                <w:lang w:val="el-GR"/>
              </w:rPr>
              <w:t>Μέλος του Τμήματος είναι συν-πρόεδρος του ετήσιου διεθνούς συνεδρίου</w:t>
            </w:r>
            <w:r w:rsidR="004D1264" w:rsidRPr="00F74954">
              <w:rPr>
                <w:rFonts w:ascii="Calibri" w:hAnsi="Calibri"/>
                <w:sz w:val="22"/>
                <w:szCs w:val="22"/>
                <w:lang w:val="el-GR"/>
              </w:rPr>
              <w:t xml:space="preserve"> “</w:t>
            </w:r>
            <w:proofErr w:type="spellStart"/>
            <w:r w:rsidR="004D1264" w:rsidRPr="00F74954">
              <w:rPr>
                <w:rFonts w:ascii="Calibri" w:hAnsi="Calibri"/>
                <w:sz w:val="22"/>
                <w:szCs w:val="22"/>
                <w:lang w:val="el-GR"/>
              </w:rPr>
              <w:t>Economies</w:t>
            </w:r>
            <w:proofErr w:type="spellEnd"/>
            <w:r w:rsidR="004D1264" w:rsidRPr="00F74954">
              <w:rPr>
                <w:rFonts w:ascii="Calibri" w:hAnsi="Calibri"/>
                <w:sz w:val="22"/>
                <w:szCs w:val="22"/>
                <w:lang w:val="el-GR"/>
              </w:rPr>
              <w:t xml:space="preserve"> of the </w:t>
            </w:r>
            <w:proofErr w:type="spellStart"/>
            <w:r w:rsidR="004D1264" w:rsidRPr="00F74954">
              <w:rPr>
                <w:rFonts w:ascii="Calibri" w:hAnsi="Calibri"/>
                <w:sz w:val="22"/>
                <w:szCs w:val="22"/>
                <w:lang w:val="el-GR"/>
              </w:rPr>
              <w:t>Balkan</w:t>
            </w:r>
            <w:proofErr w:type="spellEnd"/>
            <w:r w:rsidR="004D1264" w:rsidRPr="00F74954">
              <w:rPr>
                <w:rFonts w:ascii="Calibri" w:hAnsi="Calibri"/>
                <w:sz w:val="22"/>
                <w:szCs w:val="22"/>
                <w:lang w:val="el-GR"/>
              </w:rPr>
              <w:t xml:space="preserve"> and Eastern European Countries” - ΕΒΕΕC (http://ebeec.</w:t>
            </w:r>
            <w:proofErr w:type="spellStart"/>
            <w:r w:rsidR="008931B5">
              <w:rPr>
                <w:rFonts w:ascii="Calibri" w:hAnsi="Calibri"/>
                <w:sz w:val="22"/>
                <w:szCs w:val="22"/>
              </w:rPr>
              <w:t>af</w:t>
            </w:r>
            <w:proofErr w:type="spellEnd"/>
            <w:r w:rsidR="008931B5" w:rsidRPr="008931B5">
              <w:rPr>
                <w:rFonts w:ascii="Calibri" w:hAnsi="Calibri"/>
                <w:sz w:val="22"/>
                <w:szCs w:val="22"/>
                <w:lang w:val="el-GR"/>
              </w:rPr>
              <w:t>.</w:t>
            </w:r>
            <w:proofErr w:type="spellStart"/>
            <w:r w:rsidR="008931B5">
              <w:rPr>
                <w:rFonts w:ascii="Calibri" w:hAnsi="Calibri"/>
                <w:sz w:val="22"/>
                <w:szCs w:val="22"/>
              </w:rPr>
              <w:t>duth</w:t>
            </w:r>
            <w:proofErr w:type="spellEnd"/>
            <w:r w:rsidR="004D1264" w:rsidRPr="00F74954">
              <w:rPr>
                <w:rFonts w:ascii="Calibri" w:hAnsi="Calibri"/>
                <w:sz w:val="22"/>
                <w:szCs w:val="22"/>
                <w:lang w:val="el-GR"/>
              </w:rPr>
              <w:t>.</w:t>
            </w:r>
            <w:proofErr w:type="spellStart"/>
            <w:r w:rsidR="004D1264" w:rsidRPr="00F74954">
              <w:rPr>
                <w:rFonts w:ascii="Calibri" w:hAnsi="Calibri"/>
                <w:sz w:val="22"/>
                <w:szCs w:val="22"/>
                <w:lang w:val="el-GR"/>
              </w:rPr>
              <w:t>gr</w:t>
            </w:r>
            <w:proofErr w:type="spellEnd"/>
            <w:r w:rsidR="004D1264" w:rsidRPr="00F74954">
              <w:rPr>
                <w:rFonts w:ascii="Calibri" w:hAnsi="Calibri"/>
                <w:sz w:val="22"/>
                <w:szCs w:val="22"/>
                <w:lang w:val="el-GR"/>
              </w:rPr>
              <w:t>/</w:t>
            </w:r>
            <w:proofErr w:type="spellStart"/>
            <w:r w:rsidR="004D1264" w:rsidRPr="00F74954">
              <w:rPr>
                <w:rFonts w:ascii="Calibri" w:hAnsi="Calibri"/>
                <w:sz w:val="22"/>
                <w:szCs w:val="22"/>
                <w:lang w:val="el-GR"/>
              </w:rPr>
              <w:t>index.php</w:t>
            </w:r>
            <w:proofErr w:type="spellEnd"/>
            <w:r w:rsidR="004D1264" w:rsidRPr="00F74954">
              <w:rPr>
                <w:rFonts w:ascii="Calibri" w:hAnsi="Calibri"/>
                <w:sz w:val="22"/>
                <w:szCs w:val="22"/>
                <w:lang w:val="el-GR"/>
              </w:rPr>
              <w:t>).</w:t>
            </w:r>
          </w:p>
          <w:p w14:paraId="653EEDF8" w14:textId="75D6AE66" w:rsidR="00E000FD" w:rsidRPr="00F74954" w:rsidRDefault="00E000FD" w:rsidP="004D1264">
            <w:pPr>
              <w:jc w:val="both"/>
              <w:rPr>
                <w:rFonts w:ascii="Calibri" w:hAnsi="Calibri"/>
                <w:sz w:val="22"/>
                <w:szCs w:val="22"/>
                <w:lang w:val="el-GR"/>
              </w:rPr>
            </w:pPr>
            <w:r w:rsidRPr="00F74954">
              <w:rPr>
                <w:rFonts w:ascii="Calibri" w:hAnsi="Calibri"/>
                <w:sz w:val="22"/>
                <w:szCs w:val="22"/>
                <w:lang w:val="el-GR"/>
              </w:rPr>
              <w:t xml:space="preserve">Μέλος του Τμήματος συμμετέχει σε δύο ερευνητικές ομάδες του </w:t>
            </w:r>
            <w:proofErr w:type="spellStart"/>
            <w:r w:rsidR="00C36E15" w:rsidRPr="00F74954">
              <w:rPr>
                <w:rFonts w:ascii="Calibri" w:hAnsi="Calibri"/>
                <w:sz w:val="22"/>
                <w:szCs w:val="22"/>
                <w:lang w:val="el-GR"/>
              </w:rPr>
              <w:t>University</w:t>
            </w:r>
            <w:proofErr w:type="spellEnd"/>
            <w:r w:rsidR="00C36E15" w:rsidRPr="00F74954">
              <w:rPr>
                <w:rFonts w:ascii="Calibri" w:hAnsi="Calibri"/>
                <w:sz w:val="22"/>
                <w:szCs w:val="22"/>
                <w:lang w:val="el-GR"/>
              </w:rPr>
              <w:t xml:space="preserve"> of </w:t>
            </w:r>
            <w:proofErr w:type="spellStart"/>
            <w:r w:rsidR="00C36E15" w:rsidRPr="00F74954">
              <w:rPr>
                <w:rFonts w:ascii="Calibri" w:hAnsi="Calibri"/>
                <w:sz w:val="22"/>
                <w:szCs w:val="22"/>
                <w:lang w:val="el-GR"/>
              </w:rPr>
              <w:t>Rijeka</w:t>
            </w:r>
            <w:proofErr w:type="spellEnd"/>
            <w:r w:rsidR="00C36E15" w:rsidRPr="00F74954">
              <w:rPr>
                <w:rFonts w:ascii="Calibri" w:hAnsi="Calibri"/>
                <w:sz w:val="22"/>
                <w:szCs w:val="22"/>
                <w:lang w:val="el-GR"/>
              </w:rPr>
              <w:t xml:space="preserve">, </w:t>
            </w:r>
            <w:proofErr w:type="spellStart"/>
            <w:r w:rsidR="00C36E15" w:rsidRPr="00F74954">
              <w:rPr>
                <w:rFonts w:ascii="Calibri" w:hAnsi="Calibri"/>
                <w:sz w:val="22"/>
                <w:szCs w:val="22"/>
                <w:lang w:val="el-GR"/>
              </w:rPr>
              <w:t>Croatia</w:t>
            </w:r>
            <w:proofErr w:type="spellEnd"/>
            <w:r w:rsidR="00C36E15" w:rsidRPr="00F74954">
              <w:rPr>
                <w:rFonts w:ascii="Calibri" w:hAnsi="Calibri"/>
                <w:sz w:val="22"/>
                <w:szCs w:val="22"/>
                <w:lang w:val="el-GR"/>
              </w:rPr>
              <w:t>.</w:t>
            </w:r>
          </w:p>
          <w:p w14:paraId="2556FA63" w14:textId="24BF61E6" w:rsidR="00E000FD" w:rsidRPr="00E000FD" w:rsidRDefault="00E000FD" w:rsidP="004D1264">
            <w:pPr>
              <w:jc w:val="both"/>
              <w:rPr>
                <w:rFonts w:ascii="Calibri" w:hAnsi="Calibri" w:cs="Calibri"/>
                <w:lang w:val="el-GR"/>
              </w:rPr>
            </w:pPr>
          </w:p>
        </w:tc>
      </w:tr>
      <w:tr w:rsidR="00A96C13" w:rsidRPr="00F8473D" w14:paraId="2556FA83" w14:textId="77777777" w:rsidTr="00553341">
        <w:tc>
          <w:tcPr>
            <w:tcW w:w="8436" w:type="dxa"/>
          </w:tcPr>
          <w:p w14:paraId="2556FA65" w14:textId="77777777" w:rsidR="00A96C13" w:rsidRPr="00664146" w:rsidRDefault="00A96C13" w:rsidP="00553341">
            <w:pPr>
              <w:pStyle w:val="30"/>
              <w:pBdr>
                <w:top w:val="single" w:sz="4" w:space="1" w:color="auto"/>
                <w:left w:val="single" w:sz="4" w:space="4" w:color="auto"/>
                <w:bottom w:val="single" w:sz="4" w:space="1" w:color="auto"/>
                <w:right w:val="single" w:sz="4" w:space="4" w:color="auto"/>
              </w:pBdr>
              <w:shd w:val="clear" w:color="auto" w:fill="E0E0E0"/>
              <w:rPr>
                <w:rFonts w:ascii="Calibri" w:hAnsi="Calibri" w:cs="Calibri"/>
                <w:sz w:val="20"/>
              </w:rPr>
            </w:pPr>
            <w:bookmarkStart w:id="48" w:name="_Toc53922498"/>
            <w:bookmarkStart w:id="49" w:name="_Toc53922876"/>
            <w:r w:rsidRPr="00664146">
              <w:rPr>
                <w:rFonts w:ascii="Calibri" w:hAnsi="Calibri" w:cs="Calibri"/>
                <w:sz w:val="20"/>
              </w:rPr>
              <w:lastRenderedPageBreak/>
              <w:t xml:space="preserve">4.10. </w:t>
            </w:r>
            <w:r w:rsidRPr="00664146">
              <w:rPr>
                <w:rFonts w:ascii="Calibri" w:hAnsi="Calibri" w:cs="Calibri"/>
                <w:sz w:val="20"/>
              </w:rPr>
              <w:tab/>
              <w:t>Πώς κρίνετε την κινητικότητα του διδακτικού προσωπικού και των φοιτητών;</w:t>
            </w:r>
            <w:r w:rsidRPr="00664146">
              <w:rPr>
                <w:rStyle w:val="a5"/>
                <w:rFonts w:ascii="Calibri" w:hAnsi="Calibri" w:cs="Calibri"/>
                <w:sz w:val="20"/>
              </w:rPr>
              <w:footnoteReference w:id="12"/>
            </w:r>
            <w:bookmarkEnd w:id="48"/>
            <w:bookmarkEnd w:id="49"/>
            <w:r w:rsidRPr="00664146">
              <w:rPr>
                <w:rFonts w:ascii="Calibri" w:hAnsi="Calibri" w:cs="Calibri"/>
                <w:sz w:val="20"/>
              </w:rPr>
              <w:t xml:space="preserve"> </w:t>
            </w:r>
          </w:p>
          <w:p w14:paraId="2556FA66" w14:textId="77777777" w:rsidR="00A96C13" w:rsidRPr="00664146" w:rsidRDefault="00A96C13" w:rsidP="00357A55">
            <w:pPr>
              <w:numPr>
                <w:ilvl w:val="0"/>
                <w:numId w:val="33"/>
              </w:numPr>
              <w:tabs>
                <w:tab w:val="clear" w:pos="720"/>
                <w:tab w:val="num" w:pos="360"/>
              </w:tabs>
              <w:spacing w:before="4" w:line="288" w:lineRule="auto"/>
              <w:ind w:left="360" w:hanging="180"/>
              <w:jc w:val="both"/>
              <w:rPr>
                <w:rFonts w:ascii="Calibri" w:hAnsi="Calibri" w:cs="Calibri"/>
                <w:sz w:val="18"/>
                <w:szCs w:val="18"/>
                <w:lang w:val="el-GR"/>
              </w:rPr>
            </w:pPr>
            <w:r w:rsidRPr="00664146">
              <w:rPr>
                <w:rFonts w:ascii="Calibri" w:hAnsi="Calibri" w:cs="Calibri"/>
                <w:sz w:val="18"/>
                <w:szCs w:val="18"/>
                <w:lang w:val="el-GR"/>
              </w:rPr>
              <w:t>Υπάρχει στρατηγικός σχεδιασμός του Τμήματος σχετικά με την κινητικότητα των μελών της ακαδημαϊκής κοινότητας;</w:t>
            </w:r>
          </w:p>
          <w:p w14:paraId="2556FA67" w14:textId="77777777" w:rsidR="00A96C13" w:rsidRPr="00664146" w:rsidRDefault="00A96C13" w:rsidP="00357A55">
            <w:pPr>
              <w:numPr>
                <w:ilvl w:val="0"/>
                <w:numId w:val="33"/>
              </w:numPr>
              <w:tabs>
                <w:tab w:val="clear" w:pos="720"/>
                <w:tab w:val="num" w:pos="360"/>
              </w:tabs>
              <w:spacing w:before="4" w:line="288" w:lineRule="auto"/>
              <w:ind w:left="360" w:hanging="180"/>
              <w:jc w:val="both"/>
              <w:rPr>
                <w:rFonts w:ascii="Calibri" w:hAnsi="Calibri" w:cs="Calibri"/>
                <w:sz w:val="18"/>
                <w:szCs w:val="18"/>
                <w:lang w:val="el-GR"/>
              </w:rPr>
            </w:pPr>
            <w:r w:rsidRPr="00664146">
              <w:rPr>
                <w:rFonts w:ascii="Calibri" w:hAnsi="Calibri" w:cs="Calibri"/>
                <w:sz w:val="18"/>
                <w:szCs w:val="18"/>
                <w:lang w:val="el-GR"/>
              </w:rPr>
              <w:t xml:space="preserve">Πόσες και </w:t>
            </w:r>
            <w:proofErr w:type="spellStart"/>
            <w:r w:rsidRPr="00664146">
              <w:rPr>
                <w:rFonts w:ascii="Calibri" w:hAnsi="Calibri" w:cs="Calibri"/>
                <w:sz w:val="18"/>
                <w:szCs w:val="18"/>
                <w:lang w:val="el-GR"/>
              </w:rPr>
              <w:t>ποιές</w:t>
            </w:r>
            <w:proofErr w:type="spellEnd"/>
            <w:r w:rsidRPr="00664146">
              <w:rPr>
                <w:rFonts w:ascii="Calibri" w:hAnsi="Calibri" w:cs="Calibri"/>
                <w:sz w:val="18"/>
                <w:szCs w:val="18"/>
                <w:lang w:val="el-GR"/>
              </w:rPr>
              <w:t xml:space="preserve"> συμφωνίες έχουν συναφθεί για την ενίσχυση της κινητικότητας του διδακτικού προσωπικού ή/και των φοιτητών;</w:t>
            </w:r>
          </w:p>
          <w:p w14:paraId="2556FA68" w14:textId="77777777" w:rsidR="00A96C13" w:rsidRPr="00664146" w:rsidRDefault="00A96C13" w:rsidP="00357A55">
            <w:pPr>
              <w:numPr>
                <w:ilvl w:val="0"/>
                <w:numId w:val="33"/>
              </w:numPr>
              <w:tabs>
                <w:tab w:val="clear" w:pos="720"/>
                <w:tab w:val="num" w:pos="360"/>
              </w:tabs>
              <w:spacing w:before="4" w:line="288" w:lineRule="auto"/>
              <w:ind w:left="360" w:hanging="180"/>
              <w:jc w:val="both"/>
              <w:rPr>
                <w:rFonts w:ascii="Calibri" w:hAnsi="Calibri" w:cs="Calibri"/>
                <w:sz w:val="18"/>
                <w:szCs w:val="18"/>
                <w:lang w:val="el-GR"/>
              </w:rPr>
            </w:pPr>
            <w:r w:rsidRPr="00664146">
              <w:rPr>
                <w:rFonts w:ascii="Calibri" w:hAnsi="Calibri" w:cs="Calibri"/>
                <w:sz w:val="18"/>
                <w:szCs w:val="18"/>
                <w:lang w:val="el-GR"/>
              </w:rPr>
              <w:t xml:space="preserve">Πόσα μέλη του ακαδημαϊκού προσωπικού του Τμήματος μετακινήθηκαν προς άλλα Ιδρύματα στο πλαίσιο </w:t>
            </w:r>
            <w:proofErr w:type="spellStart"/>
            <w:r w:rsidRPr="00664146">
              <w:rPr>
                <w:rFonts w:ascii="Calibri" w:hAnsi="Calibri" w:cs="Calibri"/>
                <w:sz w:val="18"/>
                <w:szCs w:val="18"/>
                <w:lang w:val="el-GR"/>
              </w:rPr>
              <w:t>ακαδημαïκών</w:t>
            </w:r>
            <w:proofErr w:type="spellEnd"/>
            <w:r w:rsidRPr="00664146">
              <w:rPr>
                <w:rFonts w:ascii="Calibri" w:hAnsi="Calibri" w:cs="Calibri"/>
                <w:sz w:val="18"/>
                <w:szCs w:val="18"/>
                <w:lang w:val="el-GR"/>
              </w:rPr>
              <w:t>/ερευνητικών δραστηριοτήτων κατά την τελευταία πενταετία;</w:t>
            </w:r>
          </w:p>
          <w:p w14:paraId="2556FA69" w14:textId="77777777" w:rsidR="00A96C13" w:rsidRPr="00664146" w:rsidRDefault="00A96C13" w:rsidP="00357A55">
            <w:pPr>
              <w:numPr>
                <w:ilvl w:val="0"/>
                <w:numId w:val="33"/>
              </w:numPr>
              <w:tabs>
                <w:tab w:val="clear" w:pos="720"/>
                <w:tab w:val="num" w:pos="360"/>
              </w:tabs>
              <w:spacing w:before="4" w:line="288" w:lineRule="auto"/>
              <w:ind w:left="360" w:hanging="180"/>
              <w:jc w:val="both"/>
              <w:rPr>
                <w:rFonts w:ascii="Calibri" w:hAnsi="Calibri" w:cs="Calibri"/>
                <w:sz w:val="18"/>
                <w:szCs w:val="18"/>
                <w:lang w:val="el-GR"/>
              </w:rPr>
            </w:pPr>
            <w:r w:rsidRPr="00664146">
              <w:rPr>
                <w:rFonts w:ascii="Calibri" w:hAnsi="Calibri" w:cs="Calibri"/>
                <w:sz w:val="18"/>
                <w:szCs w:val="18"/>
                <w:lang w:val="el-GR"/>
              </w:rPr>
              <w:t>Πόσα μέλη του ακαδημαϊκού προσωπικού άλλων Ιδρυμάτων μετακινήθηκαν προς το Τμήμα στο πλαίσιο ακαδημαϊκών/ερευνητικών δραστηριοτήτων κατά την τελευταία πενταετία;</w:t>
            </w:r>
          </w:p>
          <w:p w14:paraId="2556FA6A" w14:textId="77777777" w:rsidR="00A96C13" w:rsidRPr="00664146" w:rsidRDefault="00A96C13" w:rsidP="00357A55">
            <w:pPr>
              <w:numPr>
                <w:ilvl w:val="0"/>
                <w:numId w:val="33"/>
              </w:numPr>
              <w:tabs>
                <w:tab w:val="clear" w:pos="720"/>
                <w:tab w:val="num" w:pos="360"/>
              </w:tabs>
              <w:spacing w:before="4" w:line="288" w:lineRule="auto"/>
              <w:ind w:left="360" w:hanging="180"/>
              <w:jc w:val="both"/>
              <w:rPr>
                <w:rFonts w:ascii="Calibri" w:hAnsi="Calibri" w:cs="Calibri"/>
                <w:sz w:val="18"/>
                <w:szCs w:val="18"/>
                <w:lang w:val="el-GR"/>
              </w:rPr>
            </w:pPr>
            <w:r w:rsidRPr="00664146">
              <w:rPr>
                <w:rFonts w:ascii="Calibri" w:hAnsi="Calibri" w:cs="Calibri"/>
                <w:sz w:val="18"/>
                <w:szCs w:val="18"/>
                <w:lang w:val="el-GR"/>
              </w:rPr>
              <w:t xml:space="preserve">Πόσοι φοιτητές του Τμήματος μετακινήθηκαν προς άλλα Ιδρύματα στο πλαίσιο </w:t>
            </w:r>
            <w:proofErr w:type="spellStart"/>
            <w:r w:rsidRPr="00664146">
              <w:rPr>
                <w:rFonts w:ascii="Calibri" w:hAnsi="Calibri" w:cs="Calibri"/>
                <w:sz w:val="18"/>
                <w:szCs w:val="18"/>
                <w:lang w:val="el-GR"/>
              </w:rPr>
              <w:t>ακαδημαïκών</w:t>
            </w:r>
            <w:proofErr w:type="spellEnd"/>
            <w:r w:rsidRPr="00664146">
              <w:rPr>
                <w:rFonts w:ascii="Calibri" w:hAnsi="Calibri" w:cs="Calibri"/>
                <w:sz w:val="18"/>
                <w:szCs w:val="18"/>
                <w:lang w:val="el-GR"/>
              </w:rPr>
              <w:t>/ερευνητικών δραστηριοτήτων κατά την τελευταία πενταετία;</w:t>
            </w:r>
          </w:p>
          <w:p w14:paraId="2556FA6B" w14:textId="77777777" w:rsidR="00A96C13" w:rsidRPr="00664146" w:rsidRDefault="00A96C13" w:rsidP="00357A55">
            <w:pPr>
              <w:numPr>
                <w:ilvl w:val="0"/>
                <w:numId w:val="33"/>
              </w:numPr>
              <w:tabs>
                <w:tab w:val="clear" w:pos="720"/>
                <w:tab w:val="num" w:pos="360"/>
              </w:tabs>
              <w:spacing w:before="4" w:line="288" w:lineRule="auto"/>
              <w:ind w:left="360" w:hanging="180"/>
              <w:jc w:val="both"/>
              <w:rPr>
                <w:rFonts w:ascii="Calibri" w:hAnsi="Calibri" w:cs="Calibri"/>
                <w:sz w:val="18"/>
                <w:szCs w:val="18"/>
                <w:lang w:val="el-GR"/>
              </w:rPr>
            </w:pPr>
            <w:r w:rsidRPr="00664146">
              <w:rPr>
                <w:rFonts w:ascii="Calibri" w:hAnsi="Calibri" w:cs="Calibri"/>
                <w:sz w:val="18"/>
                <w:szCs w:val="18"/>
                <w:lang w:val="el-GR"/>
              </w:rPr>
              <w:t>Πόσοι φοιτητές άλλων Ιδρυμάτων μετακινήθηκαν προς το Τμήμα στο πλαίσιο ακαδημαϊκών/ερευνητικών δραστηριοτήτων κατά την τελευταία πενταετία;</w:t>
            </w:r>
          </w:p>
          <w:p w14:paraId="2556FA6C" w14:textId="77777777" w:rsidR="00A96C13" w:rsidRPr="00664146" w:rsidRDefault="00A96C13" w:rsidP="00357A55">
            <w:pPr>
              <w:numPr>
                <w:ilvl w:val="0"/>
                <w:numId w:val="33"/>
              </w:numPr>
              <w:tabs>
                <w:tab w:val="clear" w:pos="720"/>
                <w:tab w:val="num" w:pos="360"/>
              </w:tabs>
              <w:spacing w:before="4" w:line="288" w:lineRule="auto"/>
              <w:ind w:left="360" w:hanging="180"/>
              <w:jc w:val="both"/>
              <w:rPr>
                <w:rFonts w:ascii="Calibri" w:hAnsi="Calibri" w:cs="Calibri"/>
                <w:sz w:val="18"/>
                <w:szCs w:val="18"/>
                <w:lang w:val="el-GR"/>
              </w:rPr>
            </w:pPr>
            <w:r w:rsidRPr="00664146">
              <w:rPr>
                <w:rFonts w:ascii="Calibri" w:hAnsi="Calibri" w:cs="Calibri"/>
                <w:sz w:val="18"/>
                <w:szCs w:val="18"/>
                <w:lang w:val="el-GR"/>
              </w:rPr>
              <w:t>Υπάρχουν διαδικασίες αναγνώρισης του εκπαιδευτικού έργου που πραγματοποιήθηκε σε άλλο Ίδρυμα;</w:t>
            </w:r>
          </w:p>
          <w:p w14:paraId="2556FA6D" w14:textId="77777777" w:rsidR="00A96C13" w:rsidRPr="00664146" w:rsidRDefault="00A96C13" w:rsidP="00357A55">
            <w:pPr>
              <w:numPr>
                <w:ilvl w:val="0"/>
                <w:numId w:val="33"/>
              </w:numPr>
              <w:tabs>
                <w:tab w:val="clear" w:pos="720"/>
                <w:tab w:val="num" w:pos="360"/>
              </w:tabs>
              <w:spacing w:before="4" w:line="288" w:lineRule="auto"/>
              <w:ind w:left="360" w:hanging="180"/>
              <w:jc w:val="both"/>
              <w:rPr>
                <w:rFonts w:ascii="Calibri" w:hAnsi="Calibri" w:cs="Calibri"/>
                <w:sz w:val="18"/>
                <w:szCs w:val="18"/>
                <w:lang w:val="el-GR"/>
              </w:rPr>
            </w:pPr>
            <w:r w:rsidRPr="00664146">
              <w:rPr>
                <w:rFonts w:ascii="Calibri" w:hAnsi="Calibri" w:cs="Calibri"/>
                <w:sz w:val="18"/>
                <w:szCs w:val="18"/>
                <w:lang w:val="el-GR"/>
              </w:rPr>
              <w:t>Πόσο ικανοποιητική είναι η λειτουργία και η στελέχωση του κεντρικού Γραφείου Διεθνών / Ευρωπαϊκών Προγραμμάτων και των συνδέσμων τους;</w:t>
            </w:r>
          </w:p>
          <w:p w14:paraId="2556FA6E" w14:textId="77777777" w:rsidR="00A96C13" w:rsidRPr="00BE2366" w:rsidRDefault="00A96C13" w:rsidP="00357A55">
            <w:pPr>
              <w:numPr>
                <w:ilvl w:val="0"/>
                <w:numId w:val="33"/>
              </w:numPr>
              <w:tabs>
                <w:tab w:val="clear" w:pos="720"/>
                <w:tab w:val="num" w:pos="360"/>
              </w:tabs>
              <w:spacing w:before="4" w:line="288" w:lineRule="auto"/>
              <w:ind w:left="360" w:hanging="180"/>
              <w:jc w:val="both"/>
              <w:rPr>
                <w:rFonts w:ascii="Calibri" w:hAnsi="Calibri" w:cs="Calibri"/>
                <w:sz w:val="18"/>
                <w:szCs w:val="18"/>
                <w:lang w:val="el-GR"/>
              </w:rPr>
            </w:pPr>
            <w:r w:rsidRPr="00BE2366">
              <w:rPr>
                <w:rFonts w:ascii="Calibri" w:hAnsi="Calibri" w:cs="Calibri"/>
                <w:sz w:val="18"/>
                <w:szCs w:val="18"/>
                <w:lang w:val="el-GR"/>
              </w:rPr>
              <w:t>Τι ενέργειες για την προβολή και ενημέρωση της ακαδημαϊκής κοινότητας για τα προγράμματα  κινητικότητας αναλαμβάνει το Τμήμα;</w:t>
            </w:r>
          </w:p>
          <w:p w14:paraId="2556FA6F" w14:textId="77777777" w:rsidR="00A96C13" w:rsidRPr="00BE2366" w:rsidRDefault="00A96C13" w:rsidP="00357A55">
            <w:pPr>
              <w:numPr>
                <w:ilvl w:val="0"/>
                <w:numId w:val="33"/>
              </w:numPr>
              <w:tabs>
                <w:tab w:val="clear" w:pos="720"/>
                <w:tab w:val="num" w:pos="360"/>
              </w:tabs>
              <w:spacing w:before="4" w:line="288" w:lineRule="auto"/>
              <w:ind w:left="360" w:hanging="180"/>
              <w:jc w:val="both"/>
              <w:rPr>
                <w:rFonts w:ascii="Calibri" w:hAnsi="Calibri" w:cs="Calibri"/>
                <w:sz w:val="18"/>
                <w:szCs w:val="18"/>
                <w:lang w:val="el-GR"/>
              </w:rPr>
            </w:pPr>
            <w:r w:rsidRPr="00BE2366">
              <w:rPr>
                <w:rFonts w:ascii="Calibri" w:hAnsi="Calibri" w:cs="Calibri"/>
                <w:sz w:val="18"/>
                <w:szCs w:val="18"/>
                <w:lang w:val="el-GR"/>
              </w:rPr>
              <w:t>Οργανώνονται εκδηλώσεις για τους εισερχόμενους φοιτητές από άλλα Ιδρύματα;</w:t>
            </w:r>
          </w:p>
          <w:p w14:paraId="2556FA70" w14:textId="77777777" w:rsidR="00A96C13" w:rsidRPr="00BE2366" w:rsidRDefault="00A96C13" w:rsidP="00357A55">
            <w:pPr>
              <w:numPr>
                <w:ilvl w:val="0"/>
                <w:numId w:val="33"/>
              </w:numPr>
              <w:tabs>
                <w:tab w:val="clear" w:pos="720"/>
                <w:tab w:val="num" w:pos="360"/>
              </w:tabs>
              <w:spacing w:before="4" w:line="288" w:lineRule="auto"/>
              <w:ind w:left="360" w:hanging="180"/>
              <w:jc w:val="both"/>
              <w:rPr>
                <w:rFonts w:ascii="Calibri" w:hAnsi="Calibri" w:cs="Calibri"/>
                <w:sz w:val="18"/>
                <w:szCs w:val="18"/>
                <w:lang w:val="el-GR"/>
              </w:rPr>
            </w:pPr>
            <w:r w:rsidRPr="00BE2366">
              <w:rPr>
                <w:rFonts w:ascii="Calibri" w:hAnsi="Calibri" w:cs="Calibri"/>
                <w:sz w:val="18"/>
                <w:szCs w:val="18"/>
                <w:lang w:val="el-GR"/>
              </w:rPr>
              <w:t>Πώς υποστηρίζονται οι εισερχόμενοι φοιτητές;</w:t>
            </w:r>
          </w:p>
          <w:p w14:paraId="2556FA71" w14:textId="77777777" w:rsidR="00A96C13" w:rsidRPr="00664146" w:rsidRDefault="00A96C13" w:rsidP="00357A55">
            <w:pPr>
              <w:numPr>
                <w:ilvl w:val="0"/>
                <w:numId w:val="33"/>
              </w:numPr>
              <w:tabs>
                <w:tab w:val="clear" w:pos="720"/>
                <w:tab w:val="num" w:pos="360"/>
              </w:tabs>
              <w:spacing w:before="4" w:line="288" w:lineRule="auto"/>
              <w:ind w:left="360" w:hanging="180"/>
              <w:jc w:val="both"/>
              <w:rPr>
                <w:rFonts w:ascii="Calibri" w:hAnsi="Calibri" w:cs="Calibri"/>
                <w:sz w:val="18"/>
                <w:szCs w:val="18"/>
                <w:lang w:val="el-GR"/>
              </w:rPr>
            </w:pPr>
            <w:r w:rsidRPr="00BE2366">
              <w:rPr>
                <w:rFonts w:ascii="Calibri" w:hAnsi="Calibri" w:cs="Calibri"/>
                <w:sz w:val="18"/>
                <w:szCs w:val="18"/>
                <w:lang w:val="el-GR"/>
              </w:rPr>
              <w:t>Πόσα μαθήματα διδάσκονται σε ξένη</w:t>
            </w:r>
            <w:r w:rsidRPr="00664146">
              <w:rPr>
                <w:rFonts w:ascii="Calibri" w:hAnsi="Calibri" w:cs="Calibri"/>
                <w:sz w:val="18"/>
                <w:szCs w:val="18"/>
                <w:lang w:val="el-GR"/>
              </w:rPr>
              <w:t xml:space="preserve"> γλώσσα για εισερχόμενους αλλοδαπούς σπουδαστές; </w:t>
            </w:r>
          </w:p>
          <w:p w14:paraId="2556FA72" w14:textId="77777777" w:rsidR="00A96C13" w:rsidRPr="00664146" w:rsidRDefault="00A96C13" w:rsidP="00357A55">
            <w:pPr>
              <w:numPr>
                <w:ilvl w:val="0"/>
                <w:numId w:val="33"/>
              </w:numPr>
              <w:tabs>
                <w:tab w:val="clear" w:pos="720"/>
                <w:tab w:val="num" w:pos="360"/>
              </w:tabs>
              <w:spacing w:before="4" w:line="288" w:lineRule="auto"/>
              <w:ind w:left="360" w:hanging="180"/>
              <w:jc w:val="both"/>
              <w:rPr>
                <w:rFonts w:ascii="Calibri" w:hAnsi="Calibri" w:cs="Calibri"/>
                <w:sz w:val="18"/>
                <w:szCs w:val="18"/>
                <w:lang w:val="el-GR"/>
              </w:rPr>
            </w:pPr>
            <w:r w:rsidRPr="00664146">
              <w:rPr>
                <w:rFonts w:ascii="Calibri" w:hAnsi="Calibri" w:cs="Calibri"/>
                <w:sz w:val="18"/>
                <w:szCs w:val="18"/>
                <w:lang w:val="el-GR"/>
              </w:rPr>
              <w:t>Υπάρχει πρόσθετη (από το Τμήμα ή/και το Ίδρυμα) οικονομική ενίσχυση των φοιτητών και των μελών του ακαδημαϊκού προσωπικού που λαμβάνουν μέρος στα προγράμματα κινητικότητας;</w:t>
            </w:r>
          </w:p>
          <w:p w14:paraId="2556FA73" w14:textId="77777777" w:rsidR="00A96C13" w:rsidRPr="00664146" w:rsidRDefault="00A96C13" w:rsidP="00357A55">
            <w:pPr>
              <w:numPr>
                <w:ilvl w:val="0"/>
                <w:numId w:val="33"/>
              </w:numPr>
              <w:tabs>
                <w:tab w:val="clear" w:pos="720"/>
                <w:tab w:val="num" w:pos="360"/>
              </w:tabs>
              <w:spacing w:before="4" w:line="288" w:lineRule="auto"/>
              <w:ind w:left="360" w:hanging="180"/>
              <w:jc w:val="both"/>
              <w:rPr>
                <w:rFonts w:ascii="Calibri" w:hAnsi="Calibri" w:cs="Calibri"/>
                <w:sz w:val="18"/>
                <w:szCs w:val="18"/>
                <w:lang w:val="el-GR"/>
              </w:rPr>
            </w:pPr>
            <w:r w:rsidRPr="00664146">
              <w:rPr>
                <w:rFonts w:ascii="Calibri" w:hAnsi="Calibri" w:cs="Calibri"/>
                <w:sz w:val="18"/>
                <w:szCs w:val="18"/>
                <w:lang w:val="el-GR"/>
              </w:rPr>
              <w:t>Πώς προωθείται στο Τμήμα η ιδέα της κινητικότητας φοιτητών και μελών του ακαδημαϊκού προσωπικού και της Ευρωπαϊκής διάστασης γενικότερα;</w:t>
            </w:r>
          </w:p>
          <w:p w14:paraId="2556FA74" w14:textId="77777777" w:rsidR="00A96C13" w:rsidRPr="00664146" w:rsidRDefault="00A96C13" w:rsidP="00357A55">
            <w:pPr>
              <w:numPr>
                <w:ilvl w:val="0"/>
                <w:numId w:val="33"/>
              </w:numPr>
              <w:tabs>
                <w:tab w:val="clear" w:pos="720"/>
                <w:tab w:val="num" w:pos="360"/>
              </w:tabs>
              <w:spacing w:before="4" w:line="288" w:lineRule="auto"/>
              <w:ind w:left="360" w:hanging="180"/>
              <w:jc w:val="both"/>
              <w:rPr>
                <w:rFonts w:ascii="Calibri" w:hAnsi="Calibri" w:cs="Calibri"/>
                <w:sz w:val="18"/>
                <w:szCs w:val="18"/>
                <w:lang w:val="el-GR"/>
              </w:rPr>
            </w:pPr>
            <w:r w:rsidRPr="00664146">
              <w:rPr>
                <w:rFonts w:ascii="Calibri" w:hAnsi="Calibri" w:cs="Calibri"/>
                <w:sz w:val="18"/>
                <w:szCs w:val="18"/>
                <w:lang w:val="el-GR"/>
              </w:rPr>
              <w:t>Πώς ελέγχεται η ποιότητα (και όχι μόνον η ποσότητα) της κινητικότητας του ακαδημαϊκού προσωπικού;</w:t>
            </w:r>
          </w:p>
          <w:p w14:paraId="2556FA75" w14:textId="77777777" w:rsidR="00A96C13" w:rsidRDefault="00A96C13" w:rsidP="00BB1978">
            <w:pPr>
              <w:pStyle w:val="a3"/>
              <w:rPr>
                <w:rFonts w:ascii="Calibri" w:hAnsi="Calibri" w:cs="Calibri"/>
                <w:sz w:val="20"/>
              </w:rPr>
            </w:pPr>
          </w:p>
          <w:p w14:paraId="2556FA76" w14:textId="4FD922E7" w:rsidR="00A96C13" w:rsidRPr="00A25B89" w:rsidRDefault="005247AA" w:rsidP="00BE2366">
            <w:pPr>
              <w:spacing w:before="4" w:line="288" w:lineRule="auto"/>
              <w:jc w:val="both"/>
              <w:rPr>
                <w:rFonts w:ascii="Calibri" w:hAnsi="Calibri" w:cs="Calibri"/>
                <w:lang w:val="el-GR"/>
              </w:rPr>
            </w:pPr>
            <w:r>
              <w:rPr>
                <w:rFonts w:ascii="Calibri" w:hAnsi="Calibri" w:cs="Calibri"/>
                <w:sz w:val="22"/>
                <w:szCs w:val="22"/>
                <w:lang w:val="el-GR"/>
              </w:rPr>
              <w:t>Υ</w:t>
            </w:r>
            <w:r w:rsidR="00A96C13" w:rsidRPr="00A25B89">
              <w:rPr>
                <w:rFonts w:ascii="Calibri" w:hAnsi="Calibri" w:cs="Calibri"/>
                <w:sz w:val="22"/>
                <w:szCs w:val="22"/>
                <w:lang w:val="el-GR"/>
              </w:rPr>
              <w:t>πάρχει στρατηγικός σχεδιασμός του Τμήματος σχετικά με την κινητικότητα των μελών της ακαδημαϊκής κοινότητας</w:t>
            </w:r>
            <w:r>
              <w:rPr>
                <w:rFonts w:ascii="Calibri" w:hAnsi="Calibri" w:cs="Calibri"/>
                <w:sz w:val="22"/>
                <w:szCs w:val="22"/>
                <w:lang w:val="el-GR"/>
              </w:rPr>
              <w:t xml:space="preserve"> και έχει οριστεί επιτροπή </w:t>
            </w:r>
            <w:r>
              <w:rPr>
                <w:rFonts w:ascii="Calibri" w:hAnsi="Calibri" w:cs="Calibri"/>
                <w:sz w:val="22"/>
                <w:szCs w:val="22"/>
              </w:rPr>
              <w:t>Erasmus</w:t>
            </w:r>
            <w:r>
              <w:rPr>
                <w:rFonts w:ascii="Calibri" w:hAnsi="Calibri" w:cs="Calibri"/>
                <w:sz w:val="22"/>
                <w:szCs w:val="22"/>
                <w:lang w:val="el-GR"/>
              </w:rPr>
              <w:t xml:space="preserve"> για την περαιτέρω ανάπτυξη και αξιοποίηση του προγράμματος</w:t>
            </w:r>
            <w:r w:rsidR="00A96C13">
              <w:rPr>
                <w:rFonts w:ascii="Calibri" w:hAnsi="Calibri" w:cs="Calibri"/>
                <w:sz w:val="22"/>
                <w:szCs w:val="22"/>
                <w:lang w:val="el-GR"/>
              </w:rPr>
              <w:t>.</w:t>
            </w:r>
          </w:p>
          <w:p w14:paraId="2556FA77" w14:textId="52DDF309" w:rsidR="00A96C13" w:rsidRDefault="00A96C13" w:rsidP="00BE2366">
            <w:pPr>
              <w:spacing w:before="4" w:line="288" w:lineRule="auto"/>
              <w:jc w:val="both"/>
              <w:rPr>
                <w:rFonts w:ascii="Calibri" w:hAnsi="Calibri" w:cs="Calibri"/>
                <w:sz w:val="22"/>
                <w:szCs w:val="22"/>
                <w:lang w:val="el-GR"/>
              </w:rPr>
            </w:pPr>
            <w:r w:rsidRPr="00A25B89">
              <w:rPr>
                <w:rFonts w:ascii="Calibri" w:hAnsi="Calibri" w:cs="Calibri"/>
                <w:sz w:val="22"/>
                <w:szCs w:val="22"/>
                <w:lang w:val="el-GR"/>
              </w:rPr>
              <w:t xml:space="preserve">Όπως αναφέρεται στο 3.1.4 έχουν </w:t>
            </w:r>
            <w:r w:rsidRPr="002B19BC">
              <w:rPr>
                <w:rFonts w:ascii="Calibri" w:hAnsi="Calibri" w:cs="Calibri"/>
                <w:sz w:val="22"/>
                <w:szCs w:val="22"/>
                <w:lang w:val="el-GR"/>
              </w:rPr>
              <w:t xml:space="preserve">συναφθεί </w:t>
            </w:r>
            <w:r w:rsidR="00B600E5">
              <w:rPr>
                <w:rFonts w:ascii="Calibri" w:hAnsi="Calibri" w:cs="Calibri"/>
                <w:sz w:val="22"/>
                <w:szCs w:val="22"/>
                <w:lang w:val="el-GR"/>
              </w:rPr>
              <w:t>αρκετές</w:t>
            </w:r>
            <w:r w:rsidRPr="002B19BC">
              <w:rPr>
                <w:rFonts w:ascii="Calibri" w:hAnsi="Calibri" w:cs="Calibri"/>
                <w:sz w:val="22"/>
                <w:szCs w:val="22"/>
                <w:lang w:val="el-GR"/>
              </w:rPr>
              <w:t xml:space="preserve"> συμφωνίες</w:t>
            </w:r>
            <w:r w:rsidR="00F74954" w:rsidRPr="002B19BC">
              <w:rPr>
                <w:rFonts w:ascii="Calibri" w:hAnsi="Calibri" w:cs="Calibri"/>
                <w:sz w:val="22"/>
                <w:szCs w:val="22"/>
                <w:lang w:val="el-GR"/>
              </w:rPr>
              <w:t xml:space="preserve"> </w:t>
            </w:r>
            <w:r w:rsidRPr="002B19BC">
              <w:rPr>
                <w:rFonts w:ascii="Calibri" w:hAnsi="Calibri" w:cs="Calibri"/>
                <w:sz w:val="22"/>
                <w:szCs w:val="22"/>
                <w:lang w:val="el-GR"/>
              </w:rPr>
              <w:t>για</w:t>
            </w:r>
            <w:r w:rsidRPr="00A25B89">
              <w:rPr>
                <w:rFonts w:ascii="Calibri" w:hAnsi="Calibri" w:cs="Calibri"/>
                <w:sz w:val="22"/>
                <w:szCs w:val="22"/>
                <w:lang w:val="el-GR"/>
              </w:rPr>
              <w:t xml:space="preserve"> την ενίσχυση της κινητικότητας του διδακτικού προσωπικού ή/και των φοιτητών</w:t>
            </w:r>
            <w:r w:rsidR="00B600E5">
              <w:rPr>
                <w:rFonts w:ascii="Calibri" w:hAnsi="Calibri" w:cs="Calibri"/>
                <w:sz w:val="22"/>
                <w:szCs w:val="22"/>
                <w:lang w:val="el-GR"/>
              </w:rPr>
              <w:t xml:space="preserve"> και δημιουργούνται νέες.</w:t>
            </w:r>
          </w:p>
          <w:p w14:paraId="510C111F" w14:textId="27C185E0" w:rsidR="00AF6E7B" w:rsidRPr="00794C73" w:rsidRDefault="00AF6E7B" w:rsidP="00B600E5">
            <w:pPr>
              <w:jc w:val="both"/>
              <w:rPr>
                <w:rFonts w:ascii="Calibri" w:hAnsi="Calibri"/>
                <w:lang w:val="el-GR"/>
              </w:rPr>
            </w:pPr>
            <w:r>
              <w:rPr>
                <w:rFonts w:ascii="Calibri" w:hAnsi="Calibri"/>
                <w:sz w:val="22"/>
                <w:szCs w:val="22"/>
                <w:lang w:val="el-GR"/>
              </w:rPr>
              <w:t xml:space="preserve">Το ακαδημαϊκό έτος 2023-2024 τέσσερα (4) μέλη της ακαδημαϊκής κοινότητας του τμήματος επισκέφθηκαν συνεργαζόμενα πανεπιστήμια της Ευρώπης με το πρόγραμμα του </w:t>
            </w:r>
            <w:r>
              <w:rPr>
                <w:rFonts w:ascii="Calibri" w:hAnsi="Calibri"/>
                <w:sz w:val="22"/>
                <w:szCs w:val="22"/>
              </w:rPr>
              <w:t>Erasmus</w:t>
            </w:r>
            <w:r w:rsidRPr="000A71B0">
              <w:rPr>
                <w:rFonts w:ascii="Calibri" w:hAnsi="Calibri"/>
                <w:sz w:val="22"/>
                <w:szCs w:val="22"/>
                <w:lang w:val="el-GR"/>
              </w:rPr>
              <w:t xml:space="preserve">. </w:t>
            </w:r>
            <w:r>
              <w:rPr>
                <w:rFonts w:ascii="Calibri" w:hAnsi="Calibri"/>
                <w:sz w:val="22"/>
                <w:szCs w:val="22"/>
                <w:lang w:val="el-GR"/>
              </w:rPr>
              <w:t xml:space="preserve">Ενώ δεκαμελής ομάδα φοιτητών του προπτυχιακού </w:t>
            </w:r>
            <w:r w:rsidRPr="00330C55">
              <w:rPr>
                <w:rFonts w:ascii="Calibri" w:hAnsi="Calibri"/>
                <w:sz w:val="22"/>
                <w:szCs w:val="22"/>
                <w:lang w:val="el-GR"/>
              </w:rPr>
              <w:t xml:space="preserve">(6 </w:t>
            </w:r>
            <w:r>
              <w:rPr>
                <w:rFonts w:ascii="Calibri" w:hAnsi="Calibri"/>
                <w:sz w:val="22"/>
                <w:szCs w:val="22"/>
                <w:lang w:val="el-GR"/>
              </w:rPr>
              <w:t>φοιτητές</w:t>
            </w:r>
            <w:r w:rsidRPr="00330C55">
              <w:rPr>
                <w:rFonts w:ascii="Calibri" w:hAnsi="Calibri"/>
                <w:sz w:val="22"/>
                <w:szCs w:val="22"/>
                <w:lang w:val="el-GR"/>
              </w:rPr>
              <w:t>)</w:t>
            </w:r>
            <w:r>
              <w:rPr>
                <w:rFonts w:ascii="Calibri" w:hAnsi="Calibri"/>
                <w:sz w:val="22"/>
                <w:szCs w:val="22"/>
                <w:lang w:val="el-GR"/>
              </w:rPr>
              <w:t xml:space="preserve"> και του μεταπτυχιακού </w:t>
            </w:r>
            <w:r w:rsidRPr="00330C55">
              <w:rPr>
                <w:rFonts w:ascii="Calibri" w:hAnsi="Calibri"/>
                <w:sz w:val="22"/>
                <w:szCs w:val="22"/>
                <w:lang w:val="el-GR"/>
              </w:rPr>
              <w:t>(</w:t>
            </w:r>
            <w:r>
              <w:rPr>
                <w:rFonts w:ascii="Calibri" w:hAnsi="Calibri"/>
                <w:sz w:val="22"/>
                <w:szCs w:val="22"/>
                <w:lang w:val="el-GR"/>
              </w:rPr>
              <w:t>4</w:t>
            </w:r>
            <w:r w:rsidRPr="00330C55">
              <w:rPr>
                <w:rFonts w:ascii="Calibri" w:hAnsi="Calibri"/>
                <w:sz w:val="22"/>
                <w:szCs w:val="22"/>
                <w:lang w:val="el-GR"/>
              </w:rPr>
              <w:t xml:space="preserve"> </w:t>
            </w:r>
            <w:r>
              <w:rPr>
                <w:rFonts w:ascii="Calibri" w:hAnsi="Calibri"/>
                <w:sz w:val="22"/>
                <w:szCs w:val="22"/>
                <w:lang w:val="el-GR"/>
              </w:rPr>
              <w:t>φοιτητές</w:t>
            </w:r>
            <w:r w:rsidRPr="00330C55">
              <w:rPr>
                <w:rFonts w:ascii="Calibri" w:hAnsi="Calibri"/>
                <w:sz w:val="22"/>
                <w:szCs w:val="22"/>
                <w:lang w:val="el-GR"/>
              </w:rPr>
              <w:t>)</w:t>
            </w:r>
            <w:r>
              <w:rPr>
                <w:rFonts w:ascii="Calibri" w:hAnsi="Calibri"/>
                <w:sz w:val="22"/>
                <w:szCs w:val="22"/>
                <w:lang w:val="el-GR"/>
              </w:rPr>
              <w:t xml:space="preserve"> προγράμματος σπουδών του τμήματος συμμετείχε στο </w:t>
            </w:r>
            <w:proofErr w:type="spellStart"/>
            <w:r w:rsidRPr="00383993">
              <w:rPr>
                <w:rFonts w:ascii="Calibri" w:hAnsi="Calibri"/>
                <w:sz w:val="22"/>
                <w:szCs w:val="22"/>
                <w:lang w:val="el-GR"/>
              </w:rPr>
              <w:t>Blended</w:t>
            </w:r>
            <w:proofErr w:type="spellEnd"/>
            <w:r w:rsidRPr="00383993">
              <w:rPr>
                <w:rFonts w:ascii="Calibri" w:hAnsi="Calibri"/>
                <w:sz w:val="22"/>
                <w:szCs w:val="22"/>
                <w:lang w:val="el-GR"/>
              </w:rPr>
              <w:t xml:space="preserve"> </w:t>
            </w:r>
            <w:proofErr w:type="spellStart"/>
            <w:r w:rsidRPr="00383993">
              <w:rPr>
                <w:rFonts w:ascii="Calibri" w:hAnsi="Calibri"/>
                <w:sz w:val="22"/>
                <w:szCs w:val="22"/>
                <w:lang w:val="el-GR"/>
              </w:rPr>
              <w:t>Intensive</w:t>
            </w:r>
            <w:proofErr w:type="spellEnd"/>
            <w:r w:rsidRPr="00383993">
              <w:rPr>
                <w:rFonts w:ascii="Calibri" w:hAnsi="Calibri"/>
                <w:sz w:val="22"/>
                <w:szCs w:val="22"/>
                <w:lang w:val="el-GR"/>
              </w:rPr>
              <w:t xml:space="preserve"> Programme (BIP) με τίτλο “</w:t>
            </w:r>
            <w:proofErr w:type="spellStart"/>
            <w:r w:rsidRPr="00383993">
              <w:rPr>
                <w:rFonts w:ascii="Calibri" w:hAnsi="Calibri"/>
                <w:sz w:val="22"/>
                <w:szCs w:val="22"/>
                <w:lang w:val="el-GR"/>
              </w:rPr>
              <w:t>Investments</w:t>
            </w:r>
            <w:proofErr w:type="spellEnd"/>
            <w:r w:rsidRPr="00383993">
              <w:rPr>
                <w:rFonts w:ascii="Calibri" w:hAnsi="Calibri"/>
                <w:sz w:val="22"/>
                <w:szCs w:val="22"/>
                <w:lang w:val="el-GR"/>
              </w:rPr>
              <w:t xml:space="preserve"> and ESG: </w:t>
            </w:r>
            <w:proofErr w:type="spellStart"/>
            <w:r w:rsidRPr="00383993">
              <w:rPr>
                <w:rFonts w:ascii="Calibri" w:hAnsi="Calibri"/>
                <w:sz w:val="22"/>
                <w:szCs w:val="22"/>
                <w:lang w:val="el-GR"/>
              </w:rPr>
              <w:t>Empowering</w:t>
            </w:r>
            <w:proofErr w:type="spellEnd"/>
            <w:r w:rsidRPr="00383993">
              <w:rPr>
                <w:rFonts w:ascii="Calibri" w:hAnsi="Calibri"/>
                <w:sz w:val="22"/>
                <w:szCs w:val="22"/>
                <w:lang w:val="el-GR"/>
              </w:rPr>
              <w:t xml:space="preserve"> </w:t>
            </w:r>
            <w:proofErr w:type="spellStart"/>
            <w:r w:rsidRPr="00383993">
              <w:rPr>
                <w:rFonts w:ascii="Calibri" w:hAnsi="Calibri"/>
                <w:sz w:val="22"/>
                <w:szCs w:val="22"/>
                <w:lang w:val="el-GR"/>
              </w:rPr>
              <w:t>MSMEs</w:t>
            </w:r>
            <w:proofErr w:type="spellEnd"/>
            <w:r w:rsidRPr="00383993">
              <w:rPr>
                <w:rFonts w:ascii="Calibri" w:hAnsi="Calibri"/>
                <w:sz w:val="22"/>
                <w:szCs w:val="22"/>
                <w:lang w:val="el-GR"/>
              </w:rPr>
              <w:t>” και με βασικούς άξονες “</w:t>
            </w:r>
            <w:proofErr w:type="spellStart"/>
            <w:r w:rsidRPr="00383993">
              <w:rPr>
                <w:rFonts w:ascii="Calibri" w:hAnsi="Calibri"/>
                <w:sz w:val="22"/>
                <w:szCs w:val="22"/>
                <w:lang w:val="el-GR"/>
              </w:rPr>
              <w:t>Digital</w:t>
            </w:r>
            <w:proofErr w:type="spellEnd"/>
            <w:r w:rsidRPr="00383993">
              <w:rPr>
                <w:rFonts w:ascii="Calibri" w:hAnsi="Calibri"/>
                <w:sz w:val="22"/>
                <w:szCs w:val="22"/>
                <w:lang w:val="el-GR"/>
              </w:rPr>
              <w:t xml:space="preserve"> </w:t>
            </w:r>
            <w:proofErr w:type="spellStart"/>
            <w:r w:rsidRPr="00383993">
              <w:rPr>
                <w:rFonts w:ascii="Calibri" w:hAnsi="Calibri"/>
                <w:sz w:val="22"/>
                <w:szCs w:val="22"/>
                <w:lang w:val="el-GR"/>
              </w:rPr>
              <w:t>transformation</w:t>
            </w:r>
            <w:proofErr w:type="spellEnd"/>
            <w:r w:rsidRPr="00383993">
              <w:rPr>
                <w:rFonts w:ascii="Calibri" w:hAnsi="Calibri"/>
                <w:sz w:val="22"/>
                <w:szCs w:val="22"/>
                <w:lang w:val="el-GR"/>
              </w:rPr>
              <w:t>” και “</w:t>
            </w:r>
            <w:proofErr w:type="spellStart"/>
            <w:r w:rsidRPr="00383993">
              <w:rPr>
                <w:rFonts w:ascii="Calibri" w:hAnsi="Calibri"/>
                <w:sz w:val="22"/>
                <w:szCs w:val="22"/>
                <w:lang w:val="el-GR"/>
              </w:rPr>
              <w:t>Environment</w:t>
            </w:r>
            <w:proofErr w:type="spellEnd"/>
            <w:r w:rsidRPr="00383993">
              <w:rPr>
                <w:rFonts w:ascii="Calibri" w:hAnsi="Calibri"/>
                <w:sz w:val="22"/>
                <w:szCs w:val="22"/>
                <w:lang w:val="el-GR"/>
              </w:rPr>
              <w:t xml:space="preserve"> and </w:t>
            </w:r>
            <w:proofErr w:type="spellStart"/>
            <w:r w:rsidRPr="00383993">
              <w:rPr>
                <w:rFonts w:ascii="Calibri" w:hAnsi="Calibri"/>
                <w:sz w:val="22"/>
                <w:szCs w:val="22"/>
                <w:lang w:val="el-GR"/>
              </w:rPr>
              <w:t>fight</w:t>
            </w:r>
            <w:proofErr w:type="spellEnd"/>
            <w:r w:rsidRPr="00383993">
              <w:rPr>
                <w:rFonts w:ascii="Calibri" w:hAnsi="Calibri"/>
                <w:sz w:val="22"/>
                <w:szCs w:val="22"/>
                <w:lang w:val="el-GR"/>
              </w:rPr>
              <w:t xml:space="preserve"> </w:t>
            </w:r>
            <w:proofErr w:type="spellStart"/>
            <w:r w:rsidRPr="00383993">
              <w:rPr>
                <w:rFonts w:ascii="Calibri" w:hAnsi="Calibri"/>
                <w:sz w:val="22"/>
                <w:szCs w:val="22"/>
                <w:lang w:val="el-GR"/>
              </w:rPr>
              <w:t>against</w:t>
            </w:r>
            <w:proofErr w:type="spellEnd"/>
            <w:r w:rsidRPr="00383993">
              <w:rPr>
                <w:rFonts w:ascii="Calibri" w:hAnsi="Calibri"/>
                <w:sz w:val="22"/>
                <w:szCs w:val="22"/>
                <w:lang w:val="el-GR"/>
              </w:rPr>
              <w:t xml:space="preserve"> </w:t>
            </w:r>
            <w:proofErr w:type="spellStart"/>
            <w:r w:rsidRPr="00383993">
              <w:rPr>
                <w:rFonts w:ascii="Calibri" w:hAnsi="Calibri"/>
                <w:sz w:val="22"/>
                <w:szCs w:val="22"/>
                <w:lang w:val="el-GR"/>
              </w:rPr>
              <w:t>climate</w:t>
            </w:r>
            <w:proofErr w:type="spellEnd"/>
            <w:r w:rsidRPr="00383993">
              <w:rPr>
                <w:rFonts w:ascii="Calibri" w:hAnsi="Calibri"/>
                <w:sz w:val="22"/>
                <w:szCs w:val="22"/>
                <w:lang w:val="el-GR"/>
              </w:rPr>
              <w:t xml:space="preserve"> </w:t>
            </w:r>
            <w:proofErr w:type="spellStart"/>
            <w:r w:rsidRPr="00383993">
              <w:rPr>
                <w:rFonts w:ascii="Calibri" w:hAnsi="Calibri"/>
                <w:sz w:val="22"/>
                <w:szCs w:val="22"/>
                <w:lang w:val="el-GR"/>
              </w:rPr>
              <w:t>change</w:t>
            </w:r>
            <w:proofErr w:type="spellEnd"/>
            <w:r w:rsidRPr="00383993">
              <w:rPr>
                <w:rFonts w:ascii="Calibri" w:hAnsi="Calibri"/>
                <w:sz w:val="22"/>
                <w:szCs w:val="22"/>
                <w:lang w:val="el-GR"/>
              </w:rPr>
              <w:t>” που διοργ</w:t>
            </w:r>
            <w:r>
              <w:rPr>
                <w:rFonts w:ascii="Calibri" w:hAnsi="Calibri"/>
                <w:sz w:val="22"/>
                <w:szCs w:val="22"/>
                <w:lang w:val="el-GR"/>
              </w:rPr>
              <w:t xml:space="preserve">άνωσε </w:t>
            </w:r>
            <w:r w:rsidRPr="00383993">
              <w:rPr>
                <w:rFonts w:ascii="Calibri" w:hAnsi="Calibri"/>
                <w:sz w:val="22"/>
                <w:szCs w:val="22"/>
                <w:lang w:val="el-GR"/>
              </w:rPr>
              <w:t xml:space="preserve">το </w:t>
            </w:r>
            <w:proofErr w:type="spellStart"/>
            <w:r w:rsidRPr="00383993">
              <w:rPr>
                <w:rFonts w:ascii="Calibri" w:hAnsi="Calibri"/>
                <w:sz w:val="22"/>
                <w:szCs w:val="22"/>
                <w:lang w:val="el-GR"/>
              </w:rPr>
              <w:t>Faculty</w:t>
            </w:r>
            <w:proofErr w:type="spellEnd"/>
            <w:r w:rsidRPr="00383993">
              <w:rPr>
                <w:rFonts w:ascii="Calibri" w:hAnsi="Calibri"/>
                <w:sz w:val="22"/>
                <w:szCs w:val="22"/>
                <w:lang w:val="el-GR"/>
              </w:rPr>
              <w:t xml:space="preserve"> of </w:t>
            </w:r>
            <w:proofErr w:type="spellStart"/>
            <w:r w:rsidRPr="00383993">
              <w:rPr>
                <w:rFonts w:ascii="Calibri" w:hAnsi="Calibri"/>
                <w:sz w:val="22"/>
                <w:szCs w:val="22"/>
                <w:lang w:val="el-GR"/>
              </w:rPr>
              <w:t>Tourism</w:t>
            </w:r>
            <w:proofErr w:type="spellEnd"/>
            <w:r w:rsidRPr="00383993">
              <w:rPr>
                <w:rFonts w:ascii="Calibri" w:hAnsi="Calibri"/>
                <w:sz w:val="22"/>
                <w:szCs w:val="22"/>
                <w:lang w:val="el-GR"/>
              </w:rPr>
              <w:t xml:space="preserve"> and </w:t>
            </w:r>
            <w:proofErr w:type="spellStart"/>
            <w:r w:rsidRPr="00383993">
              <w:rPr>
                <w:rFonts w:ascii="Calibri" w:hAnsi="Calibri"/>
                <w:sz w:val="22"/>
                <w:szCs w:val="22"/>
                <w:lang w:val="el-GR"/>
              </w:rPr>
              <w:t>Hospitality</w:t>
            </w:r>
            <w:proofErr w:type="spellEnd"/>
            <w:r w:rsidRPr="00383993">
              <w:rPr>
                <w:rFonts w:ascii="Calibri" w:hAnsi="Calibri"/>
                <w:sz w:val="22"/>
                <w:szCs w:val="22"/>
                <w:lang w:val="el-GR"/>
              </w:rPr>
              <w:t xml:space="preserve"> </w:t>
            </w:r>
            <w:proofErr w:type="spellStart"/>
            <w:r w:rsidRPr="00383993">
              <w:rPr>
                <w:rFonts w:ascii="Calibri" w:hAnsi="Calibri"/>
                <w:sz w:val="22"/>
                <w:szCs w:val="22"/>
                <w:lang w:val="el-GR"/>
              </w:rPr>
              <w:t>Management</w:t>
            </w:r>
            <w:proofErr w:type="spellEnd"/>
            <w:r w:rsidRPr="00383993">
              <w:rPr>
                <w:rFonts w:ascii="Calibri" w:hAnsi="Calibri"/>
                <w:sz w:val="22"/>
                <w:szCs w:val="22"/>
                <w:lang w:val="el-GR"/>
              </w:rPr>
              <w:t xml:space="preserve">, </w:t>
            </w:r>
            <w:proofErr w:type="spellStart"/>
            <w:r w:rsidRPr="00383993">
              <w:rPr>
                <w:rFonts w:ascii="Calibri" w:hAnsi="Calibri"/>
                <w:sz w:val="22"/>
                <w:szCs w:val="22"/>
                <w:lang w:val="el-GR"/>
              </w:rPr>
              <w:t>University</w:t>
            </w:r>
            <w:proofErr w:type="spellEnd"/>
            <w:r w:rsidRPr="00383993">
              <w:rPr>
                <w:rFonts w:ascii="Calibri" w:hAnsi="Calibri"/>
                <w:sz w:val="22"/>
                <w:szCs w:val="22"/>
                <w:lang w:val="el-GR"/>
              </w:rPr>
              <w:t xml:space="preserve"> of </w:t>
            </w:r>
            <w:proofErr w:type="spellStart"/>
            <w:r w:rsidRPr="00383993">
              <w:rPr>
                <w:rFonts w:ascii="Calibri" w:hAnsi="Calibri"/>
                <w:sz w:val="22"/>
                <w:szCs w:val="22"/>
                <w:lang w:val="el-GR"/>
              </w:rPr>
              <w:t>Rijeka</w:t>
            </w:r>
            <w:proofErr w:type="spellEnd"/>
            <w:r w:rsidRPr="00383993">
              <w:rPr>
                <w:rFonts w:ascii="Calibri" w:hAnsi="Calibri"/>
                <w:sz w:val="22"/>
                <w:szCs w:val="22"/>
                <w:lang w:val="el-GR"/>
              </w:rPr>
              <w:t xml:space="preserve">, </w:t>
            </w:r>
            <w:proofErr w:type="spellStart"/>
            <w:r w:rsidRPr="00383993">
              <w:rPr>
                <w:rFonts w:ascii="Calibri" w:hAnsi="Calibri"/>
                <w:sz w:val="22"/>
                <w:szCs w:val="22"/>
                <w:lang w:val="el-GR"/>
              </w:rPr>
              <w:t>Croatia</w:t>
            </w:r>
            <w:proofErr w:type="spellEnd"/>
            <w:r w:rsidRPr="00383993">
              <w:rPr>
                <w:rFonts w:ascii="Calibri" w:hAnsi="Calibri"/>
                <w:sz w:val="22"/>
                <w:szCs w:val="22"/>
                <w:lang w:val="el-GR"/>
              </w:rPr>
              <w:t xml:space="preserve">. </w:t>
            </w:r>
            <w:r>
              <w:rPr>
                <w:rFonts w:ascii="Calibri" w:hAnsi="Calibri"/>
                <w:sz w:val="22"/>
                <w:szCs w:val="22"/>
                <w:lang w:val="el-GR"/>
              </w:rPr>
              <w:t xml:space="preserve"> </w:t>
            </w:r>
          </w:p>
          <w:p w14:paraId="385FDF73" w14:textId="77777777" w:rsidR="00AF6E7B" w:rsidRPr="00A25B89" w:rsidRDefault="00AF6E7B" w:rsidP="00BE2366">
            <w:pPr>
              <w:spacing w:before="4" w:line="288" w:lineRule="auto"/>
              <w:jc w:val="both"/>
              <w:rPr>
                <w:rFonts w:ascii="Calibri" w:hAnsi="Calibri" w:cs="Calibri"/>
                <w:lang w:val="el-GR"/>
              </w:rPr>
            </w:pPr>
          </w:p>
          <w:p w14:paraId="2556FA78" w14:textId="47E83033" w:rsidR="00A96C13" w:rsidRPr="00CC25EF" w:rsidRDefault="003023EF" w:rsidP="00A25B89">
            <w:pPr>
              <w:spacing w:before="60" w:after="60"/>
              <w:jc w:val="both"/>
              <w:rPr>
                <w:rFonts w:ascii="Calibri" w:hAnsi="Calibri" w:cs="Calibri"/>
                <w:lang w:val="el-GR"/>
              </w:rPr>
            </w:pPr>
            <w:r w:rsidRPr="00CC25EF">
              <w:rPr>
                <w:rFonts w:ascii="Calibri" w:hAnsi="Calibri" w:cs="Calibri"/>
                <w:sz w:val="22"/>
                <w:szCs w:val="22"/>
                <w:lang w:val="el-GR"/>
              </w:rPr>
              <w:t>Δεκαπέντε</w:t>
            </w:r>
            <w:r w:rsidR="00A96C13" w:rsidRPr="00CC25EF">
              <w:rPr>
                <w:rFonts w:ascii="Calibri" w:hAnsi="Calibri" w:cs="Calibri"/>
                <w:sz w:val="22"/>
                <w:szCs w:val="22"/>
                <w:lang w:val="el-GR"/>
              </w:rPr>
              <w:t xml:space="preserve"> (</w:t>
            </w:r>
            <w:r w:rsidRPr="00CC25EF">
              <w:rPr>
                <w:rFonts w:ascii="Calibri" w:hAnsi="Calibri" w:cs="Calibri"/>
                <w:sz w:val="22"/>
                <w:szCs w:val="22"/>
                <w:lang w:val="el-GR"/>
              </w:rPr>
              <w:t>15</w:t>
            </w:r>
            <w:r w:rsidR="00A96C13" w:rsidRPr="00CC25EF">
              <w:rPr>
                <w:rFonts w:ascii="Calibri" w:hAnsi="Calibri" w:cs="Calibri"/>
                <w:sz w:val="22"/>
                <w:szCs w:val="22"/>
                <w:lang w:val="el-GR"/>
              </w:rPr>
              <w:t>)</w:t>
            </w:r>
            <w:r w:rsidR="008D7857" w:rsidRPr="00CC25EF">
              <w:rPr>
                <w:rFonts w:ascii="Calibri" w:hAnsi="Calibri" w:cs="Calibri"/>
                <w:sz w:val="22"/>
                <w:szCs w:val="22"/>
                <w:lang w:val="el-GR"/>
              </w:rPr>
              <w:t xml:space="preserve"> </w:t>
            </w:r>
            <w:r w:rsidR="00A96C13" w:rsidRPr="00CC25EF">
              <w:rPr>
                <w:rFonts w:ascii="Calibri" w:hAnsi="Calibri" w:cs="Calibri"/>
                <w:sz w:val="22"/>
                <w:szCs w:val="22"/>
                <w:lang w:val="el-GR"/>
              </w:rPr>
              <w:t xml:space="preserve">φοιτητές του Τμήματος μετακινήθηκαν προς άλλα Ιδρύματα στο πλαίσιο </w:t>
            </w:r>
            <w:proofErr w:type="spellStart"/>
            <w:r w:rsidR="00A96C13" w:rsidRPr="00CC25EF">
              <w:rPr>
                <w:rFonts w:ascii="Calibri" w:hAnsi="Calibri" w:cs="Calibri"/>
                <w:sz w:val="22"/>
                <w:szCs w:val="22"/>
                <w:lang w:val="el-GR"/>
              </w:rPr>
              <w:lastRenderedPageBreak/>
              <w:t>ακαδημαïκών</w:t>
            </w:r>
            <w:proofErr w:type="spellEnd"/>
            <w:r w:rsidR="00A96C13" w:rsidRPr="00CC25EF">
              <w:rPr>
                <w:rFonts w:ascii="Calibri" w:hAnsi="Calibri" w:cs="Calibri"/>
                <w:sz w:val="22"/>
                <w:szCs w:val="22"/>
                <w:lang w:val="el-GR"/>
              </w:rPr>
              <w:t>/ερευνητικών δραστηριοτήτων κατά την τελευταία πενταετία.</w:t>
            </w:r>
          </w:p>
          <w:p w14:paraId="2556FA79" w14:textId="38549BDE" w:rsidR="00A96C13" w:rsidRPr="00A25B89" w:rsidRDefault="00693324" w:rsidP="00A25B89">
            <w:pPr>
              <w:spacing w:before="4" w:line="288" w:lineRule="auto"/>
              <w:jc w:val="both"/>
              <w:rPr>
                <w:rFonts w:ascii="Calibri" w:hAnsi="Calibri" w:cs="Calibri"/>
                <w:lang w:val="el-GR"/>
              </w:rPr>
            </w:pPr>
            <w:r w:rsidRPr="00CC25EF">
              <w:rPr>
                <w:rFonts w:ascii="Calibri" w:hAnsi="Calibri" w:cs="Calibri"/>
                <w:sz w:val="22"/>
                <w:szCs w:val="22"/>
                <w:lang w:val="el-GR"/>
              </w:rPr>
              <w:t xml:space="preserve">Κανένας </w:t>
            </w:r>
            <w:r w:rsidR="00A96C13" w:rsidRPr="00CC25EF">
              <w:rPr>
                <w:rFonts w:ascii="Calibri" w:hAnsi="Calibri" w:cs="Calibri"/>
                <w:sz w:val="22"/>
                <w:szCs w:val="22"/>
                <w:lang w:val="el-GR"/>
              </w:rPr>
              <w:t>(</w:t>
            </w:r>
            <w:r w:rsidRPr="00CC25EF">
              <w:rPr>
                <w:rFonts w:ascii="Calibri" w:hAnsi="Calibri" w:cs="Calibri"/>
                <w:sz w:val="22"/>
                <w:szCs w:val="22"/>
                <w:lang w:val="el-GR"/>
              </w:rPr>
              <w:t>0</w:t>
            </w:r>
            <w:r w:rsidR="00A96C13" w:rsidRPr="00CC25EF">
              <w:rPr>
                <w:rFonts w:ascii="Calibri" w:hAnsi="Calibri" w:cs="Calibri"/>
                <w:sz w:val="22"/>
                <w:szCs w:val="22"/>
                <w:lang w:val="el-GR"/>
              </w:rPr>
              <w:t>) φοιτητ</w:t>
            </w:r>
            <w:r w:rsidRPr="00CC25EF">
              <w:rPr>
                <w:rFonts w:ascii="Calibri" w:hAnsi="Calibri" w:cs="Calibri"/>
                <w:sz w:val="22"/>
                <w:szCs w:val="22"/>
                <w:lang w:val="el-GR"/>
              </w:rPr>
              <w:t>ής</w:t>
            </w:r>
            <w:r w:rsidR="00A96C13" w:rsidRPr="00CC25EF">
              <w:rPr>
                <w:rFonts w:ascii="Calibri" w:hAnsi="Calibri" w:cs="Calibri"/>
                <w:sz w:val="22"/>
                <w:szCs w:val="22"/>
                <w:lang w:val="el-GR"/>
              </w:rPr>
              <w:t xml:space="preserve"> άλλων Ιδρυμάτων </w:t>
            </w:r>
            <w:r w:rsidRPr="00CC25EF">
              <w:rPr>
                <w:rFonts w:ascii="Calibri" w:hAnsi="Calibri" w:cs="Calibri"/>
                <w:sz w:val="22"/>
                <w:szCs w:val="22"/>
                <w:lang w:val="el-GR"/>
              </w:rPr>
              <w:t xml:space="preserve">δεν </w:t>
            </w:r>
            <w:r w:rsidR="00A96C13" w:rsidRPr="00CC25EF">
              <w:rPr>
                <w:rFonts w:ascii="Calibri" w:hAnsi="Calibri" w:cs="Calibri"/>
                <w:sz w:val="22"/>
                <w:szCs w:val="22"/>
                <w:lang w:val="el-GR"/>
              </w:rPr>
              <w:t>μετακινήθηκ</w:t>
            </w:r>
            <w:r w:rsidRPr="00CC25EF">
              <w:rPr>
                <w:rFonts w:ascii="Calibri" w:hAnsi="Calibri" w:cs="Calibri"/>
                <w:sz w:val="22"/>
                <w:szCs w:val="22"/>
                <w:lang w:val="el-GR"/>
              </w:rPr>
              <w:t>ε</w:t>
            </w:r>
            <w:r w:rsidR="00A96C13" w:rsidRPr="00CC25EF">
              <w:rPr>
                <w:rFonts w:ascii="Calibri" w:hAnsi="Calibri" w:cs="Calibri"/>
                <w:sz w:val="22"/>
                <w:szCs w:val="22"/>
                <w:lang w:val="el-GR"/>
              </w:rPr>
              <w:t xml:space="preserve"> προς το Τμήμα στο πλαίσιο ακαδημαϊκών/ερευνητικών</w:t>
            </w:r>
            <w:r w:rsidR="00A96C13" w:rsidRPr="00693324">
              <w:rPr>
                <w:rFonts w:ascii="Calibri" w:hAnsi="Calibri" w:cs="Calibri"/>
                <w:sz w:val="22"/>
                <w:szCs w:val="22"/>
                <w:lang w:val="el-GR"/>
              </w:rPr>
              <w:t xml:space="preserve"> δραστηριοτήτων</w:t>
            </w:r>
            <w:r w:rsidR="00A96C13" w:rsidRPr="00FC0DDE">
              <w:rPr>
                <w:rFonts w:ascii="Calibri" w:hAnsi="Calibri" w:cs="Calibri"/>
                <w:sz w:val="22"/>
                <w:szCs w:val="22"/>
                <w:lang w:val="el-GR"/>
              </w:rPr>
              <w:t xml:space="preserve"> κατά την τελευταία πενταετία.</w:t>
            </w:r>
          </w:p>
          <w:p w14:paraId="2556FA7A" w14:textId="77777777" w:rsidR="00A96C13" w:rsidRPr="00A25B89" w:rsidRDefault="00A96C13" w:rsidP="00A25B89">
            <w:pPr>
              <w:spacing w:before="4" w:line="288" w:lineRule="auto"/>
              <w:jc w:val="both"/>
              <w:rPr>
                <w:rFonts w:ascii="Calibri" w:hAnsi="Calibri" w:cs="Calibri"/>
                <w:lang w:val="el-GR"/>
              </w:rPr>
            </w:pPr>
            <w:r w:rsidRPr="00A25B89">
              <w:rPr>
                <w:rFonts w:ascii="Calibri" w:hAnsi="Calibri" w:cs="Calibri"/>
                <w:sz w:val="22"/>
                <w:szCs w:val="22"/>
                <w:lang w:val="el-GR"/>
              </w:rPr>
              <w:t>Υπάρχουν διαδικασίες αναγνώρισης του εκπαιδευτικού έργου που πραγματοποιήθηκε σε άλλο Ίδρυμα</w:t>
            </w:r>
            <w:r>
              <w:rPr>
                <w:rFonts w:ascii="Calibri" w:hAnsi="Calibri" w:cs="Calibri"/>
                <w:sz w:val="22"/>
                <w:szCs w:val="22"/>
                <w:lang w:val="el-GR"/>
              </w:rPr>
              <w:t xml:space="preserve"> και κατοχυρώνεται ο βαθμός επίδοσης των φοιτητών με βάση το περίγραμμα των μαθημάτων που διδάχτηκαν σε συσχέτιση με το αντίστοιχο του τμήματος και ύστερα από απόφαση της συνέλευσης.</w:t>
            </w:r>
          </w:p>
          <w:p w14:paraId="2556FA7B" w14:textId="1A616FD8" w:rsidR="00A96C13" w:rsidRPr="00A25B89" w:rsidRDefault="009E2BA0" w:rsidP="00A25B89">
            <w:pPr>
              <w:spacing w:before="4" w:line="288" w:lineRule="auto"/>
              <w:jc w:val="both"/>
              <w:rPr>
                <w:rFonts w:ascii="Calibri" w:hAnsi="Calibri" w:cs="Calibri"/>
                <w:lang w:val="el-GR"/>
              </w:rPr>
            </w:pPr>
            <w:r>
              <w:rPr>
                <w:rFonts w:ascii="Calibri" w:hAnsi="Calibri" w:cs="Calibri"/>
                <w:sz w:val="22"/>
                <w:szCs w:val="22"/>
                <w:lang w:val="el-GR"/>
              </w:rPr>
              <w:t>Στο ΔΙΠΑΕ</w:t>
            </w:r>
            <w:r w:rsidR="00A96C13">
              <w:rPr>
                <w:rFonts w:ascii="Calibri" w:hAnsi="Calibri" w:cs="Calibri"/>
                <w:sz w:val="22"/>
                <w:szCs w:val="22"/>
                <w:lang w:val="el-GR"/>
              </w:rPr>
              <w:t xml:space="preserve"> υφίσταται τμήμα </w:t>
            </w:r>
            <w:r w:rsidR="00A96C13" w:rsidRPr="00A25B89">
              <w:rPr>
                <w:rFonts w:ascii="Calibri" w:hAnsi="Calibri" w:cs="Calibri"/>
                <w:sz w:val="22"/>
                <w:szCs w:val="22"/>
                <w:lang w:val="el-GR"/>
              </w:rPr>
              <w:t>Γραφείο Διεθνών / Ευρωπαϊκών Προγραμμάτων</w:t>
            </w:r>
            <w:r w:rsidR="00A96C13">
              <w:rPr>
                <w:rFonts w:ascii="Calibri" w:hAnsi="Calibri" w:cs="Calibri"/>
                <w:sz w:val="22"/>
                <w:szCs w:val="22"/>
                <w:lang w:val="el-GR"/>
              </w:rPr>
              <w:t xml:space="preserve">. </w:t>
            </w:r>
            <w:r>
              <w:rPr>
                <w:rFonts w:ascii="Calibri" w:hAnsi="Calibri" w:cs="Calibri"/>
                <w:sz w:val="22"/>
                <w:szCs w:val="22"/>
                <w:lang w:val="el-GR"/>
              </w:rPr>
              <w:t>Στο Τμήμα έχουν οριστεί αντίστοιχες επιτροπές</w:t>
            </w:r>
            <w:r w:rsidR="00A96C13">
              <w:rPr>
                <w:rFonts w:ascii="Calibri" w:hAnsi="Calibri" w:cs="Calibri"/>
                <w:sz w:val="22"/>
                <w:szCs w:val="22"/>
                <w:lang w:val="el-GR"/>
              </w:rPr>
              <w:t>.</w:t>
            </w:r>
          </w:p>
          <w:p w14:paraId="2556FA7C" w14:textId="77777777" w:rsidR="00A96C13" w:rsidRDefault="00A96C13" w:rsidP="00BE2366">
            <w:pPr>
              <w:spacing w:before="4" w:line="288" w:lineRule="auto"/>
              <w:jc w:val="both"/>
              <w:rPr>
                <w:rFonts w:ascii="Calibri" w:hAnsi="Calibri" w:cs="Calibri"/>
                <w:lang w:val="el-GR"/>
              </w:rPr>
            </w:pPr>
            <w:r>
              <w:rPr>
                <w:rFonts w:ascii="Calibri" w:hAnsi="Calibri" w:cs="Calibri"/>
                <w:sz w:val="22"/>
                <w:szCs w:val="22"/>
                <w:lang w:val="el-GR"/>
              </w:rPr>
              <w:t xml:space="preserve">Η </w:t>
            </w:r>
            <w:r w:rsidRPr="00A25B89">
              <w:rPr>
                <w:rFonts w:ascii="Calibri" w:hAnsi="Calibri" w:cs="Calibri"/>
                <w:sz w:val="22"/>
                <w:szCs w:val="22"/>
                <w:lang w:val="el-GR"/>
              </w:rPr>
              <w:t>προβολή και ενημέρωση της ακαδημαϊκής κοινότητας για τα προγράμματα  κινητικότητας</w:t>
            </w:r>
            <w:r>
              <w:rPr>
                <w:rFonts w:ascii="Calibri" w:hAnsi="Calibri" w:cs="Calibri"/>
                <w:sz w:val="22"/>
                <w:szCs w:val="22"/>
                <w:lang w:val="el-GR"/>
              </w:rPr>
              <w:t xml:space="preserve"> γίνεται μέσω της ιστοσελίδας και με ατομική ενημέρωση, μέσω </w:t>
            </w:r>
            <w:r>
              <w:rPr>
                <w:rFonts w:ascii="Calibri" w:hAnsi="Calibri" w:cs="Calibri"/>
                <w:sz w:val="22"/>
                <w:szCs w:val="22"/>
              </w:rPr>
              <w:t>email</w:t>
            </w:r>
            <w:r w:rsidRPr="00C168C4">
              <w:rPr>
                <w:rFonts w:ascii="Calibri" w:hAnsi="Calibri" w:cs="Calibri"/>
                <w:sz w:val="22"/>
                <w:szCs w:val="22"/>
                <w:lang w:val="el-GR"/>
              </w:rPr>
              <w:t>.</w:t>
            </w:r>
            <w:r w:rsidRPr="00A25B89">
              <w:rPr>
                <w:rFonts w:ascii="Calibri" w:hAnsi="Calibri" w:cs="Calibri"/>
                <w:sz w:val="22"/>
                <w:szCs w:val="22"/>
                <w:lang w:val="el-GR"/>
              </w:rPr>
              <w:t xml:space="preserve"> </w:t>
            </w:r>
          </w:p>
          <w:p w14:paraId="2556FA7D" w14:textId="5E9F605D" w:rsidR="00A96C13" w:rsidRPr="00221DC0" w:rsidRDefault="002E5178" w:rsidP="00BE2366">
            <w:pPr>
              <w:spacing w:before="4" w:line="288" w:lineRule="auto"/>
              <w:jc w:val="both"/>
              <w:rPr>
                <w:rFonts w:ascii="Calibri" w:hAnsi="Calibri" w:cs="Calibri"/>
                <w:lang w:val="el-GR"/>
              </w:rPr>
            </w:pPr>
            <w:r>
              <w:rPr>
                <w:rFonts w:ascii="Calibri" w:hAnsi="Calibri" w:cs="Calibri"/>
                <w:sz w:val="22"/>
                <w:szCs w:val="22"/>
                <w:lang w:val="el-GR"/>
              </w:rPr>
              <w:t>Όποτε υπάρχει ανάγκη</w:t>
            </w:r>
            <w:r w:rsidR="00A96C13">
              <w:rPr>
                <w:rFonts w:ascii="Calibri" w:hAnsi="Calibri" w:cs="Calibri"/>
                <w:sz w:val="22"/>
                <w:szCs w:val="22"/>
                <w:lang w:val="el-GR"/>
              </w:rPr>
              <w:t xml:space="preserve"> ο</w:t>
            </w:r>
            <w:r w:rsidR="00A96C13" w:rsidRPr="00A25B89">
              <w:rPr>
                <w:rFonts w:ascii="Calibri" w:hAnsi="Calibri" w:cs="Calibri"/>
                <w:sz w:val="22"/>
                <w:szCs w:val="22"/>
                <w:lang w:val="el-GR"/>
              </w:rPr>
              <w:t>ργανώνονται εκδηλώσεις για τους εισερχόμενους φοιτητέ</w:t>
            </w:r>
            <w:r w:rsidR="00A96C13">
              <w:rPr>
                <w:rFonts w:ascii="Calibri" w:hAnsi="Calibri" w:cs="Calibri"/>
                <w:sz w:val="22"/>
                <w:szCs w:val="22"/>
                <w:lang w:val="el-GR"/>
              </w:rPr>
              <w:t xml:space="preserve">ς </w:t>
            </w:r>
            <w:r w:rsidR="00A96C13" w:rsidRPr="00221DC0">
              <w:rPr>
                <w:rFonts w:ascii="Calibri" w:hAnsi="Calibri" w:cs="Calibri"/>
                <w:sz w:val="22"/>
                <w:szCs w:val="22"/>
                <w:lang w:val="el-GR"/>
              </w:rPr>
              <w:t xml:space="preserve">από άλλα Ιδρύματα, </w:t>
            </w:r>
            <w:r w:rsidR="004745CD">
              <w:rPr>
                <w:rFonts w:ascii="Calibri" w:hAnsi="Calibri" w:cs="Calibri"/>
                <w:sz w:val="22"/>
                <w:szCs w:val="22"/>
                <w:lang w:val="el-GR"/>
              </w:rPr>
              <w:t xml:space="preserve">ενώ στους φοιτητές του Τμήματος εκτός από την </w:t>
            </w:r>
            <w:r w:rsidR="00A96C13" w:rsidRPr="00221DC0">
              <w:rPr>
                <w:rFonts w:ascii="Calibri" w:hAnsi="Calibri" w:cs="Calibri"/>
                <w:sz w:val="22"/>
                <w:szCs w:val="22"/>
                <w:lang w:val="el-GR"/>
              </w:rPr>
              <w:t>εκ</w:t>
            </w:r>
            <w:r w:rsidR="004745CD">
              <w:rPr>
                <w:rFonts w:ascii="Calibri" w:hAnsi="Calibri" w:cs="Calibri"/>
                <w:sz w:val="22"/>
                <w:szCs w:val="22"/>
                <w:lang w:val="el-GR"/>
              </w:rPr>
              <w:t xml:space="preserve">δήλωση </w:t>
            </w:r>
            <w:r w:rsidR="00A96C13" w:rsidRPr="00221DC0">
              <w:rPr>
                <w:rFonts w:ascii="Calibri" w:hAnsi="Calibri" w:cs="Calibri"/>
                <w:sz w:val="22"/>
                <w:szCs w:val="22"/>
                <w:lang w:val="el-GR"/>
              </w:rPr>
              <w:t>υποδοχής των πρωτοετών φοιτητών</w:t>
            </w:r>
            <w:r w:rsidR="004745CD">
              <w:rPr>
                <w:rFonts w:ascii="Calibri" w:hAnsi="Calibri" w:cs="Calibri"/>
                <w:sz w:val="22"/>
                <w:szCs w:val="22"/>
                <w:lang w:val="el-GR"/>
              </w:rPr>
              <w:t>,</w:t>
            </w:r>
            <w:r w:rsidR="00A96C13" w:rsidRPr="00221DC0">
              <w:rPr>
                <w:rFonts w:ascii="Calibri" w:hAnsi="Calibri" w:cs="Calibri"/>
                <w:sz w:val="22"/>
                <w:szCs w:val="22"/>
                <w:lang w:val="el-GR"/>
              </w:rPr>
              <w:t xml:space="preserve"> </w:t>
            </w:r>
            <w:r w:rsidR="004745CD">
              <w:rPr>
                <w:rFonts w:ascii="Calibri" w:hAnsi="Calibri" w:cs="Calibri"/>
                <w:sz w:val="22"/>
                <w:szCs w:val="22"/>
                <w:lang w:val="el-GR"/>
              </w:rPr>
              <w:t xml:space="preserve">όπου </w:t>
            </w:r>
            <w:r w:rsidR="00A96C13" w:rsidRPr="00221DC0">
              <w:rPr>
                <w:rFonts w:ascii="Calibri" w:hAnsi="Calibri" w:cs="Calibri"/>
                <w:sz w:val="22"/>
                <w:szCs w:val="22"/>
                <w:lang w:val="el-GR"/>
              </w:rPr>
              <w:t>γίνεται η αντίστοιχη ενημέρωση</w:t>
            </w:r>
            <w:r w:rsidR="004745CD">
              <w:rPr>
                <w:rFonts w:ascii="Calibri" w:hAnsi="Calibri" w:cs="Calibri"/>
                <w:sz w:val="22"/>
                <w:szCs w:val="22"/>
                <w:lang w:val="el-GR"/>
              </w:rPr>
              <w:t xml:space="preserve">, κάθε εξάμηνο γίνεται εκδήλωση και ενημέρωση για το πρόγραμμα </w:t>
            </w:r>
            <w:r w:rsidR="004745CD">
              <w:rPr>
                <w:rFonts w:ascii="Calibri" w:hAnsi="Calibri" w:cs="Calibri"/>
                <w:sz w:val="22"/>
                <w:szCs w:val="22"/>
              </w:rPr>
              <w:t>Erasmus</w:t>
            </w:r>
            <w:r w:rsidR="004745CD" w:rsidRPr="004745CD">
              <w:rPr>
                <w:rFonts w:ascii="Calibri" w:hAnsi="Calibri" w:cs="Calibri"/>
                <w:sz w:val="22"/>
                <w:szCs w:val="22"/>
                <w:lang w:val="el-GR"/>
              </w:rPr>
              <w:t>.</w:t>
            </w:r>
          </w:p>
          <w:p w14:paraId="2556FA7E" w14:textId="018B14CA" w:rsidR="00A96C13" w:rsidRPr="00A25B89" w:rsidRDefault="00043310" w:rsidP="00C168C4">
            <w:pPr>
              <w:spacing w:before="4" w:line="288" w:lineRule="auto"/>
              <w:jc w:val="both"/>
              <w:rPr>
                <w:rFonts w:ascii="Calibri" w:hAnsi="Calibri" w:cs="Calibri"/>
                <w:lang w:val="el-GR"/>
              </w:rPr>
            </w:pPr>
            <w:r>
              <w:rPr>
                <w:rFonts w:ascii="Calibri" w:hAnsi="Calibri"/>
                <w:sz w:val="22"/>
                <w:szCs w:val="22"/>
                <w:lang w:val="el-GR"/>
              </w:rPr>
              <w:t>Τριάντα τρία</w:t>
            </w:r>
            <w:r w:rsidR="00A96C13" w:rsidRPr="00221DC0">
              <w:rPr>
                <w:rFonts w:ascii="Calibri" w:hAnsi="Calibri" w:cs="Calibri"/>
                <w:sz w:val="22"/>
                <w:szCs w:val="22"/>
                <w:lang w:val="el-GR"/>
              </w:rPr>
              <w:t xml:space="preserve"> (</w:t>
            </w:r>
            <w:r>
              <w:rPr>
                <w:rFonts w:ascii="Calibri" w:hAnsi="Calibri" w:cs="Calibri"/>
                <w:sz w:val="22"/>
                <w:szCs w:val="22"/>
                <w:lang w:val="el-GR"/>
              </w:rPr>
              <w:t>33</w:t>
            </w:r>
            <w:r w:rsidR="00A96C13" w:rsidRPr="00221DC0">
              <w:rPr>
                <w:rFonts w:ascii="Calibri" w:hAnsi="Calibri" w:cs="Calibri"/>
                <w:sz w:val="22"/>
                <w:szCs w:val="22"/>
                <w:lang w:val="el-GR"/>
              </w:rPr>
              <w:t>) μαθήματα διδάσκονται</w:t>
            </w:r>
            <w:r w:rsidR="00A96C13" w:rsidRPr="00A25B89">
              <w:rPr>
                <w:rFonts w:ascii="Calibri" w:hAnsi="Calibri" w:cs="Calibri"/>
                <w:sz w:val="22"/>
                <w:szCs w:val="22"/>
                <w:lang w:val="el-GR"/>
              </w:rPr>
              <w:t xml:space="preserve"> σε ξένη γλώσσα για εισερ</w:t>
            </w:r>
            <w:r w:rsidR="00A96C13">
              <w:rPr>
                <w:rFonts w:ascii="Calibri" w:hAnsi="Calibri" w:cs="Calibri"/>
                <w:sz w:val="22"/>
                <w:szCs w:val="22"/>
                <w:lang w:val="el-GR"/>
              </w:rPr>
              <w:t>χόμενους αλλοδαπούς σπουδαστές.</w:t>
            </w:r>
          </w:p>
          <w:p w14:paraId="2556FA7F" w14:textId="77777777" w:rsidR="00A96C13" w:rsidRPr="00A25B89" w:rsidRDefault="00A96C13" w:rsidP="00C168C4">
            <w:pPr>
              <w:spacing w:before="4" w:line="288" w:lineRule="auto"/>
              <w:jc w:val="both"/>
              <w:rPr>
                <w:rFonts w:ascii="Calibri" w:hAnsi="Calibri" w:cs="Calibri"/>
                <w:lang w:val="el-GR"/>
              </w:rPr>
            </w:pPr>
            <w:r>
              <w:rPr>
                <w:rFonts w:ascii="Calibri" w:hAnsi="Calibri" w:cs="Calibri"/>
                <w:sz w:val="22"/>
                <w:szCs w:val="22"/>
                <w:lang w:val="el-GR"/>
              </w:rPr>
              <w:t xml:space="preserve">Δεν προβλέπεται </w:t>
            </w:r>
            <w:r w:rsidRPr="00A25B89">
              <w:rPr>
                <w:rFonts w:ascii="Calibri" w:hAnsi="Calibri" w:cs="Calibri"/>
                <w:sz w:val="22"/>
                <w:szCs w:val="22"/>
                <w:lang w:val="el-GR"/>
              </w:rPr>
              <w:t>από το Τμήμα οικονομική ενίσχυση των φοιτητών και των μελών του ακαδημαϊκού προσωπικού που λαμβάνουν μέρος στα προγράμματα κινητικότητας</w:t>
            </w:r>
            <w:r>
              <w:rPr>
                <w:rFonts w:ascii="Calibri" w:hAnsi="Calibri" w:cs="Calibri"/>
                <w:sz w:val="22"/>
                <w:szCs w:val="22"/>
                <w:lang w:val="el-GR"/>
              </w:rPr>
              <w:t>, παρά μόνο μέσω των συγχρηματοδοτούμενων σχετικών προγραμμάτων της ΕΕ.</w:t>
            </w:r>
          </w:p>
          <w:p w14:paraId="2556FA82" w14:textId="5B497C20" w:rsidR="00A96C13" w:rsidRPr="00664146" w:rsidRDefault="00A96C13" w:rsidP="003364DD">
            <w:pPr>
              <w:tabs>
                <w:tab w:val="num" w:pos="720"/>
              </w:tabs>
              <w:jc w:val="both"/>
              <w:rPr>
                <w:rFonts w:ascii="Calibri" w:hAnsi="Calibri" w:cs="Calibri"/>
                <w:lang w:val="el-GR"/>
              </w:rPr>
            </w:pPr>
            <w:r w:rsidRPr="002A0797">
              <w:rPr>
                <w:rFonts w:ascii="Calibri" w:hAnsi="Calibri"/>
                <w:sz w:val="22"/>
                <w:szCs w:val="22"/>
                <w:lang w:val="el-GR"/>
              </w:rPr>
              <w:t xml:space="preserve">Η κινητικότητα αναπτύσσεται </w:t>
            </w:r>
            <w:r w:rsidR="003364DD">
              <w:rPr>
                <w:rFonts w:ascii="Calibri" w:hAnsi="Calibri"/>
                <w:sz w:val="22"/>
                <w:szCs w:val="22"/>
                <w:lang w:val="el-GR"/>
              </w:rPr>
              <w:t>συνεχώς</w:t>
            </w:r>
            <w:r w:rsidRPr="002A0797">
              <w:rPr>
                <w:rFonts w:ascii="Calibri" w:hAnsi="Calibri"/>
                <w:sz w:val="22"/>
                <w:szCs w:val="22"/>
                <w:lang w:val="el-GR"/>
              </w:rPr>
              <w:t xml:space="preserve"> με πρωτοβουλία των φοιτητών και των διδασκόντων. </w:t>
            </w:r>
          </w:p>
        </w:tc>
      </w:tr>
    </w:tbl>
    <w:p w14:paraId="2556FA84" w14:textId="77777777" w:rsidR="00A96C13" w:rsidRPr="00664146" w:rsidRDefault="00A96C13">
      <w:pPr>
        <w:jc w:val="both"/>
        <w:rPr>
          <w:rFonts w:ascii="Calibri" w:hAnsi="Calibri" w:cs="Calibri"/>
          <w:sz w:val="10"/>
          <w:lang w:val="el-GR"/>
        </w:rPr>
      </w:pPr>
      <w:r w:rsidRPr="00664146">
        <w:rPr>
          <w:rFonts w:ascii="Calibri" w:hAnsi="Calibri" w:cs="Calibri"/>
          <w:sz w:val="20"/>
          <w:lang w:val="el-GR"/>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0"/>
      </w:tblGrid>
      <w:tr w:rsidR="00A96C13" w:rsidRPr="00664146" w14:paraId="2556FA86" w14:textId="77777777" w:rsidTr="00895B10">
        <w:tc>
          <w:tcPr>
            <w:tcW w:w="8210" w:type="dxa"/>
            <w:shd w:val="clear" w:color="auto" w:fill="D9D9D9"/>
          </w:tcPr>
          <w:p w14:paraId="2556FA85" w14:textId="77777777" w:rsidR="00A96C13" w:rsidRPr="00664146" w:rsidRDefault="00A96C13" w:rsidP="004C3D9D">
            <w:pPr>
              <w:pStyle w:val="1"/>
              <w:rPr>
                <w:rFonts w:ascii="Calibri" w:hAnsi="Calibri" w:cs="Calibri"/>
                <w:sz w:val="20"/>
              </w:rPr>
            </w:pPr>
            <w:bookmarkStart w:id="50" w:name="_Toc53922877"/>
            <w:r w:rsidRPr="00664146">
              <w:rPr>
                <w:rFonts w:ascii="Calibri" w:hAnsi="Calibri" w:cs="Calibri"/>
              </w:rPr>
              <w:t>5. Ερευνητικό έργο</w:t>
            </w:r>
            <w:bookmarkEnd w:id="50"/>
          </w:p>
        </w:tc>
      </w:tr>
      <w:tr w:rsidR="00A96C13" w:rsidRPr="00F8473D" w14:paraId="2556FA8B" w14:textId="77777777" w:rsidTr="00895B10">
        <w:tc>
          <w:tcPr>
            <w:tcW w:w="8210" w:type="dxa"/>
          </w:tcPr>
          <w:p w14:paraId="2556FA87" w14:textId="77777777" w:rsidR="00A96C13" w:rsidRPr="00664146" w:rsidRDefault="00A96C13" w:rsidP="00553341">
            <w:pPr>
              <w:spacing w:before="120"/>
              <w:jc w:val="both"/>
              <w:rPr>
                <w:rFonts w:ascii="Calibri" w:hAnsi="Calibri" w:cs="Calibri"/>
                <w:i/>
                <w:iCs/>
                <w:sz w:val="18"/>
                <w:szCs w:val="18"/>
                <w:lang w:val="el-GR"/>
              </w:rPr>
            </w:pPr>
            <w:r w:rsidRPr="00664146">
              <w:rPr>
                <w:rFonts w:ascii="Calibri" w:hAnsi="Calibri" w:cs="Calibri"/>
                <w:i/>
                <w:iCs/>
                <w:sz w:val="18"/>
                <w:szCs w:val="18"/>
                <w:lang w:val="el-GR"/>
              </w:rPr>
              <w:t xml:space="preserve">Στην ενότητα αυτή το Τμήμα καλείται να αναλύσει κριτικά και να αξιολογήσει την ποιότητα του επιτελούμενου </w:t>
            </w:r>
            <w:proofErr w:type="spellStart"/>
            <w:r w:rsidRPr="00664146">
              <w:rPr>
                <w:rFonts w:ascii="Calibri" w:hAnsi="Calibri" w:cs="Calibri"/>
                <w:i/>
                <w:iCs/>
                <w:sz w:val="18"/>
                <w:szCs w:val="18"/>
                <w:lang w:val="el-GR"/>
              </w:rPr>
              <w:t>σ΄αυτό</w:t>
            </w:r>
            <w:proofErr w:type="spellEnd"/>
            <w:r w:rsidRPr="00664146">
              <w:rPr>
                <w:rFonts w:ascii="Calibri" w:hAnsi="Calibri" w:cs="Calibri"/>
                <w:i/>
                <w:iCs/>
                <w:sz w:val="18"/>
                <w:szCs w:val="18"/>
                <w:lang w:val="el-GR"/>
              </w:rPr>
              <w:t xml:space="preserve"> ερευνητικού έργου</w:t>
            </w:r>
          </w:p>
          <w:p w14:paraId="2556FA88" w14:textId="77777777" w:rsidR="00A96C13" w:rsidRPr="00664146" w:rsidRDefault="00A96C13" w:rsidP="00553341">
            <w:pPr>
              <w:jc w:val="both"/>
              <w:rPr>
                <w:rFonts w:ascii="Calibri" w:hAnsi="Calibri" w:cs="Calibri"/>
                <w:i/>
                <w:iCs/>
                <w:sz w:val="18"/>
                <w:szCs w:val="18"/>
                <w:lang w:val="el-GR"/>
              </w:rPr>
            </w:pPr>
            <w:r w:rsidRPr="00664146">
              <w:rPr>
                <w:rFonts w:ascii="Calibri" w:hAnsi="Calibri" w:cs="Calibri"/>
                <w:i/>
                <w:iCs/>
                <w:sz w:val="18"/>
                <w:szCs w:val="18"/>
                <w:lang w:val="el-GR"/>
              </w:rPr>
              <w:t>Για κάθε μία από τις ερωτήσεις πρέπει να απαντηθούν και να σχολιασθούν τα ακόλουθα τουλάχιστον σημεία:</w:t>
            </w:r>
          </w:p>
          <w:p w14:paraId="2556FA89" w14:textId="77777777" w:rsidR="00A96C13" w:rsidRPr="00664146" w:rsidRDefault="00A96C13" w:rsidP="00553341">
            <w:pPr>
              <w:jc w:val="both"/>
              <w:rPr>
                <w:rFonts w:ascii="Calibri" w:hAnsi="Calibri" w:cs="Calibri"/>
                <w:bCs/>
                <w:i/>
                <w:iCs/>
                <w:sz w:val="18"/>
                <w:szCs w:val="18"/>
                <w:lang w:val="el-GR"/>
              </w:rPr>
            </w:pPr>
            <w:r w:rsidRPr="00664146">
              <w:rPr>
                <w:rFonts w:ascii="Calibri" w:hAnsi="Calibri" w:cs="Calibri"/>
                <w:i/>
                <w:iCs/>
                <w:sz w:val="18"/>
                <w:szCs w:val="18"/>
                <w:lang w:val="el-GR"/>
              </w:rPr>
              <w:t>(</w:t>
            </w:r>
            <w:r w:rsidRPr="00664146">
              <w:rPr>
                <w:rFonts w:ascii="Calibri" w:hAnsi="Calibri" w:cs="Calibri"/>
                <w:bCs/>
                <w:i/>
                <w:iCs/>
                <w:sz w:val="18"/>
                <w:szCs w:val="18"/>
                <w:lang w:val="el-GR"/>
              </w:rPr>
              <w:t xml:space="preserve">α) </w:t>
            </w:r>
            <w:proofErr w:type="spellStart"/>
            <w:r w:rsidRPr="00664146">
              <w:rPr>
                <w:rFonts w:ascii="Calibri" w:hAnsi="Calibri" w:cs="Calibri"/>
                <w:bCs/>
                <w:i/>
                <w:iCs/>
                <w:sz w:val="18"/>
                <w:szCs w:val="18"/>
                <w:lang w:val="el-GR"/>
              </w:rPr>
              <w:t>Ποιά</w:t>
            </w:r>
            <w:proofErr w:type="spellEnd"/>
            <w:r w:rsidRPr="00664146">
              <w:rPr>
                <w:rFonts w:ascii="Calibri" w:hAnsi="Calibri" w:cs="Calibri"/>
                <w:bCs/>
                <w:i/>
                <w:iCs/>
                <w:sz w:val="18"/>
                <w:szCs w:val="18"/>
                <w:lang w:val="el-GR"/>
              </w:rPr>
              <w:t>, κατά τη γνώμη του Τμήματος, είναι τα κυριότερα θετικά και αρνητικά σημεία του Τμήματος ως προς το αντίστοιχο κριτήριο;</w:t>
            </w:r>
          </w:p>
          <w:p w14:paraId="2556FA8A" w14:textId="77777777" w:rsidR="00A96C13" w:rsidRPr="00664146" w:rsidRDefault="00A96C13" w:rsidP="00553341">
            <w:pPr>
              <w:spacing w:after="120"/>
              <w:jc w:val="both"/>
              <w:rPr>
                <w:rFonts w:ascii="Calibri" w:hAnsi="Calibri" w:cs="Calibri"/>
                <w:i/>
                <w:iCs/>
                <w:sz w:val="20"/>
                <w:lang w:val="el-GR"/>
              </w:rPr>
            </w:pPr>
            <w:r w:rsidRPr="00664146">
              <w:rPr>
                <w:rFonts w:ascii="Calibri" w:hAnsi="Calibri" w:cs="Calibri"/>
                <w:i/>
                <w:sz w:val="18"/>
                <w:szCs w:val="18"/>
                <w:lang w:val="el-GR"/>
              </w:rPr>
              <w:t xml:space="preserve">(β) </w:t>
            </w:r>
            <w:proofErr w:type="spellStart"/>
            <w:r w:rsidRPr="00664146">
              <w:rPr>
                <w:rFonts w:ascii="Calibri" w:hAnsi="Calibri" w:cs="Calibri"/>
                <w:i/>
                <w:sz w:val="18"/>
                <w:szCs w:val="18"/>
                <w:lang w:val="el-GR"/>
              </w:rPr>
              <w:t>Ποιές</w:t>
            </w:r>
            <w:proofErr w:type="spellEnd"/>
            <w:r w:rsidRPr="00664146">
              <w:rPr>
                <w:rFonts w:ascii="Calibri" w:hAnsi="Calibri" w:cs="Calibri"/>
                <w:i/>
                <w:sz w:val="18"/>
                <w:szCs w:val="18"/>
                <w:lang w:val="el-GR"/>
              </w:rPr>
              <w:t xml:space="preserve"> ευκαιρίες αξιοποίησης των θετικών σημείων και </w:t>
            </w:r>
            <w:proofErr w:type="spellStart"/>
            <w:r w:rsidRPr="00664146">
              <w:rPr>
                <w:rFonts w:ascii="Calibri" w:hAnsi="Calibri" w:cs="Calibri"/>
                <w:i/>
                <w:sz w:val="18"/>
                <w:szCs w:val="18"/>
                <w:lang w:val="el-GR"/>
              </w:rPr>
              <w:t>ποιούς</w:t>
            </w:r>
            <w:proofErr w:type="spellEnd"/>
            <w:r w:rsidRPr="00664146">
              <w:rPr>
                <w:rFonts w:ascii="Calibri" w:hAnsi="Calibri" w:cs="Calibri"/>
                <w:i/>
                <w:sz w:val="18"/>
                <w:szCs w:val="18"/>
                <w:lang w:val="el-GR"/>
              </w:rPr>
              <w:t xml:space="preserve"> ενδεχόμενους  κινδύνους από τα αρνητικά σημεία διακρίνει το Τμήμα ως προς το αντίστοιχο κριτήριο;</w:t>
            </w:r>
          </w:p>
        </w:tc>
      </w:tr>
      <w:tr w:rsidR="00A96C13" w:rsidRPr="00F8473D" w14:paraId="2556FABB" w14:textId="77777777" w:rsidTr="00895B10">
        <w:tc>
          <w:tcPr>
            <w:tcW w:w="8210" w:type="dxa"/>
          </w:tcPr>
          <w:p w14:paraId="2556FA8C" w14:textId="77777777" w:rsidR="00A96C13" w:rsidRPr="00664146" w:rsidRDefault="00A96C13" w:rsidP="00553341">
            <w:pPr>
              <w:pBdr>
                <w:top w:val="single" w:sz="4" w:space="1" w:color="auto"/>
                <w:left w:val="single" w:sz="4" w:space="4" w:color="auto"/>
                <w:bottom w:val="single" w:sz="4" w:space="1" w:color="auto"/>
                <w:right w:val="single" w:sz="4" w:space="4" w:color="auto"/>
              </w:pBdr>
              <w:shd w:val="clear" w:color="auto" w:fill="E0E0E0"/>
              <w:spacing w:before="120"/>
              <w:jc w:val="both"/>
              <w:rPr>
                <w:rFonts w:ascii="Calibri" w:hAnsi="Calibri" w:cs="Calibri"/>
                <w:b/>
                <w:sz w:val="20"/>
                <w:lang w:val="el-GR"/>
              </w:rPr>
            </w:pPr>
            <w:r w:rsidRPr="00664146">
              <w:rPr>
                <w:rFonts w:ascii="Calibri" w:hAnsi="Calibri" w:cs="Calibri"/>
                <w:b/>
                <w:sz w:val="20"/>
                <w:lang w:val="el-GR"/>
              </w:rPr>
              <w:t>5.1. Πώς κρίνετε την προαγωγή της έρευνας στο πλαίσιο του Τμήματος;</w:t>
            </w:r>
          </w:p>
          <w:p w14:paraId="2556FA8D" w14:textId="77777777" w:rsidR="00A96C13" w:rsidRPr="00664146" w:rsidRDefault="00A96C13" w:rsidP="00357A55">
            <w:pPr>
              <w:numPr>
                <w:ilvl w:val="0"/>
                <w:numId w:val="34"/>
              </w:numPr>
              <w:tabs>
                <w:tab w:val="clear" w:pos="720"/>
                <w:tab w:val="num" w:pos="360"/>
              </w:tabs>
              <w:spacing w:before="4" w:line="288" w:lineRule="auto"/>
              <w:ind w:left="360" w:hanging="180"/>
              <w:jc w:val="both"/>
              <w:rPr>
                <w:rFonts w:ascii="Calibri" w:hAnsi="Calibri" w:cs="Calibri"/>
                <w:sz w:val="18"/>
                <w:szCs w:val="18"/>
              </w:rPr>
            </w:pPr>
            <w:r w:rsidRPr="00664146">
              <w:rPr>
                <w:rFonts w:ascii="Calibri" w:hAnsi="Calibri" w:cs="Calibri"/>
                <w:sz w:val="18"/>
                <w:szCs w:val="18"/>
                <w:lang w:val="el-GR"/>
              </w:rPr>
              <w:t xml:space="preserve">Υπάρχει συγκεκριμένη ερευνητική πολιτική του Τμήματος; </w:t>
            </w:r>
            <w:proofErr w:type="spellStart"/>
            <w:r w:rsidRPr="00664146">
              <w:rPr>
                <w:rFonts w:ascii="Calibri" w:hAnsi="Calibri" w:cs="Calibri"/>
                <w:sz w:val="18"/>
                <w:szCs w:val="18"/>
              </w:rPr>
              <w:t>Ποι</w:t>
            </w:r>
            <w:proofErr w:type="spellEnd"/>
            <w:r w:rsidRPr="00664146">
              <w:rPr>
                <w:rFonts w:ascii="Calibri" w:hAnsi="Calibri" w:cs="Calibri"/>
                <w:sz w:val="18"/>
                <w:szCs w:val="18"/>
                <w:lang w:val="el-GR"/>
              </w:rPr>
              <w:t>α</w:t>
            </w:r>
            <w:r w:rsidRPr="00664146">
              <w:rPr>
                <w:rFonts w:ascii="Calibri" w:hAnsi="Calibri" w:cs="Calibri"/>
                <w:sz w:val="18"/>
                <w:szCs w:val="18"/>
              </w:rPr>
              <w:t xml:space="preserve"> </w:t>
            </w:r>
            <w:proofErr w:type="spellStart"/>
            <w:r w:rsidRPr="00664146">
              <w:rPr>
                <w:rFonts w:ascii="Calibri" w:hAnsi="Calibri" w:cs="Calibri"/>
                <w:sz w:val="18"/>
                <w:szCs w:val="18"/>
              </w:rPr>
              <w:t>είν</w:t>
            </w:r>
            <w:proofErr w:type="spellEnd"/>
            <w:r w:rsidRPr="00664146">
              <w:rPr>
                <w:rFonts w:ascii="Calibri" w:hAnsi="Calibri" w:cs="Calibri"/>
                <w:sz w:val="18"/>
                <w:szCs w:val="18"/>
              </w:rPr>
              <w:t xml:space="preserve">αι;  </w:t>
            </w:r>
          </w:p>
          <w:p w14:paraId="2556FA8E" w14:textId="77777777" w:rsidR="00A96C13" w:rsidRPr="00664146" w:rsidRDefault="00A96C13" w:rsidP="00357A55">
            <w:pPr>
              <w:numPr>
                <w:ilvl w:val="0"/>
                <w:numId w:val="34"/>
              </w:numPr>
              <w:tabs>
                <w:tab w:val="clear" w:pos="720"/>
                <w:tab w:val="num" w:pos="360"/>
              </w:tabs>
              <w:spacing w:before="4" w:line="288" w:lineRule="auto"/>
              <w:ind w:left="360" w:hanging="180"/>
              <w:jc w:val="both"/>
              <w:rPr>
                <w:rFonts w:ascii="Calibri" w:hAnsi="Calibri" w:cs="Calibri"/>
                <w:sz w:val="18"/>
                <w:szCs w:val="18"/>
                <w:lang w:val="el-GR"/>
              </w:rPr>
            </w:pPr>
            <w:r w:rsidRPr="00664146">
              <w:rPr>
                <w:rFonts w:ascii="Calibri" w:hAnsi="Calibri" w:cs="Calibri"/>
                <w:sz w:val="18"/>
                <w:szCs w:val="18"/>
                <w:lang w:val="el-GR"/>
              </w:rPr>
              <w:t>Πώς παρακολουθείται η υλοποίηση της ερευνητικής πολιτικής του Τμήματος;</w:t>
            </w:r>
          </w:p>
          <w:p w14:paraId="2556FA8F" w14:textId="77777777" w:rsidR="00A96C13" w:rsidRPr="00664146" w:rsidRDefault="00A96C13" w:rsidP="00357A55">
            <w:pPr>
              <w:numPr>
                <w:ilvl w:val="0"/>
                <w:numId w:val="34"/>
              </w:numPr>
              <w:tabs>
                <w:tab w:val="clear" w:pos="720"/>
                <w:tab w:val="num" w:pos="360"/>
              </w:tabs>
              <w:spacing w:before="4" w:line="288" w:lineRule="auto"/>
              <w:ind w:left="360" w:hanging="180"/>
              <w:jc w:val="both"/>
              <w:rPr>
                <w:rFonts w:ascii="Calibri" w:hAnsi="Calibri" w:cs="Calibri"/>
                <w:sz w:val="18"/>
                <w:szCs w:val="18"/>
                <w:lang w:val="el-GR"/>
              </w:rPr>
            </w:pPr>
            <w:r w:rsidRPr="00664146">
              <w:rPr>
                <w:rFonts w:ascii="Calibri" w:hAnsi="Calibri" w:cs="Calibri"/>
                <w:sz w:val="18"/>
                <w:szCs w:val="18"/>
                <w:lang w:val="el-GR"/>
              </w:rPr>
              <w:t>Πώς δημοσιοποιείται ο απολογισμός υλοποίησης της ερευνητικής πολιτικής του Τμήματος;</w:t>
            </w:r>
          </w:p>
          <w:p w14:paraId="2556FA90" w14:textId="77777777" w:rsidR="00A96C13" w:rsidRPr="00664146" w:rsidRDefault="00A96C13" w:rsidP="00357A55">
            <w:pPr>
              <w:numPr>
                <w:ilvl w:val="0"/>
                <w:numId w:val="34"/>
              </w:numPr>
              <w:tabs>
                <w:tab w:val="clear" w:pos="720"/>
                <w:tab w:val="num" w:pos="360"/>
              </w:tabs>
              <w:spacing w:before="4" w:line="288" w:lineRule="auto"/>
              <w:ind w:left="360" w:hanging="180"/>
              <w:jc w:val="both"/>
              <w:rPr>
                <w:rFonts w:ascii="Calibri" w:hAnsi="Calibri" w:cs="Calibri"/>
                <w:sz w:val="18"/>
                <w:szCs w:val="18"/>
              </w:rPr>
            </w:pPr>
            <w:r w:rsidRPr="00664146">
              <w:rPr>
                <w:rFonts w:ascii="Calibri" w:hAnsi="Calibri" w:cs="Calibri"/>
                <w:sz w:val="18"/>
                <w:szCs w:val="18"/>
                <w:lang w:val="el-GR"/>
              </w:rPr>
              <w:t xml:space="preserve">Παρέχονται κίνητρα για τη διεξαγωγή έρευνας στα μέλη της ακαδημαϊκής κοινότητας; </w:t>
            </w:r>
            <w:proofErr w:type="spellStart"/>
            <w:r w:rsidRPr="00664146">
              <w:rPr>
                <w:rFonts w:ascii="Calibri" w:hAnsi="Calibri" w:cs="Calibri"/>
                <w:sz w:val="18"/>
                <w:szCs w:val="18"/>
              </w:rPr>
              <w:t>Ποι</w:t>
            </w:r>
            <w:proofErr w:type="spellEnd"/>
            <w:r w:rsidRPr="00664146">
              <w:rPr>
                <w:rFonts w:ascii="Calibri" w:hAnsi="Calibri" w:cs="Calibri"/>
                <w:sz w:val="18"/>
                <w:szCs w:val="18"/>
                <w:lang w:val="el-GR"/>
              </w:rPr>
              <w:t>α</w:t>
            </w:r>
            <w:r w:rsidRPr="00664146">
              <w:rPr>
                <w:rFonts w:ascii="Calibri" w:hAnsi="Calibri" w:cs="Calibri"/>
                <w:sz w:val="18"/>
                <w:szCs w:val="18"/>
              </w:rPr>
              <w:t xml:space="preserve"> </w:t>
            </w:r>
            <w:proofErr w:type="spellStart"/>
            <w:r w:rsidRPr="00664146">
              <w:rPr>
                <w:rFonts w:ascii="Calibri" w:hAnsi="Calibri" w:cs="Calibri"/>
                <w:sz w:val="18"/>
                <w:szCs w:val="18"/>
              </w:rPr>
              <w:t>είν</w:t>
            </w:r>
            <w:proofErr w:type="spellEnd"/>
            <w:r w:rsidRPr="00664146">
              <w:rPr>
                <w:rFonts w:ascii="Calibri" w:hAnsi="Calibri" w:cs="Calibri"/>
                <w:sz w:val="18"/>
                <w:szCs w:val="18"/>
              </w:rPr>
              <w:t>αι α</w:t>
            </w:r>
            <w:proofErr w:type="spellStart"/>
            <w:r w:rsidRPr="00664146">
              <w:rPr>
                <w:rFonts w:ascii="Calibri" w:hAnsi="Calibri" w:cs="Calibri"/>
                <w:sz w:val="18"/>
                <w:szCs w:val="18"/>
              </w:rPr>
              <w:t>υτά</w:t>
            </w:r>
            <w:proofErr w:type="spellEnd"/>
            <w:r w:rsidRPr="00664146">
              <w:rPr>
                <w:rFonts w:ascii="Calibri" w:hAnsi="Calibri" w:cs="Calibri"/>
                <w:sz w:val="18"/>
                <w:szCs w:val="18"/>
              </w:rPr>
              <w:t>;</w:t>
            </w:r>
          </w:p>
          <w:p w14:paraId="2556FA91" w14:textId="77777777" w:rsidR="00A96C13" w:rsidRPr="00664146" w:rsidRDefault="00A96C13" w:rsidP="00357A55">
            <w:pPr>
              <w:numPr>
                <w:ilvl w:val="0"/>
                <w:numId w:val="34"/>
              </w:numPr>
              <w:tabs>
                <w:tab w:val="clear" w:pos="720"/>
                <w:tab w:val="num" w:pos="360"/>
              </w:tabs>
              <w:spacing w:before="4" w:line="288" w:lineRule="auto"/>
              <w:ind w:left="360" w:hanging="180"/>
              <w:jc w:val="both"/>
              <w:rPr>
                <w:rFonts w:ascii="Calibri" w:hAnsi="Calibri" w:cs="Calibri"/>
                <w:sz w:val="18"/>
                <w:szCs w:val="18"/>
                <w:lang w:val="el-GR"/>
              </w:rPr>
            </w:pPr>
            <w:r w:rsidRPr="00664146">
              <w:rPr>
                <w:rFonts w:ascii="Calibri" w:hAnsi="Calibri" w:cs="Calibri"/>
                <w:sz w:val="18"/>
                <w:szCs w:val="18"/>
                <w:lang w:val="el-GR"/>
              </w:rPr>
              <w:t>Πώς ενημερώνεται το ακαδημαϊκό προσωπικό για δυνατότητες χρηματοδότησης της έρευνας;</w:t>
            </w:r>
          </w:p>
          <w:p w14:paraId="2556FA92" w14:textId="77777777" w:rsidR="00A96C13" w:rsidRPr="00664146" w:rsidRDefault="00A96C13" w:rsidP="00357A55">
            <w:pPr>
              <w:numPr>
                <w:ilvl w:val="0"/>
                <w:numId w:val="34"/>
              </w:numPr>
              <w:tabs>
                <w:tab w:val="clear" w:pos="720"/>
                <w:tab w:val="num" w:pos="360"/>
              </w:tabs>
              <w:spacing w:before="4" w:line="288" w:lineRule="auto"/>
              <w:ind w:left="360" w:hanging="180"/>
              <w:jc w:val="both"/>
              <w:rPr>
                <w:rFonts w:ascii="Calibri" w:hAnsi="Calibri" w:cs="Calibri"/>
                <w:sz w:val="18"/>
                <w:szCs w:val="18"/>
                <w:lang w:val="el-GR"/>
              </w:rPr>
            </w:pPr>
            <w:r w:rsidRPr="00664146">
              <w:rPr>
                <w:rFonts w:ascii="Calibri" w:hAnsi="Calibri" w:cs="Calibri"/>
                <w:sz w:val="18"/>
                <w:szCs w:val="18"/>
                <w:lang w:val="el-GR"/>
              </w:rPr>
              <w:t>Πώς υποστηρίζεται η ερευνητική διαδικασία;</w:t>
            </w:r>
          </w:p>
          <w:p w14:paraId="2556FA93" w14:textId="77777777" w:rsidR="00A96C13" w:rsidRPr="00664146" w:rsidRDefault="00A96C13" w:rsidP="00357A55">
            <w:pPr>
              <w:numPr>
                <w:ilvl w:val="0"/>
                <w:numId w:val="34"/>
              </w:numPr>
              <w:tabs>
                <w:tab w:val="clear" w:pos="720"/>
                <w:tab w:val="num" w:pos="360"/>
              </w:tabs>
              <w:spacing w:before="4" w:line="288" w:lineRule="auto"/>
              <w:ind w:left="360" w:hanging="180"/>
              <w:jc w:val="both"/>
              <w:rPr>
                <w:rFonts w:ascii="Calibri" w:hAnsi="Calibri" w:cs="Calibri"/>
                <w:sz w:val="18"/>
                <w:szCs w:val="18"/>
                <w:lang w:val="el-GR"/>
              </w:rPr>
            </w:pPr>
            <w:r w:rsidRPr="00664146">
              <w:rPr>
                <w:rFonts w:ascii="Calibri" w:hAnsi="Calibri" w:cs="Calibri"/>
                <w:sz w:val="18"/>
                <w:szCs w:val="18"/>
                <w:lang w:val="el-GR"/>
              </w:rPr>
              <w:t xml:space="preserve">Υπάρχουν θεσμοθετημένες από το Τμήμα υποτροφίες έρευνας; </w:t>
            </w:r>
          </w:p>
          <w:p w14:paraId="2556FA94" w14:textId="77777777" w:rsidR="00A96C13" w:rsidRPr="00664146" w:rsidRDefault="00A96C13" w:rsidP="00357A55">
            <w:pPr>
              <w:numPr>
                <w:ilvl w:val="0"/>
                <w:numId w:val="34"/>
              </w:numPr>
              <w:tabs>
                <w:tab w:val="clear" w:pos="720"/>
                <w:tab w:val="num" w:pos="360"/>
              </w:tabs>
              <w:spacing w:before="4" w:line="288" w:lineRule="auto"/>
              <w:ind w:left="360" w:hanging="180"/>
              <w:jc w:val="both"/>
              <w:rPr>
                <w:rFonts w:ascii="Calibri" w:hAnsi="Calibri" w:cs="Calibri"/>
                <w:sz w:val="18"/>
                <w:szCs w:val="18"/>
                <w:lang w:val="el-GR"/>
              </w:rPr>
            </w:pPr>
            <w:r w:rsidRPr="00664146">
              <w:rPr>
                <w:rFonts w:ascii="Calibri" w:hAnsi="Calibri" w:cs="Calibri"/>
                <w:sz w:val="18"/>
                <w:szCs w:val="18"/>
                <w:lang w:val="el-GR"/>
              </w:rPr>
              <w:t>Πώς διαχέονται τα ερευνητικά αποτελέσματα στο εσωτερικό του Τμήματος;</w:t>
            </w:r>
          </w:p>
          <w:p w14:paraId="2556FA95" w14:textId="77777777" w:rsidR="00A96C13" w:rsidRPr="00664146" w:rsidRDefault="00A96C13" w:rsidP="00357A55">
            <w:pPr>
              <w:numPr>
                <w:ilvl w:val="0"/>
                <w:numId w:val="34"/>
              </w:numPr>
              <w:tabs>
                <w:tab w:val="clear" w:pos="720"/>
                <w:tab w:val="num" w:pos="360"/>
              </w:tabs>
              <w:spacing w:before="4" w:line="288" w:lineRule="auto"/>
              <w:ind w:left="360" w:hanging="180"/>
              <w:jc w:val="both"/>
              <w:rPr>
                <w:rFonts w:ascii="Calibri" w:hAnsi="Calibri" w:cs="Calibri"/>
                <w:sz w:val="18"/>
                <w:szCs w:val="18"/>
                <w:lang w:val="el-GR"/>
              </w:rPr>
            </w:pPr>
            <w:r w:rsidRPr="00664146">
              <w:rPr>
                <w:rFonts w:ascii="Calibri" w:hAnsi="Calibri" w:cs="Calibri"/>
                <w:sz w:val="18"/>
                <w:szCs w:val="18"/>
                <w:lang w:val="el-GR"/>
              </w:rPr>
              <w:t>Πώς διαχέονται τα ερευνητικά αποτελέσματα εκτός Τμήματος, στην ελληνική και διεθνή ακαδημαϊκή και επιστημονική κοινότητα;</w:t>
            </w:r>
          </w:p>
          <w:p w14:paraId="2556FA96" w14:textId="77777777" w:rsidR="00A96C13" w:rsidRPr="00664146" w:rsidRDefault="00A96C13" w:rsidP="00357A55">
            <w:pPr>
              <w:numPr>
                <w:ilvl w:val="0"/>
                <w:numId w:val="34"/>
              </w:numPr>
              <w:tabs>
                <w:tab w:val="clear" w:pos="720"/>
                <w:tab w:val="num" w:pos="360"/>
              </w:tabs>
              <w:spacing w:before="4" w:line="288" w:lineRule="auto"/>
              <w:ind w:left="360" w:hanging="180"/>
              <w:jc w:val="both"/>
              <w:rPr>
                <w:rFonts w:ascii="Calibri" w:hAnsi="Calibri" w:cs="Calibri"/>
                <w:sz w:val="18"/>
                <w:szCs w:val="18"/>
                <w:lang w:val="el-GR"/>
              </w:rPr>
            </w:pPr>
            <w:r w:rsidRPr="00664146">
              <w:rPr>
                <w:rFonts w:ascii="Calibri" w:hAnsi="Calibri" w:cs="Calibri"/>
                <w:sz w:val="18"/>
                <w:szCs w:val="18"/>
                <w:lang w:val="el-GR"/>
              </w:rPr>
              <w:t>Πώς διαχέονται τα ερευνητικά αποτελέσματα στο τοπικό και εθνικό κοινωνικό περιβάλλον;</w:t>
            </w:r>
          </w:p>
          <w:p w14:paraId="2556FA97" w14:textId="77777777" w:rsidR="00A96C13" w:rsidRPr="00664146" w:rsidRDefault="00A96C13" w:rsidP="00B056A5">
            <w:pPr>
              <w:pStyle w:val="a3"/>
              <w:rPr>
                <w:rFonts w:ascii="Calibri" w:hAnsi="Calibri" w:cs="Calibri"/>
                <w:sz w:val="20"/>
              </w:rPr>
            </w:pPr>
          </w:p>
          <w:p w14:paraId="2556FA98" w14:textId="77777777" w:rsidR="00A96C13" w:rsidRPr="00EF0345" w:rsidRDefault="00A96C13" w:rsidP="00D80346">
            <w:pPr>
              <w:jc w:val="both"/>
              <w:rPr>
                <w:rFonts w:ascii="Calibri" w:hAnsi="Calibri" w:cs="Calibri"/>
                <w:lang w:val="el-GR"/>
              </w:rPr>
            </w:pPr>
            <w:r w:rsidRPr="00EF0345">
              <w:rPr>
                <w:rFonts w:ascii="Calibri" w:hAnsi="Calibri" w:cs="Calibri"/>
                <w:sz w:val="22"/>
                <w:szCs w:val="22"/>
                <w:lang w:val="el-GR"/>
              </w:rPr>
              <w:t xml:space="preserve">Υπάρχει συγκεκριμένη ερευνητική πολιτική του Τμήματος (αναρτημένη στο: </w:t>
            </w:r>
          </w:p>
          <w:p w14:paraId="2556FA99" w14:textId="71D6E436" w:rsidR="00A96C13" w:rsidRPr="00D80346" w:rsidRDefault="00573E08" w:rsidP="00D80346">
            <w:pPr>
              <w:jc w:val="both"/>
              <w:rPr>
                <w:rFonts w:ascii="Calibri" w:hAnsi="Calibri" w:cs="Verdana"/>
                <w:lang w:val="el-GR"/>
              </w:rPr>
            </w:pPr>
            <w:r w:rsidRPr="00573E08">
              <w:t>https</w:t>
            </w:r>
            <w:r w:rsidRPr="00573E08">
              <w:rPr>
                <w:lang w:val="el-GR"/>
              </w:rPr>
              <w:t>://</w:t>
            </w:r>
            <w:r w:rsidRPr="00573E08">
              <w:t>www</w:t>
            </w:r>
            <w:r w:rsidRPr="00573E08">
              <w:rPr>
                <w:lang w:val="el-GR"/>
              </w:rPr>
              <w:t>.</w:t>
            </w:r>
            <w:r w:rsidRPr="00573E08">
              <w:t>es</w:t>
            </w:r>
            <w:r w:rsidRPr="00573E08">
              <w:rPr>
                <w:lang w:val="el-GR"/>
              </w:rPr>
              <w:t>.</w:t>
            </w:r>
            <w:proofErr w:type="spellStart"/>
            <w:r w:rsidRPr="00573E08">
              <w:t>ihu</w:t>
            </w:r>
            <w:proofErr w:type="spellEnd"/>
            <w:r w:rsidRPr="00573E08">
              <w:rPr>
                <w:lang w:val="el-GR"/>
              </w:rPr>
              <w:t>.</w:t>
            </w:r>
            <w:r w:rsidRPr="00573E08">
              <w:t>gr</w:t>
            </w:r>
            <w:r w:rsidRPr="00573E08">
              <w:rPr>
                <w:lang w:val="el-GR"/>
              </w:rPr>
              <w:t>/</w:t>
            </w:r>
            <w:r w:rsidRPr="00573E08">
              <w:t>research</w:t>
            </w:r>
            <w:r w:rsidRPr="00573E08">
              <w:rPr>
                <w:lang w:val="el-GR"/>
              </w:rPr>
              <w:t>-</w:t>
            </w:r>
            <w:r w:rsidRPr="00573E08">
              <w:t>strategy</w:t>
            </w:r>
            <w:r w:rsidRPr="00573E08">
              <w:rPr>
                <w:lang w:val="el-GR"/>
              </w:rPr>
              <w:t>-</w:t>
            </w:r>
            <w:r w:rsidRPr="00573E08">
              <w:t>and</w:t>
            </w:r>
            <w:r w:rsidRPr="00573E08">
              <w:rPr>
                <w:lang w:val="el-GR"/>
              </w:rPr>
              <w:t>-</w:t>
            </w:r>
            <w:r w:rsidRPr="00573E08">
              <w:t>code</w:t>
            </w:r>
            <w:r w:rsidRPr="00573E08">
              <w:rPr>
                <w:lang w:val="el-GR"/>
              </w:rPr>
              <w:t>-</w:t>
            </w:r>
            <w:r w:rsidRPr="00573E08">
              <w:t>of</w:t>
            </w:r>
            <w:r w:rsidRPr="00573E08">
              <w:rPr>
                <w:lang w:val="el-GR"/>
              </w:rPr>
              <w:t>-</w:t>
            </w:r>
            <w:r w:rsidRPr="00573E08">
              <w:t>conduct</w:t>
            </w:r>
            <w:r w:rsidRPr="00573E08">
              <w:rPr>
                <w:lang w:val="el-GR"/>
              </w:rPr>
              <w:t>/</w:t>
            </w:r>
            <w:r w:rsidR="00A96C13" w:rsidRPr="00EF0345">
              <w:rPr>
                <w:rFonts w:ascii="Calibri" w:hAnsi="Calibri" w:cs="Calibri"/>
                <w:sz w:val="22"/>
                <w:szCs w:val="22"/>
                <w:lang w:val="el-GR"/>
              </w:rPr>
              <w:t>,</w:t>
            </w:r>
            <w:r w:rsidR="00A96C13">
              <w:rPr>
                <w:rFonts w:ascii="Calibri" w:hAnsi="Calibri" w:cs="Calibri"/>
                <w:sz w:val="22"/>
                <w:szCs w:val="22"/>
                <w:lang w:val="el-GR"/>
              </w:rPr>
              <w:t xml:space="preserve"> </w:t>
            </w:r>
            <w:r w:rsidR="00A96C13" w:rsidRPr="00D80346">
              <w:rPr>
                <w:rFonts w:ascii="Calibri" w:hAnsi="Calibri" w:cs="Calibri"/>
                <w:sz w:val="22"/>
                <w:szCs w:val="22"/>
                <w:lang w:val="el-GR"/>
              </w:rPr>
              <w:t xml:space="preserve">η οποία εγκρίθηκε στην με </w:t>
            </w:r>
            <w:proofErr w:type="spellStart"/>
            <w:r w:rsidR="00A96C13" w:rsidRPr="00D80346">
              <w:rPr>
                <w:rFonts w:ascii="Calibri" w:hAnsi="Calibri" w:cs="Calibri"/>
                <w:sz w:val="22"/>
                <w:szCs w:val="22"/>
                <w:lang w:val="el-GR"/>
              </w:rPr>
              <w:t>αρ</w:t>
            </w:r>
            <w:proofErr w:type="spellEnd"/>
            <w:r w:rsidR="00A96C13" w:rsidRPr="00D80346">
              <w:rPr>
                <w:rFonts w:ascii="Calibri" w:hAnsi="Calibri" w:cs="Calibri"/>
                <w:sz w:val="22"/>
                <w:szCs w:val="22"/>
                <w:lang w:val="el-GR"/>
              </w:rPr>
              <w:t xml:space="preserve">. </w:t>
            </w:r>
            <w:r w:rsidR="00A96C13" w:rsidRPr="00D80346">
              <w:rPr>
                <w:rFonts w:ascii="Calibri" w:hAnsi="Calibri" w:cs="Verdana"/>
                <w:sz w:val="22"/>
                <w:szCs w:val="22"/>
                <w:lang w:val="el-GR"/>
              </w:rPr>
              <w:t>8/16-10-2019 απόφαση Συνέλευσης, σύμφωνα με την οποία:</w:t>
            </w:r>
          </w:p>
          <w:p w14:paraId="2556FA9A" w14:textId="77777777" w:rsidR="00A96C13" w:rsidRPr="00D80346" w:rsidRDefault="00A96C13" w:rsidP="00D80346">
            <w:pPr>
              <w:jc w:val="both"/>
              <w:rPr>
                <w:rFonts w:ascii="Calibri" w:hAnsi="Calibri" w:cs="Verdana"/>
                <w:lang w:val="el-GR"/>
              </w:rPr>
            </w:pPr>
            <w:r w:rsidRPr="00D80346">
              <w:rPr>
                <w:rFonts w:ascii="Calibri" w:hAnsi="Calibri" w:cs="Verdana"/>
                <w:sz w:val="22"/>
                <w:szCs w:val="22"/>
                <w:lang w:val="el-GR"/>
              </w:rPr>
              <w:t xml:space="preserve">Το ευρύτερο αντικείμενο της νέας γνώσης, μέσω της έρευνας, συνίσταται σε θέματα Οικονομικής Θεωρίας και Πολιτικής, Οικονομικής των Επιχειρήσεων, Χρηματοοικονομικής, Λογιστικής και Οικονομετρικής, Στατιστικής Ανάλυσης και Πληροφορικής. </w:t>
            </w:r>
          </w:p>
          <w:p w14:paraId="2556FA9B" w14:textId="77777777" w:rsidR="00A96C13" w:rsidRPr="00D80346" w:rsidRDefault="00A96C13" w:rsidP="00D80346">
            <w:pPr>
              <w:autoSpaceDE w:val="0"/>
              <w:autoSpaceDN w:val="0"/>
              <w:adjustRightInd w:val="0"/>
              <w:jc w:val="both"/>
              <w:rPr>
                <w:rFonts w:ascii="Calibri" w:hAnsi="Calibri"/>
                <w:b/>
                <w:bCs/>
                <w:lang w:val="el-GR"/>
              </w:rPr>
            </w:pPr>
            <w:r w:rsidRPr="00D80346">
              <w:rPr>
                <w:rFonts w:ascii="Calibri" w:hAnsi="Calibri"/>
                <w:sz w:val="22"/>
                <w:szCs w:val="22"/>
                <w:lang w:val="el-GR"/>
              </w:rPr>
              <w:t xml:space="preserve"> Η Στρατηγική Έρευνας του Τμήματος Οικονομικών Επιστημών αναπτύσσεται με βάση τις ακόλουθες προτεραιότητες:</w:t>
            </w:r>
          </w:p>
          <w:p w14:paraId="2556FA9C" w14:textId="77777777" w:rsidR="00A96C13" w:rsidRPr="00D80346" w:rsidRDefault="00A96C13" w:rsidP="00D80346">
            <w:pPr>
              <w:jc w:val="both"/>
              <w:rPr>
                <w:rFonts w:ascii="Calibri" w:hAnsi="Calibri"/>
                <w:lang w:val="el-GR"/>
              </w:rPr>
            </w:pPr>
            <w:r w:rsidRPr="00D80346">
              <w:rPr>
                <w:rFonts w:ascii="Calibri" w:hAnsi="Calibri"/>
                <w:sz w:val="22"/>
                <w:szCs w:val="22"/>
                <w:lang w:val="el-GR"/>
              </w:rPr>
              <w:t>- Υποστήριξη και ανάπτυξη της Βασικής και Εφαρμοσμένης Έρευνας.</w:t>
            </w:r>
          </w:p>
          <w:p w14:paraId="2556FA9D" w14:textId="77777777" w:rsidR="00A96C13" w:rsidRPr="00D80346" w:rsidRDefault="00A96C13" w:rsidP="00D80346">
            <w:pPr>
              <w:jc w:val="both"/>
              <w:rPr>
                <w:rFonts w:ascii="Calibri" w:hAnsi="Calibri"/>
                <w:lang w:val="el-GR"/>
              </w:rPr>
            </w:pPr>
            <w:r w:rsidRPr="00D80346">
              <w:rPr>
                <w:rFonts w:ascii="Calibri" w:hAnsi="Calibri"/>
                <w:sz w:val="22"/>
                <w:szCs w:val="22"/>
                <w:lang w:val="el-GR"/>
              </w:rPr>
              <w:t>- Διαμόρφωση των απαραίτητων συνθηκών για την ανάδειξη νέων ερευνητών γενικά και ειδικά μέσω Προγραμμάτων Μεταπτυχιακών και Διδακτορικών Σπουδών, με την ανάπτυξη της έρευνας στις συναφείς επιστημονικές περιοχές των προγρα</w:t>
            </w:r>
            <w:r w:rsidRPr="00D80346">
              <w:rPr>
                <w:rFonts w:ascii="Calibri" w:hAnsi="Calibri"/>
                <w:color w:val="000000"/>
                <w:sz w:val="22"/>
                <w:szCs w:val="22"/>
                <w:lang w:val="el-GR"/>
              </w:rPr>
              <w:t>μμ</w:t>
            </w:r>
            <w:r w:rsidRPr="00D80346">
              <w:rPr>
                <w:rFonts w:ascii="Calibri" w:hAnsi="Calibri"/>
                <w:sz w:val="22"/>
                <w:szCs w:val="22"/>
                <w:lang w:val="el-GR"/>
              </w:rPr>
              <w:t>άτων.</w:t>
            </w:r>
          </w:p>
          <w:p w14:paraId="2556FA9E" w14:textId="77777777" w:rsidR="00A96C13" w:rsidRPr="00D80346" w:rsidRDefault="00A96C13" w:rsidP="00D80346">
            <w:pPr>
              <w:autoSpaceDE w:val="0"/>
              <w:autoSpaceDN w:val="0"/>
              <w:adjustRightInd w:val="0"/>
              <w:jc w:val="both"/>
              <w:rPr>
                <w:rFonts w:ascii="Calibri" w:hAnsi="Calibri"/>
                <w:lang w:val="el-GR"/>
              </w:rPr>
            </w:pPr>
            <w:r w:rsidRPr="00D80346">
              <w:rPr>
                <w:rFonts w:ascii="Calibri" w:hAnsi="Calibri"/>
                <w:sz w:val="22"/>
                <w:szCs w:val="22"/>
                <w:lang w:val="el-GR"/>
              </w:rPr>
              <w:t>- Προώθηση της συνεργασίας με άλλα Τμήματα των ΑΕΙ και ερευνητικούς φορείς στην ημεδαπή και την αλλοδαπή.</w:t>
            </w:r>
          </w:p>
          <w:p w14:paraId="2556FA9F" w14:textId="77777777" w:rsidR="00A96C13" w:rsidRPr="00D80346" w:rsidRDefault="00A96C13" w:rsidP="00D80346">
            <w:pPr>
              <w:autoSpaceDE w:val="0"/>
              <w:autoSpaceDN w:val="0"/>
              <w:adjustRightInd w:val="0"/>
              <w:jc w:val="both"/>
              <w:rPr>
                <w:rFonts w:ascii="Calibri" w:hAnsi="Calibri"/>
                <w:lang w:val="el-GR"/>
              </w:rPr>
            </w:pPr>
            <w:r w:rsidRPr="00D80346">
              <w:rPr>
                <w:rFonts w:ascii="Calibri" w:hAnsi="Calibri"/>
                <w:sz w:val="22"/>
                <w:szCs w:val="22"/>
                <w:lang w:val="el-GR"/>
              </w:rPr>
              <w:t>- Ενίσχυση της διεθνοποίησης της ερευνητικής δραστηριότητας, με την αποτελεσματική κινητικότητα του Διδακτικού Ερευνητικού Προσωπικού, των Φοιτητών και των αποφοίτων του.</w:t>
            </w:r>
          </w:p>
          <w:p w14:paraId="2556FAA0" w14:textId="77777777" w:rsidR="00A96C13" w:rsidRPr="00D80346" w:rsidRDefault="00A96C13" w:rsidP="00D80346">
            <w:pPr>
              <w:autoSpaceDE w:val="0"/>
              <w:autoSpaceDN w:val="0"/>
              <w:adjustRightInd w:val="0"/>
              <w:jc w:val="both"/>
              <w:rPr>
                <w:rFonts w:ascii="Calibri" w:eastAsia="MgHelveticaUCPol" w:hAnsi="Calibri"/>
                <w:lang w:val="el-GR"/>
              </w:rPr>
            </w:pPr>
            <w:r w:rsidRPr="00D80346">
              <w:rPr>
                <w:rFonts w:ascii="Calibri" w:eastAsia="MgHelveticaUCPol" w:hAnsi="Calibri"/>
                <w:sz w:val="22"/>
                <w:szCs w:val="22"/>
                <w:lang w:val="el-GR"/>
              </w:rPr>
              <w:t xml:space="preserve">-  Διαρκής αξιολόγηση του ερευνητικού έργου του Τμήματος, με σκοπό τη διασφάλιση και βελτίωση της ποιότητας της έρευνας. </w:t>
            </w:r>
          </w:p>
          <w:p w14:paraId="2556FAA1" w14:textId="77777777" w:rsidR="00A96C13" w:rsidRPr="00D80346" w:rsidRDefault="00A96C13" w:rsidP="00D80346">
            <w:pPr>
              <w:autoSpaceDE w:val="0"/>
              <w:autoSpaceDN w:val="0"/>
              <w:adjustRightInd w:val="0"/>
              <w:jc w:val="both"/>
              <w:rPr>
                <w:rFonts w:ascii="Calibri" w:eastAsia="MgHelveticaUCPol" w:hAnsi="Calibri"/>
                <w:lang w:val="el-GR"/>
              </w:rPr>
            </w:pPr>
            <w:r w:rsidRPr="00D80346">
              <w:rPr>
                <w:rFonts w:ascii="Calibri" w:eastAsia="MgHelveticaUCPol" w:hAnsi="Calibri"/>
                <w:sz w:val="22"/>
                <w:szCs w:val="22"/>
                <w:lang w:val="el-GR"/>
              </w:rPr>
              <w:lastRenderedPageBreak/>
              <w:t xml:space="preserve">- Ενίσχυση της συνεργασίας με τοπικούς ιδιωτικούς και δημόσιους φορείς και προώθηση ερευνητικών προγραμμάτων, με βάση τις ανάγκες και προτεραιότητες της τοπικής, περιφερειακής και γενικότερης ανάπτυξης. </w:t>
            </w:r>
          </w:p>
          <w:p w14:paraId="2556FAA2" w14:textId="77777777" w:rsidR="00A96C13" w:rsidRPr="00D80346" w:rsidRDefault="00A96C13" w:rsidP="00D80346">
            <w:pPr>
              <w:autoSpaceDE w:val="0"/>
              <w:autoSpaceDN w:val="0"/>
              <w:adjustRightInd w:val="0"/>
              <w:jc w:val="both"/>
              <w:rPr>
                <w:rFonts w:ascii="Calibri" w:hAnsi="Calibri"/>
                <w:lang w:val="el-GR"/>
              </w:rPr>
            </w:pPr>
            <w:r w:rsidRPr="00D80346">
              <w:rPr>
                <w:rFonts w:ascii="Calibri" w:hAnsi="Calibri"/>
                <w:sz w:val="22"/>
                <w:szCs w:val="22"/>
                <w:lang w:val="el-GR"/>
              </w:rPr>
              <w:t>- Αξιοποίηση των αποτελεσμάτων της έρευνας και της καινοτομίας, με προσήλωση στις αρχές της επιστημονικής δεοντολογίας, της βιώσιμης ανάπτυξης και της κοινωνικής συνοχής.</w:t>
            </w:r>
          </w:p>
          <w:p w14:paraId="2556FAA3" w14:textId="77777777" w:rsidR="00A96C13" w:rsidRPr="00D80346" w:rsidRDefault="00A96C13" w:rsidP="00D80346">
            <w:pPr>
              <w:jc w:val="both"/>
              <w:rPr>
                <w:rFonts w:ascii="Calibri" w:hAnsi="Calibri"/>
                <w:b/>
                <w:i/>
                <w:lang w:val="el-GR"/>
              </w:rPr>
            </w:pPr>
            <w:r w:rsidRPr="00D80346">
              <w:rPr>
                <w:rFonts w:ascii="Calibri" w:hAnsi="Calibri" w:cs="Calibri"/>
                <w:sz w:val="22"/>
                <w:szCs w:val="22"/>
                <w:lang w:val="el-GR"/>
              </w:rPr>
              <w:t xml:space="preserve">   Το Τμήμα Οικονομικών Επιστημών επιδιώκει και μεριμνά</w:t>
            </w:r>
            <w:r w:rsidRPr="00D80346">
              <w:rPr>
                <w:rFonts w:ascii="Calibri" w:hAnsi="Calibri"/>
                <w:sz w:val="22"/>
                <w:szCs w:val="22"/>
                <w:lang w:val="el-GR"/>
              </w:rPr>
              <w:t xml:space="preserve"> για την </w:t>
            </w:r>
            <w:r w:rsidRPr="00D80346">
              <w:rPr>
                <w:rFonts w:ascii="Calibri" w:hAnsi="Calibri" w:cs="Calibri"/>
                <w:sz w:val="22"/>
                <w:szCs w:val="22"/>
                <w:lang w:val="el-GR"/>
              </w:rPr>
              <w:t xml:space="preserve"> </w:t>
            </w:r>
            <w:r w:rsidRPr="00D80346">
              <w:rPr>
                <w:rFonts w:ascii="Calibri" w:hAnsi="Calibri"/>
                <w:sz w:val="22"/>
                <w:szCs w:val="22"/>
                <w:lang w:val="el-GR"/>
              </w:rPr>
              <w:t>προώθηση της ποιότητας και ποσότητας του ερευνητικού έργου των μελών ΔΕΠ, μέσω:</w:t>
            </w:r>
          </w:p>
          <w:p w14:paraId="2556FAA4" w14:textId="77777777" w:rsidR="00A96C13" w:rsidRPr="00D80346" w:rsidRDefault="00A96C13" w:rsidP="00D80346">
            <w:pPr>
              <w:jc w:val="both"/>
              <w:rPr>
                <w:rFonts w:ascii="Calibri" w:eastAsia="MgHelveticaUCPol" w:hAnsi="Calibri" w:cs="Arial"/>
                <w:lang w:val="el-GR"/>
              </w:rPr>
            </w:pPr>
            <w:r w:rsidRPr="00D80346">
              <w:rPr>
                <w:rFonts w:ascii="Calibri" w:eastAsia="MgHelveticaUCPol" w:hAnsi="Calibri" w:cs="Arial"/>
                <w:sz w:val="22"/>
                <w:szCs w:val="22"/>
                <w:lang w:val="el-GR"/>
              </w:rPr>
              <w:t xml:space="preserve">- Διαρκούς αξιολόγησης του ερευνητικού έργου των μελών ΔΕΠ, με σκοπό τη διασφάλιση και βελτίωση της ποιότητας της έρευνας. </w:t>
            </w:r>
          </w:p>
          <w:p w14:paraId="2556FAA5" w14:textId="77777777" w:rsidR="00A96C13" w:rsidRPr="00D80346" w:rsidRDefault="00A96C13" w:rsidP="00D80346">
            <w:pPr>
              <w:jc w:val="both"/>
              <w:rPr>
                <w:rFonts w:ascii="Calibri" w:eastAsia="MgHelveticaUCPol" w:hAnsi="Calibri" w:cs="Arial"/>
                <w:lang w:val="el-GR"/>
              </w:rPr>
            </w:pPr>
            <w:r w:rsidRPr="00D80346">
              <w:rPr>
                <w:rFonts w:ascii="Calibri" w:eastAsia="MgHelveticaUCPol" w:hAnsi="Calibri" w:cs="Arial"/>
                <w:sz w:val="22"/>
                <w:szCs w:val="22"/>
                <w:lang w:val="el-GR"/>
              </w:rPr>
              <w:t xml:space="preserve">- Ενίσχυσης της συνεργασίας με τοπικούς ιδιωτικούς και δημόσιους φορείς και προώθησης ερευνητικών προγραμμάτων με βάση τις ανάγκες και προτεραιότητες της τοπικής, περιφερειακής και γενικότερης ανάπτυξης. </w:t>
            </w:r>
          </w:p>
          <w:p w14:paraId="2556FAA6" w14:textId="77777777" w:rsidR="00A96C13" w:rsidRPr="00D80346" w:rsidRDefault="00A96C13" w:rsidP="00D80346">
            <w:pPr>
              <w:jc w:val="both"/>
              <w:rPr>
                <w:rFonts w:ascii="Calibri" w:hAnsi="Calibri"/>
                <w:lang w:val="el-GR"/>
              </w:rPr>
            </w:pPr>
            <w:r w:rsidRPr="00D80346">
              <w:rPr>
                <w:rFonts w:ascii="Calibri" w:hAnsi="Calibri"/>
                <w:sz w:val="22"/>
                <w:szCs w:val="22"/>
                <w:lang w:val="el-GR"/>
              </w:rPr>
              <w:t>- Αξιοποίησης των εθνικών και ευρωπαϊκών ερευνητικών προγραμμάτων και  ενθάρρυνσης και υποστήριξης των μελών ΔΕΠ για τη συμμετοχή σε αυτά.</w:t>
            </w:r>
          </w:p>
          <w:p w14:paraId="2556FAA7" w14:textId="77777777" w:rsidR="00A96C13" w:rsidRPr="00D80346" w:rsidRDefault="00A96C13" w:rsidP="00D80346">
            <w:pPr>
              <w:jc w:val="both"/>
              <w:rPr>
                <w:rFonts w:ascii="Calibri" w:hAnsi="Calibri"/>
                <w:lang w:val="el-GR"/>
              </w:rPr>
            </w:pPr>
            <w:r w:rsidRPr="00D80346">
              <w:rPr>
                <w:rFonts w:ascii="Calibri" w:hAnsi="Calibri"/>
                <w:sz w:val="22"/>
                <w:szCs w:val="22"/>
                <w:lang w:val="el-GR"/>
              </w:rPr>
              <w:t>- Ενθάρρυνσης της συμμετοχής των μελών ΔΕΠ σε προγράμματα κινητικότητας.</w:t>
            </w:r>
          </w:p>
          <w:p w14:paraId="2556FAA8" w14:textId="77777777" w:rsidR="00A96C13" w:rsidRPr="00D80346" w:rsidRDefault="00A96C13" w:rsidP="00D80346">
            <w:pPr>
              <w:jc w:val="both"/>
              <w:rPr>
                <w:rFonts w:ascii="Calibri" w:hAnsi="Calibri"/>
                <w:lang w:val="el-GR"/>
              </w:rPr>
            </w:pPr>
            <w:r w:rsidRPr="00D80346">
              <w:rPr>
                <w:rFonts w:ascii="Calibri" w:hAnsi="Calibri"/>
                <w:sz w:val="22"/>
                <w:szCs w:val="22"/>
                <w:lang w:val="el-GR"/>
              </w:rPr>
              <w:t xml:space="preserve">- Συμμετοχής σε ερευνητικά δίκτυα. </w:t>
            </w:r>
          </w:p>
          <w:p w14:paraId="2556FAA9" w14:textId="77777777" w:rsidR="00A96C13" w:rsidRPr="00D80346" w:rsidRDefault="00A96C13" w:rsidP="00D80346">
            <w:pPr>
              <w:jc w:val="both"/>
              <w:rPr>
                <w:rFonts w:ascii="Calibri" w:hAnsi="Calibri"/>
                <w:lang w:val="el-GR"/>
              </w:rPr>
            </w:pPr>
            <w:r w:rsidRPr="00D80346">
              <w:rPr>
                <w:rFonts w:ascii="Calibri" w:hAnsi="Calibri"/>
                <w:sz w:val="22"/>
                <w:szCs w:val="22"/>
                <w:lang w:val="el-GR"/>
              </w:rPr>
              <w:t>- Υποστήριξης των δραστηριοτήτων μεταφοράς τεχνολογίας,</w:t>
            </w:r>
            <w:r w:rsidRPr="00D80346">
              <w:rPr>
                <w:rFonts w:ascii="Calibri" w:hAnsi="Calibri"/>
                <w:sz w:val="22"/>
                <w:szCs w:val="22"/>
              </w:rPr>
              <w:t> </w:t>
            </w:r>
            <w:r w:rsidRPr="00D80346">
              <w:rPr>
                <w:rFonts w:ascii="Calibri" w:hAnsi="Calibri"/>
                <w:sz w:val="22"/>
                <w:szCs w:val="22"/>
                <w:lang w:val="el-GR"/>
              </w:rPr>
              <w:t>διάχυσης γνώσης προς άλλους δημόσιους ερευνητικούς φορείς και στην κοινωνία</w:t>
            </w:r>
            <w:r w:rsidRPr="00D80346">
              <w:rPr>
                <w:rFonts w:ascii="Calibri" w:hAnsi="Calibri"/>
                <w:sz w:val="22"/>
                <w:szCs w:val="22"/>
              </w:rPr>
              <w:t> </w:t>
            </w:r>
            <w:r w:rsidRPr="00D80346">
              <w:rPr>
                <w:rFonts w:ascii="Calibri" w:hAnsi="Calibri"/>
                <w:sz w:val="22"/>
                <w:szCs w:val="22"/>
                <w:lang w:val="el-GR"/>
              </w:rPr>
              <w:t>γενικότερα.</w:t>
            </w:r>
          </w:p>
          <w:p w14:paraId="2556FAAA" w14:textId="77777777" w:rsidR="00A96C13" w:rsidRPr="00D80346" w:rsidRDefault="00A96C13" w:rsidP="00D80346">
            <w:pPr>
              <w:jc w:val="both"/>
              <w:rPr>
                <w:rFonts w:ascii="Calibri" w:hAnsi="Calibri"/>
                <w:lang w:val="el-GR"/>
              </w:rPr>
            </w:pPr>
            <w:r w:rsidRPr="00D80346">
              <w:rPr>
                <w:rFonts w:ascii="Calibri" w:hAnsi="Calibri"/>
                <w:sz w:val="22"/>
                <w:szCs w:val="22"/>
                <w:lang w:val="el-GR"/>
              </w:rPr>
              <w:t>- Εξασφάλισης και ενίσχυσης του αναγκαίου ερευνητικού, εργαστηριακού και λοιπού εξοπλισμού.</w:t>
            </w:r>
          </w:p>
          <w:p w14:paraId="2556FAAB" w14:textId="77777777" w:rsidR="00A96C13" w:rsidRPr="00D80346" w:rsidRDefault="00A96C13" w:rsidP="00015EA3">
            <w:pPr>
              <w:jc w:val="both"/>
              <w:rPr>
                <w:rFonts w:ascii="Calibri" w:hAnsi="Calibri"/>
                <w:lang w:val="el-GR"/>
              </w:rPr>
            </w:pPr>
            <w:r w:rsidRPr="00D80346">
              <w:rPr>
                <w:rFonts w:ascii="Calibri" w:hAnsi="Calibri"/>
                <w:sz w:val="22"/>
                <w:szCs w:val="22"/>
                <w:lang w:val="el-GR"/>
              </w:rPr>
              <w:t>- Θεσμοθέτησης ερευνητικών δομών, των δομών αξιοποίησης ερευνητικών αποτελεσμάτων  και της πιστοποίησης ερευνητικών εργαστηρίων.</w:t>
            </w:r>
          </w:p>
          <w:p w14:paraId="2556FAAC" w14:textId="77777777" w:rsidR="00A96C13" w:rsidRPr="00D80346" w:rsidRDefault="00A96C13" w:rsidP="00015EA3">
            <w:pPr>
              <w:jc w:val="both"/>
              <w:rPr>
                <w:rFonts w:ascii="Calibri" w:hAnsi="Calibri"/>
                <w:lang w:val="el-GR"/>
              </w:rPr>
            </w:pPr>
            <w:r w:rsidRPr="00D80346">
              <w:rPr>
                <w:rFonts w:ascii="Calibri" w:hAnsi="Calibri"/>
                <w:sz w:val="22"/>
                <w:szCs w:val="22"/>
                <w:lang w:val="el-GR"/>
              </w:rPr>
              <w:t>- Συμμετοχής σε ερευνητικά προγράμματα με εσωτερική χρηματοδότηση της Επιτροπής Εκπαίδευσης και Έρευνας του ΔΙΠΑΕ.</w:t>
            </w:r>
          </w:p>
          <w:p w14:paraId="2556FAAD" w14:textId="77777777" w:rsidR="00A96C13" w:rsidRPr="00D80346" w:rsidRDefault="00A96C13" w:rsidP="00015EA3">
            <w:pPr>
              <w:jc w:val="both"/>
              <w:rPr>
                <w:rFonts w:ascii="Calibri" w:hAnsi="Calibri"/>
                <w:lang w:val="el-GR"/>
              </w:rPr>
            </w:pPr>
            <w:r w:rsidRPr="00D80346">
              <w:rPr>
                <w:rFonts w:ascii="Calibri" w:hAnsi="Calibri"/>
                <w:sz w:val="22"/>
                <w:szCs w:val="22"/>
                <w:lang w:val="el-GR"/>
              </w:rPr>
              <w:t>- Οργάνωσης και συμμετοχής σε διεθνή και εθνικά συνέδρια.</w:t>
            </w:r>
          </w:p>
          <w:p w14:paraId="2556FAAE" w14:textId="77777777" w:rsidR="00A96C13" w:rsidRPr="00D80346" w:rsidRDefault="00A96C13" w:rsidP="00015EA3">
            <w:pPr>
              <w:spacing w:before="4"/>
              <w:jc w:val="both"/>
              <w:rPr>
                <w:rFonts w:ascii="Calibri" w:hAnsi="Calibri" w:cs="Calibri"/>
                <w:lang w:val="el-GR"/>
              </w:rPr>
            </w:pPr>
            <w:r>
              <w:rPr>
                <w:rFonts w:ascii="Calibri" w:hAnsi="Calibri" w:cs="Calibri"/>
                <w:sz w:val="22"/>
                <w:szCs w:val="22"/>
                <w:lang w:val="el-GR"/>
              </w:rPr>
              <w:t>Η</w:t>
            </w:r>
            <w:r w:rsidRPr="00D80346">
              <w:rPr>
                <w:rFonts w:ascii="Calibri" w:hAnsi="Calibri" w:cs="Calibri"/>
                <w:sz w:val="22"/>
                <w:szCs w:val="22"/>
                <w:lang w:val="el-GR"/>
              </w:rPr>
              <w:t xml:space="preserve"> υλοποίηση της ερευνητικής πολιτικής του Τμήματος παρακολουθείται</w:t>
            </w:r>
            <w:r>
              <w:rPr>
                <w:rFonts w:ascii="Calibri" w:hAnsi="Calibri" w:cs="Calibri"/>
                <w:sz w:val="22"/>
                <w:szCs w:val="22"/>
                <w:lang w:val="el-GR"/>
              </w:rPr>
              <w:t xml:space="preserve"> μέσω τους διετούς προγραμματισμού και αντίστοιχου απολογισμού.</w:t>
            </w:r>
          </w:p>
          <w:p w14:paraId="2556FAAF" w14:textId="77777777" w:rsidR="00A96C13" w:rsidRPr="00D80346" w:rsidRDefault="00A96C13" w:rsidP="00015EA3">
            <w:pPr>
              <w:spacing w:before="4"/>
              <w:jc w:val="both"/>
              <w:rPr>
                <w:rFonts w:ascii="Calibri" w:hAnsi="Calibri" w:cs="Calibri"/>
                <w:lang w:val="el-GR"/>
              </w:rPr>
            </w:pPr>
            <w:r>
              <w:rPr>
                <w:rFonts w:ascii="Calibri" w:hAnsi="Calibri" w:cs="Calibri"/>
                <w:sz w:val="22"/>
                <w:szCs w:val="22"/>
                <w:lang w:val="el-GR"/>
              </w:rPr>
              <w:t>Ο</w:t>
            </w:r>
            <w:r w:rsidRPr="00D80346">
              <w:rPr>
                <w:rFonts w:ascii="Calibri" w:hAnsi="Calibri" w:cs="Calibri"/>
                <w:sz w:val="22"/>
                <w:szCs w:val="22"/>
                <w:lang w:val="el-GR"/>
              </w:rPr>
              <w:t xml:space="preserve"> απολογισμός υλοποίησης της ερευνητικής πολιτικής του Τμήματος δημοσιοποιείται</w:t>
            </w:r>
            <w:r>
              <w:rPr>
                <w:rFonts w:ascii="Calibri" w:hAnsi="Calibri" w:cs="Calibri"/>
                <w:sz w:val="22"/>
                <w:szCs w:val="22"/>
                <w:lang w:val="el-GR"/>
              </w:rPr>
              <w:t>, μέσω της ΜΟΔΙΠ του ΔΙΠΑΕ και των δεδομένων που υποβάλλονται και δημοσιοποιούνται από την ΕΘΑΑΕ. Επίσης μέσω των εκθέσεων εσωτερικής και εξωτερικής αξιολόγησης του τμήματος που αναρτώνται στην ιστοσελίδα του.</w:t>
            </w:r>
          </w:p>
          <w:p w14:paraId="2556FAB0" w14:textId="77777777" w:rsidR="00A96C13" w:rsidRPr="00D80346" w:rsidRDefault="00A96C13" w:rsidP="00015EA3">
            <w:pPr>
              <w:spacing w:before="4"/>
              <w:jc w:val="both"/>
              <w:rPr>
                <w:rFonts w:ascii="Calibri" w:hAnsi="Calibri" w:cs="Calibri"/>
                <w:lang w:val="el-GR"/>
              </w:rPr>
            </w:pPr>
            <w:r>
              <w:rPr>
                <w:rFonts w:ascii="Calibri" w:hAnsi="Calibri" w:cs="Calibri"/>
                <w:sz w:val="22"/>
                <w:szCs w:val="22"/>
                <w:lang w:val="el-GR"/>
              </w:rPr>
              <w:t>Τα π</w:t>
            </w:r>
            <w:r w:rsidRPr="00D80346">
              <w:rPr>
                <w:rFonts w:ascii="Calibri" w:hAnsi="Calibri" w:cs="Calibri"/>
                <w:sz w:val="22"/>
                <w:szCs w:val="22"/>
                <w:lang w:val="el-GR"/>
              </w:rPr>
              <w:t>αρ</w:t>
            </w:r>
            <w:r>
              <w:rPr>
                <w:rFonts w:ascii="Calibri" w:hAnsi="Calibri" w:cs="Calibri"/>
                <w:sz w:val="22"/>
                <w:szCs w:val="22"/>
                <w:lang w:val="el-GR"/>
              </w:rPr>
              <w:t>εχόμενα κ</w:t>
            </w:r>
            <w:r w:rsidRPr="00D80346">
              <w:rPr>
                <w:rFonts w:ascii="Calibri" w:hAnsi="Calibri" w:cs="Calibri"/>
                <w:sz w:val="22"/>
                <w:szCs w:val="22"/>
                <w:lang w:val="el-GR"/>
              </w:rPr>
              <w:t>ίνητρα για τη διεξαγωγή έρευνας στα μέλη της ακαδημαϊκής κοινότητας</w:t>
            </w:r>
            <w:r>
              <w:rPr>
                <w:rFonts w:ascii="Calibri" w:hAnsi="Calibri" w:cs="Calibri"/>
                <w:sz w:val="22"/>
                <w:szCs w:val="22"/>
                <w:lang w:val="el-GR"/>
              </w:rPr>
              <w:t xml:space="preserve"> είναι κυρίως τα συγχρηματοδοτούμενα εθνικά και ευρωπαϊκά ερευνητικά προγράμματα. Τ</w:t>
            </w:r>
            <w:r w:rsidRPr="00D80346">
              <w:rPr>
                <w:rFonts w:ascii="Calibri" w:hAnsi="Calibri" w:cs="Calibri"/>
                <w:sz w:val="22"/>
                <w:szCs w:val="22"/>
                <w:lang w:val="el-GR"/>
              </w:rPr>
              <w:t>ο ακαδημαϊκό προσωπικό ενημερώνεται για δυνατότητες χρηματοδότησης της έρευνας</w:t>
            </w:r>
            <w:r>
              <w:rPr>
                <w:rFonts w:ascii="Calibri" w:hAnsi="Calibri" w:cs="Calibri"/>
                <w:sz w:val="22"/>
                <w:szCs w:val="22"/>
                <w:lang w:val="el-GR"/>
              </w:rPr>
              <w:t xml:space="preserve"> από τις σχετικές ενημερώσεις στην ιστοσελίδα του ΔΙΠΑΕ.</w:t>
            </w:r>
          </w:p>
          <w:p w14:paraId="2556FAB1" w14:textId="77777777" w:rsidR="00A96C13" w:rsidRPr="00D80346" w:rsidRDefault="00A96C13" w:rsidP="00015EA3">
            <w:pPr>
              <w:spacing w:before="4"/>
              <w:jc w:val="both"/>
              <w:rPr>
                <w:rFonts w:ascii="Calibri" w:hAnsi="Calibri" w:cs="Calibri"/>
                <w:lang w:val="el-GR"/>
              </w:rPr>
            </w:pPr>
            <w:r>
              <w:rPr>
                <w:rFonts w:ascii="Calibri" w:hAnsi="Calibri" w:cs="Calibri"/>
                <w:sz w:val="22"/>
                <w:szCs w:val="22"/>
                <w:lang w:val="el-GR"/>
              </w:rPr>
              <w:t>Δεν υ</w:t>
            </w:r>
            <w:r w:rsidRPr="00D80346">
              <w:rPr>
                <w:rFonts w:ascii="Calibri" w:hAnsi="Calibri" w:cs="Calibri"/>
                <w:sz w:val="22"/>
                <w:szCs w:val="22"/>
                <w:lang w:val="el-GR"/>
              </w:rPr>
              <w:t>πάρχουν θεσμοθετημένες από το Τμήμα υποτροφίες έρευνας</w:t>
            </w:r>
            <w:r>
              <w:rPr>
                <w:rFonts w:ascii="Calibri" w:hAnsi="Calibri" w:cs="Calibri"/>
                <w:sz w:val="22"/>
                <w:szCs w:val="22"/>
                <w:lang w:val="el-GR"/>
              </w:rPr>
              <w:t>.</w:t>
            </w:r>
            <w:r w:rsidRPr="00D80346">
              <w:rPr>
                <w:rFonts w:ascii="Calibri" w:hAnsi="Calibri" w:cs="Calibri"/>
                <w:sz w:val="22"/>
                <w:szCs w:val="22"/>
                <w:lang w:val="el-GR"/>
              </w:rPr>
              <w:t xml:space="preserve"> </w:t>
            </w:r>
          </w:p>
          <w:p w14:paraId="2556FAB2" w14:textId="77777777" w:rsidR="00A96C13" w:rsidRPr="00D80346" w:rsidRDefault="00A96C13" w:rsidP="00015EA3">
            <w:pPr>
              <w:spacing w:before="4"/>
              <w:jc w:val="both"/>
              <w:rPr>
                <w:rFonts w:ascii="Calibri" w:hAnsi="Calibri" w:cs="Calibri"/>
                <w:lang w:val="el-GR"/>
              </w:rPr>
            </w:pPr>
            <w:r>
              <w:rPr>
                <w:rFonts w:ascii="Calibri" w:hAnsi="Calibri" w:cs="Calibri"/>
                <w:sz w:val="22"/>
                <w:szCs w:val="22"/>
                <w:lang w:val="el-GR"/>
              </w:rPr>
              <w:t>Τ</w:t>
            </w:r>
            <w:r w:rsidRPr="00D80346">
              <w:rPr>
                <w:rFonts w:ascii="Calibri" w:hAnsi="Calibri" w:cs="Calibri"/>
                <w:sz w:val="22"/>
                <w:szCs w:val="22"/>
                <w:lang w:val="el-GR"/>
              </w:rPr>
              <w:t>α ερευνητικά αποτελέσματα διαχέονται στο εσωτερικό του Τμήματος</w:t>
            </w:r>
            <w:r>
              <w:rPr>
                <w:rFonts w:ascii="Calibri" w:hAnsi="Calibri" w:cs="Calibri"/>
                <w:sz w:val="22"/>
                <w:szCs w:val="22"/>
                <w:lang w:val="el-GR"/>
              </w:rPr>
              <w:t xml:space="preserve"> μέσω των απογραφικών δελτίων των μελών ΔΕΠ και της έκθεσης εσωτερικής αξιολόγησης.</w:t>
            </w:r>
          </w:p>
          <w:p w14:paraId="2556FAB3" w14:textId="77777777" w:rsidR="00A96C13" w:rsidRPr="00D80346" w:rsidRDefault="00A96C13" w:rsidP="00015EA3">
            <w:pPr>
              <w:spacing w:before="4"/>
              <w:jc w:val="both"/>
              <w:rPr>
                <w:rFonts w:ascii="Calibri" w:hAnsi="Calibri" w:cs="Calibri"/>
                <w:lang w:val="el-GR"/>
              </w:rPr>
            </w:pPr>
            <w:r>
              <w:rPr>
                <w:rFonts w:ascii="Calibri" w:hAnsi="Calibri" w:cs="Calibri"/>
                <w:sz w:val="22"/>
                <w:szCs w:val="22"/>
                <w:lang w:val="el-GR"/>
              </w:rPr>
              <w:t>Τ</w:t>
            </w:r>
            <w:r w:rsidRPr="00D80346">
              <w:rPr>
                <w:rFonts w:ascii="Calibri" w:hAnsi="Calibri" w:cs="Calibri"/>
                <w:sz w:val="22"/>
                <w:szCs w:val="22"/>
                <w:lang w:val="el-GR"/>
              </w:rPr>
              <w:t>α ερευνητικά αποτελέσματα εκτός Τμήματος διαχέονται, στην ελληνική και διεθνή ακαδημαϊκή και επιστημονική κοινότητα</w:t>
            </w:r>
            <w:r>
              <w:rPr>
                <w:rFonts w:ascii="Calibri" w:hAnsi="Calibri" w:cs="Calibri"/>
                <w:sz w:val="22"/>
                <w:szCs w:val="22"/>
                <w:lang w:val="el-GR"/>
              </w:rPr>
              <w:t xml:space="preserve"> μέσω των δημοσιεύσεων των μελών ΔΕΠ σε επιστημονικά περιοδικά ή των ανακοινώσεων σε διεθνή συνέδρια.</w:t>
            </w:r>
          </w:p>
          <w:p w14:paraId="6905D02C" w14:textId="77777777" w:rsidR="00A96C13" w:rsidRDefault="00A96C13" w:rsidP="00573E08">
            <w:pPr>
              <w:spacing w:before="4"/>
              <w:jc w:val="both"/>
              <w:rPr>
                <w:rFonts w:ascii="Calibri" w:hAnsi="Calibri" w:cs="Calibri"/>
                <w:sz w:val="22"/>
                <w:szCs w:val="22"/>
                <w:lang w:val="el-GR"/>
              </w:rPr>
            </w:pPr>
            <w:r>
              <w:rPr>
                <w:rFonts w:ascii="Calibri" w:hAnsi="Calibri" w:cs="Calibri"/>
                <w:sz w:val="22"/>
                <w:szCs w:val="22"/>
                <w:lang w:val="el-GR"/>
              </w:rPr>
              <w:t>Ε</w:t>
            </w:r>
            <w:r w:rsidRPr="00D80346">
              <w:rPr>
                <w:rFonts w:ascii="Calibri" w:hAnsi="Calibri" w:cs="Calibri"/>
                <w:sz w:val="22"/>
                <w:szCs w:val="22"/>
                <w:lang w:val="el-GR"/>
              </w:rPr>
              <w:t xml:space="preserve">ρευνητικά αποτελέσματα </w:t>
            </w:r>
            <w:r>
              <w:rPr>
                <w:rFonts w:ascii="Calibri" w:hAnsi="Calibri" w:cs="Calibri"/>
                <w:sz w:val="22"/>
                <w:szCs w:val="22"/>
                <w:lang w:val="el-GR"/>
              </w:rPr>
              <w:t xml:space="preserve">προγραμμάτων στα οποία συμμετέχουν </w:t>
            </w:r>
            <w:r w:rsidRPr="00D80346">
              <w:rPr>
                <w:rFonts w:ascii="Calibri" w:hAnsi="Calibri" w:cs="Calibri"/>
                <w:sz w:val="22"/>
                <w:szCs w:val="22"/>
                <w:lang w:val="el-GR"/>
              </w:rPr>
              <w:t>τοπικ</w:t>
            </w:r>
            <w:r>
              <w:rPr>
                <w:rFonts w:ascii="Calibri" w:hAnsi="Calibri" w:cs="Calibri"/>
                <w:sz w:val="22"/>
                <w:szCs w:val="22"/>
                <w:lang w:val="el-GR"/>
              </w:rPr>
              <w:t>οί φορείς ή τους ενδιαφέρουν κοινοποιούνται σε αυτούς, καθώς και οργανώνονται εκδηλώσεις παρουσίασης.</w:t>
            </w:r>
          </w:p>
          <w:p w14:paraId="2556FABA" w14:textId="36C3344A" w:rsidR="00573E08" w:rsidRPr="00664146" w:rsidRDefault="00573E08" w:rsidP="00573E08">
            <w:pPr>
              <w:spacing w:before="4"/>
              <w:jc w:val="both"/>
              <w:rPr>
                <w:rFonts w:ascii="Calibri" w:hAnsi="Calibri" w:cs="Calibri"/>
                <w:i/>
                <w:iCs/>
                <w:sz w:val="20"/>
                <w:lang w:val="el-GR"/>
              </w:rPr>
            </w:pPr>
          </w:p>
        </w:tc>
      </w:tr>
      <w:tr w:rsidR="00A96C13" w:rsidRPr="00F8473D" w14:paraId="2556FAC4" w14:textId="77777777" w:rsidTr="00895B10">
        <w:tc>
          <w:tcPr>
            <w:tcW w:w="8210" w:type="dxa"/>
          </w:tcPr>
          <w:p w14:paraId="2556FABC" w14:textId="77777777" w:rsidR="00A96C13" w:rsidRPr="00664146" w:rsidRDefault="00A96C13" w:rsidP="00553341">
            <w:pPr>
              <w:pBdr>
                <w:top w:val="single" w:sz="4" w:space="1" w:color="auto"/>
                <w:left w:val="single" w:sz="4" w:space="4" w:color="auto"/>
                <w:bottom w:val="single" w:sz="4" w:space="1" w:color="auto"/>
                <w:right w:val="single" w:sz="4" w:space="4" w:color="auto"/>
              </w:pBdr>
              <w:shd w:val="clear" w:color="auto" w:fill="E0E0E0"/>
              <w:spacing w:before="120"/>
              <w:ind w:left="540" w:hanging="540"/>
              <w:jc w:val="both"/>
              <w:rPr>
                <w:rFonts w:ascii="Calibri" w:hAnsi="Calibri" w:cs="Calibri"/>
                <w:b/>
                <w:sz w:val="20"/>
                <w:lang w:val="el-GR"/>
              </w:rPr>
            </w:pPr>
            <w:r w:rsidRPr="00664146">
              <w:rPr>
                <w:rFonts w:ascii="Calibri" w:hAnsi="Calibri" w:cs="Calibri"/>
                <w:b/>
                <w:sz w:val="20"/>
                <w:lang w:val="el-GR"/>
              </w:rPr>
              <w:lastRenderedPageBreak/>
              <w:t>5.2. Πώς κρίνετε τα ερευνητικά προγράμματα και έργα που εκτελούνται στο Τμήμα;</w:t>
            </w:r>
          </w:p>
          <w:p w14:paraId="2556FABD" w14:textId="77777777" w:rsidR="00A96C13" w:rsidRPr="00664146" w:rsidRDefault="00A96C13" w:rsidP="00357A55">
            <w:pPr>
              <w:numPr>
                <w:ilvl w:val="0"/>
                <w:numId w:val="35"/>
              </w:numPr>
              <w:spacing w:before="4" w:line="288" w:lineRule="auto"/>
              <w:ind w:left="714" w:hanging="357"/>
              <w:jc w:val="both"/>
              <w:rPr>
                <w:rFonts w:ascii="Calibri" w:hAnsi="Calibri" w:cs="Calibri"/>
                <w:sz w:val="18"/>
                <w:szCs w:val="18"/>
                <w:lang w:val="el-GR"/>
              </w:rPr>
            </w:pPr>
            <w:proofErr w:type="spellStart"/>
            <w:r w:rsidRPr="00664146">
              <w:rPr>
                <w:rFonts w:ascii="Calibri" w:hAnsi="Calibri" w:cs="Calibri"/>
                <w:sz w:val="18"/>
                <w:szCs w:val="18"/>
                <w:lang w:val="el-GR"/>
              </w:rPr>
              <w:t>Ποιά</w:t>
            </w:r>
            <w:proofErr w:type="spellEnd"/>
            <w:r w:rsidRPr="00664146">
              <w:rPr>
                <w:rFonts w:ascii="Calibri" w:hAnsi="Calibri" w:cs="Calibri"/>
                <w:sz w:val="18"/>
                <w:szCs w:val="18"/>
                <w:lang w:val="el-GR"/>
              </w:rPr>
              <w:t xml:space="preserve"> ερευνητικά προγράμματα και δραστηριότητες υλοποιήθηκαν ή βρίσκονται σε εξέλιξη κατά την τελευταία πενταετία;</w:t>
            </w:r>
          </w:p>
          <w:p w14:paraId="2556FABE" w14:textId="77777777" w:rsidR="00A96C13" w:rsidRPr="00664146" w:rsidRDefault="00A96C13" w:rsidP="00357A55">
            <w:pPr>
              <w:numPr>
                <w:ilvl w:val="0"/>
                <w:numId w:val="35"/>
              </w:numPr>
              <w:spacing w:before="4" w:line="288" w:lineRule="auto"/>
              <w:ind w:left="714" w:hanging="357"/>
              <w:jc w:val="both"/>
              <w:rPr>
                <w:rFonts w:ascii="Calibri" w:hAnsi="Calibri" w:cs="Calibri"/>
                <w:sz w:val="18"/>
                <w:szCs w:val="18"/>
                <w:lang w:val="el-GR"/>
              </w:rPr>
            </w:pPr>
            <w:proofErr w:type="spellStart"/>
            <w:r w:rsidRPr="00664146">
              <w:rPr>
                <w:rFonts w:ascii="Calibri" w:hAnsi="Calibri" w:cs="Calibri"/>
                <w:sz w:val="18"/>
                <w:szCs w:val="18"/>
                <w:lang w:val="el-GR"/>
              </w:rPr>
              <w:t>Ποιό</w:t>
            </w:r>
            <w:proofErr w:type="spellEnd"/>
            <w:r w:rsidRPr="00664146">
              <w:rPr>
                <w:rFonts w:ascii="Calibri" w:hAnsi="Calibri" w:cs="Calibri"/>
                <w:sz w:val="18"/>
                <w:szCs w:val="18"/>
                <w:lang w:val="el-GR"/>
              </w:rPr>
              <w:t xml:space="preserve"> ποσοστό μελών ΔΕΠ/ΕΠ αναλαμβάνει ερευνητικές πρωτοβουλίες;</w:t>
            </w:r>
          </w:p>
          <w:p w14:paraId="2556FABF" w14:textId="77777777" w:rsidR="00A96C13" w:rsidRPr="00664146" w:rsidRDefault="00A96C13" w:rsidP="00357A55">
            <w:pPr>
              <w:numPr>
                <w:ilvl w:val="0"/>
                <w:numId w:val="35"/>
              </w:numPr>
              <w:spacing w:before="4" w:line="288" w:lineRule="auto"/>
              <w:ind w:left="714" w:hanging="357"/>
              <w:jc w:val="both"/>
              <w:rPr>
                <w:rFonts w:ascii="Calibri" w:hAnsi="Calibri" w:cs="Calibri"/>
                <w:sz w:val="18"/>
                <w:szCs w:val="18"/>
                <w:lang w:val="el-GR"/>
              </w:rPr>
            </w:pPr>
            <w:r w:rsidRPr="00664146">
              <w:rPr>
                <w:rFonts w:ascii="Calibri" w:hAnsi="Calibri" w:cs="Calibri"/>
                <w:sz w:val="18"/>
                <w:szCs w:val="18"/>
                <w:lang w:val="el-GR"/>
              </w:rPr>
              <w:t>Συμμετέχουν εξωτερικοί συνεργάτες ή/και μεταδιδακτορικοί ερευνητές στα ερευνητικά προγράμματα;</w:t>
            </w:r>
          </w:p>
          <w:p w14:paraId="2556FAC0" w14:textId="1EBC7D32" w:rsidR="00A96C13" w:rsidRPr="00D05F8F" w:rsidRDefault="00A96C13" w:rsidP="00D05F8F">
            <w:pPr>
              <w:jc w:val="both"/>
              <w:rPr>
                <w:rFonts w:ascii="Calibri" w:hAnsi="Calibri"/>
                <w:lang w:val="el-GR"/>
              </w:rPr>
            </w:pPr>
            <w:r w:rsidRPr="00C168C4">
              <w:rPr>
                <w:rFonts w:ascii="Calibri" w:hAnsi="Calibri"/>
                <w:sz w:val="22"/>
                <w:szCs w:val="22"/>
                <w:lang w:val="el-GR"/>
              </w:rPr>
              <w:t>Από</w:t>
            </w:r>
            <w:r w:rsidRPr="00D05F8F">
              <w:rPr>
                <w:rFonts w:ascii="Calibri" w:hAnsi="Calibri"/>
                <w:sz w:val="22"/>
                <w:szCs w:val="22"/>
                <w:lang w:val="el-GR"/>
              </w:rPr>
              <w:t xml:space="preserve"> τα Ατομικά Απογραφικά Δελτία των Διδασκόντων </w:t>
            </w:r>
            <w:r w:rsidRPr="00FC48E0">
              <w:rPr>
                <w:rFonts w:ascii="Calibri" w:hAnsi="Calibri"/>
                <w:sz w:val="22"/>
                <w:szCs w:val="22"/>
                <w:lang w:val="el-GR"/>
              </w:rPr>
              <w:t xml:space="preserve">προκύπτει ότι έχουν συμμετάσχει μεμονωμένα σε </w:t>
            </w:r>
            <w:r w:rsidR="008B5A57" w:rsidRPr="00FC48E0">
              <w:rPr>
                <w:rFonts w:ascii="Calibri" w:hAnsi="Calibri"/>
                <w:sz w:val="22"/>
                <w:szCs w:val="22"/>
                <w:lang w:val="el-GR"/>
              </w:rPr>
              <w:t xml:space="preserve">δεκαέξι </w:t>
            </w:r>
            <w:r w:rsidRPr="00FC48E0">
              <w:rPr>
                <w:rFonts w:ascii="Calibri" w:hAnsi="Calibri"/>
                <w:sz w:val="22"/>
                <w:szCs w:val="22"/>
                <w:lang w:val="el-GR"/>
              </w:rPr>
              <w:t>(</w:t>
            </w:r>
            <w:r w:rsidR="00FC48E0" w:rsidRPr="00FC48E0">
              <w:rPr>
                <w:rFonts w:ascii="Calibri" w:hAnsi="Calibri"/>
                <w:sz w:val="22"/>
                <w:szCs w:val="22"/>
                <w:lang w:val="el-GR"/>
              </w:rPr>
              <w:t>16</w:t>
            </w:r>
            <w:r w:rsidRPr="00FC48E0">
              <w:rPr>
                <w:rFonts w:ascii="Calibri" w:hAnsi="Calibri"/>
                <w:sz w:val="22"/>
                <w:szCs w:val="22"/>
                <w:lang w:val="el-GR"/>
              </w:rPr>
              <w:t>) ερευνητικά προγράμματα.</w:t>
            </w:r>
          </w:p>
          <w:p w14:paraId="2556FAC1" w14:textId="2BD6EEE3" w:rsidR="00A96C13" w:rsidRPr="000F7ADB" w:rsidRDefault="00A96C13" w:rsidP="00D05F8F">
            <w:pPr>
              <w:jc w:val="both"/>
              <w:rPr>
                <w:rFonts w:ascii="Calibri" w:hAnsi="Calibri" w:cs="Arial"/>
                <w:lang w:val="el-GR"/>
              </w:rPr>
            </w:pPr>
            <w:r w:rsidRPr="000F7ADB">
              <w:rPr>
                <w:rFonts w:ascii="Calibri" w:hAnsi="Calibri" w:cs="Arial"/>
                <w:sz w:val="22"/>
                <w:szCs w:val="22"/>
                <w:lang w:val="el-GR"/>
              </w:rPr>
              <w:t xml:space="preserve">Σε </w:t>
            </w:r>
            <w:proofErr w:type="spellStart"/>
            <w:r w:rsidRPr="000F7ADB">
              <w:rPr>
                <w:rFonts w:ascii="Calibri" w:hAnsi="Calibri" w:cs="Arial"/>
                <w:sz w:val="22"/>
                <w:szCs w:val="22"/>
                <w:lang w:val="el-GR"/>
              </w:rPr>
              <w:t>υλοποιηθέν</w:t>
            </w:r>
            <w:proofErr w:type="spellEnd"/>
            <w:r w:rsidRPr="000F7ADB">
              <w:rPr>
                <w:rFonts w:ascii="Calibri" w:hAnsi="Calibri" w:cs="Arial"/>
                <w:sz w:val="22"/>
                <w:szCs w:val="22"/>
                <w:lang w:val="el-GR"/>
              </w:rPr>
              <w:t xml:space="preserve"> ερευνητικό πρόγραμμα στο παρελθόν, στην Ομάδα Εξωτερικών Συνεργατών </w:t>
            </w:r>
            <w:r>
              <w:rPr>
                <w:rFonts w:ascii="Calibri" w:hAnsi="Calibri" w:cs="Arial"/>
                <w:sz w:val="22"/>
                <w:szCs w:val="22"/>
                <w:lang w:val="el-GR"/>
              </w:rPr>
              <w:t>συμμετείχ</w:t>
            </w:r>
            <w:r w:rsidR="004D3521">
              <w:rPr>
                <w:rFonts w:ascii="Calibri" w:hAnsi="Calibri" w:cs="Arial"/>
                <w:sz w:val="22"/>
                <w:szCs w:val="22"/>
                <w:lang w:val="el-GR"/>
              </w:rPr>
              <w:t>ε</w:t>
            </w:r>
            <w:r>
              <w:rPr>
                <w:rFonts w:ascii="Calibri" w:hAnsi="Calibri" w:cs="Arial"/>
                <w:sz w:val="22"/>
                <w:szCs w:val="22"/>
                <w:lang w:val="el-GR"/>
              </w:rPr>
              <w:t xml:space="preserve"> </w:t>
            </w:r>
            <w:r w:rsidR="004D3521">
              <w:rPr>
                <w:rFonts w:ascii="Calibri" w:hAnsi="Calibri" w:cs="Arial"/>
                <w:sz w:val="22"/>
                <w:szCs w:val="22"/>
                <w:lang w:val="el-GR"/>
              </w:rPr>
              <w:t xml:space="preserve">ένας </w:t>
            </w:r>
            <w:r w:rsidRPr="000F7ADB">
              <w:rPr>
                <w:rFonts w:ascii="Calibri" w:hAnsi="Calibri" w:cs="Arial"/>
                <w:sz w:val="22"/>
                <w:szCs w:val="22"/>
                <w:lang w:val="el-GR"/>
              </w:rPr>
              <w:t>(</w:t>
            </w:r>
            <w:r w:rsidR="004D3521">
              <w:rPr>
                <w:rFonts w:ascii="Calibri" w:hAnsi="Calibri" w:cs="Arial"/>
                <w:sz w:val="22"/>
                <w:szCs w:val="22"/>
                <w:lang w:val="el-GR"/>
              </w:rPr>
              <w:t>1</w:t>
            </w:r>
            <w:r w:rsidRPr="000F7ADB">
              <w:rPr>
                <w:rFonts w:ascii="Calibri" w:hAnsi="Calibri" w:cs="Arial"/>
                <w:sz w:val="22"/>
                <w:szCs w:val="22"/>
                <w:lang w:val="el-GR"/>
              </w:rPr>
              <w:t>) προπτυχιακ</w:t>
            </w:r>
            <w:r w:rsidR="004D3521">
              <w:rPr>
                <w:rFonts w:ascii="Calibri" w:hAnsi="Calibri" w:cs="Arial"/>
                <w:sz w:val="22"/>
                <w:szCs w:val="22"/>
                <w:lang w:val="el-GR"/>
              </w:rPr>
              <w:t>ός</w:t>
            </w:r>
            <w:r w:rsidRPr="000F7ADB">
              <w:rPr>
                <w:rFonts w:ascii="Calibri" w:hAnsi="Calibri" w:cs="Arial"/>
                <w:sz w:val="22"/>
                <w:szCs w:val="22"/>
                <w:lang w:val="el-GR"/>
              </w:rPr>
              <w:t xml:space="preserve"> φοιτητ</w:t>
            </w:r>
            <w:r w:rsidR="004D3521">
              <w:rPr>
                <w:rFonts w:ascii="Calibri" w:hAnsi="Calibri" w:cs="Arial"/>
                <w:sz w:val="22"/>
                <w:szCs w:val="22"/>
                <w:lang w:val="el-GR"/>
              </w:rPr>
              <w:t>ής</w:t>
            </w:r>
            <w:r w:rsidRPr="000F7ADB">
              <w:rPr>
                <w:rFonts w:ascii="Calibri" w:hAnsi="Calibri" w:cs="Arial"/>
                <w:sz w:val="22"/>
                <w:szCs w:val="22"/>
                <w:lang w:val="el-GR"/>
              </w:rPr>
              <w:t xml:space="preserve"> του Τμήματος Λογιστικής και Χρηματοοικονομικής</w:t>
            </w:r>
            <w:r>
              <w:rPr>
                <w:rFonts w:ascii="Calibri" w:hAnsi="Calibri" w:cs="Arial"/>
                <w:sz w:val="22"/>
                <w:szCs w:val="22"/>
                <w:lang w:val="el-GR"/>
              </w:rPr>
              <w:t xml:space="preserve"> και ένας εκπρόσωπος του ΕΒΕΣ.</w:t>
            </w:r>
            <w:r w:rsidRPr="000F7ADB">
              <w:rPr>
                <w:rFonts w:ascii="Calibri" w:hAnsi="Calibri" w:cs="Arial"/>
                <w:sz w:val="22"/>
                <w:szCs w:val="22"/>
                <w:lang w:val="el-GR"/>
              </w:rPr>
              <w:t xml:space="preserve"> </w:t>
            </w:r>
          </w:p>
          <w:p w14:paraId="2556FAC3" w14:textId="77777777" w:rsidR="00A96C13" w:rsidRPr="00664146" w:rsidRDefault="00A96C13" w:rsidP="00553341">
            <w:pPr>
              <w:jc w:val="both"/>
              <w:rPr>
                <w:rFonts w:ascii="Calibri" w:hAnsi="Calibri" w:cs="Calibri"/>
                <w:i/>
                <w:iCs/>
                <w:sz w:val="20"/>
                <w:lang w:val="el-GR"/>
              </w:rPr>
            </w:pPr>
          </w:p>
        </w:tc>
      </w:tr>
      <w:tr w:rsidR="00A96C13" w:rsidRPr="00D13941" w14:paraId="2556FAD7" w14:textId="77777777" w:rsidTr="00895B10">
        <w:tc>
          <w:tcPr>
            <w:tcW w:w="8210" w:type="dxa"/>
          </w:tcPr>
          <w:p w14:paraId="2556FAC5" w14:textId="77777777" w:rsidR="00A96C13" w:rsidRPr="00664146" w:rsidRDefault="00A96C13" w:rsidP="00553341">
            <w:pPr>
              <w:pBdr>
                <w:top w:val="single" w:sz="4" w:space="1" w:color="auto"/>
                <w:left w:val="single" w:sz="4" w:space="4" w:color="auto"/>
                <w:bottom w:val="single" w:sz="4" w:space="1" w:color="auto"/>
                <w:right w:val="single" w:sz="4" w:space="4" w:color="auto"/>
              </w:pBdr>
              <w:shd w:val="clear" w:color="auto" w:fill="E0E0E0"/>
              <w:spacing w:before="120"/>
              <w:jc w:val="both"/>
              <w:rPr>
                <w:rFonts w:ascii="Calibri" w:hAnsi="Calibri" w:cs="Calibri"/>
                <w:b/>
                <w:sz w:val="20"/>
                <w:lang w:val="el-GR"/>
              </w:rPr>
            </w:pPr>
            <w:r w:rsidRPr="00664146">
              <w:rPr>
                <w:rFonts w:ascii="Calibri" w:hAnsi="Calibri" w:cs="Calibri"/>
                <w:b/>
                <w:sz w:val="20"/>
                <w:lang w:val="el-GR"/>
              </w:rPr>
              <w:t>5.3. Πώς κρίνετε τις διαθέσιμες ερευνητικές υποδομές;</w:t>
            </w:r>
          </w:p>
          <w:p w14:paraId="2556FAC6" w14:textId="77777777" w:rsidR="00A96C13" w:rsidRPr="00664146" w:rsidRDefault="00A96C13" w:rsidP="00357A55">
            <w:pPr>
              <w:numPr>
                <w:ilvl w:val="0"/>
                <w:numId w:val="36"/>
              </w:numPr>
              <w:tabs>
                <w:tab w:val="clear" w:pos="720"/>
                <w:tab w:val="num" w:pos="360"/>
              </w:tabs>
              <w:spacing w:before="4" w:line="288" w:lineRule="auto"/>
              <w:ind w:left="362" w:hanging="181"/>
              <w:jc w:val="both"/>
              <w:rPr>
                <w:rFonts w:ascii="Calibri" w:hAnsi="Calibri" w:cs="Calibri"/>
                <w:sz w:val="18"/>
                <w:szCs w:val="18"/>
                <w:lang w:val="el-GR"/>
              </w:rPr>
            </w:pPr>
            <w:r w:rsidRPr="00664146">
              <w:rPr>
                <w:rFonts w:ascii="Calibri" w:hAnsi="Calibri" w:cs="Calibri"/>
                <w:sz w:val="18"/>
                <w:szCs w:val="18"/>
                <w:lang w:val="el-GR"/>
              </w:rPr>
              <w:t>Αριθμός και χωρητικότητα ερευνητικών εργαστηρίων.</w:t>
            </w:r>
          </w:p>
          <w:p w14:paraId="2556FAC7" w14:textId="77777777" w:rsidR="00A96C13" w:rsidRPr="00664146" w:rsidRDefault="00A96C13" w:rsidP="00357A55">
            <w:pPr>
              <w:numPr>
                <w:ilvl w:val="0"/>
                <w:numId w:val="36"/>
              </w:numPr>
              <w:tabs>
                <w:tab w:val="clear" w:pos="720"/>
                <w:tab w:val="num" w:pos="360"/>
              </w:tabs>
              <w:spacing w:before="4" w:line="288" w:lineRule="auto"/>
              <w:ind w:left="362" w:hanging="181"/>
              <w:jc w:val="both"/>
              <w:rPr>
                <w:rFonts w:ascii="Calibri" w:hAnsi="Calibri" w:cs="Calibri"/>
                <w:sz w:val="18"/>
                <w:szCs w:val="18"/>
                <w:lang w:val="el-GR"/>
              </w:rPr>
            </w:pPr>
            <w:r w:rsidRPr="00664146">
              <w:rPr>
                <w:rFonts w:ascii="Calibri" w:hAnsi="Calibri" w:cs="Calibri"/>
                <w:sz w:val="18"/>
                <w:szCs w:val="18"/>
                <w:lang w:val="el-GR"/>
              </w:rPr>
              <w:t xml:space="preserve">Επάρκεια, </w:t>
            </w:r>
            <w:proofErr w:type="spellStart"/>
            <w:r w:rsidRPr="00664146">
              <w:rPr>
                <w:rFonts w:ascii="Calibri" w:hAnsi="Calibri" w:cs="Calibri"/>
                <w:sz w:val="18"/>
                <w:szCs w:val="18"/>
                <w:lang w:val="el-GR"/>
              </w:rPr>
              <w:t>καταλληλότητα</w:t>
            </w:r>
            <w:proofErr w:type="spellEnd"/>
            <w:r w:rsidRPr="00664146">
              <w:rPr>
                <w:rFonts w:ascii="Calibri" w:hAnsi="Calibri" w:cs="Calibri"/>
                <w:sz w:val="18"/>
                <w:szCs w:val="18"/>
                <w:lang w:val="el-GR"/>
              </w:rPr>
              <w:t xml:space="preserve"> και ποιότητα των χώρων των ερευνητικών εργαστηρίων.</w:t>
            </w:r>
          </w:p>
          <w:p w14:paraId="2556FAC8" w14:textId="77777777" w:rsidR="00A96C13" w:rsidRPr="00664146" w:rsidRDefault="00A96C13" w:rsidP="00357A55">
            <w:pPr>
              <w:numPr>
                <w:ilvl w:val="0"/>
                <w:numId w:val="36"/>
              </w:numPr>
              <w:tabs>
                <w:tab w:val="clear" w:pos="720"/>
                <w:tab w:val="num" w:pos="360"/>
              </w:tabs>
              <w:spacing w:before="4" w:line="288" w:lineRule="auto"/>
              <w:ind w:left="362" w:hanging="181"/>
              <w:jc w:val="both"/>
              <w:rPr>
                <w:rFonts w:ascii="Calibri" w:hAnsi="Calibri" w:cs="Calibri"/>
                <w:sz w:val="18"/>
                <w:szCs w:val="18"/>
                <w:lang w:val="el-GR"/>
              </w:rPr>
            </w:pPr>
            <w:r w:rsidRPr="00664146">
              <w:rPr>
                <w:rFonts w:ascii="Calibri" w:hAnsi="Calibri" w:cs="Calibri"/>
                <w:sz w:val="18"/>
                <w:szCs w:val="18"/>
                <w:lang w:val="el-GR"/>
              </w:rPr>
              <w:t xml:space="preserve">Επάρκεια, </w:t>
            </w:r>
            <w:proofErr w:type="spellStart"/>
            <w:r w:rsidRPr="00664146">
              <w:rPr>
                <w:rFonts w:ascii="Calibri" w:hAnsi="Calibri" w:cs="Calibri"/>
                <w:sz w:val="18"/>
                <w:szCs w:val="18"/>
                <w:lang w:val="el-GR"/>
              </w:rPr>
              <w:t>καταλληλότητα</w:t>
            </w:r>
            <w:proofErr w:type="spellEnd"/>
            <w:r w:rsidRPr="00664146">
              <w:rPr>
                <w:rFonts w:ascii="Calibri" w:hAnsi="Calibri" w:cs="Calibri"/>
                <w:sz w:val="18"/>
                <w:szCs w:val="18"/>
                <w:lang w:val="el-GR"/>
              </w:rPr>
              <w:t xml:space="preserve"> και ποιότητα του εργαστηριακού εξοπλισμού.</w:t>
            </w:r>
          </w:p>
          <w:p w14:paraId="2556FAC9" w14:textId="77777777" w:rsidR="00A96C13" w:rsidRPr="00664146" w:rsidRDefault="00A96C13" w:rsidP="00357A55">
            <w:pPr>
              <w:numPr>
                <w:ilvl w:val="0"/>
                <w:numId w:val="36"/>
              </w:numPr>
              <w:tabs>
                <w:tab w:val="clear" w:pos="720"/>
                <w:tab w:val="num" w:pos="360"/>
              </w:tabs>
              <w:spacing w:before="4" w:line="288" w:lineRule="auto"/>
              <w:ind w:left="362" w:hanging="181"/>
              <w:jc w:val="both"/>
              <w:rPr>
                <w:rFonts w:ascii="Calibri" w:hAnsi="Calibri" w:cs="Calibri"/>
                <w:sz w:val="18"/>
                <w:szCs w:val="18"/>
                <w:lang w:val="el-GR"/>
              </w:rPr>
            </w:pPr>
            <w:r w:rsidRPr="00664146">
              <w:rPr>
                <w:rFonts w:ascii="Calibri" w:hAnsi="Calibri" w:cs="Calibri"/>
                <w:sz w:val="18"/>
                <w:szCs w:val="18"/>
                <w:lang w:val="el-GR"/>
              </w:rPr>
              <w:t xml:space="preserve">Καλύπτουν οι διαθέσιμες υποδομές τις ανάγκες της ερευνητικής διαδικασίας; </w:t>
            </w:r>
          </w:p>
          <w:p w14:paraId="2556FACA" w14:textId="77777777" w:rsidR="00A96C13" w:rsidRPr="00664146" w:rsidRDefault="00A96C13" w:rsidP="00357A55">
            <w:pPr>
              <w:numPr>
                <w:ilvl w:val="0"/>
                <w:numId w:val="36"/>
              </w:numPr>
              <w:tabs>
                <w:tab w:val="clear" w:pos="720"/>
                <w:tab w:val="num" w:pos="360"/>
              </w:tabs>
              <w:spacing w:before="4" w:line="288" w:lineRule="auto"/>
              <w:ind w:left="362" w:hanging="181"/>
              <w:jc w:val="both"/>
              <w:rPr>
                <w:rFonts w:ascii="Calibri" w:hAnsi="Calibri" w:cs="Calibri"/>
                <w:sz w:val="18"/>
                <w:szCs w:val="18"/>
                <w:lang w:val="el-GR"/>
              </w:rPr>
            </w:pPr>
            <w:proofErr w:type="spellStart"/>
            <w:r w:rsidRPr="00664146">
              <w:rPr>
                <w:rFonts w:ascii="Calibri" w:hAnsi="Calibri" w:cs="Calibri"/>
                <w:sz w:val="18"/>
                <w:szCs w:val="18"/>
                <w:lang w:val="el-GR"/>
              </w:rPr>
              <w:t>Ποιά</w:t>
            </w:r>
            <w:proofErr w:type="spellEnd"/>
            <w:r w:rsidRPr="00664146">
              <w:rPr>
                <w:rFonts w:ascii="Calibri" w:hAnsi="Calibri" w:cs="Calibri"/>
                <w:sz w:val="18"/>
                <w:szCs w:val="18"/>
                <w:lang w:val="el-GR"/>
              </w:rPr>
              <w:t xml:space="preserve"> ερευνητικά αντικείμενα δεν καλύπτονται από τις διαθέσιμες υποδομές;</w:t>
            </w:r>
          </w:p>
          <w:p w14:paraId="2556FACB" w14:textId="77777777" w:rsidR="00A96C13" w:rsidRPr="00664146" w:rsidRDefault="00A96C13" w:rsidP="00357A55">
            <w:pPr>
              <w:numPr>
                <w:ilvl w:val="0"/>
                <w:numId w:val="36"/>
              </w:numPr>
              <w:tabs>
                <w:tab w:val="clear" w:pos="720"/>
                <w:tab w:val="num" w:pos="360"/>
              </w:tabs>
              <w:spacing w:before="4" w:line="288" w:lineRule="auto"/>
              <w:ind w:left="362" w:hanging="181"/>
              <w:jc w:val="both"/>
              <w:rPr>
                <w:rFonts w:ascii="Calibri" w:hAnsi="Calibri" w:cs="Calibri"/>
                <w:sz w:val="18"/>
                <w:szCs w:val="18"/>
                <w:lang w:val="el-GR"/>
              </w:rPr>
            </w:pPr>
            <w:r w:rsidRPr="00664146">
              <w:rPr>
                <w:rFonts w:ascii="Calibri" w:hAnsi="Calibri" w:cs="Calibri"/>
                <w:sz w:val="18"/>
                <w:szCs w:val="18"/>
                <w:lang w:val="el-GR"/>
              </w:rPr>
              <w:t>Πόσο εντατική χρήση γίνεται των ερευνητικών υποδομών;</w:t>
            </w:r>
          </w:p>
          <w:p w14:paraId="2556FACC" w14:textId="77777777" w:rsidR="00A96C13" w:rsidRPr="00664146" w:rsidRDefault="00A96C13" w:rsidP="00357A55">
            <w:pPr>
              <w:numPr>
                <w:ilvl w:val="0"/>
                <w:numId w:val="36"/>
              </w:numPr>
              <w:tabs>
                <w:tab w:val="clear" w:pos="720"/>
                <w:tab w:val="num" w:pos="360"/>
              </w:tabs>
              <w:spacing w:before="4" w:line="288" w:lineRule="auto"/>
              <w:ind w:left="362" w:hanging="181"/>
              <w:jc w:val="both"/>
              <w:rPr>
                <w:rFonts w:ascii="Calibri" w:hAnsi="Calibri" w:cs="Calibri"/>
                <w:sz w:val="18"/>
                <w:szCs w:val="18"/>
                <w:lang w:val="el-GR"/>
              </w:rPr>
            </w:pPr>
            <w:r w:rsidRPr="00664146">
              <w:rPr>
                <w:rFonts w:ascii="Calibri" w:hAnsi="Calibri" w:cs="Calibri"/>
                <w:sz w:val="18"/>
                <w:szCs w:val="18"/>
                <w:lang w:val="el-GR"/>
              </w:rPr>
              <w:t>Πόσο συχνά ανανεώνονται οι ερευνητικές υποδομές; Ποια είναι η ηλικία του υπάρχοντος εξοπλισμού και η λειτουργική του κατάσταση και ποιες οι τυχόν ανάγκες ανανέωσης/</w:t>
            </w:r>
            <w:proofErr w:type="spellStart"/>
            <w:r w:rsidRPr="00664146">
              <w:rPr>
                <w:rFonts w:ascii="Calibri" w:hAnsi="Calibri" w:cs="Calibri"/>
                <w:sz w:val="18"/>
                <w:szCs w:val="18"/>
                <w:lang w:val="el-GR"/>
              </w:rPr>
              <w:t>επικαιροποίησης</w:t>
            </w:r>
            <w:proofErr w:type="spellEnd"/>
            <w:r w:rsidRPr="00664146">
              <w:rPr>
                <w:rFonts w:ascii="Calibri" w:hAnsi="Calibri" w:cs="Calibri"/>
                <w:sz w:val="18"/>
                <w:szCs w:val="18"/>
                <w:lang w:val="el-GR"/>
              </w:rPr>
              <w:t>;</w:t>
            </w:r>
          </w:p>
          <w:p w14:paraId="2556FACD" w14:textId="77777777" w:rsidR="00A96C13" w:rsidRPr="00664146" w:rsidRDefault="00A96C13" w:rsidP="00357A55">
            <w:pPr>
              <w:numPr>
                <w:ilvl w:val="0"/>
                <w:numId w:val="36"/>
              </w:numPr>
              <w:tabs>
                <w:tab w:val="clear" w:pos="720"/>
                <w:tab w:val="num" w:pos="360"/>
              </w:tabs>
              <w:spacing w:before="4" w:line="288" w:lineRule="auto"/>
              <w:ind w:left="362" w:hanging="181"/>
              <w:jc w:val="both"/>
              <w:rPr>
                <w:rFonts w:ascii="Calibri" w:hAnsi="Calibri" w:cs="Calibri"/>
                <w:sz w:val="18"/>
                <w:szCs w:val="18"/>
                <w:lang w:val="el-GR"/>
              </w:rPr>
            </w:pPr>
            <w:r w:rsidRPr="00664146">
              <w:rPr>
                <w:rFonts w:ascii="Calibri" w:hAnsi="Calibri" w:cs="Calibri"/>
                <w:sz w:val="18"/>
                <w:szCs w:val="18"/>
                <w:lang w:val="el-GR"/>
              </w:rPr>
              <w:t>Πώς χρηματοδοτείται η προμήθεια, συντήρηση και ανανέωση των ερευνητικών υποδομών;</w:t>
            </w:r>
          </w:p>
          <w:p w14:paraId="2556FACE" w14:textId="0138A018" w:rsidR="00A96C13" w:rsidRPr="00D05F8F" w:rsidRDefault="00A96C13" w:rsidP="00D05F8F">
            <w:pPr>
              <w:jc w:val="both"/>
              <w:rPr>
                <w:rFonts w:ascii="Calibri" w:hAnsi="Calibri"/>
                <w:lang w:val="el-GR"/>
              </w:rPr>
            </w:pPr>
            <w:r w:rsidRPr="00D05F8F">
              <w:rPr>
                <w:rFonts w:ascii="Calibri" w:hAnsi="Calibri"/>
                <w:sz w:val="22"/>
                <w:szCs w:val="22"/>
                <w:lang w:val="el-GR"/>
              </w:rPr>
              <w:t xml:space="preserve">Εκτός των Η/Υ, της σύνδεσης με το διαδίκτυο, της πρόσβασης σε ηλεκτρονικά περιοδικά και της Βιβλιοθήκης </w:t>
            </w:r>
            <w:r>
              <w:rPr>
                <w:rFonts w:ascii="Calibri" w:hAnsi="Calibri"/>
                <w:sz w:val="22"/>
                <w:szCs w:val="22"/>
                <w:lang w:val="el-GR"/>
              </w:rPr>
              <w:t>της Πανεπιστημιούπολης Σερρών</w:t>
            </w:r>
            <w:r w:rsidRPr="00D05F8F">
              <w:rPr>
                <w:rFonts w:ascii="Calibri" w:hAnsi="Calibri"/>
                <w:sz w:val="22"/>
                <w:szCs w:val="22"/>
                <w:lang w:val="el-GR"/>
              </w:rPr>
              <w:t>, δεν υφίστανται άλλες ερευνητικές υποδομές.</w:t>
            </w:r>
          </w:p>
          <w:p w14:paraId="2556FACF" w14:textId="77777777" w:rsidR="00A96C13" w:rsidRPr="00D05F8F" w:rsidRDefault="00A96C13" w:rsidP="00D05F8F">
            <w:pPr>
              <w:jc w:val="both"/>
              <w:rPr>
                <w:rFonts w:ascii="Calibri" w:hAnsi="Calibri"/>
                <w:lang w:val="el-GR"/>
              </w:rPr>
            </w:pPr>
            <w:r w:rsidRPr="00D05F8F">
              <w:rPr>
                <w:rFonts w:ascii="Calibri" w:hAnsi="Calibri"/>
                <w:sz w:val="22"/>
                <w:szCs w:val="22"/>
                <w:lang w:val="el-GR"/>
              </w:rPr>
              <w:t>Με το ΦΕΚ Β 2198/13-10-2015 ιδρύθηκε το Εργαστήριο Οικονομικών, Χρηματοοικονομικών Μελετών και Ερευνών υπό το τίτλο "ΟΙΚΟΧΡΗΜΕ" στο Τμήμα Λογιστικής και Χρηματοοικονομικής. Το Εργαστήριο</w:t>
            </w:r>
            <w:r>
              <w:rPr>
                <w:rFonts w:ascii="Calibri" w:hAnsi="Calibri"/>
                <w:sz w:val="22"/>
                <w:szCs w:val="22"/>
                <w:lang w:val="el-GR"/>
              </w:rPr>
              <w:t xml:space="preserve"> επανιδρύθηκε</w:t>
            </w:r>
            <w:r w:rsidRPr="00D05F8F">
              <w:rPr>
                <w:rFonts w:ascii="Calibri" w:hAnsi="Calibri"/>
                <w:sz w:val="22"/>
                <w:szCs w:val="22"/>
                <w:lang w:val="el-GR"/>
              </w:rPr>
              <w:t xml:space="preserve"> </w:t>
            </w:r>
            <w:r>
              <w:rPr>
                <w:rFonts w:ascii="Calibri" w:hAnsi="Calibri"/>
                <w:sz w:val="22"/>
                <w:szCs w:val="22"/>
                <w:lang w:val="el-GR"/>
              </w:rPr>
              <w:t>μ</w:t>
            </w:r>
            <w:r w:rsidRPr="00D05F8F">
              <w:rPr>
                <w:rFonts w:ascii="Calibri" w:hAnsi="Calibri"/>
                <w:sz w:val="22"/>
                <w:szCs w:val="22"/>
                <w:lang w:val="el-GR"/>
              </w:rPr>
              <w:t xml:space="preserve">ε το ΦΕΚ Β </w:t>
            </w:r>
            <w:r>
              <w:rPr>
                <w:rFonts w:ascii="Calibri" w:hAnsi="Calibri"/>
                <w:sz w:val="22"/>
                <w:szCs w:val="22"/>
                <w:lang w:val="el-GR"/>
              </w:rPr>
              <w:t>4034</w:t>
            </w:r>
            <w:r w:rsidRPr="00D05F8F">
              <w:rPr>
                <w:rFonts w:ascii="Calibri" w:hAnsi="Calibri"/>
                <w:sz w:val="22"/>
                <w:szCs w:val="22"/>
                <w:lang w:val="el-GR"/>
              </w:rPr>
              <w:t>/</w:t>
            </w:r>
            <w:r>
              <w:rPr>
                <w:rFonts w:ascii="Calibri" w:hAnsi="Calibri"/>
                <w:sz w:val="22"/>
                <w:szCs w:val="22"/>
                <w:lang w:val="el-GR"/>
              </w:rPr>
              <w:t>21</w:t>
            </w:r>
            <w:r w:rsidRPr="00D05F8F">
              <w:rPr>
                <w:rFonts w:ascii="Calibri" w:hAnsi="Calibri"/>
                <w:sz w:val="22"/>
                <w:szCs w:val="22"/>
                <w:lang w:val="el-GR"/>
              </w:rPr>
              <w:t>-0</w:t>
            </w:r>
            <w:r>
              <w:rPr>
                <w:rFonts w:ascii="Calibri" w:hAnsi="Calibri"/>
                <w:sz w:val="22"/>
                <w:szCs w:val="22"/>
                <w:lang w:val="el-GR"/>
              </w:rPr>
              <w:t>9</w:t>
            </w:r>
            <w:r w:rsidRPr="00D05F8F">
              <w:rPr>
                <w:rFonts w:ascii="Calibri" w:hAnsi="Calibri"/>
                <w:sz w:val="22"/>
                <w:szCs w:val="22"/>
                <w:lang w:val="el-GR"/>
              </w:rPr>
              <w:t>-20</w:t>
            </w:r>
            <w:r>
              <w:rPr>
                <w:rFonts w:ascii="Calibri" w:hAnsi="Calibri"/>
                <w:sz w:val="22"/>
                <w:szCs w:val="22"/>
                <w:lang w:val="el-GR"/>
              </w:rPr>
              <w:t>20 ως</w:t>
            </w:r>
            <w:r w:rsidRPr="00D05F8F">
              <w:rPr>
                <w:rFonts w:ascii="Calibri" w:hAnsi="Calibri"/>
                <w:sz w:val="22"/>
                <w:szCs w:val="22"/>
                <w:lang w:val="el-GR"/>
              </w:rPr>
              <w:t xml:space="preserve"> Εργαστήριο </w:t>
            </w:r>
            <w:r>
              <w:rPr>
                <w:rFonts w:ascii="Calibri" w:hAnsi="Calibri"/>
                <w:sz w:val="22"/>
                <w:szCs w:val="22"/>
                <w:lang w:val="el-GR"/>
              </w:rPr>
              <w:t xml:space="preserve">του Τμήματος </w:t>
            </w:r>
            <w:r w:rsidRPr="00D05F8F">
              <w:rPr>
                <w:rFonts w:ascii="Calibri" w:hAnsi="Calibri"/>
                <w:sz w:val="22"/>
                <w:szCs w:val="22"/>
                <w:lang w:val="el-GR"/>
              </w:rPr>
              <w:t>Οικονομικών</w:t>
            </w:r>
            <w:r>
              <w:rPr>
                <w:rFonts w:ascii="Calibri" w:hAnsi="Calibri"/>
                <w:sz w:val="22"/>
                <w:szCs w:val="22"/>
                <w:lang w:val="el-GR"/>
              </w:rPr>
              <w:t xml:space="preserve"> Επιστημών. </w:t>
            </w:r>
            <w:r w:rsidRPr="00D05F8F">
              <w:rPr>
                <w:rFonts w:ascii="Calibri" w:hAnsi="Calibri"/>
                <w:sz w:val="22"/>
                <w:szCs w:val="22"/>
                <w:lang w:val="el-GR"/>
              </w:rPr>
              <w:t xml:space="preserve"> </w:t>
            </w:r>
            <w:r>
              <w:rPr>
                <w:rFonts w:ascii="Calibri" w:hAnsi="Calibri"/>
                <w:sz w:val="22"/>
                <w:szCs w:val="22"/>
                <w:lang w:val="el-GR"/>
              </w:rPr>
              <w:t>Έ</w:t>
            </w:r>
            <w:r w:rsidRPr="00D05F8F">
              <w:rPr>
                <w:rFonts w:ascii="Calibri" w:hAnsi="Calibri"/>
                <w:sz w:val="22"/>
                <w:szCs w:val="22"/>
                <w:lang w:val="el-GR"/>
              </w:rPr>
              <w:t>χει ως αποστολή την ανάπτυξη και προώθηση της έρευνας σε θέματα που αφορούν στην τοπική και περιφερειακή ανάπτυξη, στην κοινωνική οικονομία, στην αγορά εργασίας, στην έρευνα και στην καινοτομία, στον σχεδιασμό, στη χρηματοδότηση και στην αξιολόγηση επενδύσεων, στην προώθηση της επιχειρηματικότητας, στον σχεδιασμό, διαχείριση και υλοποίηση συγχρηματοδοτούμενων προγραμμάτων δημόσιων και ιδιωτικών φορέων, στην υλοποίηση ερευνητικών προγραμμάτων και στην ανάπτυξη των αναγκαίων χρηματοοικονομικών εργαλείων, πληροφοριακών συστημάτων και λογισμικού, καθώς και μεθόδων μελέτης και έρευνας, την προώθηση της συνεργασίας μεταξύ των μελών του Επιστημονικού Προσωπικού στον τομέα της έρευνας, τη δημιουργία σταθερών ερευνητικών πυρήνων, τη συγκέντρωση εμπειρίας και τεχνογνωσί</w:t>
            </w:r>
            <w:r>
              <w:rPr>
                <w:rFonts w:ascii="Calibri" w:hAnsi="Calibri"/>
                <w:sz w:val="22"/>
                <w:szCs w:val="22"/>
                <w:lang w:val="el-GR"/>
              </w:rPr>
              <w:t>ας στο πλαίσιο ομάδων ερευνητών</w:t>
            </w:r>
            <w:r w:rsidRPr="00D05F8F">
              <w:rPr>
                <w:rFonts w:ascii="Calibri" w:hAnsi="Calibri"/>
                <w:sz w:val="22"/>
                <w:szCs w:val="22"/>
                <w:lang w:val="el-GR"/>
              </w:rPr>
              <w:t xml:space="preserve"> και την υποστήριξη διαδικασιών αξιολόγησης και ποιοτικής αναβάθμισης της παρεχόμενης εκπαίδευσης.</w:t>
            </w:r>
          </w:p>
          <w:p w14:paraId="2556FAD0" w14:textId="77777777" w:rsidR="00A96C13" w:rsidRPr="00F43CF8" w:rsidRDefault="00A96C13" w:rsidP="00B3061D">
            <w:pPr>
              <w:spacing w:before="4"/>
              <w:jc w:val="both"/>
              <w:rPr>
                <w:rFonts w:ascii="Calibri" w:hAnsi="Calibri" w:cs="Calibri"/>
                <w:lang w:val="el-GR"/>
              </w:rPr>
            </w:pPr>
            <w:r>
              <w:rPr>
                <w:rFonts w:ascii="Calibri" w:hAnsi="Calibri" w:cs="Calibri"/>
                <w:sz w:val="22"/>
                <w:szCs w:val="22"/>
                <w:lang w:val="el-GR"/>
              </w:rPr>
              <w:t>Είναι ε</w:t>
            </w:r>
            <w:r w:rsidRPr="00F43CF8">
              <w:rPr>
                <w:rFonts w:ascii="Calibri" w:hAnsi="Calibri" w:cs="Calibri"/>
                <w:sz w:val="22"/>
                <w:szCs w:val="22"/>
                <w:lang w:val="el-GR"/>
              </w:rPr>
              <w:t>π</w:t>
            </w:r>
            <w:r>
              <w:rPr>
                <w:rFonts w:ascii="Calibri" w:hAnsi="Calibri" w:cs="Calibri"/>
                <w:sz w:val="22"/>
                <w:szCs w:val="22"/>
                <w:lang w:val="el-GR"/>
              </w:rPr>
              <w:t>α</w:t>
            </w:r>
            <w:r w:rsidRPr="00F43CF8">
              <w:rPr>
                <w:rFonts w:ascii="Calibri" w:hAnsi="Calibri" w:cs="Calibri"/>
                <w:sz w:val="22"/>
                <w:szCs w:val="22"/>
                <w:lang w:val="el-GR"/>
              </w:rPr>
              <w:t>ρκε</w:t>
            </w:r>
            <w:r>
              <w:rPr>
                <w:rFonts w:ascii="Calibri" w:hAnsi="Calibri" w:cs="Calibri"/>
                <w:sz w:val="22"/>
                <w:szCs w:val="22"/>
                <w:lang w:val="el-GR"/>
              </w:rPr>
              <w:t>ίς και κατά</w:t>
            </w:r>
            <w:r w:rsidRPr="00F43CF8">
              <w:rPr>
                <w:rFonts w:ascii="Calibri" w:hAnsi="Calibri" w:cs="Calibri"/>
                <w:sz w:val="22"/>
                <w:szCs w:val="22"/>
                <w:lang w:val="el-GR"/>
              </w:rPr>
              <w:t xml:space="preserve">λληλη  </w:t>
            </w:r>
            <w:r>
              <w:rPr>
                <w:rFonts w:ascii="Calibri" w:hAnsi="Calibri" w:cs="Calibri"/>
                <w:sz w:val="22"/>
                <w:szCs w:val="22"/>
                <w:lang w:val="el-GR"/>
              </w:rPr>
              <w:t xml:space="preserve">οι </w:t>
            </w:r>
            <w:r w:rsidRPr="00F43CF8">
              <w:rPr>
                <w:rFonts w:ascii="Calibri" w:hAnsi="Calibri" w:cs="Calibri"/>
                <w:sz w:val="22"/>
                <w:szCs w:val="22"/>
                <w:lang w:val="el-GR"/>
              </w:rPr>
              <w:t>χώρ</w:t>
            </w:r>
            <w:r>
              <w:rPr>
                <w:rFonts w:ascii="Calibri" w:hAnsi="Calibri" w:cs="Calibri"/>
                <w:sz w:val="22"/>
                <w:szCs w:val="22"/>
                <w:lang w:val="el-GR"/>
              </w:rPr>
              <w:t xml:space="preserve">οι των ερευνητικών εργαστηρίων, καθώς και </w:t>
            </w:r>
            <w:r w:rsidRPr="00F43CF8">
              <w:rPr>
                <w:rFonts w:ascii="Calibri" w:hAnsi="Calibri" w:cs="Calibri"/>
                <w:sz w:val="22"/>
                <w:szCs w:val="22"/>
                <w:lang w:val="el-GR"/>
              </w:rPr>
              <w:t>του εργαστηριακού εξοπλισμού.</w:t>
            </w:r>
          </w:p>
          <w:p w14:paraId="2556FAD1" w14:textId="77777777" w:rsidR="00A96C13" w:rsidRPr="00F43CF8" w:rsidRDefault="00A96C13" w:rsidP="00B3061D">
            <w:pPr>
              <w:spacing w:before="4"/>
              <w:jc w:val="both"/>
              <w:rPr>
                <w:rFonts w:ascii="Calibri" w:hAnsi="Calibri" w:cs="Calibri"/>
                <w:lang w:val="el-GR"/>
              </w:rPr>
            </w:pPr>
            <w:r>
              <w:rPr>
                <w:rFonts w:ascii="Calibri" w:hAnsi="Calibri" w:cs="Calibri"/>
                <w:sz w:val="22"/>
                <w:szCs w:val="22"/>
                <w:lang w:val="el-GR"/>
              </w:rPr>
              <w:t>Ο</w:t>
            </w:r>
            <w:r w:rsidRPr="00F43CF8">
              <w:rPr>
                <w:rFonts w:ascii="Calibri" w:hAnsi="Calibri" w:cs="Calibri"/>
                <w:sz w:val="22"/>
                <w:szCs w:val="22"/>
                <w:lang w:val="el-GR"/>
              </w:rPr>
              <w:t xml:space="preserve">ι διαθέσιμες </w:t>
            </w:r>
            <w:r>
              <w:rPr>
                <w:rFonts w:ascii="Calibri" w:hAnsi="Calibri" w:cs="Calibri"/>
                <w:sz w:val="22"/>
                <w:szCs w:val="22"/>
                <w:lang w:val="el-GR"/>
              </w:rPr>
              <w:t>κ</w:t>
            </w:r>
            <w:r w:rsidRPr="00F43CF8">
              <w:rPr>
                <w:rFonts w:ascii="Calibri" w:hAnsi="Calibri" w:cs="Calibri"/>
                <w:sz w:val="22"/>
                <w:szCs w:val="22"/>
                <w:lang w:val="el-GR"/>
              </w:rPr>
              <w:t>αλύπτο</w:t>
            </w:r>
            <w:r>
              <w:rPr>
                <w:rFonts w:ascii="Calibri" w:hAnsi="Calibri" w:cs="Calibri"/>
                <w:sz w:val="22"/>
                <w:szCs w:val="22"/>
                <w:lang w:val="el-GR"/>
              </w:rPr>
              <w:t>υ</w:t>
            </w:r>
            <w:r w:rsidRPr="00F43CF8">
              <w:rPr>
                <w:rFonts w:ascii="Calibri" w:hAnsi="Calibri" w:cs="Calibri"/>
                <w:sz w:val="22"/>
                <w:szCs w:val="22"/>
                <w:lang w:val="el-GR"/>
              </w:rPr>
              <w:t>ν υποδομές τις ανάγκες της ερευνητικής διαδικασίας</w:t>
            </w:r>
            <w:r>
              <w:rPr>
                <w:rFonts w:ascii="Calibri" w:hAnsi="Calibri" w:cs="Calibri"/>
                <w:sz w:val="22"/>
                <w:szCs w:val="22"/>
                <w:lang w:val="el-GR"/>
              </w:rPr>
              <w:t>.</w:t>
            </w:r>
            <w:r w:rsidRPr="00F43CF8">
              <w:rPr>
                <w:rFonts w:ascii="Calibri" w:hAnsi="Calibri" w:cs="Calibri"/>
                <w:sz w:val="22"/>
                <w:szCs w:val="22"/>
                <w:lang w:val="el-GR"/>
              </w:rPr>
              <w:t xml:space="preserve"> </w:t>
            </w:r>
          </w:p>
          <w:p w14:paraId="2556FAD2" w14:textId="77777777" w:rsidR="00A96C13" w:rsidRPr="00F43CF8" w:rsidRDefault="00A96C13" w:rsidP="00B3061D">
            <w:pPr>
              <w:spacing w:before="4"/>
              <w:jc w:val="both"/>
              <w:rPr>
                <w:rFonts w:ascii="Calibri" w:hAnsi="Calibri" w:cs="Calibri"/>
                <w:lang w:val="el-GR"/>
              </w:rPr>
            </w:pPr>
            <w:r>
              <w:rPr>
                <w:rFonts w:ascii="Calibri" w:hAnsi="Calibri" w:cs="Calibri"/>
                <w:sz w:val="22"/>
                <w:szCs w:val="22"/>
                <w:lang w:val="el-GR"/>
              </w:rPr>
              <w:t xml:space="preserve">Δεν υπάρχουν </w:t>
            </w:r>
            <w:r w:rsidRPr="00F43CF8">
              <w:rPr>
                <w:rFonts w:ascii="Calibri" w:hAnsi="Calibri" w:cs="Calibri"/>
                <w:sz w:val="22"/>
                <w:szCs w:val="22"/>
                <w:lang w:val="el-GR"/>
              </w:rPr>
              <w:t xml:space="preserve">ερευνητικά αντικείμενα </w:t>
            </w:r>
            <w:r>
              <w:rPr>
                <w:rFonts w:ascii="Calibri" w:hAnsi="Calibri" w:cs="Calibri"/>
                <w:sz w:val="22"/>
                <w:szCs w:val="22"/>
                <w:lang w:val="el-GR"/>
              </w:rPr>
              <w:t xml:space="preserve">που </w:t>
            </w:r>
            <w:r w:rsidRPr="00F43CF8">
              <w:rPr>
                <w:rFonts w:ascii="Calibri" w:hAnsi="Calibri" w:cs="Calibri"/>
                <w:sz w:val="22"/>
                <w:szCs w:val="22"/>
                <w:lang w:val="el-GR"/>
              </w:rPr>
              <w:t>δεν καλύπτον</w:t>
            </w:r>
            <w:r>
              <w:rPr>
                <w:rFonts w:ascii="Calibri" w:hAnsi="Calibri" w:cs="Calibri"/>
                <w:sz w:val="22"/>
                <w:szCs w:val="22"/>
                <w:lang w:val="el-GR"/>
              </w:rPr>
              <w:t xml:space="preserve">ται από τις διαθέσιμες </w:t>
            </w:r>
            <w:r>
              <w:rPr>
                <w:rFonts w:ascii="Calibri" w:hAnsi="Calibri" w:cs="Calibri"/>
                <w:sz w:val="22"/>
                <w:szCs w:val="22"/>
                <w:lang w:val="el-GR"/>
              </w:rPr>
              <w:lastRenderedPageBreak/>
              <w:t>υποδομές.</w:t>
            </w:r>
          </w:p>
          <w:p w14:paraId="2556FAD3" w14:textId="77777777" w:rsidR="00A96C13" w:rsidRPr="00F43CF8" w:rsidRDefault="00A96C13" w:rsidP="00B3061D">
            <w:pPr>
              <w:spacing w:before="4"/>
              <w:jc w:val="both"/>
              <w:rPr>
                <w:rFonts w:ascii="Calibri" w:hAnsi="Calibri" w:cs="Calibri"/>
                <w:lang w:val="el-GR"/>
              </w:rPr>
            </w:pPr>
            <w:r>
              <w:rPr>
                <w:rFonts w:ascii="Calibri" w:hAnsi="Calibri" w:cs="Calibri"/>
                <w:sz w:val="22"/>
                <w:szCs w:val="22"/>
                <w:lang w:val="el-GR"/>
              </w:rPr>
              <w:t xml:space="preserve">Η </w:t>
            </w:r>
            <w:r w:rsidRPr="00F43CF8">
              <w:rPr>
                <w:rFonts w:ascii="Calibri" w:hAnsi="Calibri" w:cs="Calibri"/>
                <w:sz w:val="22"/>
                <w:szCs w:val="22"/>
                <w:lang w:val="el-GR"/>
              </w:rPr>
              <w:t xml:space="preserve"> χρήση </w:t>
            </w:r>
            <w:r>
              <w:rPr>
                <w:rFonts w:ascii="Calibri" w:hAnsi="Calibri" w:cs="Calibri"/>
                <w:sz w:val="22"/>
                <w:szCs w:val="22"/>
                <w:lang w:val="el-GR"/>
              </w:rPr>
              <w:t xml:space="preserve">των </w:t>
            </w:r>
            <w:r w:rsidRPr="00F43CF8">
              <w:rPr>
                <w:rFonts w:ascii="Calibri" w:hAnsi="Calibri" w:cs="Calibri"/>
                <w:sz w:val="22"/>
                <w:szCs w:val="22"/>
                <w:lang w:val="el-GR"/>
              </w:rPr>
              <w:t xml:space="preserve"> ερευνητικών υποδομών</w:t>
            </w:r>
            <w:r>
              <w:rPr>
                <w:rFonts w:ascii="Calibri" w:hAnsi="Calibri" w:cs="Calibri"/>
                <w:sz w:val="22"/>
                <w:szCs w:val="22"/>
                <w:lang w:val="el-GR"/>
              </w:rPr>
              <w:t xml:space="preserve"> είναι αντίστοιχη του ερευνητικού έργου των μελών ΔΕΠ.</w:t>
            </w:r>
          </w:p>
          <w:p w14:paraId="2556FAD4" w14:textId="77777777" w:rsidR="00A96C13" w:rsidRPr="00F43CF8" w:rsidRDefault="00A96C13" w:rsidP="00B3061D">
            <w:pPr>
              <w:spacing w:before="4"/>
              <w:jc w:val="both"/>
              <w:rPr>
                <w:rFonts w:ascii="Calibri" w:hAnsi="Calibri" w:cs="Calibri"/>
                <w:lang w:val="el-GR"/>
              </w:rPr>
            </w:pPr>
            <w:r>
              <w:rPr>
                <w:rFonts w:ascii="Calibri" w:hAnsi="Calibri" w:cs="Calibri"/>
                <w:sz w:val="22"/>
                <w:szCs w:val="22"/>
                <w:lang w:val="el-GR"/>
              </w:rPr>
              <w:t>Ο</w:t>
            </w:r>
            <w:r w:rsidRPr="00F43CF8">
              <w:rPr>
                <w:rFonts w:ascii="Calibri" w:hAnsi="Calibri" w:cs="Calibri"/>
                <w:sz w:val="22"/>
                <w:szCs w:val="22"/>
                <w:lang w:val="el-GR"/>
              </w:rPr>
              <w:t>ι ερευνητικές υποδομές ανανεώνονται</w:t>
            </w:r>
            <w:r>
              <w:rPr>
                <w:rFonts w:ascii="Calibri" w:hAnsi="Calibri" w:cs="Calibri"/>
                <w:sz w:val="22"/>
                <w:szCs w:val="22"/>
                <w:lang w:val="el-GR"/>
              </w:rPr>
              <w:t xml:space="preserve"> κυρίως μέσω συγχρηματοδοτούμενων προγραμμάτων. Η</w:t>
            </w:r>
            <w:r w:rsidRPr="00F43CF8">
              <w:rPr>
                <w:rFonts w:ascii="Calibri" w:hAnsi="Calibri" w:cs="Calibri"/>
                <w:sz w:val="22"/>
                <w:szCs w:val="22"/>
                <w:lang w:val="el-GR"/>
              </w:rPr>
              <w:t xml:space="preserve"> συντήρησ</w:t>
            </w:r>
            <w:r>
              <w:rPr>
                <w:rFonts w:ascii="Calibri" w:hAnsi="Calibri" w:cs="Calibri"/>
                <w:sz w:val="22"/>
                <w:szCs w:val="22"/>
                <w:lang w:val="el-GR"/>
              </w:rPr>
              <w:t>ή τους γίνεται μέσω του προϋπολογισμού του ΔΙΠΑΕ.</w:t>
            </w:r>
          </w:p>
          <w:p w14:paraId="2556FAD5" w14:textId="77777777" w:rsidR="00A96C13" w:rsidRPr="00664146" w:rsidRDefault="00A96C13" w:rsidP="00B056A5">
            <w:pPr>
              <w:pStyle w:val="a3"/>
              <w:rPr>
                <w:rFonts w:ascii="Calibri" w:hAnsi="Calibri" w:cs="Calibri"/>
                <w:sz w:val="20"/>
              </w:rPr>
            </w:pPr>
          </w:p>
          <w:p w14:paraId="2556FAD6" w14:textId="77777777" w:rsidR="00A96C13" w:rsidRPr="00664146" w:rsidRDefault="00A96C13" w:rsidP="00553341">
            <w:pPr>
              <w:jc w:val="both"/>
              <w:rPr>
                <w:rFonts w:ascii="Calibri" w:hAnsi="Calibri" w:cs="Calibri"/>
                <w:i/>
                <w:iCs/>
                <w:sz w:val="20"/>
                <w:lang w:val="el-GR"/>
              </w:rPr>
            </w:pPr>
          </w:p>
        </w:tc>
      </w:tr>
      <w:tr w:rsidR="00A96C13" w:rsidRPr="00F8473D" w14:paraId="2556FB21" w14:textId="77777777" w:rsidTr="00895B10">
        <w:tc>
          <w:tcPr>
            <w:tcW w:w="8210" w:type="dxa"/>
          </w:tcPr>
          <w:p w14:paraId="2556FAD8" w14:textId="77777777" w:rsidR="00A96C13" w:rsidRPr="00664146" w:rsidRDefault="00A96C13" w:rsidP="00553341">
            <w:pPr>
              <w:pBdr>
                <w:top w:val="single" w:sz="4" w:space="1" w:color="auto"/>
                <w:left w:val="single" w:sz="4" w:space="4" w:color="auto"/>
                <w:bottom w:val="single" w:sz="4" w:space="1" w:color="auto"/>
                <w:right w:val="single" w:sz="4" w:space="4" w:color="auto"/>
              </w:pBdr>
              <w:shd w:val="clear" w:color="auto" w:fill="E0E0E0"/>
              <w:spacing w:before="120"/>
              <w:ind w:left="540" w:hanging="540"/>
              <w:jc w:val="both"/>
              <w:rPr>
                <w:rFonts w:ascii="Calibri" w:hAnsi="Calibri" w:cs="Calibri"/>
                <w:b/>
                <w:sz w:val="20"/>
                <w:lang w:val="el-GR"/>
              </w:rPr>
            </w:pPr>
            <w:r w:rsidRPr="00664146">
              <w:rPr>
                <w:rFonts w:ascii="Calibri" w:hAnsi="Calibri" w:cs="Calibri"/>
                <w:b/>
                <w:sz w:val="20"/>
                <w:lang w:val="el-GR"/>
              </w:rPr>
              <w:lastRenderedPageBreak/>
              <w:t>5.4. Πώς κρίνετε τις επιστημονικές δημοσιεύσεις των μελών του διδακτικού προσωπικού του Τμήματος κατά την τελευταία πενταετία;</w:t>
            </w:r>
            <w:r w:rsidRPr="00664146">
              <w:rPr>
                <w:rStyle w:val="a5"/>
                <w:rFonts w:ascii="Calibri" w:hAnsi="Calibri" w:cs="Calibri"/>
                <w:b/>
                <w:sz w:val="20"/>
              </w:rPr>
              <w:footnoteReference w:id="13"/>
            </w:r>
          </w:p>
          <w:p w14:paraId="2556FAD9" w14:textId="77777777" w:rsidR="00A96C13" w:rsidRPr="00664146" w:rsidRDefault="00A96C13" w:rsidP="00357A55">
            <w:pPr>
              <w:numPr>
                <w:ilvl w:val="0"/>
                <w:numId w:val="37"/>
              </w:numPr>
              <w:tabs>
                <w:tab w:val="clear" w:pos="720"/>
                <w:tab w:val="num" w:pos="360"/>
              </w:tabs>
              <w:spacing w:before="4" w:line="288" w:lineRule="auto"/>
              <w:ind w:left="714" w:hanging="534"/>
              <w:jc w:val="both"/>
              <w:rPr>
                <w:rFonts w:ascii="Calibri" w:hAnsi="Calibri" w:cs="Calibri"/>
                <w:sz w:val="18"/>
                <w:szCs w:val="18"/>
                <w:lang w:val="el-GR"/>
              </w:rPr>
            </w:pPr>
            <w:r w:rsidRPr="00664146">
              <w:rPr>
                <w:rFonts w:ascii="Calibri" w:hAnsi="Calibri" w:cs="Calibri"/>
                <w:sz w:val="18"/>
                <w:szCs w:val="18"/>
                <w:lang w:val="el-GR"/>
              </w:rPr>
              <w:t>Πόσα βιβλία/μονογραφίες δημοσίευσαν τα μέλη ΔΕΠ/ΕΠ του Τμήματος;</w:t>
            </w:r>
          </w:p>
          <w:p w14:paraId="2556FADA" w14:textId="77777777" w:rsidR="00A96C13" w:rsidRPr="00664146" w:rsidRDefault="00A96C13" w:rsidP="00357A55">
            <w:pPr>
              <w:numPr>
                <w:ilvl w:val="0"/>
                <w:numId w:val="37"/>
              </w:numPr>
              <w:tabs>
                <w:tab w:val="clear" w:pos="720"/>
                <w:tab w:val="num" w:pos="360"/>
              </w:tabs>
              <w:spacing w:before="4" w:line="288" w:lineRule="auto"/>
              <w:ind w:left="714" w:hanging="534"/>
              <w:jc w:val="both"/>
              <w:rPr>
                <w:rFonts w:ascii="Calibri" w:hAnsi="Calibri" w:cs="Calibri"/>
                <w:sz w:val="18"/>
                <w:szCs w:val="18"/>
                <w:lang w:val="el-GR"/>
              </w:rPr>
            </w:pPr>
            <w:r w:rsidRPr="00664146">
              <w:rPr>
                <w:rFonts w:ascii="Calibri" w:hAnsi="Calibri" w:cs="Calibri"/>
                <w:sz w:val="18"/>
                <w:szCs w:val="18"/>
                <w:lang w:val="el-GR"/>
              </w:rPr>
              <w:t>Πόσες εργασίες δημοσίευσαν τα μέλη ΔΕΠ/ΕΠ;</w:t>
            </w:r>
          </w:p>
          <w:p w14:paraId="2556FADB" w14:textId="77777777" w:rsidR="00A96C13" w:rsidRPr="00664146" w:rsidRDefault="00A96C13" w:rsidP="00553341">
            <w:pPr>
              <w:ind w:left="1080"/>
              <w:rPr>
                <w:rFonts w:ascii="Calibri" w:hAnsi="Calibri" w:cs="Calibri"/>
                <w:sz w:val="18"/>
                <w:szCs w:val="18"/>
                <w:lang w:val="el-GR"/>
              </w:rPr>
            </w:pPr>
            <w:r w:rsidRPr="00664146">
              <w:rPr>
                <w:rFonts w:ascii="Calibri" w:hAnsi="Calibri" w:cs="Calibri"/>
                <w:sz w:val="18"/>
                <w:szCs w:val="18"/>
                <w:lang w:val="el-GR"/>
              </w:rPr>
              <w:t>(α) Σε επιστημονικά περιοδικά με κριτές ;</w:t>
            </w:r>
          </w:p>
          <w:p w14:paraId="2556FADC" w14:textId="77777777" w:rsidR="00A96C13" w:rsidRPr="00664146" w:rsidRDefault="00A96C13" w:rsidP="00553341">
            <w:pPr>
              <w:ind w:left="1080"/>
              <w:rPr>
                <w:rFonts w:ascii="Calibri" w:hAnsi="Calibri" w:cs="Calibri"/>
                <w:sz w:val="18"/>
                <w:szCs w:val="18"/>
                <w:lang w:val="el-GR"/>
              </w:rPr>
            </w:pPr>
            <w:r w:rsidRPr="00664146">
              <w:rPr>
                <w:rFonts w:ascii="Calibri" w:hAnsi="Calibri" w:cs="Calibri"/>
                <w:sz w:val="18"/>
                <w:szCs w:val="18"/>
                <w:lang w:val="el-GR"/>
              </w:rPr>
              <w:t>(β) Σε επιστημονικά περιοδικά χωρίς κριτές;</w:t>
            </w:r>
          </w:p>
          <w:p w14:paraId="2556FADD" w14:textId="77777777" w:rsidR="00A96C13" w:rsidRPr="00664146" w:rsidRDefault="00A96C13" w:rsidP="00553341">
            <w:pPr>
              <w:ind w:left="1080"/>
              <w:rPr>
                <w:rFonts w:ascii="Calibri" w:hAnsi="Calibri" w:cs="Calibri"/>
                <w:sz w:val="18"/>
                <w:szCs w:val="18"/>
                <w:lang w:val="el-GR"/>
              </w:rPr>
            </w:pPr>
            <w:r w:rsidRPr="00664146">
              <w:rPr>
                <w:rFonts w:ascii="Calibri" w:hAnsi="Calibri" w:cs="Calibri"/>
                <w:sz w:val="18"/>
                <w:szCs w:val="18"/>
                <w:lang w:val="el-GR"/>
              </w:rPr>
              <w:t>(γ) Σε Πρακτικά επιστημονικών συνεδρίων με κριτές;</w:t>
            </w:r>
          </w:p>
          <w:p w14:paraId="2556FADE" w14:textId="77777777" w:rsidR="00A96C13" w:rsidRPr="00664146" w:rsidRDefault="00A96C13" w:rsidP="00553341">
            <w:pPr>
              <w:ind w:left="1080"/>
              <w:rPr>
                <w:rFonts w:ascii="Calibri" w:hAnsi="Calibri" w:cs="Calibri"/>
                <w:sz w:val="18"/>
                <w:szCs w:val="18"/>
                <w:lang w:val="el-GR"/>
              </w:rPr>
            </w:pPr>
            <w:r w:rsidRPr="00664146">
              <w:rPr>
                <w:rFonts w:ascii="Calibri" w:hAnsi="Calibri" w:cs="Calibri"/>
                <w:sz w:val="18"/>
                <w:szCs w:val="18"/>
                <w:lang w:val="el-GR"/>
              </w:rPr>
              <w:t>(δ) Σε Πρακτικά επιστημονικών συνεδρίων χωρίς κριτές;</w:t>
            </w:r>
          </w:p>
          <w:p w14:paraId="2556FADF" w14:textId="77777777" w:rsidR="00A96C13" w:rsidRPr="00664146" w:rsidRDefault="00A96C13" w:rsidP="00357A55">
            <w:pPr>
              <w:numPr>
                <w:ilvl w:val="0"/>
                <w:numId w:val="37"/>
              </w:numPr>
              <w:tabs>
                <w:tab w:val="clear" w:pos="720"/>
                <w:tab w:val="num" w:pos="360"/>
              </w:tabs>
              <w:spacing w:before="4" w:line="288" w:lineRule="auto"/>
              <w:ind w:left="360" w:hanging="180"/>
              <w:jc w:val="both"/>
              <w:rPr>
                <w:rFonts w:ascii="Calibri" w:hAnsi="Calibri" w:cs="Calibri"/>
                <w:sz w:val="18"/>
                <w:szCs w:val="18"/>
                <w:lang w:val="el-GR"/>
              </w:rPr>
            </w:pPr>
            <w:r w:rsidRPr="00664146">
              <w:rPr>
                <w:rFonts w:ascii="Calibri" w:hAnsi="Calibri" w:cs="Calibri"/>
                <w:sz w:val="18"/>
                <w:szCs w:val="18"/>
                <w:lang w:val="el-GR"/>
              </w:rPr>
              <w:t>Πόσα κεφάλαια δημοσίευσαν τα μέλη ΔΕΠ/ΕΠ του Τμήματος σε συλλογικούς τόμους;</w:t>
            </w:r>
          </w:p>
          <w:p w14:paraId="2556FAE0" w14:textId="77777777" w:rsidR="00A96C13" w:rsidRPr="00664146" w:rsidRDefault="00A96C13" w:rsidP="00357A55">
            <w:pPr>
              <w:numPr>
                <w:ilvl w:val="0"/>
                <w:numId w:val="37"/>
              </w:numPr>
              <w:tabs>
                <w:tab w:val="clear" w:pos="720"/>
                <w:tab w:val="num" w:pos="360"/>
              </w:tabs>
              <w:spacing w:before="4" w:line="288" w:lineRule="auto"/>
              <w:ind w:left="360" w:hanging="180"/>
              <w:jc w:val="both"/>
              <w:rPr>
                <w:rFonts w:ascii="Calibri" w:hAnsi="Calibri" w:cs="Calibri"/>
                <w:sz w:val="18"/>
                <w:szCs w:val="18"/>
                <w:lang w:val="el-GR"/>
              </w:rPr>
            </w:pPr>
            <w:r w:rsidRPr="00664146">
              <w:rPr>
                <w:rFonts w:ascii="Calibri" w:hAnsi="Calibri" w:cs="Calibri"/>
                <w:sz w:val="18"/>
                <w:szCs w:val="18"/>
                <w:lang w:val="el-GR"/>
              </w:rPr>
              <w:t>Πόσες άλλες εργασίες (π.χ. βιβλιοκρισίες) δημοσίευσαν τα μέλη του ακαδημαϊκού προσωπικού του Τμήματος;</w:t>
            </w:r>
          </w:p>
          <w:p w14:paraId="2556FAE1" w14:textId="77777777" w:rsidR="00A96C13" w:rsidRPr="00664146" w:rsidRDefault="00A96C13" w:rsidP="00357A55">
            <w:pPr>
              <w:numPr>
                <w:ilvl w:val="0"/>
                <w:numId w:val="37"/>
              </w:numPr>
              <w:tabs>
                <w:tab w:val="clear" w:pos="720"/>
                <w:tab w:val="num" w:pos="360"/>
              </w:tabs>
              <w:spacing w:before="4" w:line="288" w:lineRule="auto"/>
              <w:ind w:left="360" w:hanging="180"/>
              <w:jc w:val="both"/>
              <w:rPr>
                <w:rFonts w:ascii="Calibri" w:hAnsi="Calibri" w:cs="Calibri"/>
                <w:sz w:val="18"/>
                <w:szCs w:val="18"/>
                <w:lang w:val="el-GR"/>
              </w:rPr>
            </w:pPr>
            <w:r w:rsidRPr="00664146">
              <w:rPr>
                <w:rFonts w:ascii="Calibri" w:hAnsi="Calibri" w:cs="Calibri"/>
                <w:sz w:val="18"/>
                <w:szCs w:val="18"/>
                <w:lang w:val="el-GR"/>
              </w:rPr>
              <w:t>Πόσες ανακοινώσεις σε επιστημονικά συνέδρια που δεν εκδίδουν Πρακτικά έκαναν τα μέλη του ακαδημαϊκού προσωπικού του Τμήματος;</w:t>
            </w:r>
          </w:p>
          <w:p w14:paraId="2556FAE2" w14:textId="77777777" w:rsidR="00A96C13" w:rsidRPr="00664146" w:rsidRDefault="00A96C13" w:rsidP="00553341">
            <w:pPr>
              <w:spacing w:before="4"/>
              <w:ind w:left="720" w:firstLine="360"/>
              <w:rPr>
                <w:rFonts w:ascii="Calibri" w:hAnsi="Calibri" w:cs="Calibri"/>
                <w:sz w:val="18"/>
                <w:szCs w:val="18"/>
                <w:lang w:val="el-GR"/>
              </w:rPr>
            </w:pPr>
            <w:r w:rsidRPr="00664146">
              <w:rPr>
                <w:rFonts w:ascii="Calibri" w:hAnsi="Calibri" w:cs="Calibri"/>
                <w:sz w:val="18"/>
                <w:szCs w:val="18"/>
                <w:lang w:val="el-GR"/>
              </w:rPr>
              <w:t>(α) Σε συνέδρια με κριτές</w:t>
            </w:r>
          </w:p>
          <w:p w14:paraId="2556FAE3" w14:textId="77777777" w:rsidR="00A96C13" w:rsidRPr="00664146" w:rsidRDefault="00A96C13" w:rsidP="00553341">
            <w:pPr>
              <w:spacing w:before="4"/>
              <w:ind w:firstLine="1080"/>
              <w:jc w:val="both"/>
              <w:rPr>
                <w:rFonts w:ascii="Calibri" w:hAnsi="Calibri" w:cs="Calibri"/>
                <w:sz w:val="18"/>
                <w:szCs w:val="18"/>
                <w:lang w:val="el-GR"/>
              </w:rPr>
            </w:pPr>
            <w:r w:rsidRPr="00664146">
              <w:rPr>
                <w:rFonts w:ascii="Calibri" w:hAnsi="Calibri" w:cs="Calibri"/>
                <w:sz w:val="18"/>
                <w:szCs w:val="18"/>
                <w:lang w:val="el-GR"/>
              </w:rPr>
              <w:t>(β) Σε συνέδρια χωρίς κριτές</w:t>
            </w:r>
          </w:p>
          <w:p w14:paraId="2556FAE4" w14:textId="77777777" w:rsidR="00A96C13" w:rsidRPr="00664146" w:rsidRDefault="00A96C13" w:rsidP="00B056A5">
            <w:pPr>
              <w:pStyle w:val="a3"/>
              <w:rPr>
                <w:rFonts w:ascii="Calibri" w:hAnsi="Calibri" w:cs="Calibri"/>
                <w:sz w:val="20"/>
              </w:rPr>
            </w:pPr>
          </w:p>
          <w:p w14:paraId="2556FAE6" w14:textId="21A7B1E1" w:rsidR="000E63C5" w:rsidRDefault="000E63C5" w:rsidP="004720FD">
            <w:pPr>
              <w:autoSpaceDE w:val="0"/>
              <w:autoSpaceDN w:val="0"/>
              <w:adjustRightInd w:val="0"/>
              <w:rPr>
                <w:rFonts w:ascii="Calibri" w:hAnsi="Calibri" w:cs="Calibri"/>
                <w:sz w:val="22"/>
                <w:szCs w:val="22"/>
                <w:lang w:val="el-GR"/>
              </w:rPr>
            </w:pPr>
            <w:r w:rsidRPr="009B35C9">
              <w:rPr>
                <w:rFonts w:ascii="Calibri" w:hAnsi="Calibri" w:cs="Calibri"/>
                <w:sz w:val="22"/>
                <w:szCs w:val="22"/>
                <w:lang w:val="el-GR"/>
              </w:rPr>
              <w:t>Ερευνητικές επιδόσεις των μελών ΔΕΠ</w:t>
            </w:r>
            <w:r w:rsidR="004720FD">
              <w:rPr>
                <w:rFonts w:ascii="Calibri" w:hAnsi="Calibri" w:cs="Calibri"/>
                <w:sz w:val="22"/>
                <w:szCs w:val="22"/>
                <w:lang w:val="el-GR"/>
              </w:rPr>
              <w:t xml:space="preserve"> </w:t>
            </w:r>
            <w:r w:rsidRPr="009B35C9">
              <w:rPr>
                <w:rFonts w:ascii="Calibri" w:hAnsi="Calibri" w:cs="Calibri"/>
                <w:sz w:val="22"/>
                <w:szCs w:val="22"/>
                <w:lang w:val="el-GR"/>
              </w:rPr>
              <w:t>(</w:t>
            </w:r>
            <w:r w:rsidRPr="009B35C9">
              <w:rPr>
                <w:rFonts w:ascii="Calibri" w:hAnsi="Calibri" w:cs="Calibri"/>
                <w:sz w:val="22"/>
                <w:szCs w:val="22"/>
              </w:rPr>
              <w:t>Google</w:t>
            </w:r>
            <w:r w:rsidRPr="009B35C9">
              <w:rPr>
                <w:rFonts w:ascii="Calibri" w:hAnsi="Calibri" w:cs="Calibri"/>
                <w:sz w:val="22"/>
                <w:szCs w:val="22"/>
                <w:lang w:val="el-GR"/>
              </w:rPr>
              <w:t xml:space="preserve"> </w:t>
            </w:r>
            <w:r w:rsidRPr="009B35C9">
              <w:rPr>
                <w:rFonts w:ascii="Calibri" w:hAnsi="Calibri" w:cs="Calibri"/>
                <w:sz w:val="22"/>
                <w:szCs w:val="22"/>
              </w:rPr>
              <w:t>Scholar</w:t>
            </w:r>
            <w:r w:rsidRPr="009B35C9">
              <w:rPr>
                <w:rFonts w:ascii="Calibri" w:hAnsi="Calibri" w:cs="Calibri"/>
                <w:sz w:val="22"/>
                <w:szCs w:val="22"/>
                <w:lang w:val="el-GR"/>
              </w:rPr>
              <w:t xml:space="preserve">, </w:t>
            </w:r>
            <w:r w:rsidRPr="009B35C9">
              <w:rPr>
                <w:rFonts w:ascii="Calibri" w:hAnsi="Calibri" w:cs="Calibri"/>
                <w:sz w:val="22"/>
                <w:szCs w:val="22"/>
              </w:rPr>
              <w:t>Scopus</w:t>
            </w:r>
            <w:r w:rsidRPr="009B35C9">
              <w:rPr>
                <w:rFonts w:ascii="Calibri" w:hAnsi="Calibri" w:cs="Calibri"/>
                <w:sz w:val="22"/>
                <w:szCs w:val="22"/>
                <w:lang w:val="el-GR"/>
              </w:rPr>
              <w:t>)</w:t>
            </w:r>
          </w:p>
          <w:p w14:paraId="2556FB0B" w14:textId="6290FDC6" w:rsidR="000E63C5" w:rsidRPr="008E3278" w:rsidRDefault="000E63C5" w:rsidP="000E63C5">
            <w:pPr>
              <w:rPr>
                <w:rFonts w:ascii="Calibri" w:hAnsi="Calibri" w:cs="Calibri"/>
                <w:i/>
                <w:iCs/>
                <w:sz w:val="22"/>
                <w:szCs w:val="22"/>
                <w:lang w:val="el-GR"/>
              </w:rPr>
            </w:pPr>
            <w:r w:rsidRPr="008E3278">
              <w:rPr>
                <w:rFonts w:ascii="Calibri" w:hAnsi="Calibri" w:cs="Calibri"/>
                <w:i/>
                <w:iCs/>
                <w:sz w:val="22"/>
                <w:szCs w:val="22"/>
                <w:lang w:val="el-GR"/>
              </w:rPr>
              <w:t xml:space="preserve">Σημειώνεται ότι τα ανωτέρω στοιχεία στο </w:t>
            </w:r>
            <w:r w:rsidRPr="008E3278">
              <w:rPr>
                <w:rFonts w:ascii="Calibri" w:hAnsi="Calibri" w:cs="Calibri"/>
                <w:i/>
                <w:iCs/>
                <w:sz w:val="22"/>
                <w:szCs w:val="22"/>
              </w:rPr>
              <w:t>google</w:t>
            </w:r>
            <w:r w:rsidRPr="008E3278">
              <w:rPr>
                <w:rFonts w:ascii="Calibri" w:hAnsi="Calibri" w:cs="Calibri"/>
                <w:i/>
                <w:iCs/>
                <w:sz w:val="22"/>
                <w:szCs w:val="22"/>
                <w:lang w:val="el-GR"/>
              </w:rPr>
              <w:t xml:space="preserve"> </w:t>
            </w:r>
            <w:r w:rsidRPr="008E3278">
              <w:rPr>
                <w:rFonts w:ascii="Calibri" w:hAnsi="Calibri" w:cs="Calibri"/>
                <w:i/>
                <w:iCs/>
                <w:sz w:val="22"/>
                <w:szCs w:val="22"/>
              </w:rPr>
              <w:t>scholar</w:t>
            </w:r>
            <w:r w:rsidRPr="008E3278">
              <w:rPr>
                <w:rFonts w:ascii="Calibri" w:hAnsi="Calibri" w:cs="Calibri"/>
                <w:i/>
                <w:iCs/>
                <w:sz w:val="22"/>
                <w:szCs w:val="22"/>
                <w:lang w:val="el-GR"/>
              </w:rPr>
              <w:t xml:space="preserve"> προκύπτουν από όσα μέλη ΔΕΠ έχουν προσωπικό προφίλ.</w:t>
            </w:r>
          </w:p>
          <w:p w14:paraId="2556FB0C" w14:textId="77777777" w:rsidR="000E63C5" w:rsidRDefault="000E63C5" w:rsidP="00FC0DDE">
            <w:pPr>
              <w:autoSpaceDE w:val="0"/>
              <w:autoSpaceDN w:val="0"/>
              <w:adjustRightInd w:val="0"/>
              <w:jc w:val="both"/>
              <w:rPr>
                <w:rFonts w:ascii="Calibri" w:hAnsi="Calibri" w:cs="Calibri"/>
                <w:sz w:val="22"/>
                <w:szCs w:val="22"/>
                <w:highlight w:val="yellow"/>
                <w:lang w:val="el-GR"/>
              </w:rPr>
            </w:pPr>
          </w:p>
          <w:p w14:paraId="2556FB0D" w14:textId="0E8EF75B" w:rsidR="00FC0DDE" w:rsidRPr="00CC25EF" w:rsidRDefault="00FC0DDE" w:rsidP="00FC0DDE">
            <w:pPr>
              <w:autoSpaceDE w:val="0"/>
              <w:autoSpaceDN w:val="0"/>
              <w:adjustRightInd w:val="0"/>
              <w:jc w:val="both"/>
              <w:rPr>
                <w:rFonts w:ascii="Calibri" w:hAnsi="Calibri" w:cs="Calibri"/>
                <w:sz w:val="22"/>
                <w:szCs w:val="22"/>
                <w:lang w:val="el-GR"/>
              </w:rPr>
            </w:pPr>
            <w:r w:rsidRPr="00184647">
              <w:rPr>
                <w:rFonts w:ascii="Calibri" w:hAnsi="Calibri" w:cs="Calibri"/>
                <w:sz w:val="22"/>
                <w:szCs w:val="22"/>
                <w:lang w:val="el-GR"/>
              </w:rPr>
              <w:t>Σύμφων</w:t>
            </w:r>
            <w:r w:rsidRPr="00113B24">
              <w:rPr>
                <w:rFonts w:ascii="Calibri" w:hAnsi="Calibri" w:cs="Calibri"/>
                <w:sz w:val="22"/>
                <w:szCs w:val="22"/>
                <w:lang w:val="el-GR"/>
              </w:rPr>
              <w:t xml:space="preserve">α με τα </w:t>
            </w:r>
            <w:r w:rsidRPr="008E3278">
              <w:rPr>
                <w:rFonts w:ascii="Calibri" w:hAnsi="Calibri" w:cs="Calibri"/>
                <w:sz w:val="22"/>
                <w:szCs w:val="22"/>
                <w:lang w:val="el-GR"/>
              </w:rPr>
              <w:t xml:space="preserve">δεδομένα </w:t>
            </w:r>
            <w:r w:rsidRPr="00CC25EF">
              <w:rPr>
                <w:rFonts w:ascii="Calibri" w:hAnsi="Calibri" w:cs="Calibri"/>
                <w:sz w:val="22"/>
                <w:szCs w:val="22"/>
                <w:lang w:val="el-GR"/>
              </w:rPr>
              <w:t xml:space="preserve">του ΠΣ της ΜΟΔΙΠ, οι ερευνητικές επιδόσεις κατά το </w:t>
            </w:r>
            <w:proofErr w:type="spellStart"/>
            <w:r w:rsidRPr="00CC25EF">
              <w:rPr>
                <w:rFonts w:ascii="Calibri" w:hAnsi="Calibri" w:cs="Calibri"/>
                <w:sz w:val="22"/>
                <w:szCs w:val="22"/>
                <w:lang w:val="el-GR"/>
              </w:rPr>
              <w:t>ακ</w:t>
            </w:r>
            <w:proofErr w:type="spellEnd"/>
            <w:r w:rsidRPr="00CC25EF">
              <w:rPr>
                <w:rFonts w:ascii="Calibri" w:hAnsi="Calibri" w:cs="Calibri"/>
                <w:sz w:val="22"/>
                <w:szCs w:val="22"/>
                <w:lang w:val="el-GR"/>
              </w:rPr>
              <w:t>. έτος 202</w:t>
            </w:r>
            <w:r w:rsidR="00106D79" w:rsidRPr="00CC25EF">
              <w:rPr>
                <w:rFonts w:ascii="Calibri" w:hAnsi="Calibri" w:cs="Calibri"/>
                <w:sz w:val="22"/>
                <w:szCs w:val="22"/>
                <w:lang w:val="el-GR"/>
              </w:rPr>
              <w:t>3</w:t>
            </w:r>
            <w:r w:rsidRPr="00CC25EF">
              <w:rPr>
                <w:rFonts w:ascii="Calibri" w:hAnsi="Calibri" w:cs="Calibri"/>
                <w:sz w:val="22"/>
                <w:szCs w:val="22"/>
                <w:lang w:val="el-GR"/>
              </w:rPr>
              <w:t>-2</w:t>
            </w:r>
            <w:r w:rsidR="00106D79" w:rsidRPr="00CC25EF">
              <w:rPr>
                <w:rFonts w:ascii="Calibri" w:hAnsi="Calibri" w:cs="Calibri"/>
                <w:sz w:val="22"/>
                <w:szCs w:val="22"/>
                <w:lang w:val="el-GR"/>
              </w:rPr>
              <w:t>4</w:t>
            </w:r>
            <w:r w:rsidRPr="00CC25EF">
              <w:rPr>
                <w:rFonts w:ascii="Calibri" w:hAnsi="Calibri" w:cs="Calibri"/>
                <w:sz w:val="22"/>
                <w:szCs w:val="22"/>
                <w:lang w:val="el-GR"/>
              </w:rPr>
              <w:t xml:space="preserve"> και την πενταετία 201</w:t>
            </w:r>
            <w:r w:rsidR="00446039" w:rsidRPr="00CC25EF">
              <w:rPr>
                <w:rFonts w:ascii="Calibri" w:hAnsi="Calibri" w:cs="Calibri"/>
                <w:sz w:val="22"/>
                <w:szCs w:val="22"/>
                <w:lang w:val="el-GR"/>
              </w:rPr>
              <w:t>9</w:t>
            </w:r>
            <w:r w:rsidRPr="00CC25EF">
              <w:rPr>
                <w:rFonts w:ascii="Calibri" w:hAnsi="Calibri" w:cs="Calibri"/>
                <w:sz w:val="22"/>
                <w:szCs w:val="22"/>
                <w:lang w:val="el-GR"/>
              </w:rPr>
              <w:t>-2</w:t>
            </w:r>
            <w:r w:rsidR="00446039" w:rsidRPr="00CC25EF">
              <w:rPr>
                <w:rFonts w:ascii="Calibri" w:hAnsi="Calibri" w:cs="Calibri"/>
                <w:sz w:val="22"/>
                <w:szCs w:val="22"/>
                <w:lang w:val="el-GR"/>
              </w:rPr>
              <w:t>3</w:t>
            </w:r>
            <w:r w:rsidRPr="00CC25EF">
              <w:rPr>
                <w:rFonts w:ascii="Calibri" w:hAnsi="Calibri" w:cs="Calibri"/>
                <w:sz w:val="22"/>
                <w:szCs w:val="22"/>
                <w:lang w:val="el-GR"/>
              </w:rPr>
              <w:t xml:space="preserve"> των μελών ΔΕΠ έχουν ως εξής:</w:t>
            </w:r>
          </w:p>
          <w:p w14:paraId="2556FB0E" w14:textId="5358815A" w:rsidR="00FC0DDE" w:rsidRPr="00CC25EF" w:rsidRDefault="00FC0DDE" w:rsidP="00FC0DDE">
            <w:pPr>
              <w:autoSpaceDE w:val="0"/>
              <w:autoSpaceDN w:val="0"/>
              <w:adjustRightInd w:val="0"/>
              <w:jc w:val="both"/>
              <w:rPr>
                <w:rFonts w:ascii="Calibri" w:hAnsi="Calibri" w:cs="Calibri"/>
                <w:sz w:val="22"/>
                <w:szCs w:val="22"/>
                <w:lang w:val="el-GR"/>
              </w:rPr>
            </w:pPr>
            <w:bookmarkStart w:id="51" w:name="_Hlk200444852"/>
            <w:r w:rsidRPr="00CC25EF">
              <w:rPr>
                <w:rFonts w:ascii="Calibri" w:hAnsi="Calibri" w:cs="Calibri"/>
                <w:sz w:val="22"/>
                <w:szCs w:val="22"/>
                <w:lang w:val="el-GR"/>
              </w:rPr>
              <w:t xml:space="preserve">Εργασίες σε επιστημονικά περιοδικά με κριτές: </w:t>
            </w:r>
            <w:r w:rsidR="007A3EE3" w:rsidRPr="00CC25EF">
              <w:rPr>
                <w:rFonts w:ascii="Calibri" w:hAnsi="Calibri" w:cs="Calibri"/>
                <w:sz w:val="22"/>
                <w:szCs w:val="22"/>
                <w:lang w:val="el-GR"/>
              </w:rPr>
              <w:t>128</w:t>
            </w:r>
            <w:r w:rsidR="004B4674" w:rsidRPr="00CC25EF">
              <w:rPr>
                <w:rFonts w:ascii="Calibri" w:hAnsi="Calibri" w:cs="Calibri"/>
                <w:sz w:val="22"/>
                <w:szCs w:val="22"/>
                <w:lang w:val="el-GR"/>
              </w:rPr>
              <w:t>,</w:t>
            </w:r>
            <w:r w:rsidR="00113B24" w:rsidRPr="00CC25EF">
              <w:rPr>
                <w:rFonts w:ascii="Calibri" w:hAnsi="Calibri" w:cs="Calibri"/>
                <w:sz w:val="22"/>
                <w:szCs w:val="22"/>
                <w:lang w:val="el-GR"/>
              </w:rPr>
              <w:t xml:space="preserve"> </w:t>
            </w:r>
            <w:r w:rsidRPr="00CC25EF">
              <w:rPr>
                <w:rFonts w:ascii="Calibri" w:hAnsi="Calibri" w:cs="Calibri"/>
                <w:sz w:val="22"/>
                <w:szCs w:val="22"/>
                <w:lang w:val="el-GR"/>
              </w:rPr>
              <w:t>(</w:t>
            </w:r>
            <w:r w:rsidR="007A3EE3" w:rsidRPr="00CC25EF">
              <w:rPr>
                <w:rFonts w:ascii="Calibri" w:hAnsi="Calibri" w:cs="Calibri"/>
                <w:sz w:val="22"/>
                <w:szCs w:val="22"/>
                <w:lang w:val="el-GR"/>
              </w:rPr>
              <w:t>297</w:t>
            </w:r>
            <w:r w:rsidRPr="00CC25EF">
              <w:rPr>
                <w:rFonts w:ascii="Calibri" w:hAnsi="Calibri" w:cs="Calibri"/>
                <w:sz w:val="22"/>
                <w:szCs w:val="22"/>
                <w:lang w:val="el-GR"/>
              </w:rPr>
              <w:t>)</w:t>
            </w:r>
          </w:p>
          <w:p w14:paraId="2556FB0F" w14:textId="7FC22A1C" w:rsidR="00FC0DDE" w:rsidRPr="00CC25EF" w:rsidRDefault="00FC0DDE" w:rsidP="00FC0DDE">
            <w:pPr>
              <w:autoSpaceDE w:val="0"/>
              <w:autoSpaceDN w:val="0"/>
              <w:adjustRightInd w:val="0"/>
              <w:jc w:val="both"/>
              <w:rPr>
                <w:rFonts w:ascii="Calibri" w:hAnsi="Calibri" w:cs="Calibri"/>
                <w:sz w:val="22"/>
                <w:szCs w:val="22"/>
                <w:lang w:val="el-GR"/>
              </w:rPr>
            </w:pPr>
            <w:r w:rsidRPr="00CC25EF">
              <w:rPr>
                <w:rFonts w:ascii="Calibri" w:hAnsi="Calibri" w:cs="Calibri"/>
                <w:sz w:val="22"/>
                <w:szCs w:val="22"/>
                <w:lang w:val="el-GR"/>
              </w:rPr>
              <w:t xml:space="preserve">Εργασίες σε επιστημονικά περιοδικά χωρίς κριτές: </w:t>
            </w:r>
            <w:r w:rsidR="00113B24" w:rsidRPr="00CC25EF">
              <w:rPr>
                <w:rFonts w:ascii="Calibri" w:hAnsi="Calibri" w:cs="Calibri"/>
                <w:sz w:val="22"/>
                <w:szCs w:val="22"/>
                <w:lang w:val="el-GR"/>
              </w:rPr>
              <w:t>1</w:t>
            </w:r>
            <w:r w:rsidR="007A3EE3" w:rsidRPr="00CC25EF">
              <w:rPr>
                <w:rFonts w:ascii="Calibri" w:hAnsi="Calibri" w:cs="Calibri"/>
                <w:sz w:val="22"/>
                <w:szCs w:val="22"/>
                <w:lang w:val="el-GR"/>
              </w:rPr>
              <w:t>1</w:t>
            </w:r>
            <w:r w:rsidR="00113B24" w:rsidRPr="00CC25EF">
              <w:rPr>
                <w:rFonts w:ascii="Calibri" w:hAnsi="Calibri" w:cs="Calibri"/>
                <w:sz w:val="22"/>
                <w:szCs w:val="22"/>
                <w:lang w:val="el-GR"/>
              </w:rPr>
              <w:t>, (</w:t>
            </w:r>
            <w:r w:rsidR="007A3EE3" w:rsidRPr="00CC25EF">
              <w:rPr>
                <w:rFonts w:ascii="Calibri" w:hAnsi="Calibri" w:cs="Calibri"/>
                <w:sz w:val="22"/>
                <w:szCs w:val="22"/>
                <w:lang w:val="el-GR"/>
              </w:rPr>
              <w:t>24</w:t>
            </w:r>
            <w:r w:rsidRPr="00CC25EF">
              <w:rPr>
                <w:rFonts w:ascii="Calibri" w:hAnsi="Calibri" w:cs="Calibri"/>
                <w:sz w:val="22"/>
                <w:szCs w:val="22"/>
                <w:lang w:val="el-GR"/>
              </w:rPr>
              <w:t>)</w:t>
            </w:r>
          </w:p>
          <w:p w14:paraId="2556FB10" w14:textId="77777777" w:rsidR="00FC0DDE" w:rsidRPr="00CC25EF" w:rsidRDefault="00FC0DDE" w:rsidP="00FC0DDE">
            <w:pPr>
              <w:autoSpaceDE w:val="0"/>
              <w:autoSpaceDN w:val="0"/>
              <w:adjustRightInd w:val="0"/>
              <w:jc w:val="both"/>
              <w:rPr>
                <w:rFonts w:ascii="Calibri" w:hAnsi="Calibri" w:cs="Calibri"/>
                <w:sz w:val="22"/>
                <w:szCs w:val="22"/>
                <w:lang w:val="el-GR"/>
              </w:rPr>
            </w:pPr>
            <w:r w:rsidRPr="00CC25EF">
              <w:rPr>
                <w:rFonts w:ascii="Calibri" w:hAnsi="Calibri" w:cs="Calibri"/>
                <w:sz w:val="22"/>
                <w:szCs w:val="22"/>
                <w:lang w:val="el-GR"/>
              </w:rPr>
              <w:t>Διπλώματα ευρεσιτεχνίας – πατέντες: 0, (0)</w:t>
            </w:r>
          </w:p>
          <w:p w14:paraId="2556FB11" w14:textId="31B9EEA0" w:rsidR="00FC0DDE" w:rsidRPr="00CC25EF" w:rsidRDefault="00FC0DDE" w:rsidP="00FC0DDE">
            <w:pPr>
              <w:autoSpaceDE w:val="0"/>
              <w:autoSpaceDN w:val="0"/>
              <w:adjustRightInd w:val="0"/>
              <w:jc w:val="both"/>
              <w:rPr>
                <w:rFonts w:ascii="Calibri" w:hAnsi="Calibri" w:cs="Calibri"/>
                <w:sz w:val="22"/>
                <w:szCs w:val="22"/>
                <w:lang w:val="el-GR"/>
              </w:rPr>
            </w:pPr>
            <w:r w:rsidRPr="00CC25EF">
              <w:rPr>
                <w:rFonts w:ascii="Calibri" w:hAnsi="Calibri" w:cs="Calibri"/>
                <w:sz w:val="22"/>
                <w:szCs w:val="22"/>
                <w:lang w:val="el-GR"/>
              </w:rPr>
              <w:t xml:space="preserve">Ανακοινώσεις σε πρακτικά συνεδρίων με κριτές: </w:t>
            </w:r>
            <w:r w:rsidR="007A3EE3" w:rsidRPr="00CC25EF">
              <w:rPr>
                <w:rFonts w:ascii="Calibri" w:hAnsi="Calibri" w:cs="Calibri"/>
                <w:sz w:val="22"/>
                <w:szCs w:val="22"/>
                <w:lang w:val="el-GR"/>
              </w:rPr>
              <w:t>98</w:t>
            </w:r>
            <w:r w:rsidR="00113B24" w:rsidRPr="00CC25EF">
              <w:rPr>
                <w:rFonts w:ascii="Calibri" w:hAnsi="Calibri" w:cs="Calibri"/>
                <w:sz w:val="22"/>
                <w:szCs w:val="22"/>
                <w:lang w:val="el-GR"/>
              </w:rPr>
              <w:t xml:space="preserve">, </w:t>
            </w:r>
            <w:r w:rsidRPr="00CC25EF">
              <w:rPr>
                <w:rFonts w:ascii="Calibri" w:hAnsi="Calibri" w:cs="Calibri"/>
                <w:sz w:val="22"/>
                <w:szCs w:val="22"/>
                <w:lang w:val="el-GR"/>
              </w:rPr>
              <w:t>(</w:t>
            </w:r>
            <w:r w:rsidR="007A3EE3" w:rsidRPr="00CC25EF">
              <w:rPr>
                <w:rFonts w:ascii="Calibri" w:hAnsi="Calibri" w:cs="Calibri"/>
                <w:sz w:val="22"/>
                <w:szCs w:val="22"/>
                <w:lang w:val="el-GR"/>
              </w:rPr>
              <w:t>240</w:t>
            </w:r>
            <w:r w:rsidRPr="00CC25EF">
              <w:rPr>
                <w:rFonts w:ascii="Calibri" w:hAnsi="Calibri" w:cs="Calibri"/>
                <w:sz w:val="22"/>
                <w:szCs w:val="22"/>
                <w:lang w:val="el-GR"/>
              </w:rPr>
              <w:t>)</w:t>
            </w:r>
          </w:p>
          <w:p w14:paraId="2556FB12" w14:textId="071B9126" w:rsidR="00FC0DDE" w:rsidRPr="00CC25EF" w:rsidRDefault="00FC0DDE" w:rsidP="00FC0DDE">
            <w:pPr>
              <w:autoSpaceDE w:val="0"/>
              <w:autoSpaceDN w:val="0"/>
              <w:adjustRightInd w:val="0"/>
              <w:jc w:val="both"/>
              <w:rPr>
                <w:rFonts w:ascii="Calibri" w:hAnsi="Calibri" w:cs="Calibri"/>
                <w:sz w:val="22"/>
                <w:szCs w:val="22"/>
                <w:lang w:val="el-GR"/>
              </w:rPr>
            </w:pPr>
            <w:r w:rsidRPr="00CC25EF">
              <w:rPr>
                <w:rFonts w:ascii="Calibri" w:hAnsi="Calibri" w:cs="Calibri"/>
                <w:sz w:val="22"/>
                <w:szCs w:val="22"/>
                <w:lang w:val="el-GR"/>
              </w:rPr>
              <w:t xml:space="preserve">Ανακοινώσεις σε πρακτικά συνεδρίων χωρίς κριτές: </w:t>
            </w:r>
            <w:r w:rsidR="00113644" w:rsidRPr="00CC25EF">
              <w:rPr>
                <w:rFonts w:ascii="Calibri" w:hAnsi="Calibri" w:cs="Calibri"/>
                <w:sz w:val="22"/>
                <w:szCs w:val="22"/>
                <w:lang w:val="el-GR"/>
              </w:rPr>
              <w:t>1</w:t>
            </w:r>
            <w:r w:rsidR="007A3EE3" w:rsidRPr="00CC25EF">
              <w:rPr>
                <w:rFonts w:ascii="Calibri" w:hAnsi="Calibri" w:cs="Calibri"/>
                <w:sz w:val="22"/>
                <w:szCs w:val="22"/>
                <w:lang w:val="el-GR"/>
              </w:rPr>
              <w:t>6</w:t>
            </w:r>
            <w:r w:rsidRPr="00CC25EF">
              <w:rPr>
                <w:rFonts w:ascii="Calibri" w:hAnsi="Calibri" w:cs="Calibri"/>
                <w:sz w:val="22"/>
                <w:szCs w:val="22"/>
                <w:lang w:val="el-GR"/>
              </w:rPr>
              <w:t>, (</w:t>
            </w:r>
            <w:r w:rsidR="007A3EE3" w:rsidRPr="00CC25EF">
              <w:rPr>
                <w:rFonts w:ascii="Calibri" w:hAnsi="Calibri" w:cs="Calibri"/>
                <w:sz w:val="22"/>
                <w:szCs w:val="22"/>
                <w:lang w:val="el-GR"/>
              </w:rPr>
              <w:t>3</w:t>
            </w:r>
            <w:r w:rsidR="004B4674" w:rsidRPr="00CC25EF">
              <w:rPr>
                <w:rFonts w:ascii="Calibri" w:hAnsi="Calibri" w:cs="Calibri"/>
                <w:sz w:val="22"/>
                <w:szCs w:val="22"/>
                <w:lang w:val="el-GR"/>
              </w:rPr>
              <w:t>1</w:t>
            </w:r>
            <w:r w:rsidRPr="00CC25EF">
              <w:rPr>
                <w:rFonts w:ascii="Calibri" w:hAnsi="Calibri" w:cs="Calibri"/>
                <w:sz w:val="22"/>
                <w:szCs w:val="22"/>
                <w:lang w:val="el-GR"/>
              </w:rPr>
              <w:t>)</w:t>
            </w:r>
          </w:p>
          <w:p w14:paraId="2556FB13" w14:textId="39F0ED8D" w:rsidR="00FC0DDE" w:rsidRPr="00CC25EF" w:rsidRDefault="00FC0DDE" w:rsidP="00FC0DDE">
            <w:pPr>
              <w:autoSpaceDE w:val="0"/>
              <w:autoSpaceDN w:val="0"/>
              <w:adjustRightInd w:val="0"/>
              <w:jc w:val="both"/>
              <w:rPr>
                <w:rFonts w:ascii="Calibri" w:hAnsi="Calibri" w:cs="Calibri"/>
                <w:sz w:val="22"/>
                <w:szCs w:val="22"/>
                <w:lang w:val="el-GR"/>
              </w:rPr>
            </w:pPr>
            <w:r w:rsidRPr="00CC25EF">
              <w:rPr>
                <w:rFonts w:ascii="Calibri" w:hAnsi="Calibri" w:cs="Calibri"/>
                <w:sz w:val="22"/>
                <w:szCs w:val="22"/>
                <w:lang w:val="el-GR"/>
              </w:rPr>
              <w:t xml:space="preserve">Βιβλία: </w:t>
            </w:r>
            <w:r w:rsidR="004B4674" w:rsidRPr="00CC25EF">
              <w:rPr>
                <w:rFonts w:ascii="Calibri" w:hAnsi="Calibri" w:cs="Calibri"/>
                <w:sz w:val="22"/>
                <w:szCs w:val="22"/>
                <w:lang w:val="el-GR"/>
              </w:rPr>
              <w:t>22</w:t>
            </w:r>
            <w:r w:rsidRPr="00CC25EF">
              <w:rPr>
                <w:rFonts w:ascii="Calibri" w:hAnsi="Calibri" w:cs="Calibri"/>
                <w:sz w:val="22"/>
                <w:szCs w:val="22"/>
                <w:lang w:val="el-GR"/>
              </w:rPr>
              <w:t>, (</w:t>
            </w:r>
            <w:r w:rsidR="00F7084A" w:rsidRPr="00CC25EF">
              <w:rPr>
                <w:rFonts w:ascii="Calibri" w:hAnsi="Calibri" w:cs="Calibri"/>
                <w:sz w:val="22"/>
                <w:szCs w:val="22"/>
                <w:lang w:val="el-GR"/>
              </w:rPr>
              <w:t>3</w:t>
            </w:r>
            <w:r w:rsidR="004B4674" w:rsidRPr="00CC25EF">
              <w:rPr>
                <w:rFonts w:ascii="Calibri" w:hAnsi="Calibri" w:cs="Calibri"/>
                <w:sz w:val="22"/>
                <w:szCs w:val="22"/>
                <w:lang w:val="el-GR"/>
              </w:rPr>
              <w:t>6</w:t>
            </w:r>
            <w:r w:rsidRPr="00CC25EF">
              <w:rPr>
                <w:rFonts w:ascii="Calibri" w:hAnsi="Calibri" w:cs="Calibri"/>
                <w:sz w:val="22"/>
                <w:szCs w:val="22"/>
                <w:lang w:val="el-GR"/>
              </w:rPr>
              <w:t>)</w:t>
            </w:r>
          </w:p>
          <w:p w14:paraId="2556FB14" w14:textId="60E2611B" w:rsidR="00FC0DDE" w:rsidRPr="00CC25EF" w:rsidRDefault="00FC0DDE" w:rsidP="00FC0DDE">
            <w:pPr>
              <w:autoSpaceDE w:val="0"/>
              <w:autoSpaceDN w:val="0"/>
              <w:adjustRightInd w:val="0"/>
              <w:jc w:val="both"/>
              <w:rPr>
                <w:rFonts w:ascii="Calibri" w:hAnsi="Calibri" w:cs="Calibri"/>
                <w:sz w:val="22"/>
                <w:szCs w:val="22"/>
                <w:lang w:val="el-GR"/>
              </w:rPr>
            </w:pPr>
            <w:r w:rsidRPr="00CC25EF">
              <w:rPr>
                <w:rFonts w:ascii="Calibri" w:hAnsi="Calibri" w:cs="Calibri"/>
                <w:sz w:val="22"/>
                <w:szCs w:val="22"/>
                <w:lang w:val="el-GR"/>
              </w:rPr>
              <w:t xml:space="preserve">Κεφάλαια σε συλλογικούς τόμους: </w:t>
            </w:r>
            <w:r w:rsidR="00733741" w:rsidRPr="00CC25EF">
              <w:rPr>
                <w:rFonts w:ascii="Calibri" w:hAnsi="Calibri" w:cs="Calibri"/>
                <w:sz w:val="22"/>
                <w:szCs w:val="22"/>
                <w:lang w:val="el-GR"/>
              </w:rPr>
              <w:t>3</w:t>
            </w:r>
            <w:r w:rsidR="004B4674" w:rsidRPr="00CC25EF">
              <w:rPr>
                <w:rFonts w:ascii="Calibri" w:hAnsi="Calibri" w:cs="Calibri"/>
                <w:sz w:val="22"/>
                <w:szCs w:val="22"/>
                <w:lang w:val="el-GR"/>
              </w:rPr>
              <w:t>4</w:t>
            </w:r>
            <w:r w:rsidRPr="00CC25EF">
              <w:rPr>
                <w:rFonts w:ascii="Calibri" w:hAnsi="Calibri" w:cs="Calibri"/>
                <w:sz w:val="22"/>
                <w:szCs w:val="22"/>
                <w:lang w:val="el-GR"/>
              </w:rPr>
              <w:t>, (</w:t>
            </w:r>
            <w:r w:rsidR="00733741" w:rsidRPr="00CC25EF">
              <w:rPr>
                <w:rFonts w:ascii="Calibri" w:hAnsi="Calibri" w:cs="Calibri"/>
                <w:sz w:val="22"/>
                <w:szCs w:val="22"/>
                <w:lang w:val="el-GR"/>
              </w:rPr>
              <w:t>3</w:t>
            </w:r>
            <w:r w:rsidR="004B4674" w:rsidRPr="00CC25EF">
              <w:rPr>
                <w:rFonts w:ascii="Calibri" w:hAnsi="Calibri" w:cs="Calibri"/>
                <w:sz w:val="22"/>
                <w:szCs w:val="22"/>
                <w:lang w:val="el-GR"/>
              </w:rPr>
              <w:t>1</w:t>
            </w:r>
            <w:r w:rsidRPr="00CC25EF">
              <w:rPr>
                <w:rFonts w:ascii="Calibri" w:hAnsi="Calibri" w:cs="Calibri"/>
                <w:sz w:val="22"/>
                <w:szCs w:val="22"/>
                <w:lang w:val="el-GR"/>
              </w:rPr>
              <w:t>)</w:t>
            </w:r>
          </w:p>
          <w:p w14:paraId="2556FB15" w14:textId="5C4C722F" w:rsidR="00FC0DDE" w:rsidRPr="00CC25EF" w:rsidRDefault="00FC0DDE" w:rsidP="00FC0DDE">
            <w:pPr>
              <w:autoSpaceDE w:val="0"/>
              <w:autoSpaceDN w:val="0"/>
              <w:adjustRightInd w:val="0"/>
              <w:jc w:val="both"/>
              <w:rPr>
                <w:rFonts w:ascii="Calibri" w:hAnsi="Calibri" w:cs="Calibri"/>
                <w:sz w:val="22"/>
                <w:szCs w:val="22"/>
                <w:lang w:val="el-GR"/>
              </w:rPr>
            </w:pPr>
            <w:proofErr w:type="spellStart"/>
            <w:r w:rsidRPr="00CC25EF">
              <w:rPr>
                <w:rFonts w:ascii="Calibri" w:hAnsi="Calibri" w:cs="Calibri"/>
                <w:sz w:val="22"/>
                <w:szCs w:val="22"/>
                <w:lang w:val="el-GR"/>
              </w:rPr>
              <w:t>Ετεροαναφορές</w:t>
            </w:r>
            <w:proofErr w:type="spellEnd"/>
            <w:r w:rsidRPr="00CC25EF">
              <w:rPr>
                <w:rFonts w:ascii="Calibri" w:hAnsi="Calibri" w:cs="Calibri"/>
                <w:sz w:val="22"/>
                <w:szCs w:val="22"/>
                <w:lang w:val="el-GR"/>
              </w:rPr>
              <w:t xml:space="preserve">: </w:t>
            </w:r>
            <w:r w:rsidR="004B4674" w:rsidRPr="00CC25EF">
              <w:rPr>
                <w:rFonts w:ascii="Calibri" w:hAnsi="Calibri" w:cs="Calibri"/>
                <w:sz w:val="22"/>
                <w:szCs w:val="22"/>
                <w:lang w:val="el-GR"/>
              </w:rPr>
              <w:t>245</w:t>
            </w:r>
            <w:r w:rsidRPr="00CC25EF">
              <w:rPr>
                <w:rFonts w:ascii="Calibri" w:hAnsi="Calibri" w:cs="Calibri"/>
                <w:sz w:val="22"/>
                <w:szCs w:val="22"/>
                <w:lang w:val="el-GR"/>
              </w:rPr>
              <w:t xml:space="preserve"> (</w:t>
            </w:r>
            <w:r w:rsidR="00FF7135" w:rsidRPr="00CC25EF">
              <w:rPr>
                <w:rFonts w:ascii="Calibri" w:hAnsi="Calibri" w:cs="Calibri"/>
                <w:sz w:val="22"/>
                <w:szCs w:val="22"/>
                <w:lang w:val="el-GR"/>
              </w:rPr>
              <w:t>966</w:t>
            </w:r>
            <w:r w:rsidR="00733741" w:rsidRPr="00CC25EF">
              <w:rPr>
                <w:rFonts w:ascii="Calibri" w:hAnsi="Calibri" w:cs="Calibri"/>
                <w:sz w:val="22"/>
                <w:szCs w:val="22"/>
                <w:lang w:val="el-GR"/>
              </w:rPr>
              <w:t>)</w:t>
            </w:r>
          </w:p>
          <w:p w14:paraId="2556FB16" w14:textId="77777777" w:rsidR="00FC0DDE" w:rsidRPr="00CC25EF" w:rsidRDefault="00FC0DDE" w:rsidP="00FC0DDE">
            <w:pPr>
              <w:autoSpaceDE w:val="0"/>
              <w:autoSpaceDN w:val="0"/>
              <w:adjustRightInd w:val="0"/>
              <w:jc w:val="both"/>
              <w:rPr>
                <w:rFonts w:ascii="Calibri" w:hAnsi="Calibri" w:cs="Calibri"/>
                <w:sz w:val="22"/>
                <w:szCs w:val="22"/>
                <w:lang w:val="el-GR"/>
              </w:rPr>
            </w:pPr>
            <w:r w:rsidRPr="00CC25EF">
              <w:rPr>
                <w:rFonts w:ascii="Calibri" w:hAnsi="Calibri" w:cs="Calibri"/>
                <w:sz w:val="22"/>
                <w:szCs w:val="22"/>
                <w:lang w:val="el-GR"/>
              </w:rPr>
              <w:t>Διεθνή βραβεία και διακρίσεις: 0</w:t>
            </w:r>
          </w:p>
          <w:p w14:paraId="2556FB17" w14:textId="113190A9" w:rsidR="00FC0DDE" w:rsidRPr="00CC25EF" w:rsidRDefault="00FC0DDE" w:rsidP="00FC0DDE">
            <w:pPr>
              <w:autoSpaceDE w:val="0"/>
              <w:autoSpaceDN w:val="0"/>
              <w:adjustRightInd w:val="0"/>
              <w:jc w:val="both"/>
              <w:rPr>
                <w:rFonts w:ascii="Calibri" w:hAnsi="Calibri" w:cs="Calibri"/>
                <w:sz w:val="22"/>
                <w:szCs w:val="22"/>
                <w:lang w:val="el-GR"/>
              </w:rPr>
            </w:pPr>
            <w:r w:rsidRPr="00CC25EF">
              <w:rPr>
                <w:rFonts w:ascii="Calibri" w:hAnsi="Calibri" w:cs="Calibri"/>
                <w:sz w:val="22"/>
                <w:szCs w:val="22"/>
                <w:lang w:val="el-GR"/>
              </w:rPr>
              <w:t xml:space="preserve">Ενεργά χρηματοδοτούμενα έργα: </w:t>
            </w:r>
            <w:r w:rsidR="004B4674" w:rsidRPr="00CC25EF">
              <w:rPr>
                <w:rFonts w:ascii="Calibri" w:hAnsi="Calibri" w:cs="Calibri"/>
                <w:sz w:val="22"/>
                <w:szCs w:val="22"/>
                <w:lang w:val="el-GR"/>
              </w:rPr>
              <w:t>3</w:t>
            </w:r>
            <w:r w:rsidRPr="00CC25EF">
              <w:rPr>
                <w:rFonts w:ascii="Calibri" w:hAnsi="Calibri" w:cs="Calibri"/>
                <w:sz w:val="22"/>
                <w:szCs w:val="22"/>
                <w:lang w:val="el-GR"/>
              </w:rPr>
              <w:t>, (</w:t>
            </w:r>
            <w:r w:rsidR="004720FD" w:rsidRPr="00CC25EF">
              <w:rPr>
                <w:rFonts w:ascii="Calibri" w:hAnsi="Calibri" w:cs="Calibri"/>
                <w:sz w:val="22"/>
                <w:szCs w:val="22"/>
                <w:lang w:val="el-GR"/>
              </w:rPr>
              <w:t>0</w:t>
            </w:r>
            <w:r w:rsidRPr="00CC25EF">
              <w:rPr>
                <w:rFonts w:ascii="Calibri" w:hAnsi="Calibri" w:cs="Calibri"/>
                <w:sz w:val="22"/>
                <w:szCs w:val="22"/>
                <w:lang w:val="el-GR"/>
              </w:rPr>
              <w:t>)</w:t>
            </w:r>
          </w:p>
          <w:p w14:paraId="2556FB18" w14:textId="77777777" w:rsidR="00FC0DDE" w:rsidRPr="00CC25EF" w:rsidRDefault="00FC0DDE" w:rsidP="00FC0DDE">
            <w:pPr>
              <w:autoSpaceDE w:val="0"/>
              <w:autoSpaceDN w:val="0"/>
              <w:adjustRightInd w:val="0"/>
              <w:jc w:val="both"/>
              <w:rPr>
                <w:rFonts w:ascii="Calibri" w:hAnsi="Calibri" w:cs="Calibri"/>
                <w:sz w:val="22"/>
                <w:szCs w:val="22"/>
                <w:lang w:val="el-GR"/>
              </w:rPr>
            </w:pPr>
            <w:r w:rsidRPr="00CC25EF">
              <w:rPr>
                <w:rFonts w:ascii="Calibri" w:hAnsi="Calibri" w:cs="Calibri"/>
                <w:sz w:val="22"/>
                <w:szCs w:val="22"/>
                <w:lang w:val="el-GR"/>
              </w:rPr>
              <w:t>Ενεργά χρηματοδοτούμενα ευρωπαϊκά έργα με συντονιστή μέλος του Τμήματος: 0</w:t>
            </w:r>
          </w:p>
          <w:p w14:paraId="2556FB19" w14:textId="77777777" w:rsidR="00FC0DDE" w:rsidRPr="00113B24" w:rsidRDefault="00FC0DDE" w:rsidP="00FC0DDE">
            <w:pPr>
              <w:autoSpaceDE w:val="0"/>
              <w:autoSpaceDN w:val="0"/>
              <w:adjustRightInd w:val="0"/>
              <w:jc w:val="both"/>
              <w:rPr>
                <w:rFonts w:ascii="Calibri" w:hAnsi="Calibri" w:cs="Calibri"/>
                <w:sz w:val="22"/>
                <w:szCs w:val="22"/>
                <w:lang w:val="el-GR"/>
              </w:rPr>
            </w:pPr>
            <w:r w:rsidRPr="00CC25EF">
              <w:rPr>
                <w:rFonts w:ascii="Calibri" w:hAnsi="Calibri" w:cs="Calibri"/>
                <w:sz w:val="22"/>
                <w:szCs w:val="22"/>
                <w:lang w:val="el-GR"/>
              </w:rPr>
              <w:t>Ερευνητικά Εργαστήρια: 1, (1).</w:t>
            </w:r>
          </w:p>
          <w:bookmarkEnd w:id="51"/>
          <w:p w14:paraId="2556FB1B" w14:textId="77777777" w:rsidR="00A96C13" w:rsidRPr="00B21FD2" w:rsidRDefault="00A96C13" w:rsidP="00B056A5">
            <w:pPr>
              <w:pStyle w:val="a3"/>
              <w:rPr>
                <w:rFonts w:ascii="Calibri" w:hAnsi="Calibri" w:cs="Calibri"/>
                <w:sz w:val="22"/>
                <w:szCs w:val="22"/>
              </w:rPr>
            </w:pPr>
          </w:p>
          <w:p w14:paraId="2556FB20" w14:textId="10C004A5" w:rsidR="00A96C13" w:rsidRPr="00664146" w:rsidRDefault="00A96C13" w:rsidP="008E3278">
            <w:pPr>
              <w:ind w:right="26"/>
              <w:jc w:val="both"/>
              <w:rPr>
                <w:rFonts w:ascii="Calibri" w:hAnsi="Calibri" w:cs="Calibri"/>
                <w:i/>
                <w:iCs/>
                <w:sz w:val="20"/>
                <w:lang w:val="el-GR"/>
              </w:rPr>
            </w:pPr>
            <w:r w:rsidRPr="00B21FD2">
              <w:rPr>
                <w:rFonts w:ascii="Calibri" w:hAnsi="Calibri" w:cs="Calibri"/>
                <w:bCs/>
                <w:sz w:val="22"/>
                <w:szCs w:val="22"/>
                <w:lang w:val="el-GR"/>
              </w:rPr>
              <w:t>Με βάση τα παραπάνω και συνυπολογίζοντας το μικρό αριθμό των μελών Δ.Ε.Π., που κατά κανόνα παράγει και τις περισσότερες επιστημονικές εργασίες, και το μεγάλο φόρτο εργασίας, το παραγόμενο επιστημονικό έργο κρίνεται ως αξιόλογο.</w:t>
            </w:r>
          </w:p>
        </w:tc>
      </w:tr>
      <w:tr w:rsidR="00A96C13" w:rsidRPr="00F8473D" w14:paraId="2556FB3C" w14:textId="77777777" w:rsidTr="00895B10">
        <w:tc>
          <w:tcPr>
            <w:tcW w:w="8210" w:type="dxa"/>
          </w:tcPr>
          <w:p w14:paraId="2556FB22" w14:textId="77777777" w:rsidR="00A96C13" w:rsidRPr="00CC25EF" w:rsidRDefault="00A96C13" w:rsidP="00553341">
            <w:pPr>
              <w:pStyle w:val="30"/>
              <w:pBdr>
                <w:top w:val="single" w:sz="4" w:space="1" w:color="auto"/>
                <w:left w:val="single" w:sz="4" w:space="4" w:color="auto"/>
                <w:bottom w:val="single" w:sz="4" w:space="1" w:color="auto"/>
                <w:right w:val="single" w:sz="4" w:space="4" w:color="auto"/>
              </w:pBdr>
              <w:shd w:val="clear" w:color="auto" w:fill="E0E0E0"/>
              <w:rPr>
                <w:rFonts w:ascii="Calibri" w:hAnsi="Calibri" w:cs="Calibri"/>
                <w:sz w:val="20"/>
              </w:rPr>
            </w:pPr>
            <w:bookmarkStart w:id="52" w:name="_Toc53922499"/>
            <w:bookmarkStart w:id="53" w:name="_Toc53922878"/>
            <w:r w:rsidRPr="00CC25EF">
              <w:rPr>
                <w:rFonts w:ascii="Calibri" w:hAnsi="Calibri" w:cs="Calibri"/>
                <w:sz w:val="20"/>
              </w:rPr>
              <w:lastRenderedPageBreak/>
              <w:t>5.5. Πώς κρίνετε τον βαθμό αναγνώρισης της έρευνας που γίνεται στο Τμήμα από τρίτους;</w:t>
            </w:r>
            <w:r w:rsidRPr="00CC25EF">
              <w:rPr>
                <w:rStyle w:val="a5"/>
                <w:rFonts w:ascii="Calibri" w:hAnsi="Calibri" w:cs="Calibri"/>
                <w:sz w:val="20"/>
              </w:rPr>
              <w:footnoteReference w:id="14"/>
            </w:r>
            <w:bookmarkEnd w:id="52"/>
            <w:bookmarkEnd w:id="53"/>
          </w:p>
          <w:p w14:paraId="2556FB23" w14:textId="77777777" w:rsidR="00A96C13" w:rsidRPr="00CC25EF" w:rsidRDefault="00A96C13" w:rsidP="00357A55">
            <w:pPr>
              <w:numPr>
                <w:ilvl w:val="0"/>
                <w:numId w:val="38"/>
              </w:numPr>
              <w:tabs>
                <w:tab w:val="clear" w:pos="720"/>
              </w:tabs>
              <w:spacing w:before="4" w:line="288" w:lineRule="auto"/>
              <w:ind w:left="362" w:hanging="181"/>
              <w:jc w:val="both"/>
              <w:rPr>
                <w:rFonts w:ascii="Calibri" w:hAnsi="Calibri" w:cs="Calibri"/>
                <w:sz w:val="18"/>
                <w:szCs w:val="18"/>
                <w:lang w:val="el-GR"/>
              </w:rPr>
            </w:pPr>
            <w:r w:rsidRPr="00CC25EF">
              <w:rPr>
                <w:rFonts w:ascii="Calibri" w:hAnsi="Calibri" w:cs="Calibri"/>
                <w:sz w:val="18"/>
                <w:szCs w:val="18"/>
                <w:lang w:val="el-GR"/>
              </w:rPr>
              <w:t xml:space="preserve">Πόσες </w:t>
            </w:r>
            <w:proofErr w:type="spellStart"/>
            <w:r w:rsidRPr="00CC25EF">
              <w:rPr>
                <w:rFonts w:ascii="Calibri" w:hAnsi="Calibri" w:cs="Calibri"/>
                <w:sz w:val="18"/>
                <w:szCs w:val="18"/>
                <w:lang w:val="el-GR"/>
              </w:rPr>
              <w:t>ετεροαναφορές</w:t>
            </w:r>
            <w:proofErr w:type="spellEnd"/>
            <w:r w:rsidRPr="00CC25EF">
              <w:rPr>
                <w:rFonts w:ascii="Calibri" w:hAnsi="Calibri" w:cs="Calibri"/>
                <w:sz w:val="18"/>
                <w:szCs w:val="18"/>
                <w:lang w:val="el-GR"/>
              </w:rPr>
              <w:t xml:space="preserve"> (</w:t>
            </w:r>
            <w:r w:rsidRPr="00CC25EF">
              <w:rPr>
                <w:rFonts w:ascii="Calibri" w:hAnsi="Calibri" w:cs="Calibri"/>
                <w:sz w:val="18"/>
                <w:szCs w:val="18"/>
              </w:rPr>
              <w:t>citations</w:t>
            </w:r>
            <w:r w:rsidRPr="00CC25EF">
              <w:rPr>
                <w:rFonts w:ascii="Calibri" w:hAnsi="Calibri" w:cs="Calibri"/>
                <w:sz w:val="18"/>
                <w:szCs w:val="18"/>
                <w:lang w:val="el-GR"/>
              </w:rPr>
              <w:t>) υπάρχουν σε δημοσιεύσεις μελών ΔΕΠ/ΕΠ του Τμήματος;</w:t>
            </w:r>
          </w:p>
          <w:p w14:paraId="2556FB24" w14:textId="77777777" w:rsidR="00A96C13" w:rsidRPr="00CC25EF" w:rsidRDefault="00A96C13" w:rsidP="00357A55">
            <w:pPr>
              <w:numPr>
                <w:ilvl w:val="0"/>
                <w:numId w:val="38"/>
              </w:numPr>
              <w:tabs>
                <w:tab w:val="clear" w:pos="720"/>
              </w:tabs>
              <w:spacing w:before="4" w:line="288" w:lineRule="auto"/>
              <w:ind w:left="362" w:hanging="181"/>
              <w:jc w:val="both"/>
              <w:rPr>
                <w:rFonts w:ascii="Calibri" w:hAnsi="Calibri" w:cs="Calibri"/>
                <w:sz w:val="18"/>
                <w:szCs w:val="18"/>
                <w:lang w:val="el-GR"/>
              </w:rPr>
            </w:pPr>
            <w:r w:rsidRPr="00CC25EF">
              <w:rPr>
                <w:rFonts w:ascii="Calibri" w:hAnsi="Calibri" w:cs="Calibri"/>
                <w:sz w:val="18"/>
                <w:szCs w:val="18"/>
                <w:lang w:val="el-GR"/>
              </w:rPr>
              <w:t>Πόσες αναφορές του ειδικού ή του επιστημονικού τύπου έγιναν σε ερευνητικά αποτελέσματα μελών ΔΕΠ/ΕΠ του Τμήματος κατά την τελευταία πενταετία;</w:t>
            </w:r>
          </w:p>
          <w:p w14:paraId="2556FB25" w14:textId="77777777" w:rsidR="00A96C13" w:rsidRPr="00CC25EF" w:rsidRDefault="00A96C13" w:rsidP="00357A55">
            <w:pPr>
              <w:numPr>
                <w:ilvl w:val="0"/>
                <w:numId w:val="38"/>
              </w:numPr>
              <w:tabs>
                <w:tab w:val="clear" w:pos="720"/>
              </w:tabs>
              <w:spacing w:before="4" w:line="288" w:lineRule="auto"/>
              <w:ind w:left="362" w:hanging="181"/>
              <w:jc w:val="both"/>
              <w:rPr>
                <w:rFonts w:ascii="Calibri" w:hAnsi="Calibri" w:cs="Calibri"/>
                <w:sz w:val="18"/>
                <w:szCs w:val="18"/>
                <w:lang w:val="el-GR"/>
              </w:rPr>
            </w:pPr>
            <w:r w:rsidRPr="00CC25EF">
              <w:rPr>
                <w:rFonts w:ascii="Calibri" w:hAnsi="Calibri" w:cs="Calibri"/>
                <w:sz w:val="18"/>
                <w:szCs w:val="18"/>
                <w:lang w:val="el-GR"/>
              </w:rPr>
              <w:t>Πόσες βιβλιοκρισίες για βιβλία μελών ΔΕΠ/ΕΠ του Τμήματος έχουν δημοσιευθεί σε επιστημονικά περιοδικά;</w:t>
            </w:r>
          </w:p>
          <w:p w14:paraId="2556FB26" w14:textId="77777777" w:rsidR="00A96C13" w:rsidRPr="00CC25EF" w:rsidRDefault="00A96C13" w:rsidP="00357A55">
            <w:pPr>
              <w:numPr>
                <w:ilvl w:val="0"/>
                <w:numId w:val="38"/>
              </w:numPr>
              <w:tabs>
                <w:tab w:val="clear" w:pos="720"/>
              </w:tabs>
              <w:spacing w:before="4" w:line="288" w:lineRule="auto"/>
              <w:ind w:left="362" w:hanging="181"/>
              <w:jc w:val="both"/>
              <w:rPr>
                <w:rFonts w:ascii="Calibri" w:hAnsi="Calibri" w:cs="Calibri"/>
                <w:sz w:val="18"/>
                <w:szCs w:val="18"/>
              </w:rPr>
            </w:pPr>
            <w:r w:rsidRPr="00CC25EF">
              <w:rPr>
                <w:rFonts w:ascii="Calibri" w:hAnsi="Calibri" w:cs="Calibri"/>
                <w:sz w:val="18"/>
                <w:szCs w:val="18"/>
                <w:lang w:val="el-GR"/>
              </w:rPr>
              <w:t xml:space="preserve">Πόσες συμμετοχές μελών ΔΕΠ/ΕΠ του Τμήματος σε επιτροπές επιστημονικών συνεδρίων υπήρξαν κατά την τελευταία πενταετία; </w:t>
            </w:r>
            <w:r w:rsidRPr="00CC25EF">
              <w:rPr>
                <w:rFonts w:ascii="Calibri" w:hAnsi="Calibri" w:cs="Calibri"/>
                <w:sz w:val="18"/>
                <w:szCs w:val="18"/>
              </w:rPr>
              <w:t xml:space="preserve">Να </w:t>
            </w:r>
            <w:proofErr w:type="spellStart"/>
            <w:r w:rsidRPr="00CC25EF">
              <w:rPr>
                <w:rFonts w:ascii="Calibri" w:hAnsi="Calibri" w:cs="Calibri"/>
                <w:sz w:val="18"/>
                <w:szCs w:val="18"/>
              </w:rPr>
              <w:t>γίνει</w:t>
            </w:r>
            <w:proofErr w:type="spellEnd"/>
            <w:r w:rsidRPr="00CC25EF">
              <w:rPr>
                <w:rFonts w:ascii="Calibri" w:hAnsi="Calibri" w:cs="Calibri"/>
                <w:sz w:val="18"/>
                <w:szCs w:val="18"/>
              </w:rPr>
              <w:t xml:space="preserve"> </w:t>
            </w:r>
            <w:proofErr w:type="spellStart"/>
            <w:r w:rsidRPr="00CC25EF">
              <w:rPr>
                <w:rFonts w:ascii="Calibri" w:hAnsi="Calibri" w:cs="Calibri"/>
                <w:sz w:val="18"/>
                <w:szCs w:val="18"/>
              </w:rPr>
              <w:t>διάκριση</w:t>
            </w:r>
            <w:proofErr w:type="spellEnd"/>
            <w:r w:rsidRPr="00CC25EF">
              <w:rPr>
                <w:rFonts w:ascii="Calibri" w:hAnsi="Calibri" w:cs="Calibri"/>
                <w:sz w:val="18"/>
                <w:szCs w:val="18"/>
              </w:rPr>
              <w:t xml:space="preserve"> </w:t>
            </w:r>
            <w:proofErr w:type="spellStart"/>
            <w:r w:rsidRPr="00CC25EF">
              <w:rPr>
                <w:rFonts w:ascii="Calibri" w:hAnsi="Calibri" w:cs="Calibri"/>
                <w:sz w:val="18"/>
                <w:szCs w:val="18"/>
              </w:rPr>
              <w:t>μετ</w:t>
            </w:r>
            <w:proofErr w:type="spellEnd"/>
            <w:r w:rsidRPr="00CC25EF">
              <w:rPr>
                <w:rFonts w:ascii="Calibri" w:hAnsi="Calibri" w:cs="Calibri"/>
                <w:sz w:val="18"/>
                <w:szCs w:val="18"/>
              </w:rPr>
              <w:t xml:space="preserve">αξύ </w:t>
            </w:r>
            <w:proofErr w:type="spellStart"/>
            <w:r w:rsidRPr="00CC25EF">
              <w:rPr>
                <w:rFonts w:ascii="Calibri" w:hAnsi="Calibri" w:cs="Calibri"/>
                <w:sz w:val="18"/>
                <w:szCs w:val="18"/>
              </w:rPr>
              <w:t>ελληνικών</w:t>
            </w:r>
            <w:proofErr w:type="spellEnd"/>
            <w:r w:rsidRPr="00CC25EF">
              <w:rPr>
                <w:rFonts w:ascii="Calibri" w:hAnsi="Calibri" w:cs="Calibri"/>
                <w:sz w:val="18"/>
                <w:szCs w:val="18"/>
              </w:rPr>
              <w:t xml:space="preserve"> και </w:t>
            </w:r>
            <w:proofErr w:type="spellStart"/>
            <w:r w:rsidRPr="00CC25EF">
              <w:rPr>
                <w:rFonts w:ascii="Calibri" w:hAnsi="Calibri" w:cs="Calibri"/>
                <w:sz w:val="18"/>
                <w:szCs w:val="18"/>
              </w:rPr>
              <w:t>διεθνών</w:t>
            </w:r>
            <w:proofErr w:type="spellEnd"/>
            <w:r w:rsidRPr="00CC25EF">
              <w:rPr>
                <w:rFonts w:ascii="Calibri" w:hAnsi="Calibri" w:cs="Calibri"/>
                <w:sz w:val="18"/>
                <w:szCs w:val="18"/>
              </w:rPr>
              <w:t xml:space="preserve"> </w:t>
            </w:r>
            <w:proofErr w:type="spellStart"/>
            <w:r w:rsidRPr="00CC25EF">
              <w:rPr>
                <w:rFonts w:ascii="Calibri" w:hAnsi="Calibri" w:cs="Calibri"/>
                <w:sz w:val="18"/>
                <w:szCs w:val="18"/>
              </w:rPr>
              <w:t>συνεδρίων</w:t>
            </w:r>
            <w:proofErr w:type="spellEnd"/>
            <w:r w:rsidRPr="00CC25EF">
              <w:rPr>
                <w:rFonts w:ascii="Calibri" w:hAnsi="Calibri" w:cs="Calibri"/>
                <w:sz w:val="18"/>
                <w:szCs w:val="18"/>
              </w:rPr>
              <w:t>.</w:t>
            </w:r>
          </w:p>
          <w:p w14:paraId="2556FB27" w14:textId="77777777" w:rsidR="00A96C13" w:rsidRPr="00CC25EF" w:rsidRDefault="00A96C13" w:rsidP="00357A55">
            <w:pPr>
              <w:numPr>
                <w:ilvl w:val="0"/>
                <w:numId w:val="38"/>
              </w:numPr>
              <w:tabs>
                <w:tab w:val="clear" w:pos="720"/>
              </w:tabs>
              <w:spacing w:before="4" w:line="288" w:lineRule="auto"/>
              <w:ind w:left="362" w:hanging="181"/>
              <w:jc w:val="both"/>
              <w:rPr>
                <w:rFonts w:ascii="Calibri" w:hAnsi="Calibri" w:cs="Calibri"/>
                <w:sz w:val="18"/>
                <w:szCs w:val="18"/>
              </w:rPr>
            </w:pPr>
            <w:r w:rsidRPr="00CC25EF">
              <w:rPr>
                <w:rFonts w:ascii="Calibri" w:hAnsi="Calibri" w:cs="Calibri"/>
                <w:sz w:val="18"/>
                <w:szCs w:val="18"/>
                <w:lang w:val="el-GR"/>
              </w:rPr>
              <w:t xml:space="preserve">Πόσες συμμετοχές μελών ΔΕΠ/ΕΠ του Τμήματος σε συντακτικές επιτροπές επιστημονικών περιοδικών υπάρχουν; </w:t>
            </w:r>
            <w:r w:rsidRPr="00CC25EF">
              <w:rPr>
                <w:rFonts w:ascii="Calibri" w:hAnsi="Calibri" w:cs="Calibri"/>
                <w:sz w:val="18"/>
                <w:szCs w:val="18"/>
              </w:rPr>
              <w:t xml:space="preserve">Να </w:t>
            </w:r>
            <w:proofErr w:type="spellStart"/>
            <w:r w:rsidRPr="00CC25EF">
              <w:rPr>
                <w:rFonts w:ascii="Calibri" w:hAnsi="Calibri" w:cs="Calibri"/>
                <w:sz w:val="18"/>
                <w:szCs w:val="18"/>
              </w:rPr>
              <w:t>γίνει</w:t>
            </w:r>
            <w:proofErr w:type="spellEnd"/>
            <w:r w:rsidRPr="00CC25EF">
              <w:rPr>
                <w:rFonts w:ascii="Calibri" w:hAnsi="Calibri" w:cs="Calibri"/>
                <w:sz w:val="18"/>
                <w:szCs w:val="18"/>
              </w:rPr>
              <w:t xml:space="preserve"> </w:t>
            </w:r>
            <w:proofErr w:type="spellStart"/>
            <w:r w:rsidRPr="00CC25EF">
              <w:rPr>
                <w:rFonts w:ascii="Calibri" w:hAnsi="Calibri" w:cs="Calibri"/>
                <w:sz w:val="18"/>
                <w:szCs w:val="18"/>
              </w:rPr>
              <w:t>διάκριση</w:t>
            </w:r>
            <w:proofErr w:type="spellEnd"/>
            <w:r w:rsidRPr="00CC25EF">
              <w:rPr>
                <w:rFonts w:ascii="Calibri" w:hAnsi="Calibri" w:cs="Calibri"/>
                <w:sz w:val="18"/>
                <w:szCs w:val="18"/>
              </w:rPr>
              <w:t xml:space="preserve"> </w:t>
            </w:r>
            <w:proofErr w:type="spellStart"/>
            <w:r w:rsidRPr="00CC25EF">
              <w:rPr>
                <w:rFonts w:ascii="Calibri" w:hAnsi="Calibri" w:cs="Calibri"/>
                <w:sz w:val="18"/>
                <w:szCs w:val="18"/>
              </w:rPr>
              <w:t>μετ</w:t>
            </w:r>
            <w:proofErr w:type="spellEnd"/>
            <w:r w:rsidRPr="00CC25EF">
              <w:rPr>
                <w:rFonts w:ascii="Calibri" w:hAnsi="Calibri" w:cs="Calibri"/>
                <w:sz w:val="18"/>
                <w:szCs w:val="18"/>
              </w:rPr>
              <w:t xml:space="preserve">αξύ </w:t>
            </w:r>
            <w:proofErr w:type="spellStart"/>
            <w:r w:rsidRPr="00CC25EF">
              <w:rPr>
                <w:rFonts w:ascii="Calibri" w:hAnsi="Calibri" w:cs="Calibri"/>
                <w:sz w:val="18"/>
                <w:szCs w:val="18"/>
              </w:rPr>
              <w:t>ελληνικών</w:t>
            </w:r>
            <w:proofErr w:type="spellEnd"/>
            <w:r w:rsidRPr="00CC25EF">
              <w:rPr>
                <w:rFonts w:ascii="Calibri" w:hAnsi="Calibri" w:cs="Calibri"/>
                <w:sz w:val="18"/>
                <w:szCs w:val="18"/>
              </w:rPr>
              <w:t xml:space="preserve"> και </w:t>
            </w:r>
            <w:proofErr w:type="spellStart"/>
            <w:r w:rsidRPr="00CC25EF">
              <w:rPr>
                <w:rFonts w:ascii="Calibri" w:hAnsi="Calibri" w:cs="Calibri"/>
                <w:sz w:val="18"/>
                <w:szCs w:val="18"/>
              </w:rPr>
              <w:t>διεθνών</w:t>
            </w:r>
            <w:proofErr w:type="spellEnd"/>
            <w:r w:rsidRPr="00CC25EF">
              <w:rPr>
                <w:rFonts w:ascii="Calibri" w:hAnsi="Calibri" w:cs="Calibri"/>
                <w:sz w:val="18"/>
                <w:szCs w:val="18"/>
              </w:rPr>
              <w:t xml:space="preserve"> π</w:t>
            </w:r>
            <w:proofErr w:type="spellStart"/>
            <w:r w:rsidRPr="00CC25EF">
              <w:rPr>
                <w:rFonts w:ascii="Calibri" w:hAnsi="Calibri" w:cs="Calibri"/>
                <w:sz w:val="18"/>
                <w:szCs w:val="18"/>
              </w:rPr>
              <w:t>εριοδικών</w:t>
            </w:r>
            <w:proofErr w:type="spellEnd"/>
            <w:r w:rsidRPr="00CC25EF">
              <w:rPr>
                <w:rFonts w:ascii="Calibri" w:hAnsi="Calibri" w:cs="Calibri"/>
                <w:sz w:val="18"/>
                <w:szCs w:val="18"/>
              </w:rPr>
              <w:t>.</w:t>
            </w:r>
          </w:p>
          <w:p w14:paraId="2556FB28" w14:textId="77777777" w:rsidR="00A96C13" w:rsidRPr="00CC25EF" w:rsidRDefault="00A96C13" w:rsidP="00357A55">
            <w:pPr>
              <w:numPr>
                <w:ilvl w:val="0"/>
                <w:numId w:val="38"/>
              </w:numPr>
              <w:tabs>
                <w:tab w:val="clear" w:pos="720"/>
              </w:tabs>
              <w:spacing w:before="4" w:line="288" w:lineRule="auto"/>
              <w:ind w:left="362" w:hanging="181"/>
              <w:jc w:val="both"/>
              <w:rPr>
                <w:rFonts w:ascii="Calibri" w:hAnsi="Calibri" w:cs="Calibri"/>
                <w:sz w:val="18"/>
                <w:szCs w:val="18"/>
                <w:lang w:val="el-GR"/>
              </w:rPr>
            </w:pPr>
            <w:r w:rsidRPr="00CC25EF">
              <w:rPr>
                <w:rFonts w:ascii="Calibri" w:hAnsi="Calibri" w:cs="Calibri"/>
                <w:sz w:val="18"/>
                <w:szCs w:val="18"/>
                <w:lang w:val="el-GR"/>
              </w:rPr>
              <w:t xml:space="preserve">Πόσες προσκλήσεις μελών ΔΕΠ/ΕΠ του Τμήματος από άλλους </w:t>
            </w:r>
            <w:r w:rsidRPr="00CC25EF">
              <w:rPr>
                <w:rFonts w:ascii="Calibri" w:hAnsi="Calibri" w:cs="Calibri"/>
                <w:i/>
                <w:sz w:val="18"/>
                <w:szCs w:val="18"/>
                <w:lang w:val="el-GR"/>
              </w:rPr>
              <w:t>ακαδημαϊκούς / ερευνητικούς</w:t>
            </w:r>
            <w:r w:rsidRPr="00CC25EF">
              <w:rPr>
                <w:rFonts w:ascii="Calibri" w:hAnsi="Calibri" w:cs="Calibri"/>
                <w:sz w:val="18"/>
                <w:szCs w:val="18"/>
                <w:lang w:val="el-GR"/>
              </w:rPr>
              <w:t xml:space="preserve"> φορείς για διαλέξεις/παρουσιάσεις κλπ. έγιναν κατά την τελευταία πενταετία; </w:t>
            </w:r>
          </w:p>
          <w:p w14:paraId="2556FB29" w14:textId="77777777" w:rsidR="00A96C13" w:rsidRPr="00CC25EF" w:rsidRDefault="00A96C13" w:rsidP="00357A55">
            <w:pPr>
              <w:numPr>
                <w:ilvl w:val="0"/>
                <w:numId w:val="38"/>
              </w:numPr>
              <w:tabs>
                <w:tab w:val="clear" w:pos="720"/>
              </w:tabs>
              <w:spacing w:before="4" w:line="288" w:lineRule="auto"/>
              <w:ind w:left="362" w:hanging="181"/>
              <w:jc w:val="both"/>
              <w:rPr>
                <w:rFonts w:ascii="Calibri" w:hAnsi="Calibri" w:cs="Calibri"/>
                <w:sz w:val="18"/>
                <w:szCs w:val="18"/>
                <w:lang w:val="el-GR"/>
              </w:rPr>
            </w:pPr>
            <w:r w:rsidRPr="00CC25EF">
              <w:rPr>
                <w:rFonts w:ascii="Calibri" w:hAnsi="Calibri" w:cs="Calibri"/>
                <w:sz w:val="18"/>
                <w:szCs w:val="18"/>
                <w:lang w:val="el-GR"/>
              </w:rPr>
              <w:t>Πόσα μέλη ΔΕΠ/ΕΠ του Τμήματος και πόσες φορές έχουν διατελέσει κριτές σε επιστημονικά περιοδικά;</w:t>
            </w:r>
          </w:p>
          <w:p w14:paraId="2556FB2A" w14:textId="77777777" w:rsidR="00A96C13" w:rsidRPr="00CC25EF" w:rsidRDefault="00A96C13" w:rsidP="00357A55">
            <w:pPr>
              <w:numPr>
                <w:ilvl w:val="0"/>
                <w:numId w:val="38"/>
              </w:numPr>
              <w:tabs>
                <w:tab w:val="clear" w:pos="720"/>
              </w:tabs>
              <w:spacing w:before="4" w:line="288" w:lineRule="auto"/>
              <w:ind w:left="362" w:hanging="181"/>
              <w:jc w:val="both"/>
              <w:rPr>
                <w:rFonts w:ascii="Calibri" w:hAnsi="Calibri" w:cs="Calibri"/>
                <w:sz w:val="18"/>
                <w:szCs w:val="18"/>
                <w:lang w:val="el-GR"/>
              </w:rPr>
            </w:pPr>
            <w:r w:rsidRPr="00CC25EF">
              <w:rPr>
                <w:rFonts w:ascii="Calibri" w:hAnsi="Calibri" w:cs="Calibri"/>
                <w:sz w:val="18"/>
                <w:szCs w:val="18"/>
                <w:lang w:val="el-GR"/>
              </w:rPr>
              <w:t xml:space="preserve">Πόσα διπλώματα ευρεσιτεχνίας απονεμήθηκαν σε μέλη  ΔΕΠ/ΕΠ του Τμήματος; </w:t>
            </w:r>
          </w:p>
          <w:p w14:paraId="2556FB2B" w14:textId="77777777" w:rsidR="00A96C13" w:rsidRPr="00CC25EF" w:rsidRDefault="00A96C13" w:rsidP="00357A55">
            <w:pPr>
              <w:numPr>
                <w:ilvl w:val="0"/>
                <w:numId w:val="38"/>
              </w:numPr>
              <w:tabs>
                <w:tab w:val="clear" w:pos="720"/>
              </w:tabs>
              <w:spacing w:before="4" w:line="288" w:lineRule="auto"/>
              <w:ind w:left="362" w:hanging="181"/>
              <w:jc w:val="both"/>
              <w:rPr>
                <w:rFonts w:ascii="Calibri" w:hAnsi="Calibri" w:cs="Calibri"/>
                <w:sz w:val="18"/>
                <w:szCs w:val="18"/>
                <w:lang w:val="el-GR"/>
              </w:rPr>
            </w:pPr>
            <w:r w:rsidRPr="00CC25EF">
              <w:rPr>
                <w:rFonts w:ascii="Calibri" w:hAnsi="Calibri" w:cs="Calibri"/>
                <w:sz w:val="18"/>
                <w:szCs w:val="18"/>
                <w:lang w:val="el-GR"/>
              </w:rPr>
              <w:t>Υπάρχει πρακτική αξιοποίηση (π.χ. βιομηχανικές εφαρμογές) των ερευνητικών αποτελεσμάτων των μελών ΔΕΠ/ΕΠ του Τμήματος;</w:t>
            </w:r>
          </w:p>
          <w:p w14:paraId="2556FB2C" w14:textId="484290B7" w:rsidR="00A96C13" w:rsidRPr="00CC25EF" w:rsidRDefault="00A96C13" w:rsidP="00E06794">
            <w:pPr>
              <w:autoSpaceDE w:val="0"/>
              <w:autoSpaceDN w:val="0"/>
              <w:adjustRightInd w:val="0"/>
              <w:rPr>
                <w:rFonts w:ascii="Calibri" w:hAnsi="Calibri" w:cs="MicrosoftSansSerif"/>
                <w:lang w:val="el-GR" w:eastAsia="el-GR"/>
              </w:rPr>
            </w:pPr>
            <w:r w:rsidRPr="00CC25EF">
              <w:rPr>
                <w:rFonts w:ascii="Calibri" w:hAnsi="Calibri" w:cs="MicrosoftSansSerif"/>
                <w:sz w:val="22"/>
                <w:szCs w:val="22"/>
                <w:lang w:val="el-GR" w:eastAsia="el-GR"/>
              </w:rPr>
              <w:t>Ακαδημαϊκό έτος 20</w:t>
            </w:r>
            <w:r w:rsidR="00177EBF" w:rsidRPr="00CC25EF">
              <w:rPr>
                <w:rFonts w:ascii="Calibri" w:hAnsi="Calibri" w:cs="MicrosoftSansSerif"/>
                <w:sz w:val="22"/>
                <w:szCs w:val="22"/>
                <w:lang w:val="el-GR" w:eastAsia="el-GR"/>
              </w:rPr>
              <w:t>2</w:t>
            </w:r>
            <w:r w:rsidR="00106D79" w:rsidRPr="00CC25EF">
              <w:rPr>
                <w:rFonts w:ascii="Calibri" w:hAnsi="Calibri" w:cs="MicrosoftSansSerif"/>
                <w:sz w:val="22"/>
                <w:szCs w:val="22"/>
                <w:lang w:val="el-GR" w:eastAsia="el-GR"/>
              </w:rPr>
              <w:t>3</w:t>
            </w:r>
            <w:r w:rsidRPr="00CC25EF">
              <w:rPr>
                <w:rFonts w:ascii="Calibri" w:hAnsi="Calibri" w:cs="MicrosoftSansSerif"/>
                <w:sz w:val="22"/>
                <w:szCs w:val="22"/>
                <w:lang w:val="el-GR" w:eastAsia="el-GR"/>
              </w:rPr>
              <w:t>-202</w:t>
            </w:r>
            <w:r w:rsidR="00106D79" w:rsidRPr="00CC25EF">
              <w:rPr>
                <w:rFonts w:ascii="Calibri" w:hAnsi="Calibri" w:cs="MicrosoftSansSerif"/>
                <w:sz w:val="22"/>
                <w:szCs w:val="22"/>
                <w:lang w:val="el-GR" w:eastAsia="el-GR"/>
              </w:rPr>
              <w:t>4</w:t>
            </w:r>
            <w:r w:rsidRPr="00CC25EF">
              <w:rPr>
                <w:rFonts w:ascii="Calibri" w:hAnsi="Calibri" w:cs="MicrosoftSansSerif"/>
                <w:sz w:val="22"/>
                <w:szCs w:val="22"/>
                <w:lang w:val="el-GR" w:eastAsia="el-GR"/>
              </w:rPr>
              <w:t xml:space="preserve">: </w:t>
            </w:r>
          </w:p>
          <w:p w14:paraId="2556FB2D" w14:textId="575A87F2" w:rsidR="00A96C13" w:rsidRPr="00CC25EF" w:rsidRDefault="00A96C13" w:rsidP="000643B7">
            <w:pPr>
              <w:autoSpaceDE w:val="0"/>
              <w:autoSpaceDN w:val="0"/>
              <w:adjustRightInd w:val="0"/>
              <w:rPr>
                <w:rFonts w:ascii="Calibri" w:hAnsi="Calibri" w:cs="MicrosoftSansSerif"/>
                <w:lang w:val="el-GR" w:eastAsia="el-GR"/>
              </w:rPr>
            </w:pPr>
            <w:proofErr w:type="spellStart"/>
            <w:r w:rsidRPr="00CC25EF">
              <w:rPr>
                <w:rFonts w:ascii="Calibri" w:hAnsi="Calibri" w:cs="MicrosoftSansSerif"/>
                <w:sz w:val="22"/>
                <w:szCs w:val="22"/>
                <w:lang w:val="el-GR" w:eastAsia="el-GR"/>
              </w:rPr>
              <w:t>Ετεροαναφορές</w:t>
            </w:r>
            <w:proofErr w:type="spellEnd"/>
            <w:r w:rsidRPr="00CC25EF">
              <w:rPr>
                <w:rFonts w:ascii="Calibri" w:hAnsi="Calibri" w:cs="MicrosoftSansSerif"/>
                <w:sz w:val="22"/>
                <w:szCs w:val="22"/>
                <w:lang w:val="el-GR" w:eastAsia="el-GR"/>
              </w:rPr>
              <w:t xml:space="preserve">: </w:t>
            </w:r>
            <w:r w:rsidR="004B4674" w:rsidRPr="00CC25EF">
              <w:rPr>
                <w:rFonts w:ascii="Calibri" w:hAnsi="Calibri" w:cs="MicrosoftSansSerif"/>
                <w:sz w:val="22"/>
                <w:szCs w:val="22"/>
                <w:lang w:val="el-GR" w:eastAsia="el-GR"/>
              </w:rPr>
              <w:t>245</w:t>
            </w:r>
            <w:r w:rsidR="00177EBF" w:rsidRPr="00CC25EF">
              <w:rPr>
                <w:rFonts w:ascii="Calibri" w:hAnsi="Calibri" w:cs="MicrosoftSansSerif"/>
                <w:sz w:val="22"/>
                <w:szCs w:val="22"/>
                <w:lang w:val="el-GR" w:eastAsia="el-GR"/>
              </w:rPr>
              <w:t xml:space="preserve"> και την πενταετία 201</w:t>
            </w:r>
            <w:r w:rsidR="00FF7135" w:rsidRPr="00CC25EF">
              <w:rPr>
                <w:rFonts w:ascii="Calibri" w:hAnsi="Calibri" w:cs="MicrosoftSansSerif"/>
                <w:sz w:val="22"/>
                <w:szCs w:val="22"/>
                <w:lang w:val="el-GR" w:eastAsia="el-GR"/>
              </w:rPr>
              <w:t>9</w:t>
            </w:r>
            <w:r w:rsidR="00177EBF" w:rsidRPr="00CC25EF">
              <w:rPr>
                <w:rFonts w:ascii="Calibri" w:hAnsi="Calibri" w:cs="MicrosoftSansSerif"/>
                <w:sz w:val="22"/>
                <w:szCs w:val="22"/>
                <w:lang w:val="el-GR" w:eastAsia="el-GR"/>
              </w:rPr>
              <w:t>-2</w:t>
            </w:r>
            <w:r w:rsidR="00FF7135" w:rsidRPr="00CC25EF">
              <w:rPr>
                <w:rFonts w:ascii="Calibri" w:hAnsi="Calibri" w:cs="MicrosoftSansSerif"/>
                <w:sz w:val="22"/>
                <w:szCs w:val="22"/>
                <w:lang w:val="el-GR" w:eastAsia="el-GR"/>
              </w:rPr>
              <w:t>4</w:t>
            </w:r>
            <w:r w:rsidR="00177EBF" w:rsidRPr="00CC25EF">
              <w:rPr>
                <w:rFonts w:ascii="Calibri" w:hAnsi="Calibri" w:cs="MicrosoftSansSerif"/>
                <w:sz w:val="22"/>
                <w:szCs w:val="22"/>
                <w:lang w:val="el-GR" w:eastAsia="el-GR"/>
              </w:rPr>
              <w:t xml:space="preserve"> </w:t>
            </w:r>
            <w:r w:rsidR="00FF7135" w:rsidRPr="00CC25EF">
              <w:rPr>
                <w:rFonts w:ascii="Calibri" w:hAnsi="Calibri" w:cs="MicrosoftSansSerif"/>
                <w:sz w:val="22"/>
                <w:szCs w:val="22"/>
                <w:lang w:val="el-GR" w:eastAsia="el-GR"/>
              </w:rPr>
              <w:t>966</w:t>
            </w:r>
          </w:p>
          <w:p w14:paraId="2556FB2E" w14:textId="009EA5B9" w:rsidR="00A96C13" w:rsidRPr="00CC25EF" w:rsidRDefault="00A96C13" w:rsidP="000643B7">
            <w:pPr>
              <w:autoSpaceDE w:val="0"/>
              <w:autoSpaceDN w:val="0"/>
              <w:adjustRightInd w:val="0"/>
              <w:rPr>
                <w:rFonts w:ascii="Calibri" w:hAnsi="Calibri" w:cs="MicrosoftSansSerif"/>
                <w:lang w:val="el-GR" w:eastAsia="el-GR"/>
              </w:rPr>
            </w:pPr>
            <w:r w:rsidRPr="00CC25EF">
              <w:rPr>
                <w:rFonts w:ascii="Calibri" w:hAnsi="Calibri" w:cs="MicrosoftSansSerif"/>
                <w:sz w:val="22"/>
                <w:szCs w:val="22"/>
                <w:lang w:val="el-GR" w:eastAsia="el-GR"/>
              </w:rPr>
              <w:t xml:space="preserve">Διεθνή βραβεία και διακρίσεις: </w:t>
            </w:r>
            <w:r w:rsidR="008E3278" w:rsidRPr="00CC25EF">
              <w:rPr>
                <w:rFonts w:ascii="Calibri" w:hAnsi="Calibri" w:cs="MicrosoftSansSerif"/>
                <w:sz w:val="22"/>
                <w:szCs w:val="22"/>
                <w:lang w:val="el-GR" w:eastAsia="el-GR"/>
              </w:rPr>
              <w:t>0</w:t>
            </w:r>
          </w:p>
          <w:p w14:paraId="2556FB2F" w14:textId="77777777" w:rsidR="00A96C13" w:rsidRPr="00CC25EF" w:rsidRDefault="00A96C13" w:rsidP="000643B7">
            <w:pPr>
              <w:rPr>
                <w:rFonts w:ascii="Calibri" w:hAnsi="Calibri"/>
                <w:lang w:val="el-GR"/>
              </w:rPr>
            </w:pPr>
            <w:r w:rsidRPr="00CC25EF">
              <w:rPr>
                <w:rFonts w:ascii="Calibri" w:hAnsi="Calibri"/>
                <w:sz w:val="22"/>
                <w:szCs w:val="22"/>
                <w:lang w:val="el-GR"/>
              </w:rPr>
              <w:t>Στα ΑΔΔ έχουν αναφερθεί οι εξής  διακρίσεις:</w:t>
            </w:r>
          </w:p>
          <w:p w14:paraId="2556FB30" w14:textId="77777777" w:rsidR="00A96C13" w:rsidRPr="00CC25EF" w:rsidRDefault="00A96C13" w:rsidP="000643B7">
            <w:pPr>
              <w:pStyle w:val="a3"/>
              <w:ind w:left="18"/>
              <w:rPr>
                <w:rFonts w:ascii="Calibri" w:hAnsi="Calibri"/>
                <w:lang w:val="en-US"/>
              </w:rPr>
            </w:pPr>
            <w:r w:rsidRPr="00CC25EF">
              <w:rPr>
                <w:rFonts w:ascii="Calibri" w:hAnsi="Calibri"/>
                <w:sz w:val="22"/>
                <w:szCs w:val="22"/>
                <w:lang w:val="en-US"/>
              </w:rPr>
              <w:t xml:space="preserve">1) “The Impact of Foreign Cross- Listings on Symmetric Information Spillovers between Markets: The Case of the Paris Stock Exchange”. European Financial Management Association, 2004 Annual Meeting June 30-July 3, 2004, Basel Switzerland. (Listed on SSRN’s Top Ten download list).  </w:t>
            </w:r>
          </w:p>
          <w:p w14:paraId="2556FB31" w14:textId="77777777" w:rsidR="00A96C13" w:rsidRPr="00CC25EF" w:rsidRDefault="00A96C13" w:rsidP="000643B7">
            <w:pPr>
              <w:jc w:val="both"/>
              <w:rPr>
                <w:rFonts w:ascii="Calibri" w:hAnsi="Calibri"/>
                <w:lang w:val="en-GB"/>
              </w:rPr>
            </w:pPr>
            <w:r w:rsidRPr="00CC25EF">
              <w:rPr>
                <w:rFonts w:ascii="Calibri" w:hAnsi="Calibri"/>
                <w:sz w:val="22"/>
                <w:szCs w:val="22"/>
                <w:lang w:val="en-GB"/>
              </w:rPr>
              <w:t xml:space="preserve">2) Best Paper Award, by The Clute Institute </w:t>
            </w:r>
            <w:proofErr w:type="gramStart"/>
            <w:r w:rsidRPr="00CC25EF">
              <w:rPr>
                <w:rFonts w:ascii="Calibri" w:hAnsi="Calibri"/>
                <w:sz w:val="22"/>
                <w:szCs w:val="22"/>
                <w:lang w:val="en-GB"/>
              </w:rPr>
              <w:t>For</w:t>
            </w:r>
            <w:proofErr w:type="gramEnd"/>
            <w:r w:rsidRPr="00CC25EF">
              <w:rPr>
                <w:rFonts w:ascii="Calibri" w:hAnsi="Calibri"/>
                <w:sz w:val="22"/>
                <w:szCs w:val="22"/>
                <w:lang w:val="en-GB"/>
              </w:rPr>
              <w:t xml:space="preserve"> Academic Research at The 2005 EABR &amp; TLC Conferences, Athens &amp; Santorini Island, Greece, for the Presented Paper: Forecasting Daily Returns: A Comparison Of Neural Networks With Parametric Regression Analysis.</w:t>
            </w:r>
          </w:p>
          <w:p w14:paraId="2556FB32" w14:textId="77777777" w:rsidR="00A96C13" w:rsidRPr="00CC25EF" w:rsidRDefault="00A96C13" w:rsidP="000643B7">
            <w:pPr>
              <w:jc w:val="both"/>
              <w:rPr>
                <w:rFonts w:ascii="Calibri" w:hAnsi="Calibri"/>
                <w:lang w:val="el-GR"/>
              </w:rPr>
            </w:pPr>
            <w:r w:rsidRPr="00CC25EF">
              <w:rPr>
                <w:rFonts w:ascii="Calibri" w:hAnsi="Calibri"/>
                <w:sz w:val="22"/>
                <w:szCs w:val="22"/>
                <w:lang w:val="el-GR"/>
              </w:rPr>
              <w:t>3) Βραβείο της Ακαδημίας Αθηνών, σε σύγγραμμα με συμμετοχή μέλους Δ.Ε.Π. του Τμήματος.</w:t>
            </w:r>
          </w:p>
          <w:p w14:paraId="2556FB33" w14:textId="77777777" w:rsidR="00A96C13" w:rsidRPr="00CC25EF" w:rsidRDefault="00A96C13" w:rsidP="000643B7">
            <w:pPr>
              <w:spacing w:before="4"/>
              <w:jc w:val="both"/>
              <w:rPr>
                <w:rFonts w:ascii="Calibri" w:hAnsi="Calibri" w:cs="Calibri"/>
                <w:lang w:val="el-GR"/>
              </w:rPr>
            </w:pPr>
            <w:r w:rsidRPr="00CC25EF">
              <w:rPr>
                <w:rFonts w:ascii="Calibri" w:hAnsi="Calibri" w:cs="Calibri"/>
                <w:sz w:val="22"/>
                <w:szCs w:val="22"/>
                <w:lang w:val="el-GR"/>
              </w:rPr>
              <w:t>Δεν αναφέρονται βιβλιοκρισίες για βιβλία μελών ΔΕΠ/ΕΠ του Τμήματος έχουν δημοσιευθεί σε επιστημονικά περιοδικά.</w:t>
            </w:r>
          </w:p>
          <w:p w14:paraId="2556FB34" w14:textId="77777777" w:rsidR="00A96C13" w:rsidRPr="00CC25EF" w:rsidRDefault="00A96C13" w:rsidP="000643B7">
            <w:pPr>
              <w:spacing w:before="4"/>
              <w:jc w:val="both"/>
              <w:rPr>
                <w:rFonts w:ascii="Calibri" w:hAnsi="Calibri" w:cs="Calibri"/>
                <w:lang w:val="el-GR"/>
              </w:rPr>
            </w:pPr>
            <w:r w:rsidRPr="00CC25EF">
              <w:rPr>
                <w:rFonts w:ascii="Calibri" w:hAnsi="Calibri" w:cs="Calibri"/>
                <w:sz w:val="22"/>
                <w:szCs w:val="22"/>
                <w:lang w:val="el-GR"/>
              </w:rPr>
              <w:t>Τέσσερα (4)  μέλη ΔΕΠ του Τμήματος έχουν συμμετάσχει σε επιτροπές έξι (6) ελληνικών συνεδρίων κατά την τελευταία πενταετία.</w:t>
            </w:r>
          </w:p>
          <w:p w14:paraId="2556FB35" w14:textId="77777777" w:rsidR="00A96C13" w:rsidRPr="00CC25EF" w:rsidRDefault="00A96C13" w:rsidP="000643B7">
            <w:pPr>
              <w:spacing w:before="4"/>
              <w:jc w:val="both"/>
              <w:rPr>
                <w:rFonts w:ascii="Calibri" w:hAnsi="Calibri" w:cs="Calibri"/>
                <w:lang w:val="el-GR"/>
              </w:rPr>
            </w:pPr>
            <w:r w:rsidRPr="00CC25EF">
              <w:rPr>
                <w:rFonts w:ascii="Calibri" w:hAnsi="Calibri" w:cs="Calibri"/>
                <w:sz w:val="22"/>
                <w:szCs w:val="22"/>
                <w:lang w:val="el-GR"/>
              </w:rPr>
              <w:t>Τέσσερα (4)  μέλη ΔΕΠ έχουν συμμετάσχει σε επιτροπές δώδεκα (13) διεθνών συνεδρίων.</w:t>
            </w:r>
          </w:p>
          <w:p w14:paraId="2556FB36" w14:textId="77777777" w:rsidR="00A96C13" w:rsidRPr="00CC25EF" w:rsidRDefault="00A96C13" w:rsidP="000643B7">
            <w:pPr>
              <w:spacing w:before="4"/>
              <w:jc w:val="both"/>
              <w:rPr>
                <w:rFonts w:ascii="Calibri" w:hAnsi="Calibri" w:cs="Calibri"/>
                <w:lang w:val="el-GR"/>
              </w:rPr>
            </w:pPr>
            <w:r w:rsidRPr="00CC25EF">
              <w:rPr>
                <w:rFonts w:ascii="Calibri" w:hAnsi="Calibri" w:cs="Calibri"/>
                <w:sz w:val="22"/>
                <w:szCs w:val="22"/>
                <w:lang w:val="el-GR"/>
              </w:rPr>
              <w:t>Δυο (2) μέλη ΔΕΠ/ΕΠ έχει συμμετάσχει σε συντακτικές επιτροπές επιστημονικών περιοδικών.</w:t>
            </w:r>
          </w:p>
          <w:p w14:paraId="2556FB37" w14:textId="77777777" w:rsidR="00A96C13" w:rsidRPr="00CC25EF" w:rsidRDefault="00A96C13" w:rsidP="000643B7">
            <w:pPr>
              <w:spacing w:before="4"/>
              <w:jc w:val="both"/>
              <w:rPr>
                <w:rFonts w:ascii="Calibri" w:hAnsi="Calibri" w:cs="Calibri"/>
                <w:lang w:val="el-GR"/>
              </w:rPr>
            </w:pPr>
            <w:r w:rsidRPr="00CC25EF">
              <w:rPr>
                <w:rFonts w:ascii="Calibri" w:hAnsi="Calibri" w:cs="Calibri"/>
                <w:sz w:val="22"/>
                <w:szCs w:val="22"/>
                <w:lang w:val="el-GR"/>
              </w:rPr>
              <w:t xml:space="preserve">Δεν έγιναν προσκλήσεις μελών ΔΕΠ/ΕΠ του Τμήματος από άλλους </w:t>
            </w:r>
            <w:r w:rsidRPr="00CC25EF">
              <w:rPr>
                <w:rFonts w:ascii="Calibri" w:hAnsi="Calibri" w:cs="Calibri"/>
                <w:i/>
                <w:sz w:val="22"/>
                <w:szCs w:val="22"/>
                <w:lang w:val="el-GR"/>
              </w:rPr>
              <w:t>ακαδημαϊκούς / ερευνητικούς</w:t>
            </w:r>
            <w:r w:rsidRPr="00CC25EF">
              <w:rPr>
                <w:rFonts w:ascii="Calibri" w:hAnsi="Calibri" w:cs="Calibri"/>
                <w:sz w:val="22"/>
                <w:szCs w:val="22"/>
                <w:lang w:val="el-GR"/>
              </w:rPr>
              <w:t xml:space="preserve"> φορείς για διαλέξεις/παρουσιάσεις κλπ. έγιναν κατά την τελευταία πενταετία.</w:t>
            </w:r>
          </w:p>
          <w:p w14:paraId="2556FB38" w14:textId="77777777" w:rsidR="00A96C13" w:rsidRPr="00CC25EF" w:rsidRDefault="00A96C13" w:rsidP="000643B7">
            <w:pPr>
              <w:spacing w:before="4"/>
              <w:jc w:val="both"/>
              <w:rPr>
                <w:rFonts w:ascii="Calibri" w:hAnsi="Calibri" w:cs="Calibri"/>
                <w:lang w:val="el-GR"/>
              </w:rPr>
            </w:pPr>
            <w:r w:rsidRPr="00CC25EF">
              <w:rPr>
                <w:rFonts w:ascii="Calibri" w:hAnsi="Calibri" w:cs="Calibri"/>
                <w:sz w:val="22"/>
                <w:szCs w:val="22"/>
                <w:lang w:val="el-GR"/>
              </w:rPr>
              <w:t>Τρία (3) μέλη ΔΕΠ/ΕΠ του Τμήματος έχουν διατελέσει κριτές σε επιστημονικά περιοδικά.</w:t>
            </w:r>
          </w:p>
          <w:p w14:paraId="2556FB3A" w14:textId="47BAF509" w:rsidR="00A96C13" w:rsidRPr="00CC25EF" w:rsidRDefault="00A96C13" w:rsidP="00DD48C8">
            <w:pPr>
              <w:spacing w:before="4"/>
              <w:jc w:val="both"/>
              <w:rPr>
                <w:rFonts w:ascii="Calibri" w:hAnsi="Calibri" w:cs="Calibri"/>
                <w:lang w:val="el-GR"/>
              </w:rPr>
            </w:pPr>
            <w:r w:rsidRPr="00CC25EF">
              <w:rPr>
                <w:rFonts w:ascii="Calibri" w:hAnsi="Calibri" w:cs="Calibri"/>
                <w:sz w:val="22"/>
                <w:szCs w:val="22"/>
                <w:lang w:val="el-GR"/>
              </w:rPr>
              <w:t>Δεν απονεμήθηκαν διπλώματα ευρεσιτεχνίας σε μέλη  ΔΕΠ/ΕΠ του Τμήματος.</w:t>
            </w:r>
          </w:p>
          <w:p w14:paraId="2556FB3B" w14:textId="77777777" w:rsidR="00A96C13" w:rsidRPr="00CC25EF" w:rsidRDefault="00A96C13" w:rsidP="00553341">
            <w:pPr>
              <w:jc w:val="both"/>
              <w:rPr>
                <w:rFonts w:ascii="Calibri" w:hAnsi="Calibri" w:cs="Calibri"/>
                <w:i/>
                <w:iCs/>
                <w:sz w:val="20"/>
                <w:lang w:val="el-GR"/>
              </w:rPr>
            </w:pPr>
          </w:p>
        </w:tc>
      </w:tr>
      <w:tr w:rsidR="00A96C13" w:rsidRPr="00F8473D" w14:paraId="2556FB47" w14:textId="77777777" w:rsidTr="00895B10">
        <w:tc>
          <w:tcPr>
            <w:tcW w:w="8210" w:type="dxa"/>
          </w:tcPr>
          <w:p w14:paraId="2556FB3D" w14:textId="77777777" w:rsidR="00A96C13" w:rsidRPr="00CC25EF" w:rsidRDefault="00A96C13" w:rsidP="00553341">
            <w:pPr>
              <w:pStyle w:val="30"/>
              <w:pBdr>
                <w:top w:val="single" w:sz="4" w:space="1" w:color="auto"/>
                <w:left w:val="single" w:sz="4" w:space="4" w:color="auto"/>
                <w:bottom w:val="single" w:sz="4" w:space="1" w:color="auto"/>
                <w:right w:val="single" w:sz="4" w:space="4" w:color="auto"/>
              </w:pBdr>
              <w:shd w:val="clear" w:color="auto" w:fill="E0E0E0"/>
              <w:ind w:left="540" w:hanging="540"/>
              <w:rPr>
                <w:rFonts w:ascii="Calibri" w:hAnsi="Calibri" w:cs="Calibri"/>
                <w:sz w:val="20"/>
              </w:rPr>
            </w:pPr>
            <w:bookmarkStart w:id="54" w:name="_Toc53922500"/>
            <w:bookmarkStart w:id="55" w:name="_Toc53922879"/>
            <w:r w:rsidRPr="00CC25EF">
              <w:rPr>
                <w:rFonts w:ascii="Calibri" w:hAnsi="Calibri" w:cs="Calibri"/>
                <w:sz w:val="20"/>
              </w:rPr>
              <w:lastRenderedPageBreak/>
              <w:t xml:space="preserve">5.6. </w:t>
            </w:r>
            <w:r w:rsidRPr="00CC25EF">
              <w:rPr>
                <w:rFonts w:ascii="Calibri" w:hAnsi="Calibri" w:cs="Calibri"/>
                <w:sz w:val="20"/>
              </w:rPr>
              <w:tab/>
              <w:t>Πώς κρίνετε τις ερευνητικές συνεργασίες του Τμήματος;</w:t>
            </w:r>
            <w:bookmarkEnd w:id="54"/>
            <w:bookmarkEnd w:id="55"/>
          </w:p>
          <w:p w14:paraId="2556FB3E" w14:textId="77777777" w:rsidR="00A96C13" w:rsidRPr="00CC25EF" w:rsidRDefault="00A96C13" w:rsidP="00357A55">
            <w:pPr>
              <w:numPr>
                <w:ilvl w:val="0"/>
                <w:numId w:val="39"/>
              </w:numPr>
              <w:tabs>
                <w:tab w:val="num" w:pos="360"/>
              </w:tabs>
              <w:spacing w:before="60" w:line="288" w:lineRule="auto"/>
              <w:ind w:left="714" w:hanging="534"/>
              <w:jc w:val="both"/>
              <w:rPr>
                <w:rFonts w:ascii="Calibri" w:hAnsi="Calibri" w:cs="Calibri"/>
                <w:sz w:val="18"/>
                <w:szCs w:val="18"/>
                <w:lang w:val="el-GR"/>
              </w:rPr>
            </w:pPr>
            <w:r w:rsidRPr="00CC25EF">
              <w:rPr>
                <w:rFonts w:ascii="Calibri" w:hAnsi="Calibri" w:cs="Calibri"/>
                <w:sz w:val="18"/>
                <w:szCs w:val="18"/>
                <w:lang w:val="el-GR"/>
              </w:rPr>
              <w:t xml:space="preserve">Υπάρχουν ερευνητικές συνεργασίες και </w:t>
            </w:r>
            <w:proofErr w:type="spellStart"/>
            <w:r w:rsidRPr="00CC25EF">
              <w:rPr>
                <w:rFonts w:ascii="Calibri" w:hAnsi="Calibri" w:cs="Calibri"/>
                <w:sz w:val="18"/>
                <w:szCs w:val="18"/>
                <w:lang w:val="el-GR"/>
              </w:rPr>
              <w:t>ποιές</w:t>
            </w:r>
            <w:proofErr w:type="spellEnd"/>
          </w:p>
          <w:p w14:paraId="2556FB3F" w14:textId="77777777" w:rsidR="00A96C13" w:rsidRPr="00CC25EF" w:rsidRDefault="00A96C13" w:rsidP="00553341">
            <w:pPr>
              <w:tabs>
                <w:tab w:val="num" w:pos="360"/>
              </w:tabs>
              <w:ind w:left="1080" w:hanging="534"/>
              <w:rPr>
                <w:rFonts w:ascii="Calibri" w:hAnsi="Calibri" w:cs="Calibri"/>
                <w:sz w:val="18"/>
                <w:szCs w:val="18"/>
                <w:lang w:val="el-GR"/>
              </w:rPr>
            </w:pPr>
            <w:r w:rsidRPr="00CC25EF">
              <w:rPr>
                <w:rFonts w:ascii="Calibri" w:hAnsi="Calibri" w:cs="Calibri"/>
                <w:sz w:val="18"/>
                <w:szCs w:val="18"/>
                <w:lang w:val="el-GR"/>
              </w:rPr>
              <w:t>(α) Με άλλες ακαδημαϊκές μονάδες του ιδρύματος;</w:t>
            </w:r>
          </w:p>
          <w:p w14:paraId="2556FB40" w14:textId="77777777" w:rsidR="00A96C13" w:rsidRPr="00CC25EF" w:rsidRDefault="00A96C13" w:rsidP="00553341">
            <w:pPr>
              <w:tabs>
                <w:tab w:val="num" w:pos="360"/>
              </w:tabs>
              <w:ind w:left="1080" w:hanging="534"/>
              <w:rPr>
                <w:rFonts w:ascii="Calibri" w:hAnsi="Calibri" w:cs="Calibri"/>
                <w:sz w:val="18"/>
                <w:szCs w:val="18"/>
                <w:lang w:val="el-GR"/>
              </w:rPr>
            </w:pPr>
            <w:r w:rsidRPr="00CC25EF">
              <w:rPr>
                <w:rFonts w:ascii="Calibri" w:hAnsi="Calibri" w:cs="Calibri"/>
                <w:sz w:val="18"/>
                <w:szCs w:val="18"/>
                <w:lang w:val="el-GR"/>
              </w:rPr>
              <w:t>(β) Με φορείς και ιδρύματα του εσωτερικού;</w:t>
            </w:r>
          </w:p>
          <w:p w14:paraId="2556FB41" w14:textId="77777777" w:rsidR="00A96C13" w:rsidRPr="00CC25EF" w:rsidRDefault="00A96C13" w:rsidP="00553341">
            <w:pPr>
              <w:tabs>
                <w:tab w:val="num" w:pos="360"/>
              </w:tabs>
              <w:ind w:left="1080" w:hanging="534"/>
              <w:rPr>
                <w:rFonts w:ascii="Calibri" w:hAnsi="Calibri" w:cs="Calibri"/>
                <w:lang w:val="el-GR"/>
              </w:rPr>
            </w:pPr>
            <w:r w:rsidRPr="00CC25EF">
              <w:rPr>
                <w:rFonts w:ascii="Calibri" w:hAnsi="Calibri" w:cs="Calibri"/>
                <w:sz w:val="18"/>
                <w:szCs w:val="18"/>
                <w:lang w:val="el-GR"/>
              </w:rPr>
              <w:t>(γ) Με φορείς και ιδρύματα του εξωτερικού</w:t>
            </w:r>
            <w:r w:rsidRPr="00CC25EF">
              <w:rPr>
                <w:rFonts w:ascii="Calibri" w:hAnsi="Calibri" w:cs="Calibri"/>
                <w:lang w:val="el-GR"/>
              </w:rPr>
              <w:t>;</w:t>
            </w:r>
          </w:p>
          <w:p w14:paraId="2556FB42" w14:textId="77777777" w:rsidR="00A96C13" w:rsidRPr="00CC25EF" w:rsidRDefault="00A96C13" w:rsidP="00B056A5">
            <w:pPr>
              <w:pStyle w:val="a3"/>
              <w:rPr>
                <w:rFonts w:ascii="Calibri" w:hAnsi="Calibri" w:cs="Calibri"/>
                <w:sz w:val="20"/>
              </w:rPr>
            </w:pPr>
          </w:p>
          <w:p w14:paraId="2556FB43" w14:textId="77777777" w:rsidR="00A96C13" w:rsidRPr="00CC25EF" w:rsidRDefault="00A96C13" w:rsidP="00745491">
            <w:pPr>
              <w:jc w:val="both"/>
              <w:rPr>
                <w:rFonts w:ascii="Calibri" w:hAnsi="Calibri"/>
                <w:lang w:val="el-GR"/>
              </w:rPr>
            </w:pPr>
            <w:r w:rsidRPr="00CC25EF">
              <w:rPr>
                <w:rFonts w:ascii="Calibri" w:hAnsi="Calibri"/>
                <w:sz w:val="22"/>
                <w:szCs w:val="22"/>
                <w:lang w:val="el-GR"/>
              </w:rPr>
              <w:t xml:space="preserve">Δεν υφίστανται ερευνητικές συνεργασίες, με βάση τα όσα προαναφέρονται, με εξαίρεση το ερευνητικό έργο, στο πλαίσιο του προγράμματος Αρχιμήδης ΙΙΙ σε προηγούμενη περίοδο αναφοράς. </w:t>
            </w:r>
          </w:p>
          <w:p w14:paraId="2556FB44" w14:textId="77777777" w:rsidR="00A96C13" w:rsidRPr="00CC25EF" w:rsidRDefault="00A96C13" w:rsidP="00745491">
            <w:pPr>
              <w:jc w:val="both"/>
              <w:rPr>
                <w:rFonts w:ascii="Calibri" w:hAnsi="Calibri"/>
                <w:lang w:val="el-GR"/>
              </w:rPr>
            </w:pPr>
            <w:r w:rsidRPr="00CC25EF">
              <w:rPr>
                <w:rFonts w:ascii="Calibri" w:hAnsi="Calibri"/>
                <w:sz w:val="22"/>
                <w:szCs w:val="22"/>
                <w:lang w:val="el-GR"/>
              </w:rPr>
              <w:t>Μέλη ΔΕΠ συμμετέχουν σε ερευνητικά προγράμματα άλλων ιδρυμάτων του εσωτερικού και του εξωτερικού.</w:t>
            </w:r>
          </w:p>
          <w:p w14:paraId="2556FB46" w14:textId="77777777" w:rsidR="00A96C13" w:rsidRPr="00CC25EF" w:rsidRDefault="00A96C13" w:rsidP="00553341">
            <w:pPr>
              <w:jc w:val="both"/>
              <w:rPr>
                <w:rFonts w:ascii="Calibri" w:hAnsi="Calibri" w:cs="Calibri"/>
                <w:i/>
                <w:iCs/>
                <w:sz w:val="20"/>
                <w:lang w:val="el-GR"/>
              </w:rPr>
            </w:pPr>
          </w:p>
        </w:tc>
      </w:tr>
      <w:tr w:rsidR="00A96C13" w:rsidRPr="00F8473D" w14:paraId="2556FB58" w14:textId="77777777" w:rsidTr="00895B10">
        <w:tc>
          <w:tcPr>
            <w:tcW w:w="8210" w:type="dxa"/>
          </w:tcPr>
          <w:p w14:paraId="2556FB48" w14:textId="77777777" w:rsidR="00A96C13" w:rsidRPr="00664146" w:rsidRDefault="00A96C13" w:rsidP="00553341">
            <w:pPr>
              <w:pStyle w:val="30"/>
              <w:pBdr>
                <w:top w:val="single" w:sz="4" w:space="1" w:color="auto"/>
                <w:left w:val="single" w:sz="4" w:space="4" w:color="auto"/>
                <w:bottom w:val="single" w:sz="4" w:space="1" w:color="auto"/>
                <w:right w:val="single" w:sz="4" w:space="4" w:color="auto"/>
              </w:pBdr>
              <w:shd w:val="clear" w:color="auto" w:fill="E0E0E0"/>
              <w:rPr>
                <w:rFonts w:ascii="Calibri" w:hAnsi="Calibri" w:cs="Calibri"/>
                <w:sz w:val="20"/>
              </w:rPr>
            </w:pPr>
            <w:bookmarkStart w:id="56" w:name="_Toc53922501"/>
            <w:bookmarkStart w:id="57" w:name="_Toc53922880"/>
            <w:r w:rsidRPr="00664146">
              <w:rPr>
                <w:rFonts w:ascii="Calibri" w:hAnsi="Calibri" w:cs="Calibri"/>
                <w:sz w:val="20"/>
              </w:rPr>
              <w:t xml:space="preserve">5.7. </w:t>
            </w:r>
            <w:r w:rsidRPr="00664146">
              <w:rPr>
                <w:rFonts w:ascii="Calibri" w:hAnsi="Calibri" w:cs="Calibri"/>
                <w:sz w:val="20"/>
              </w:rPr>
              <w:tab/>
              <w:t>Πώς κρίνετε τις διακρίσεις και τα βραβεία ερευνητικού έργου που έχουν απονεμηθεί σε μέλη του Τμήματος;</w:t>
            </w:r>
            <w:bookmarkEnd w:id="56"/>
            <w:bookmarkEnd w:id="57"/>
          </w:p>
          <w:p w14:paraId="2556FB49" w14:textId="77777777" w:rsidR="00A96C13" w:rsidRPr="00664146" w:rsidRDefault="00A96C13" w:rsidP="00357A55">
            <w:pPr>
              <w:numPr>
                <w:ilvl w:val="0"/>
                <w:numId w:val="39"/>
              </w:numPr>
              <w:tabs>
                <w:tab w:val="clear" w:pos="720"/>
                <w:tab w:val="num" w:pos="360"/>
              </w:tabs>
              <w:spacing w:before="60" w:line="288" w:lineRule="auto"/>
              <w:ind w:left="714" w:hanging="534"/>
              <w:jc w:val="both"/>
              <w:rPr>
                <w:rFonts w:ascii="Calibri" w:hAnsi="Calibri" w:cs="Calibri"/>
                <w:sz w:val="18"/>
                <w:szCs w:val="18"/>
                <w:lang w:val="el-GR"/>
              </w:rPr>
            </w:pPr>
            <w:r w:rsidRPr="00664146">
              <w:rPr>
                <w:rFonts w:ascii="Calibri" w:hAnsi="Calibri" w:cs="Calibri"/>
                <w:sz w:val="18"/>
                <w:szCs w:val="18"/>
                <w:lang w:val="el-GR"/>
              </w:rPr>
              <w:t xml:space="preserve">Ποια βραβεία ή/και διακρίσεις έχουν απονεμηθεί σε μέλη ΔΕΠ/ΕΠ του Τμήματος; </w:t>
            </w:r>
          </w:p>
          <w:p w14:paraId="2556FB4A" w14:textId="77777777" w:rsidR="00A96C13" w:rsidRPr="00664146" w:rsidRDefault="00A96C13" w:rsidP="00553341">
            <w:pPr>
              <w:tabs>
                <w:tab w:val="num" w:pos="360"/>
              </w:tabs>
              <w:ind w:left="1080" w:hanging="534"/>
              <w:rPr>
                <w:rFonts w:ascii="Calibri" w:hAnsi="Calibri" w:cs="Calibri"/>
                <w:sz w:val="18"/>
                <w:szCs w:val="18"/>
                <w:lang w:val="el-GR"/>
              </w:rPr>
            </w:pPr>
            <w:r w:rsidRPr="00664146">
              <w:rPr>
                <w:rFonts w:ascii="Calibri" w:hAnsi="Calibri" w:cs="Calibri"/>
                <w:sz w:val="18"/>
                <w:szCs w:val="18"/>
                <w:lang w:val="el-GR"/>
              </w:rPr>
              <w:t>(α) σε επίπεδο ακαδημαϊκής μονάδας;</w:t>
            </w:r>
          </w:p>
          <w:p w14:paraId="2556FB4B" w14:textId="77777777" w:rsidR="00A96C13" w:rsidRPr="00664146" w:rsidRDefault="00A96C13" w:rsidP="00553341">
            <w:pPr>
              <w:tabs>
                <w:tab w:val="num" w:pos="360"/>
              </w:tabs>
              <w:ind w:left="1080" w:hanging="534"/>
              <w:rPr>
                <w:rFonts w:ascii="Calibri" w:hAnsi="Calibri" w:cs="Calibri"/>
                <w:sz w:val="18"/>
                <w:szCs w:val="18"/>
                <w:lang w:val="el-GR"/>
              </w:rPr>
            </w:pPr>
            <w:r w:rsidRPr="00664146">
              <w:rPr>
                <w:rFonts w:ascii="Calibri" w:hAnsi="Calibri" w:cs="Calibri"/>
                <w:sz w:val="18"/>
                <w:szCs w:val="18"/>
                <w:lang w:val="el-GR"/>
              </w:rPr>
              <w:t xml:space="preserve">(β) σε επίπεδο ιδρύματος; </w:t>
            </w:r>
          </w:p>
          <w:p w14:paraId="2556FB4C" w14:textId="77777777" w:rsidR="00A96C13" w:rsidRPr="00664146" w:rsidRDefault="00A96C13" w:rsidP="00553341">
            <w:pPr>
              <w:tabs>
                <w:tab w:val="num" w:pos="360"/>
              </w:tabs>
              <w:ind w:left="1080" w:hanging="534"/>
              <w:rPr>
                <w:rFonts w:ascii="Calibri" w:hAnsi="Calibri" w:cs="Calibri"/>
                <w:sz w:val="18"/>
                <w:szCs w:val="18"/>
                <w:lang w:val="el-GR"/>
              </w:rPr>
            </w:pPr>
            <w:r w:rsidRPr="00664146">
              <w:rPr>
                <w:rFonts w:ascii="Calibri" w:hAnsi="Calibri" w:cs="Calibri"/>
                <w:sz w:val="18"/>
                <w:szCs w:val="18"/>
                <w:lang w:val="el-GR"/>
              </w:rPr>
              <w:t>(γ) σε εθνικό επίπεδο;</w:t>
            </w:r>
          </w:p>
          <w:p w14:paraId="2556FB4D" w14:textId="77777777" w:rsidR="00A96C13" w:rsidRPr="00664146" w:rsidRDefault="00A96C13" w:rsidP="00553341">
            <w:pPr>
              <w:tabs>
                <w:tab w:val="num" w:pos="360"/>
              </w:tabs>
              <w:ind w:left="1080" w:hanging="534"/>
              <w:rPr>
                <w:rFonts w:ascii="Calibri" w:hAnsi="Calibri" w:cs="Calibri"/>
                <w:sz w:val="18"/>
                <w:szCs w:val="18"/>
              </w:rPr>
            </w:pPr>
            <w:r w:rsidRPr="00664146">
              <w:rPr>
                <w:rFonts w:ascii="Calibri" w:hAnsi="Calibri" w:cs="Calibri"/>
                <w:sz w:val="18"/>
                <w:szCs w:val="18"/>
              </w:rPr>
              <w:t xml:space="preserve">(δ) </w:t>
            </w:r>
            <w:proofErr w:type="spellStart"/>
            <w:r w:rsidRPr="00664146">
              <w:rPr>
                <w:rFonts w:ascii="Calibri" w:hAnsi="Calibri" w:cs="Calibri"/>
                <w:sz w:val="18"/>
                <w:szCs w:val="18"/>
              </w:rPr>
              <w:t>σε</w:t>
            </w:r>
            <w:proofErr w:type="spellEnd"/>
            <w:r w:rsidRPr="00664146">
              <w:rPr>
                <w:rFonts w:ascii="Calibri" w:hAnsi="Calibri" w:cs="Calibri"/>
                <w:sz w:val="18"/>
                <w:szCs w:val="18"/>
              </w:rPr>
              <w:t xml:space="preserve"> </w:t>
            </w:r>
            <w:proofErr w:type="spellStart"/>
            <w:r w:rsidRPr="00664146">
              <w:rPr>
                <w:rFonts w:ascii="Calibri" w:hAnsi="Calibri" w:cs="Calibri"/>
                <w:sz w:val="18"/>
                <w:szCs w:val="18"/>
              </w:rPr>
              <w:t>διεθνές</w:t>
            </w:r>
            <w:proofErr w:type="spellEnd"/>
            <w:r w:rsidRPr="00664146">
              <w:rPr>
                <w:rFonts w:ascii="Calibri" w:hAnsi="Calibri" w:cs="Calibri"/>
                <w:sz w:val="18"/>
                <w:szCs w:val="18"/>
              </w:rPr>
              <w:t xml:space="preserve"> επίπ</w:t>
            </w:r>
            <w:proofErr w:type="spellStart"/>
            <w:r w:rsidRPr="00664146">
              <w:rPr>
                <w:rFonts w:ascii="Calibri" w:hAnsi="Calibri" w:cs="Calibri"/>
                <w:sz w:val="18"/>
                <w:szCs w:val="18"/>
              </w:rPr>
              <w:t>εδο</w:t>
            </w:r>
            <w:proofErr w:type="spellEnd"/>
            <w:r w:rsidRPr="00664146">
              <w:rPr>
                <w:rFonts w:ascii="Calibri" w:hAnsi="Calibri" w:cs="Calibri"/>
                <w:sz w:val="18"/>
                <w:szCs w:val="18"/>
              </w:rPr>
              <w:t>;</w:t>
            </w:r>
          </w:p>
          <w:p w14:paraId="2556FB4E" w14:textId="77777777" w:rsidR="00A96C13" w:rsidRPr="00CC25EF" w:rsidRDefault="00A96C13" w:rsidP="00357A55">
            <w:pPr>
              <w:numPr>
                <w:ilvl w:val="0"/>
                <w:numId w:val="39"/>
              </w:numPr>
              <w:tabs>
                <w:tab w:val="clear" w:pos="720"/>
                <w:tab w:val="num" w:pos="360"/>
              </w:tabs>
              <w:ind w:hanging="534"/>
              <w:jc w:val="both"/>
              <w:rPr>
                <w:rFonts w:ascii="Calibri" w:hAnsi="Calibri" w:cs="Calibri"/>
                <w:i/>
                <w:iCs/>
                <w:sz w:val="18"/>
                <w:szCs w:val="18"/>
                <w:lang w:val="el-GR"/>
              </w:rPr>
            </w:pPr>
            <w:r w:rsidRPr="00664146">
              <w:rPr>
                <w:rFonts w:ascii="Calibri" w:hAnsi="Calibri" w:cs="Calibri"/>
                <w:sz w:val="18"/>
                <w:szCs w:val="18"/>
                <w:lang w:val="el-GR"/>
              </w:rPr>
              <w:t>Ποιοι τιμητικοί τίτλοι (</w:t>
            </w:r>
            <w:r w:rsidRPr="00CC25EF">
              <w:rPr>
                <w:rFonts w:ascii="Calibri" w:hAnsi="Calibri" w:cs="Calibri"/>
                <w:sz w:val="18"/>
                <w:szCs w:val="18"/>
                <w:lang w:val="el-GR"/>
              </w:rPr>
              <w:t xml:space="preserve">επίτιμοι διδάκτορες, επισκέπτες καθηγητές, ακαδημαϊκοί, </w:t>
            </w:r>
            <w:proofErr w:type="spellStart"/>
            <w:r w:rsidRPr="00CC25EF">
              <w:rPr>
                <w:rFonts w:ascii="Calibri" w:hAnsi="Calibri" w:cs="Calibri"/>
                <w:sz w:val="18"/>
                <w:szCs w:val="18"/>
                <w:lang w:val="el-GR"/>
              </w:rPr>
              <w:t>αντεπιστέλλοντα</w:t>
            </w:r>
            <w:proofErr w:type="spellEnd"/>
            <w:r w:rsidRPr="00CC25EF">
              <w:rPr>
                <w:rFonts w:ascii="Calibri" w:hAnsi="Calibri" w:cs="Calibri"/>
                <w:sz w:val="18"/>
                <w:szCs w:val="18"/>
                <w:lang w:val="el-GR"/>
              </w:rPr>
              <w:t xml:space="preserve"> μέλη ακαδημιών </w:t>
            </w:r>
            <w:proofErr w:type="spellStart"/>
            <w:r w:rsidRPr="00CC25EF">
              <w:rPr>
                <w:rFonts w:ascii="Calibri" w:hAnsi="Calibri" w:cs="Calibri"/>
                <w:sz w:val="18"/>
                <w:szCs w:val="18"/>
                <w:lang w:val="el-GR"/>
              </w:rPr>
              <w:t>κλπ</w:t>
            </w:r>
            <w:proofErr w:type="spellEnd"/>
            <w:r w:rsidRPr="00CC25EF">
              <w:rPr>
                <w:rFonts w:ascii="Calibri" w:hAnsi="Calibri" w:cs="Calibri"/>
                <w:sz w:val="18"/>
                <w:szCs w:val="18"/>
                <w:lang w:val="el-GR"/>
              </w:rPr>
              <w:t>). έχουν απονεμηθεί από άλλα ιδρύματα σε μέλη ΔΕΠ/ΕΠ του Τμήματος;</w:t>
            </w:r>
          </w:p>
          <w:p w14:paraId="2556FB50" w14:textId="77777777" w:rsidR="00A96C13" w:rsidRPr="00CC25EF" w:rsidRDefault="00A96C13" w:rsidP="00B056A5">
            <w:pPr>
              <w:pStyle w:val="a3"/>
              <w:rPr>
                <w:rFonts w:ascii="Calibri" w:hAnsi="Calibri" w:cs="Calibri"/>
                <w:sz w:val="20"/>
              </w:rPr>
            </w:pPr>
          </w:p>
          <w:p w14:paraId="2556FB51" w14:textId="77777777" w:rsidR="00A96C13" w:rsidRPr="00CC25EF" w:rsidRDefault="00A96C13" w:rsidP="00745491">
            <w:pPr>
              <w:rPr>
                <w:rFonts w:ascii="Calibri" w:hAnsi="Calibri"/>
                <w:lang w:val="el-GR"/>
              </w:rPr>
            </w:pPr>
            <w:r w:rsidRPr="00CC25EF">
              <w:rPr>
                <w:rFonts w:ascii="Calibri" w:hAnsi="Calibri"/>
                <w:sz w:val="22"/>
                <w:szCs w:val="22"/>
                <w:lang w:val="el-GR"/>
              </w:rPr>
              <w:t>Στα ΑΔΔ έχουν αναφερθεί οι εξής  διακρίσεις:</w:t>
            </w:r>
          </w:p>
          <w:p w14:paraId="2556FB52" w14:textId="77777777" w:rsidR="00A96C13" w:rsidRPr="00CC25EF" w:rsidRDefault="00A96C13" w:rsidP="00745491">
            <w:pPr>
              <w:pStyle w:val="a3"/>
              <w:ind w:left="18"/>
              <w:rPr>
                <w:rFonts w:ascii="Calibri" w:hAnsi="Calibri"/>
                <w:lang w:val="en-US"/>
              </w:rPr>
            </w:pPr>
            <w:r w:rsidRPr="00CC25EF">
              <w:rPr>
                <w:rFonts w:ascii="Calibri" w:hAnsi="Calibri"/>
                <w:sz w:val="22"/>
                <w:szCs w:val="22"/>
                <w:lang w:val="en-GB"/>
              </w:rPr>
              <w:t>1)</w:t>
            </w:r>
            <w:r w:rsidRPr="00CC25EF">
              <w:rPr>
                <w:rFonts w:ascii="Calibri" w:hAnsi="Calibri"/>
                <w:sz w:val="22"/>
                <w:szCs w:val="22"/>
                <w:lang w:val="en-US"/>
              </w:rPr>
              <w:t xml:space="preserve"> “The Impact of Foreign Cross- Listings on Symmetric Information Spillovers between Markets: The Case of the Paris Stock Exchange”. European Financial Management Association, 2004 Annual Meeting June 30-July 3, 2004, Basel Switzerland. (Listed on SSRN’s Top Ten download list).  </w:t>
            </w:r>
          </w:p>
          <w:p w14:paraId="2556FB53" w14:textId="77777777" w:rsidR="00A96C13" w:rsidRPr="00CC25EF" w:rsidRDefault="00A96C13" w:rsidP="00745491">
            <w:pPr>
              <w:jc w:val="both"/>
              <w:rPr>
                <w:rFonts w:ascii="Calibri" w:hAnsi="Calibri"/>
                <w:lang w:val="en-GB"/>
              </w:rPr>
            </w:pPr>
            <w:r w:rsidRPr="00CC25EF">
              <w:rPr>
                <w:rFonts w:ascii="Calibri" w:hAnsi="Calibri"/>
                <w:sz w:val="22"/>
                <w:szCs w:val="22"/>
                <w:lang w:val="en-GB"/>
              </w:rPr>
              <w:t xml:space="preserve">2) Best Paper Award, by The Clute Institute </w:t>
            </w:r>
            <w:proofErr w:type="gramStart"/>
            <w:r w:rsidRPr="00CC25EF">
              <w:rPr>
                <w:rFonts w:ascii="Calibri" w:hAnsi="Calibri"/>
                <w:sz w:val="22"/>
                <w:szCs w:val="22"/>
                <w:lang w:val="en-GB"/>
              </w:rPr>
              <w:t>For</w:t>
            </w:r>
            <w:proofErr w:type="gramEnd"/>
            <w:r w:rsidRPr="00CC25EF">
              <w:rPr>
                <w:rFonts w:ascii="Calibri" w:hAnsi="Calibri"/>
                <w:sz w:val="22"/>
                <w:szCs w:val="22"/>
                <w:lang w:val="en-GB"/>
              </w:rPr>
              <w:t xml:space="preserve"> Academic Research at The 2005 EABR &amp; TLC Conferences, Athens &amp; Santorini Island, Greece, for the Presented Paper: Forecasting Daily Returns: A Comparison Of Neural Networks With Parametric Regression Analysis.</w:t>
            </w:r>
          </w:p>
          <w:p w14:paraId="2556FB54" w14:textId="77777777" w:rsidR="00A96C13" w:rsidRPr="00CC25EF" w:rsidRDefault="00A96C13" w:rsidP="00745491">
            <w:pPr>
              <w:jc w:val="both"/>
              <w:rPr>
                <w:rFonts w:ascii="Calibri" w:hAnsi="Calibri"/>
                <w:lang w:val="el-GR"/>
              </w:rPr>
            </w:pPr>
            <w:r w:rsidRPr="00CC25EF">
              <w:rPr>
                <w:rFonts w:ascii="Calibri" w:hAnsi="Calibri"/>
                <w:sz w:val="22"/>
                <w:szCs w:val="22"/>
                <w:lang w:val="el-GR"/>
              </w:rPr>
              <w:t>3) Βραβείο της Ακαδημίας Αθηνών, σε σύγγραμμα με συμμετοχή μέλους Δ.Ε.Π. του Τμήματος.</w:t>
            </w:r>
          </w:p>
          <w:p w14:paraId="2556FB55" w14:textId="77777777" w:rsidR="00A96C13" w:rsidRPr="006B7EED" w:rsidRDefault="00A96C13" w:rsidP="006B7EED">
            <w:pPr>
              <w:jc w:val="both"/>
              <w:rPr>
                <w:rFonts w:ascii="Calibri" w:hAnsi="Calibri" w:cs="Calibri"/>
                <w:i/>
                <w:iCs/>
                <w:lang w:val="el-GR"/>
              </w:rPr>
            </w:pPr>
            <w:r w:rsidRPr="00CC25EF">
              <w:rPr>
                <w:rFonts w:ascii="Calibri" w:hAnsi="Calibri" w:cs="Calibri"/>
                <w:sz w:val="22"/>
                <w:szCs w:val="22"/>
                <w:lang w:val="el-GR"/>
              </w:rPr>
              <w:t xml:space="preserve">Δεν έχουν απονεμηθεί τιμητικοί τίτλοι (επίτιμοι διδάκτορες, επισκέπτες καθηγητές, ακαδημαϊκοί, </w:t>
            </w:r>
            <w:proofErr w:type="spellStart"/>
            <w:r w:rsidRPr="00CC25EF">
              <w:rPr>
                <w:rFonts w:ascii="Calibri" w:hAnsi="Calibri" w:cs="Calibri"/>
                <w:sz w:val="22"/>
                <w:szCs w:val="22"/>
                <w:lang w:val="el-GR"/>
              </w:rPr>
              <w:t>αντεπιστέλλοντα</w:t>
            </w:r>
            <w:proofErr w:type="spellEnd"/>
            <w:r w:rsidRPr="00CC25EF">
              <w:rPr>
                <w:rFonts w:ascii="Calibri" w:hAnsi="Calibri" w:cs="Calibri"/>
                <w:sz w:val="22"/>
                <w:szCs w:val="22"/>
                <w:lang w:val="el-GR"/>
              </w:rPr>
              <w:t xml:space="preserve"> μέλη ακαδημιών </w:t>
            </w:r>
            <w:proofErr w:type="spellStart"/>
            <w:r w:rsidRPr="00CC25EF">
              <w:rPr>
                <w:rFonts w:ascii="Calibri" w:hAnsi="Calibri" w:cs="Calibri"/>
                <w:sz w:val="22"/>
                <w:szCs w:val="22"/>
                <w:lang w:val="el-GR"/>
              </w:rPr>
              <w:t>κλπ</w:t>
            </w:r>
            <w:proofErr w:type="spellEnd"/>
            <w:r w:rsidRPr="00CC25EF">
              <w:rPr>
                <w:rFonts w:ascii="Calibri" w:hAnsi="Calibri" w:cs="Calibri"/>
                <w:sz w:val="22"/>
                <w:szCs w:val="22"/>
                <w:lang w:val="el-GR"/>
              </w:rPr>
              <w:t>) από άλλα ιδρύματα σε μέλη ΔΕΠ/ΕΠ του Τμήματος.</w:t>
            </w:r>
          </w:p>
          <w:p w14:paraId="2556FB57" w14:textId="77777777" w:rsidR="00A96C13" w:rsidRPr="00664146" w:rsidRDefault="00A96C13" w:rsidP="00553341">
            <w:pPr>
              <w:jc w:val="both"/>
              <w:rPr>
                <w:rFonts w:ascii="Calibri" w:hAnsi="Calibri" w:cs="Calibri"/>
                <w:i/>
                <w:iCs/>
                <w:sz w:val="20"/>
                <w:lang w:val="el-GR"/>
              </w:rPr>
            </w:pPr>
          </w:p>
        </w:tc>
      </w:tr>
      <w:tr w:rsidR="00A96C13" w:rsidRPr="00F8473D" w14:paraId="2556FB61" w14:textId="77777777" w:rsidTr="00895B10">
        <w:tc>
          <w:tcPr>
            <w:tcW w:w="8210" w:type="dxa"/>
          </w:tcPr>
          <w:p w14:paraId="2556FB59" w14:textId="77777777" w:rsidR="00A96C13" w:rsidRPr="00664146" w:rsidRDefault="00A96C13" w:rsidP="00553341">
            <w:pPr>
              <w:pStyle w:val="30"/>
              <w:pBdr>
                <w:top w:val="single" w:sz="4" w:space="1" w:color="auto"/>
                <w:left w:val="single" w:sz="4" w:space="4" w:color="auto"/>
                <w:bottom w:val="single" w:sz="4" w:space="1" w:color="auto"/>
                <w:right w:val="single" w:sz="4" w:space="4" w:color="auto"/>
              </w:pBdr>
              <w:shd w:val="clear" w:color="auto" w:fill="E0E0E0"/>
              <w:rPr>
                <w:rFonts w:ascii="Calibri" w:hAnsi="Calibri" w:cs="Calibri"/>
                <w:sz w:val="20"/>
              </w:rPr>
            </w:pPr>
            <w:bookmarkStart w:id="58" w:name="_Toc53922502"/>
            <w:bookmarkStart w:id="59" w:name="_Toc53922881"/>
            <w:r w:rsidRPr="00664146">
              <w:rPr>
                <w:rFonts w:ascii="Calibri" w:hAnsi="Calibri" w:cs="Calibri"/>
                <w:sz w:val="20"/>
              </w:rPr>
              <w:t xml:space="preserve">5.8. </w:t>
            </w:r>
            <w:r w:rsidRPr="00664146">
              <w:rPr>
                <w:rFonts w:ascii="Calibri" w:hAnsi="Calibri" w:cs="Calibri"/>
                <w:sz w:val="20"/>
              </w:rPr>
              <w:tab/>
              <w:t>Πώς κρίνετε τον βαθμό συμμετοχής των φοιτητών/σπουδαστών στην έρευνα;</w:t>
            </w:r>
            <w:bookmarkEnd w:id="58"/>
            <w:bookmarkEnd w:id="59"/>
          </w:p>
          <w:p w14:paraId="2556FB5A" w14:textId="77777777" w:rsidR="00A96C13" w:rsidRPr="00664146" w:rsidRDefault="00A96C13" w:rsidP="00357A55">
            <w:pPr>
              <w:numPr>
                <w:ilvl w:val="0"/>
                <w:numId w:val="39"/>
              </w:numPr>
              <w:tabs>
                <w:tab w:val="clear" w:pos="720"/>
                <w:tab w:val="num" w:pos="360"/>
              </w:tabs>
              <w:spacing w:before="60" w:after="60" w:line="288" w:lineRule="auto"/>
              <w:ind w:left="360" w:hanging="180"/>
              <w:jc w:val="both"/>
              <w:rPr>
                <w:rFonts w:ascii="Calibri" w:hAnsi="Calibri" w:cs="Calibri"/>
                <w:sz w:val="18"/>
                <w:szCs w:val="18"/>
              </w:rPr>
            </w:pPr>
            <w:r w:rsidRPr="00664146">
              <w:rPr>
                <w:rFonts w:ascii="Calibri" w:hAnsi="Calibri" w:cs="Calibri"/>
                <w:sz w:val="18"/>
                <w:szCs w:val="18"/>
                <w:lang w:val="el-GR"/>
              </w:rPr>
              <w:t xml:space="preserve">Πόσοι προπτυχιακοί φοιτητές συμμετέχουν σε ερευνητικές δραστηριότητες του Τμήματος; </w:t>
            </w:r>
            <w:proofErr w:type="spellStart"/>
            <w:r w:rsidRPr="00664146">
              <w:rPr>
                <w:rFonts w:ascii="Calibri" w:hAnsi="Calibri" w:cs="Calibri"/>
                <w:sz w:val="18"/>
                <w:szCs w:val="18"/>
              </w:rPr>
              <w:t>Πόσοι</w:t>
            </w:r>
            <w:proofErr w:type="spellEnd"/>
            <w:r w:rsidRPr="00664146">
              <w:rPr>
                <w:rFonts w:ascii="Calibri" w:hAnsi="Calibri" w:cs="Calibri"/>
                <w:sz w:val="18"/>
                <w:szCs w:val="18"/>
              </w:rPr>
              <w:t xml:space="preserve"> </w:t>
            </w:r>
            <w:proofErr w:type="spellStart"/>
            <w:r w:rsidRPr="00664146">
              <w:rPr>
                <w:rFonts w:ascii="Calibri" w:hAnsi="Calibri" w:cs="Calibri"/>
                <w:sz w:val="18"/>
                <w:szCs w:val="18"/>
              </w:rPr>
              <w:t>μετ</w:t>
            </w:r>
            <w:proofErr w:type="spellEnd"/>
            <w:r w:rsidRPr="00664146">
              <w:rPr>
                <w:rFonts w:ascii="Calibri" w:hAnsi="Calibri" w:cs="Calibri"/>
                <w:sz w:val="18"/>
                <w:szCs w:val="18"/>
              </w:rPr>
              <w:t>απτυχιακοί και π</w:t>
            </w:r>
            <w:proofErr w:type="spellStart"/>
            <w:r w:rsidRPr="00664146">
              <w:rPr>
                <w:rFonts w:ascii="Calibri" w:hAnsi="Calibri" w:cs="Calibri"/>
                <w:sz w:val="18"/>
                <w:szCs w:val="18"/>
              </w:rPr>
              <w:t>όσοι</w:t>
            </w:r>
            <w:proofErr w:type="spellEnd"/>
            <w:r w:rsidRPr="00664146">
              <w:rPr>
                <w:rFonts w:ascii="Calibri" w:hAnsi="Calibri" w:cs="Calibri"/>
                <w:sz w:val="18"/>
                <w:szCs w:val="18"/>
              </w:rPr>
              <w:t xml:space="preserve"> υπ</w:t>
            </w:r>
            <w:proofErr w:type="spellStart"/>
            <w:r w:rsidRPr="00664146">
              <w:rPr>
                <w:rFonts w:ascii="Calibri" w:hAnsi="Calibri" w:cs="Calibri"/>
                <w:sz w:val="18"/>
                <w:szCs w:val="18"/>
              </w:rPr>
              <w:t>οψήφιοι</w:t>
            </w:r>
            <w:proofErr w:type="spellEnd"/>
            <w:r w:rsidRPr="00664146">
              <w:rPr>
                <w:rFonts w:ascii="Calibri" w:hAnsi="Calibri" w:cs="Calibri"/>
                <w:sz w:val="18"/>
                <w:szCs w:val="18"/>
              </w:rPr>
              <w:t xml:space="preserve"> </w:t>
            </w:r>
            <w:proofErr w:type="spellStart"/>
            <w:r w:rsidRPr="00664146">
              <w:rPr>
                <w:rFonts w:ascii="Calibri" w:hAnsi="Calibri" w:cs="Calibri"/>
                <w:sz w:val="18"/>
                <w:szCs w:val="18"/>
              </w:rPr>
              <w:t>διδάκτορες</w:t>
            </w:r>
            <w:proofErr w:type="spellEnd"/>
            <w:r w:rsidRPr="00664146">
              <w:rPr>
                <w:rFonts w:ascii="Calibri" w:hAnsi="Calibri" w:cs="Calibri"/>
                <w:sz w:val="18"/>
                <w:szCs w:val="18"/>
              </w:rPr>
              <w:t>;</w:t>
            </w:r>
          </w:p>
          <w:p w14:paraId="2556FB5B" w14:textId="77777777" w:rsidR="00A96C13" w:rsidRPr="00664146" w:rsidRDefault="00A96C13" w:rsidP="00B056A5">
            <w:pPr>
              <w:pStyle w:val="a3"/>
              <w:rPr>
                <w:rFonts w:ascii="Calibri" w:hAnsi="Calibri" w:cs="Calibri"/>
                <w:sz w:val="20"/>
              </w:rPr>
            </w:pPr>
          </w:p>
          <w:p w14:paraId="2556FB5C" w14:textId="77777777" w:rsidR="00A96C13" w:rsidRPr="00745491" w:rsidRDefault="00A96C13" w:rsidP="00745491">
            <w:pPr>
              <w:jc w:val="both"/>
              <w:rPr>
                <w:rFonts w:ascii="Calibri" w:hAnsi="Calibri"/>
                <w:lang w:val="el-GR"/>
              </w:rPr>
            </w:pPr>
            <w:r w:rsidRPr="00745491">
              <w:rPr>
                <w:rFonts w:ascii="Calibri" w:hAnsi="Calibri"/>
                <w:sz w:val="22"/>
                <w:szCs w:val="22"/>
                <w:lang w:val="el-GR"/>
              </w:rPr>
              <w:t xml:space="preserve">Εφόσον το Τμήμα δεν έχει συμμετάσχει σε ερευνητικά προγράμματα, δεν υπάρχει συμμετοχή των φοιτητών στην έρευνα. Η συμμετοχή τους περιορίζεται στην εκπόνηση της πτυχιακής εργασίας και στη διδασκαλία του μαθήματος μεθοδολογία επιστημονικής έρευνας. Πτυχιακές εργασίες των φοιτητών δημοσιεύονται στο διαδίκτυο και στην ιστοσελίδα της Βιβλιοθήκης. Κατά το </w:t>
            </w:r>
            <w:proofErr w:type="spellStart"/>
            <w:r w:rsidRPr="00745491">
              <w:rPr>
                <w:rFonts w:ascii="Calibri" w:hAnsi="Calibri"/>
                <w:sz w:val="22"/>
                <w:szCs w:val="22"/>
                <w:lang w:val="el-GR"/>
              </w:rPr>
              <w:t>ακαδ</w:t>
            </w:r>
            <w:proofErr w:type="spellEnd"/>
            <w:r w:rsidRPr="00745491">
              <w:rPr>
                <w:rFonts w:ascii="Calibri" w:hAnsi="Calibri"/>
                <w:sz w:val="22"/>
                <w:szCs w:val="22"/>
                <w:lang w:val="el-GR"/>
              </w:rPr>
              <w:t>. έτος 201</w:t>
            </w:r>
            <w:r>
              <w:rPr>
                <w:rFonts w:ascii="Calibri" w:hAnsi="Calibri"/>
                <w:sz w:val="22"/>
                <w:szCs w:val="22"/>
                <w:lang w:val="el-GR"/>
              </w:rPr>
              <w:t>3</w:t>
            </w:r>
            <w:r w:rsidRPr="00745491">
              <w:rPr>
                <w:rFonts w:ascii="Calibri" w:hAnsi="Calibri"/>
                <w:sz w:val="22"/>
                <w:szCs w:val="22"/>
                <w:lang w:val="el-GR"/>
              </w:rPr>
              <w:t>-1</w:t>
            </w:r>
            <w:r>
              <w:rPr>
                <w:rFonts w:ascii="Calibri" w:hAnsi="Calibri"/>
                <w:sz w:val="22"/>
                <w:szCs w:val="22"/>
                <w:lang w:val="el-GR"/>
              </w:rPr>
              <w:t>4</w:t>
            </w:r>
            <w:r w:rsidRPr="00745491">
              <w:rPr>
                <w:rFonts w:ascii="Calibri" w:hAnsi="Calibri"/>
                <w:sz w:val="22"/>
                <w:szCs w:val="22"/>
                <w:lang w:val="el-GR"/>
              </w:rPr>
              <w:t xml:space="preserve">, έξι (6) προπτυχιακοί φοιτητές συμμετέχουν στην ομάδα εξωτερικών συνεργατών του ερευνητικού έργου που </w:t>
            </w:r>
            <w:r w:rsidRPr="00745491">
              <w:rPr>
                <w:rFonts w:ascii="Calibri" w:hAnsi="Calibri"/>
                <w:sz w:val="22"/>
                <w:szCs w:val="22"/>
                <w:lang w:val="el-GR"/>
              </w:rPr>
              <w:lastRenderedPageBreak/>
              <w:t>υλοποιείται στο πλαίσιο του προγράμματος Αρχιμήδης ΙΙΙ, Ενίσχυση ερευνητικών ομάδων στο ΤΕΙ Σερρών.</w:t>
            </w:r>
          </w:p>
          <w:p w14:paraId="2556FB5D" w14:textId="77777777" w:rsidR="00A96C13" w:rsidRPr="00664146" w:rsidRDefault="00A96C13" w:rsidP="00B056A5">
            <w:pPr>
              <w:pStyle w:val="a3"/>
              <w:rPr>
                <w:rFonts w:ascii="Calibri" w:hAnsi="Calibri" w:cs="Calibri"/>
                <w:sz w:val="20"/>
              </w:rPr>
            </w:pPr>
          </w:p>
          <w:p w14:paraId="2556FB60" w14:textId="77777777" w:rsidR="00A96C13" w:rsidRPr="00664146" w:rsidRDefault="00A96C13" w:rsidP="00553341">
            <w:pPr>
              <w:jc w:val="both"/>
              <w:rPr>
                <w:rFonts w:ascii="Calibri" w:hAnsi="Calibri" w:cs="Calibri"/>
                <w:i/>
                <w:iCs/>
                <w:sz w:val="20"/>
                <w:lang w:val="el-GR"/>
              </w:rPr>
            </w:pPr>
          </w:p>
        </w:tc>
      </w:tr>
    </w:tbl>
    <w:p w14:paraId="2556FB62" w14:textId="77777777" w:rsidR="00A96C13" w:rsidRPr="00664146" w:rsidRDefault="00A96C13">
      <w:pPr>
        <w:jc w:val="both"/>
        <w:rPr>
          <w:rFonts w:ascii="Calibri" w:hAnsi="Calibri" w:cs="Calibri"/>
          <w:sz w:val="2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0"/>
        <w:gridCol w:w="226"/>
      </w:tblGrid>
      <w:tr w:rsidR="00A96C13" w:rsidRPr="00F8473D" w14:paraId="2556FB65" w14:textId="77777777" w:rsidTr="00553341">
        <w:tc>
          <w:tcPr>
            <w:tcW w:w="8436" w:type="dxa"/>
            <w:gridSpan w:val="2"/>
            <w:shd w:val="clear" w:color="auto" w:fill="D9D9D9"/>
          </w:tcPr>
          <w:p w14:paraId="2556FB64" w14:textId="54D31D7D" w:rsidR="00A96C13" w:rsidRPr="00664146" w:rsidRDefault="00A96C13" w:rsidP="004C3D9D">
            <w:pPr>
              <w:pStyle w:val="1"/>
              <w:rPr>
                <w:rFonts w:ascii="Calibri" w:hAnsi="Calibri" w:cs="Calibri"/>
                <w:i/>
                <w:iCs/>
                <w:sz w:val="20"/>
              </w:rPr>
            </w:pPr>
            <w:r w:rsidRPr="00664146">
              <w:rPr>
                <w:rFonts w:ascii="Calibri" w:hAnsi="Calibri" w:cs="Calibri"/>
                <w:sz w:val="20"/>
              </w:rPr>
              <w:br w:type="page"/>
            </w:r>
            <w:bookmarkStart w:id="60" w:name="_Toc181708554"/>
            <w:bookmarkStart w:id="61" w:name="_Toc53922882"/>
            <w:r w:rsidRPr="00664146">
              <w:rPr>
                <w:rFonts w:ascii="Calibri" w:hAnsi="Calibri" w:cs="Calibri"/>
              </w:rPr>
              <w:t>6. Σχέσεις με κοινωνικούς /πολιτιστικούς/ παραγωγικούς (ΚΠΠ) φορείς</w:t>
            </w:r>
            <w:bookmarkEnd w:id="60"/>
            <w:bookmarkEnd w:id="61"/>
            <w:r w:rsidRPr="00664146">
              <w:rPr>
                <w:rFonts w:ascii="Calibri" w:hAnsi="Calibri" w:cs="Calibri"/>
                <w:sz w:val="20"/>
              </w:rPr>
              <w:t xml:space="preserve"> </w:t>
            </w:r>
          </w:p>
        </w:tc>
      </w:tr>
      <w:tr w:rsidR="00A96C13" w:rsidRPr="00F8473D" w14:paraId="2556FB6B" w14:textId="77777777" w:rsidTr="00553341">
        <w:tc>
          <w:tcPr>
            <w:tcW w:w="8436" w:type="dxa"/>
            <w:gridSpan w:val="2"/>
          </w:tcPr>
          <w:p w14:paraId="2556FB66" w14:textId="77777777" w:rsidR="00A96C13" w:rsidRPr="00664146" w:rsidRDefault="00A96C13" w:rsidP="00553341">
            <w:pPr>
              <w:jc w:val="both"/>
              <w:rPr>
                <w:rFonts w:ascii="Calibri" w:hAnsi="Calibri" w:cs="Calibri"/>
                <w:i/>
                <w:iCs/>
                <w:sz w:val="18"/>
                <w:szCs w:val="18"/>
                <w:lang w:val="el-GR"/>
              </w:rPr>
            </w:pPr>
            <w:r w:rsidRPr="00664146">
              <w:rPr>
                <w:rFonts w:ascii="Calibri" w:hAnsi="Calibri" w:cs="Calibri"/>
                <w:i/>
                <w:iCs/>
                <w:sz w:val="18"/>
                <w:szCs w:val="18"/>
                <w:lang w:val="el-GR"/>
              </w:rPr>
              <w:t xml:space="preserve">Στην ενότητα αυτή το Τμήμα καλείται να αναλύσει κριτικά και να αξιολογήσει την ποιότητα των </w:t>
            </w:r>
            <w:proofErr w:type="spellStart"/>
            <w:r w:rsidRPr="00664146">
              <w:rPr>
                <w:rFonts w:ascii="Calibri" w:hAnsi="Calibri" w:cs="Calibri"/>
                <w:i/>
                <w:iCs/>
                <w:sz w:val="18"/>
                <w:szCs w:val="18"/>
                <w:lang w:val="el-GR"/>
              </w:rPr>
              <w:t>σχέσεών</w:t>
            </w:r>
            <w:proofErr w:type="spellEnd"/>
            <w:r w:rsidRPr="00664146">
              <w:rPr>
                <w:rFonts w:ascii="Calibri" w:hAnsi="Calibri" w:cs="Calibri"/>
                <w:i/>
                <w:iCs/>
                <w:sz w:val="18"/>
                <w:szCs w:val="18"/>
                <w:lang w:val="el-GR"/>
              </w:rPr>
              <w:t xml:space="preserve"> του με ΚΠΠ φορείς</w:t>
            </w:r>
          </w:p>
          <w:p w14:paraId="2556FB67" w14:textId="77777777" w:rsidR="00A96C13" w:rsidRPr="00664146" w:rsidRDefault="00A96C13" w:rsidP="00553341">
            <w:pPr>
              <w:jc w:val="both"/>
              <w:rPr>
                <w:rFonts w:ascii="Calibri" w:hAnsi="Calibri" w:cs="Calibri"/>
                <w:i/>
                <w:iCs/>
                <w:sz w:val="18"/>
                <w:szCs w:val="18"/>
                <w:lang w:val="el-GR"/>
              </w:rPr>
            </w:pPr>
            <w:r w:rsidRPr="00664146">
              <w:rPr>
                <w:rFonts w:ascii="Calibri" w:hAnsi="Calibri" w:cs="Calibri"/>
                <w:i/>
                <w:iCs/>
                <w:sz w:val="18"/>
                <w:szCs w:val="18"/>
                <w:lang w:val="el-GR"/>
              </w:rPr>
              <w:t>Η απάντηση σε κάθε μία από τις ερωτήσεις πρέπει, τουλάχιστον, να περιλαμβάνει:</w:t>
            </w:r>
          </w:p>
          <w:p w14:paraId="2556FB68" w14:textId="77777777" w:rsidR="00A96C13" w:rsidRPr="00664146" w:rsidRDefault="00A96C13" w:rsidP="00553341">
            <w:pPr>
              <w:jc w:val="both"/>
              <w:rPr>
                <w:rFonts w:ascii="Calibri" w:hAnsi="Calibri" w:cs="Calibri"/>
                <w:bCs/>
                <w:i/>
                <w:iCs/>
                <w:sz w:val="18"/>
                <w:szCs w:val="18"/>
                <w:lang w:val="el-GR"/>
              </w:rPr>
            </w:pPr>
            <w:r w:rsidRPr="00664146">
              <w:rPr>
                <w:rFonts w:ascii="Calibri" w:hAnsi="Calibri" w:cs="Calibri"/>
                <w:bCs/>
                <w:i/>
                <w:iCs/>
                <w:sz w:val="18"/>
                <w:szCs w:val="18"/>
                <w:lang w:val="el-GR"/>
              </w:rPr>
              <w:t>α) Ποια, κατά τη γνώμη του Τμήματος, είναι τα κυριότερα θετικά και αρνητικά σημεία του Τμήματος ως προς το αντίστοιχο κριτήριο</w:t>
            </w:r>
          </w:p>
          <w:p w14:paraId="2556FB69" w14:textId="77777777" w:rsidR="00A96C13" w:rsidRPr="00664146" w:rsidRDefault="00A96C13" w:rsidP="00553341">
            <w:pPr>
              <w:jc w:val="both"/>
              <w:rPr>
                <w:rFonts w:ascii="Calibri" w:hAnsi="Calibri" w:cs="Calibri"/>
                <w:bCs/>
                <w:i/>
                <w:iCs/>
                <w:sz w:val="18"/>
                <w:szCs w:val="18"/>
                <w:lang w:val="el-GR"/>
              </w:rPr>
            </w:pPr>
            <w:r w:rsidRPr="00664146">
              <w:rPr>
                <w:rFonts w:ascii="Calibri" w:hAnsi="Calibri" w:cs="Calibri"/>
                <w:bCs/>
                <w:i/>
                <w:iCs/>
                <w:sz w:val="18"/>
                <w:szCs w:val="18"/>
                <w:lang w:val="el-GR"/>
              </w:rPr>
              <w:t>β) Ποιες ευκαιρίες αξιοποίησης των θετικών σημείων και ενδεχόμενους  κινδύνους από τα αρνητικά σημεία διακρίνει το Τμήμα ως προς το αντίστοιχο κριτήριο</w:t>
            </w:r>
          </w:p>
          <w:p w14:paraId="2556FB6A" w14:textId="77777777" w:rsidR="00A96C13" w:rsidRPr="00664146" w:rsidRDefault="00A96C13" w:rsidP="00553341">
            <w:pPr>
              <w:jc w:val="both"/>
              <w:rPr>
                <w:rFonts w:ascii="Calibri" w:hAnsi="Calibri" w:cs="Calibri"/>
                <w:i/>
                <w:iCs/>
                <w:sz w:val="20"/>
                <w:lang w:val="el-GR"/>
              </w:rPr>
            </w:pPr>
          </w:p>
        </w:tc>
      </w:tr>
      <w:tr w:rsidR="00A96C13" w:rsidRPr="00F8473D" w14:paraId="2556FB88" w14:textId="77777777" w:rsidTr="00553341">
        <w:tc>
          <w:tcPr>
            <w:tcW w:w="8436" w:type="dxa"/>
            <w:gridSpan w:val="2"/>
          </w:tcPr>
          <w:p w14:paraId="2556FB6C" w14:textId="77777777" w:rsidR="00A96C13" w:rsidRPr="00CE03FF" w:rsidRDefault="00A96C13" w:rsidP="00357A55">
            <w:pPr>
              <w:numPr>
                <w:ilvl w:val="1"/>
                <w:numId w:val="51"/>
              </w:numPr>
              <w:pBdr>
                <w:top w:val="single" w:sz="4" w:space="1" w:color="auto"/>
                <w:left w:val="single" w:sz="4" w:space="4" w:color="auto"/>
                <w:bottom w:val="single" w:sz="4" w:space="1" w:color="auto"/>
                <w:right w:val="single" w:sz="4" w:space="4" w:color="auto"/>
              </w:pBdr>
              <w:shd w:val="clear" w:color="auto" w:fill="E0E0E0"/>
              <w:tabs>
                <w:tab w:val="clear" w:pos="360"/>
                <w:tab w:val="num" w:pos="540"/>
              </w:tabs>
              <w:spacing w:before="60" w:after="60" w:line="288" w:lineRule="auto"/>
              <w:jc w:val="both"/>
              <w:rPr>
                <w:rFonts w:ascii="Calibri" w:hAnsi="Calibri" w:cs="Calibri"/>
                <w:b/>
                <w:sz w:val="18"/>
                <w:szCs w:val="18"/>
                <w:lang w:val="el-GR"/>
              </w:rPr>
            </w:pPr>
            <w:r w:rsidRPr="00CE03FF">
              <w:rPr>
                <w:rFonts w:ascii="Calibri" w:hAnsi="Calibri" w:cs="Calibri"/>
                <w:b/>
                <w:bCs/>
                <w:sz w:val="20"/>
                <w:lang w:val="el-GR"/>
              </w:rPr>
              <w:t>Πώς κρίνετε τις σ</w:t>
            </w:r>
            <w:r w:rsidRPr="00CE03FF">
              <w:rPr>
                <w:rFonts w:ascii="Calibri" w:hAnsi="Calibri" w:cs="Calibri"/>
                <w:b/>
                <w:sz w:val="20"/>
                <w:lang w:val="el-GR"/>
              </w:rPr>
              <w:t>υνεργασίες του Τμήματος με ΚΠΠ φορείς;</w:t>
            </w:r>
          </w:p>
          <w:p w14:paraId="2556FB6D" w14:textId="77777777" w:rsidR="00A96C13" w:rsidRPr="00CE03FF" w:rsidRDefault="00A96C13" w:rsidP="00357A55">
            <w:pPr>
              <w:numPr>
                <w:ilvl w:val="0"/>
                <w:numId w:val="39"/>
              </w:numPr>
              <w:tabs>
                <w:tab w:val="clear" w:pos="720"/>
                <w:tab w:val="num" w:pos="360"/>
              </w:tabs>
              <w:spacing w:before="4" w:line="288" w:lineRule="auto"/>
              <w:ind w:left="360" w:hanging="180"/>
              <w:jc w:val="both"/>
              <w:rPr>
                <w:rFonts w:ascii="Calibri" w:hAnsi="Calibri" w:cs="Calibri"/>
                <w:sz w:val="18"/>
                <w:szCs w:val="18"/>
                <w:lang w:val="el-GR"/>
              </w:rPr>
            </w:pPr>
            <w:r w:rsidRPr="00CE03FF">
              <w:rPr>
                <w:rFonts w:ascii="Calibri" w:hAnsi="Calibri" w:cs="Calibri"/>
                <w:sz w:val="18"/>
                <w:szCs w:val="18"/>
                <w:lang w:val="el-GR"/>
              </w:rPr>
              <w:t xml:space="preserve">Ποια έργα συνεργασίας με ΚΠΠ φορείς εκτελούνται ή εκτελέσθηκαν στο Τμήμα κατά την τελευταία πενταετία; </w:t>
            </w:r>
          </w:p>
          <w:p w14:paraId="2556FB6E" w14:textId="77777777" w:rsidR="00A96C13" w:rsidRPr="00CE03FF" w:rsidRDefault="00A96C13" w:rsidP="00357A55">
            <w:pPr>
              <w:numPr>
                <w:ilvl w:val="0"/>
                <w:numId w:val="39"/>
              </w:numPr>
              <w:tabs>
                <w:tab w:val="clear" w:pos="720"/>
                <w:tab w:val="num" w:pos="360"/>
              </w:tabs>
              <w:spacing w:before="4" w:line="288" w:lineRule="auto"/>
              <w:ind w:left="360" w:hanging="180"/>
              <w:jc w:val="both"/>
              <w:rPr>
                <w:rFonts w:ascii="Calibri" w:hAnsi="Calibri" w:cs="Calibri"/>
                <w:sz w:val="18"/>
                <w:szCs w:val="18"/>
                <w:lang w:val="el-GR"/>
              </w:rPr>
            </w:pPr>
            <w:r w:rsidRPr="00CE03FF">
              <w:rPr>
                <w:rFonts w:ascii="Calibri" w:hAnsi="Calibri" w:cs="Calibri"/>
                <w:sz w:val="18"/>
                <w:szCs w:val="18"/>
                <w:lang w:val="el-GR"/>
              </w:rPr>
              <w:t>Πόσα μέλη ΔΕΠ/ΕΠ του Τμήματος συμμετείχαν σ’ αυτά;</w:t>
            </w:r>
          </w:p>
          <w:p w14:paraId="2556FB6F" w14:textId="77777777" w:rsidR="00A96C13" w:rsidRPr="00CE03FF" w:rsidRDefault="00A96C13" w:rsidP="00357A55">
            <w:pPr>
              <w:numPr>
                <w:ilvl w:val="0"/>
                <w:numId w:val="39"/>
              </w:numPr>
              <w:tabs>
                <w:tab w:val="clear" w:pos="720"/>
                <w:tab w:val="num" w:pos="360"/>
              </w:tabs>
              <w:spacing w:before="4" w:line="288" w:lineRule="auto"/>
              <w:ind w:left="360" w:hanging="180"/>
              <w:jc w:val="both"/>
              <w:rPr>
                <w:rFonts w:ascii="Calibri" w:hAnsi="Calibri" w:cs="Calibri"/>
                <w:sz w:val="18"/>
                <w:szCs w:val="18"/>
                <w:lang w:val="el-GR"/>
              </w:rPr>
            </w:pPr>
            <w:r w:rsidRPr="00CE03FF">
              <w:rPr>
                <w:rFonts w:ascii="Calibri" w:hAnsi="Calibri" w:cs="Calibri"/>
                <w:sz w:val="18"/>
                <w:szCs w:val="18"/>
                <w:lang w:val="el-GR"/>
              </w:rPr>
              <w:t xml:space="preserve">Πόσοι προπτυχιακοί, μεταπτυχιακοί και διδακτορικοί φοιτητές του Τμήματος συμμετείχαν σε αυτά; </w:t>
            </w:r>
          </w:p>
          <w:p w14:paraId="2556FB70" w14:textId="77777777" w:rsidR="00A96C13" w:rsidRPr="00CE03FF" w:rsidRDefault="00A96C13" w:rsidP="00357A55">
            <w:pPr>
              <w:numPr>
                <w:ilvl w:val="0"/>
                <w:numId w:val="39"/>
              </w:numPr>
              <w:tabs>
                <w:tab w:val="clear" w:pos="720"/>
                <w:tab w:val="num" w:pos="360"/>
              </w:tabs>
              <w:spacing w:before="4"/>
              <w:ind w:left="360" w:hanging="180"/>
              <w:jc w:val="both"/>
              <w:rPr>
                <w:rFonts w:ascii="Calibri" w:hAnsi="Calibri" w:cs="Calibri"/>
                <w:i/>
                <w:iCs/>
                <w:sz w:val="20"/>
                <w:lang w:val="el-GR"/>
              </w:rPr>
            </w:pPr>
            <w:r w:rsidRPr="00CE03FF">
              <w:rPr>
                <w:rFonts w:ascii="Calibri" w:hAnsi="Calibri" w:cs="Calibri"/>
                <w:sz w:val="18"/>
                <w:szCs w:val="18"/>
                <w:lang w:val="el-GR"/>
              </w:rPr>
              <w:t>Πώς αναγνωρίζεται και προβάλλεται η επιστημονική συνεργασία του Τμήματος με ΚΠΠ φορείς;</w:t>
            </w:r>
          </w:p>
          <w:p w14:paraId="2556FB71" w14:textId="77777777" w:rsidR="00A96C13" w:rsidRPr="00CE03FF" w:rsidRDefault="00A96C13" w:rsidP="00553341">
            <w:pPr>
              <w:jc w:val="both"/>
              <w:rPr>
                <w:rFonts w:ascii="Calibri" w:hAnsi="Calibri" w:cs="Calibri"/>
                <w:sz w:val="18"/>
                <w:szCs w:val="18"/>
                <w:lang w:val="el-GR"/>
              </w:rPr>
            </w:pPr>
          </w:p>
          <w:p w14:paraId="32FB4AE3" w14:textId="77777777" w:rsidR="00D3349D" w:rsidRDefault="00A96C13" w:rsidP="00131E59">
            <w:pPr>
              <w:jc w:val="both"/>
              <w:rPr>
                <w:rFonts w:ascii="Calibri" w:hAnsi="Calibri"/>
                <w:sz w:val="22"/>
                <w:szCs w:val="22"/>
                <w:lang w:val="el-GR"/>
              </w:rPr>
            </w:pPr>
            <w:r w:rsidRPr="00CE03FF">
              <w:rPr>
                <w:rFonts w:ascii="Calibri" w:hAnsi="Calibri"/>
                <w:sz w:val="22"/>
                <w:szCs w:val="22"/>
                <w:lang w:val="el-GR"/>
              </w:rPr>
              <w:t xml:space="preserve">Το Τμήμα Οικονομικών Επιστημών έχει υιοθετήσει συγκεκριμένοι πολιτική συνεργασιών με τους Κοινωνικούς φορείς, με την </w:t>
            </w:r>
            <w:proofErr w:type="spellStart"/>
            <w:r w:rsidRPr="00CE03FF">
              <w:rPr>
                <w:rFonts w:ascii="Calibri" w:hAnsi="Calibri"/>
                <w:sz w:val="22"/>
                <w:szCs w:val="22"/>
                <w:lang w:val="el-GR"/>
              </w:rPr>
              <w:t>υπ΄αρ</w:t>
            </w:r>
            <w:proofErr w:type="spellEnd"/>
            <w:r w:rsidRPr="00CE03FF">
              <w:rPr>
                <w:rFonts w:ascii="Calibri" w:hAnsi="Calibri"/>
                <w:sz w:val="22"/>
                <w:szCs w:val="22"/>
                <w:lang w:val="el-GR"/>
              </w:rPr>
              <w:t>. 9/13-11-2019 απόφαση της Συνέλευσης, αναρτημένη στο:</w:t>
            </w:r>
            <w:r w:rsidR="00D3349D">
              <w:rPr>
                <w:rFonts w:ascii="Calibri" w:hAnsi="Calibri"/>
                <w:sz w:val="22"/>
                <w:szCs w:val="22"/>
                <w:lang w:val="el-GR"/>
              </w:rPr>
              <w:t xml:space="preserve"> </w:t>
            </w:r>
            <w:r w:rsidR="00D3349D" w:rsidRPr="00D3349D">
              <w:rPr>
                <w:rFonts w:ascii="Calibri" w:hAnsi="Calibri"/>
                <w:sz w:val="22"/>
                <w:szCs w:val="22"/>
              </w:rPr>
              <w:t>https</w:t>
            </w:r>
            <w:r w:rsidR="00D3349D" w:rsidRPr="00D3349D">
              <w:rPr>
                <w:rFonts w:ascii="Calibri" w:hAnsi="Calibri"/>
                <w:sz w:val="22"/>
                <w:szCs w:val="22"/>
                <w:lang w:val="el-GR"/>
              </w:rPr>
              <w:t>://</w:t>
            </w:r>
            <w:r w:rsidR="00D3349D" w:rsidRPr="00D3349D">
              <w:rPr>
                <w:rFonts w:ascii="Calibri" w:hAnsi="Calibri"/>
                <w:sz w:val="22"/>
                <w:szCs w:val="22"/>
              </w:rPr>
              <w:t>www</w:t>
            </w:r>
            <w:r w:rsidR="00D3349D" w:rsidRPr="00D3349D">
              <w:rPr>
                <w:rFonts w:ascii="Calibri" w:hAnsi="Calibri"/>
                <w:sz w:val="22"/>
                <w:szCs w:val="22"/>
                <w:lang w:val="el-GR"/>
              </w:rPr>
              <w:t>.</w:t>
            </w:r>
            <w:r w:rsidR="00D3349D" w:rsidRPr="00D3349D">
              <w:rPr>
                <w:rFonts w:ascii="Calibri" w:hAnsi="Calibri"/>
                <w:sz w:val="22"/>
                <w:szCs w:val="22"/>
              </w:rPr>
              <w:t>es</w:t>
            </w:r>
            <w:r w:rsidR="00D3349D" w:rsidRPr="00D3349D">
              <w:rPr>
                <w:rFonts w:ascii="Calibri" w:hAnsi="Calibri"/>
                <w:sz w:val="22"/>
                <w:szCs w:val="22"/>
                <w:lang w:val="el-GR"/>
              </w:rPr>
              <w:t>.</w:t>
            </w:r>
            <w:proofErr w:type="spellStart"/>
            <w:r w:rsidR="00D3349D" w:rsidRPr="00D3349D">
              <w:rPr>
                <w:rFonts w:ascii="Calibri" w:hAnsi="Calibri"/>
                <w:sz w:val="22"/>
                <w:szCs w:val="22"/>
              </w:rPr>
              <w:t>ihu</w:t>
            </w:r>
            <w:proofErr w:type="spellEnd"/>
            <w:r w:rsidR="00D3349D" w:rsidRPr="00D3349D">
              <w:rPr>
                <w:rFonts w:ascii="Calibri" w:hAnsi="Calibri"/>
                <w:sz w:val="22"/>
                <w:szCs w:val="22"/>
                <w:lang w:val="el-GR"/>
              </w:rPr>
              <w:t>.</w:t>
            </w:r>
            <w:r w:rsidR="00D3349D" w:rsidRPr="00D3349D">
              <w:rPr>
                <w:rFonts w:ascii="Calibri" w:hAnsi="Calibri"/>
                <w:sz w:val="22"/>
                <w:szCs w:val="22"/>
              </w:rPr>
              <w:t>gr</w:t>
            </w:r>
            <w:r w:rsidR="00D3349D" w:rsidRPr="00D3349D">
              <w:rPr>
                <w:rFonts w:ascii="Calibri" w:hAnsi="Calibri"/>
                <w:sz w:val="22"/>
                <w:szCs w:val="22"/>
                <w:lang w:val="el-GR"/>
              </w:rPr>
              <w:t>/</w:t>
            </w:r>
            <w:r w:rsidR="00D3349D" w:rsidRPr="00D3349D">
              <w:rPr>
                <w:rFonts w:ascii="Calibri" w:hAnsi="Calibri"/>
                <w:sz w:val="22"/>
                <w:szCs w:val="22"/>
              </w:rPr>
              <w:t>partnerships</w:t>
            </w:r>
            <w:r w:rsidR="00D3349D" w:rsidRPr="00D3349D">
              <w:rPr>
                <w:rFonts w:ascii="Calibri" w:hAnsi="Calibri"/>
                <w:sz w:val="22"/>
                <w:szCs w:val="22"/>
                <w:lang w:val="el-GR"/>
              </w:rPr>
              <w:t>-</w:t>
            </w:r>
            <w:r w:rsidR="00D3349D" w:rsidRPr="00D3349D">
              <w:rPr>
                <w:rFonts w:ascii="Calibri" w:hAnsi="Calibri"/>
                <w:sz w:val="22"/>
                <w:szCs w:val="22"/>
              </w:rPr>
              <w:t>policy</w:t>
            </w:r>
            <w:r w:rsidR="00D3349D" w:rsidRPr="00D3349D">
              <w:rPr>
                <w:rFonts w:ascii="Calibri" w:hAnsi="Calibri"/>
                <w:sz w:val="22"/>
                <w:szCs w:val="22"/>
                <w:lang w:val="el-GR"/>
              </w:rPr>
              <w:t>/</w:t>
            </w:r>
            <w:r w:rsidR="00D3349D">
              <w:rPr>
                <w:rFonts w:ascii="Calibri" w:hAnsi="Calibri"/>
                <w:sz w:val="22"/>
                <w:szCs w:val="22"/>
                <w:lang w:val="el-GR"/>
              </w:rPr>
              <w:t xml:space="preserve"> </w:t>
            </w:r>
          </w:p>
          <w:p w14:paraId="2556FB74" w14:textId="376878D9" w:rsidR="00A96C13" w:rsidRPr="00CE03FF" w:rsidRDefault="00A96C13" w:rsidP="00131E59">
            <w:pPr>
              <w:jc w:val="both"/>
              <w:rPr>
                <w:rFonts w:ascii="Calibri" w:hAnsi="Calibri"/>
                <w:lang w:val="el-GR"/>
              </w:rPr>
            </w:pPr>
            <w:r w:rsidRPr="00CE03FF">
              <w:rPr>
                <w:rFonts w:ascii="Calibri" w:hAnsi="Calibri"/>
                <w:sz w:val="22"/>
                <w:szCs w:val="22"/>
                <w:lang w:val="el-GR"/>
              </w:rPr>
              <w:t>Ως Τμήμα Οικονομικών Επιστημών και πρώην Τμήμα Λογιστικής &amp; Χρηματοοικονομικής έχουμε αναπτύξει συνεργασίες για κοινά προγράμματα και πρωτοβουλίες με τους ακόλουθους φορείς των Σερρών</w:t>
            </w:r>
            <w:r w:rsidR="00843D8B">
              <w:rPr>
                <w:rFonts w:ascii="Calibri" w:hAnsi="Calibri"/>
                <w:sz w:val="22"/>
                <w:szCs w:val="22"/>
                <w:lang w:val="el-GR"/>
              </w:rPr>
              <w:t>, οι οποίες συνεχίζονται ως σήμερα:</w:t>
            </w:r>
          </w:p>
          <w:p w14:paraId="2556FB75" w14:textId="77777777" w:rsidR="00A96C13" w:rsidRPr="00CE03FF" w:rsidRDefault="00A96C13" w:rsidP="00131E59">
            <w:pPr>
              <w:jc w:val="both"/>
              <w:rPr>
                <w:rFonts w:ascii="Calibri" w:hAnsi="Calibri"/>
                <w:lang w:val="el-GR"/>
              </w:rPr>
            </w:pPr>
            <w:r w:rsidRPr="00CE03FF">
              <w:rPr>
                <w:rFonts w:ascii="Calibri" w:hAnsi="Calibri"/>
                <w:sz w:val="22"/>
                <w:szCs w:val="22"/>
                <w:lang w:val="el-GR"/>
              </w:rPr>
              <w:t>- Εμπορικό και Βιομηχανικό Επιμελητήριο Σερρών.</w:t>
            </w:r>
          </w:p>
          <w:p w14:paraId="2556FB76" w14:textId="77777777" w:rsidR="00A96C13" w:rsidRPr="00CE03FF" w:rsidRDefault="00A96C13" w:rsidP="00131E59">
            <w:pPr>
              <w:jc w:val="both"/>
              <w:rPr>
                <w:rFonts w:ascii="Calibri" w:hAnsi="Calibri"/>
                <w:lang w:val="el-GR"/>
              </w:rPr>
            </w:pPr>
            <w:r w:rsidRPr="00CE03FF">
              <w:rPr>
                <w:rFonts w:ascii="Calibri" w:hAnsi="Calibri"/>
                <w:sz w:val="22"/>
                <w:szCs w:val="22"/>
                <w:lang w:val="el-GR"/>
              </w:rPr>
              <w:t>- Δήμος Σερρών.</w:t>
            </w:r>
          </w:p>
          <w:p w14:paraId="2556FB77" w14:textId="77777777" w:rsidR="00A96C13" w:rsidRPr="00CE03FF" w:rsidRDefault="00A96C13" w:rsidP="00131E59">
            <w:pPr>
              <w:jc w:val="both"/>
              <w:rPr>
                <w:rFonts w:ascii="Calibri" w:hAnsi="Calibri"/>
                <w:lang w:val="el-GR"/>
              </w:rPr>
            </w:pPr>
            <w:r w:rsidRPr="00CE03FF">
              <w:rPr>
                <w:rFonts w:ascii="Calibri" w:hAnsi="Calibri"/>
                <w:sz w:val="22"/>
                <w:szCs w:val="22"/>
                <w:lang w:val="el-GR"/>
              </w:rPr>
              <w:t>- Περιφερειακή Ενότητα Σερρών.</w:t>
            </w:r>
          </w:p>
          <w:p w14:paraId="2556FB78" w14:textId="77777777" w:rsidR="00A96C13" w:rsidRPr="00CE03FF" w:rsidRDefault="00A96C13" w:rsidP="00131E59">
            <w:pPr>
              <w:jc w:val="both"/>
              <w:rPr>
                <w:rFonts w:ascii="Calibri" w:hAnsi="Calibri"/>
                <w:lang w:val="el-GR"/>
              </w:rPr>
            </w:pPr>
            <w:r w:rsidRPr="00CE03FF">
              <w:rPr>
                <w:rFonts w:ascii="Calibri" w:hAnsi="Calibri"/>
                <w:sz w:val="22"/>
                <w:szCs w:val="22"/>
                <w:lang w:val="el-GR"/>
              </w:rPr>
              <w:t>- Αναπτυξιακή Εταιρεία Σερρών (ΑΝΕΣΕΡ).</w:t>
            </w:r>
          </w:p>
          <w:p w14:paraId="2556FB79" w14:textId="77777777" w:rsidR="00A96C13" w:rsidRPr="00CE03FF" w:rsidRDefault="00A96C13" w:rsidP="00131E59">
            <w:pPr>
              <w:jc w:val="both"/>
              <w:rPr>
                <w:rFonts w:ascii="Calibri" w:hAnsi="Calibri"/>
                <w:lang w:val="el-GR"/>
              </w:rPr>
            </w:pPr>
            <w:r w:rsidRPr="00CE03FF">
              <w:rPr>
                <w:rFonts w:ascii="Calibri" w:hAnsi="Calibri"/>
                <w:sz w:val="22"/>
                <w:szCs w:val="22"/>
                <w:lang w:val="el-GR"/>
              </w:rPr>
              <w:t xml:space="preserve">- </w:t>
            </w:r>
            <w:r w:rsidR="0045196B" w:rsidRPr="00CE03FF">
              <w:rPr>
                <w:rFonts w:ascii="Calibri" w:hAnsi="Calibri"/>
                <w:sz w:val="22"/>
                <w:szCs w:val="22"/>
                <w:lang w:val="el-GR"/>
              </w:rPr>
              <w:t xml:space="preserve">Ένωση Φοροτεχνικών Ελεύθερων Επαγγελματιών Ν. </w:t>
            </w:r>
            <w:r w:rsidRPr="00CE03FF">
              <w:rPr>
                <w:rFonts w:ascii="Calibri" w:hAnsi="Calibri"/>
                <w:sz w:val="22"/>
                <w:szCs w:val="22"/>
                <w:lang w:val="el-GR"/>
              </w:rPr>
              <w:t xml:space="preserve"> Σερρών.</w:t>
            </w:r>
          </w:p>
          <w:p w14:paraId="2556FB7A" w14:textId="77777777" w:rsidR="00A96C13" w:rsidRPr="00CE03FF" w:rsidRDefault="00A96C13" w:rsidP="00131E59">
            <w:pPr>
              <w:jc w:val="both"/>
              <w:rPr>
                <w:rFonts w:ascii="Calibri" w:hAnsi="Calibri"/>
                <w:lang w:val="el-GR"/>
              </w:rPr>
            </w:pPr>
            <w:r w:rsidRPr="00CE03FF">
              <w:rPr>
                <w:rFonts w:ascii="Calibri" w:hAnsi="Calibri"/>
                <w:sz w:val="22"/>
                <w:szCs w:val="22"/>
                <w:lang w:val="el-GR"/>
              </w:rPr>
              <w:t xml:space="preserve">- Οικονομικό Επιμελητήριο, παράρτημα Σερρών. </w:t>
            </w:r>
          </w:p>
          <w:p w14:paraId="2556FB7B" w14:textId="77777777" w:rsidR="00A96C13" w:rsidRPr="00CE03FF" w:rsidRDefault="00A96C13" w:rsidP="00131E59">
            <w:pPr>
              <w:jc w:val="both"/>
              <w:rPr>
                <w:rFonts w:ascii="Calibri" w:hAnsi="Calibri"/>
                <w:lang w:val="el-GR"/>
              </w:rPr>
            </w:pPr>
            <w:r w:rsidRPr="00CE03FF">
              <w:rPr>
                <w:rFonts w:ascii="Calibri" w:hAnsi="Calibri"/>
                <w:sz w:val="22"/>
                <w:szCs w:val="22"/>
                <w:lang w:val="el-GR"/>
              </w:rPr>
              <w:t>- Νοσοκομείο Σερρών.</w:t>
            </w:r>
          </w:p>
          <w:p w14:paraId="2556FB7C" w14:textId="77777777" w:rsidR="00A96C13" w:rsidRPr="00CE03FF" w:rsidRDefault="00A96C13" w:rsidP="00131E59">
            <w:pPr>
              <w:jc w:val="both"/>
              <w:rPr>
                <w:rFonts w:ascii="Calibri" w:hAnsi="Calibri"/>
                <w:sz w:val="22"/>
                <w:szCs w:val="22"/>
                <w:lang w:val="el-GR"/>
              </w:rPr>
            </w:pPr>
            <w:r w:rsidRPr="00CE03FF">
              <w:rPr>
                <w:rFonts w:ascii="Calibri" w:hAnsi="Calibri"/>
                <w:sz w:val="22"/>
                <w:szCs w:val="22"/>
                <w:lang w:val="el-GR"/>
              </w:rPr>
              <w:t>- Ιδιωτικές Επιχειρήσεις της περιοχής.</w:t>
            </w:r>
          </w:p>
          <w:p w14:paraId="2556FB7D" w14:textId="77777777" w:rsidR="001405F2" w:rsidRPr="00CE03FF" w:rsidRDefault="00386B8A" w:rsidP="00386B8A">
            <w:pPr>
              <w:jc w:val="both"/>
              <w:rPr>
                <w:rFonts w:ascii="Calibri" w:hAnsi="Calibri"/>
                <w:lang w:val="el-GR"/>
              </w:rPr>
            </w:pPr>
            <w:r w:rsidRPr="00CE03FF">
              <w:rPr>
                <w:rFonts w:ascii="Calibri" w:hAnsi="Calibri"/>
                <w:sz w:val="22"/>
                <w:szCs w:val="22"/>
                <w:lang w:val="el-GR"/>
              </w:rPr>
              <w:t xml:space="preserve">- Τον Μάρτιο του 2023 υπογράφηκε Μνημόνιο Συνεργασίας μεταξύ του «Τμήματος Οικονομικών Επιστημών, του Διεθνούς Πανεπιστημίου Ελλάδος», του «Ομίλου </w:t>
            </w:r>
            <w:proofErr w:type="spellStart"/>
            <w:r w:rsidRPr="00CE03FF">
              <w:rPr>
                <w:rFonts w:ascii="Calibri" w:hAnsi="Calibri"/>
                <w:sz w:val="22"/>
                <w:szCs w:val="22"/>
                <w:lang w:val="el-GR"/>
              </w:rPr>
              <w:t>Μεταλυκειακής</w:t>
            </w:r>
            <w:proofErr w:type="spellEnd"/>
            <w:r w:rsidRPr="00CE03FF">
              <w:rPr>
                <w:rFonts w:ascii="Calibri" w:hAnsi="Calibri"/>
                <w:sz w:val="22"/>
                <w:szCs w:val="22"/>
                <w:lang w:val="el-GR"/>
              </w:rPr>
              <w:t xml:space="preserve"> Εκπαίδευσης και Κατάρτισης Αμερικανικής Γεωργικής Σχολής» και του «Αγροτικού Συνεταιρισμού Ένωση Αγροτών Σερρών».</w:t>
            </w:r>
          </w:p>
          <w:p w14:paraId="2556FB7E" w14:textId="77777777" w:rsidR="00A96C13" w:rsidRPr="00CE03FF" w:rsidRDefault="00A96C13" w:rsidP="00131E59">
            <w:pPr>
              <w:jc w:val="both"/>
              <w:rPr>
                <w:rFonts w:ascii="Calibri" w:hAnsi="Calibri"/>
                <w:lang w:val="el-GR"/>
              </w:rPr>
            </w:pPr>
            <w:r w:rsidRPr="00CE03FF">
              <w:rPr>
                <w:rFonts w:ascii="Calibri" w:hAnsi="Calibri"/>
                <w:sz w:val="22"/>
                <w:szCs w:val="22"/>
                <w:lang w:val="el-GR"/>
              </w:rPr>
              <w:t>- Μέλη ΔΕΠ συνεργάζονται με επιχειρήσεις  στην υποβολή και διαχείριση συγχρηματοδοτούμενων προγραμμάτων.</w:t>
            </w:r>
          </w:p>
          <w:p w14:paraId="2556FB7F" w14:textId="77777777" w:rsidR="00A96C13" w:rsidRPr="00CE03FF" w:rsidRDefault="00A96C13" w:rsidP="00131E59">
            <w:pPr>
              <w:jc w:val="both"/>
              <w:rPr>
                <w:rFonts w:ascii="Calibri" w:hAnsi="Calibri"/>
                <w:lang w:val="el-GR"/>
              </w:rPr>
            </w:pPr>
            <w:r w:rsidRPr="00CE03FF">
              <w:rPr>
                <w:rFonts w:ascii="Calibri" w:hAnsi="Calibri"/>
                <w:sz w:val="22"/>
                <w:szCs w:val="22"/>
                <w:lang w:val="el-GR"/>
              </w:rPr>
              <w:t xml:space="preserve">- Εκπόνηση Εργασιών των Προπτυχιακών Φοιτητών και Διπλωματικών Εργασιών  των Μεταπτυχιακών Φοιτητών σε αντικείμενα που απασχολούν τους φορείς και μελέτες </w:t>
            </w:r>
            <w:r w:rsidRPr="00CE03FF">
              <w:rPr>
                <w:rFonts w:ascii="Calibri" w:hAnsi="Calibri"/>
                <w:sz w:val="22"/>
                <w:szCs w:val="22"/>
                <w:lang w:val="el-GR"/>
              </w:rPr>
              <w:lastRenderedPageBreak/>
              <w:t>περιπτώσεων που αναφέρονται σε αυτούς.</w:t>
            </w:r>
          </w:p>
          <w:p w14:paraId="2556FB80" w14:textId="77777777" w:rsidR="00A96C13" w:rsidRPr="00CE03FF" w:rsidRDefault="00A96C13" w:rsidP="00131E59">
            <w:pPr>
              <w:jc w:val="both"/>
              <w:rPr>
                <w:rFonts w:ascii="Calibri" w:hAnsi="Calibri"/>
                <w:lang w:val="el-GR"/>
              </w:rPr>
            </w:pPr>
            <w:r w:rsidRPr="00CE03FF">
              <w:rPr>
                <w:rFonts w:ascii="Calibri" w:hAnsi="Calibri"/>
                <w:sz w:val="22"/>
                <w:szCs w:val="22"/>
                <w:lang w:val="el-GR"/>
              </w:rPr>
              <w:t>- Διενέργεια της Πρακτικής Άσκησης των Προπτυχιακών Φοιτητών σε δημόσιους, ιδιωτικούς, κοινωνικούς φορείς και επιχειρήσεις.</w:t>
            </w:r>
          </w:p>
          <w:p w14:paraId="2556FB81" w14:textId="77777777" w:rsidR="00A96C13" w:rsidRPr="00CE03FF" w:rsidRDefault="00A96C13" w:rsidP="00131E59">
            <w:pPr>
              <w:jc w:val="both"/>
              <w:rPr>
                <w:rFonts w:ascii="Calibri" w:hAnsi="Calibri"/>
                <w:lang w:val="el-GR"/>
              </w:rPr>
            </w:pPr>
            <w:r w:rsidRPr="00CE03FF">
              <w:rPr>
                <w:rFonts w:ascii="Calibri" w:hAnsi="Calibri"/>
                <w:sz w:val="22"/>
                <w:szCs w:val="22"/>
                <w:lang w:val="el-GR"/>
              </w:rPr>
              <w:t>- Ενημέρωση των σχολείων δευτεροβάθμιας εκπαίδευσης και των μαθητών της περιοχής για την ταυτότητα, το περιεχόμενο σπουδών του Τμήματος και την επαγγελματική προοπτική των αποφοίτων του.</w:t>
            </w:r>
          </w:p>
          <w:p w14:paraId="2556FB82" w14:textId="77777777" w:rsidR="00A96C13" w:rsidRPr="00CE03FF" w:rsidRDefault="00A96C13" w:rsidP="00131E59">
            <w:pPr>
              <w:jc w:val="both"/>
              <w:rPr>
                <w:rFonts w:ascii="Calibri" w:hAnsi="Calibri" w:cs="Calibri"/>
                <w:sz w:val="18"/>
                <w:szCs w:val="18"/>
                <w:lang w:val="el-GR"/>
              </w:rPr>
            </w:pPr>
          </w:p>
          <w:p w14:paraId="2556FB83" w14:textId="77777777" w:rsidR="00A96C13" w:rsidRPr="00CE03FF" w:rsidRDefault="00A96C13" w:rsidP="00131E59">
            <w:pPr>
              <w:jc w:val="both"/>
              <w:rPr>
                <w:rFonts w:ascii="Calibri" w:hAnsi="Calibri"/>
                <w:lang w:val="el-GR"/>
              </w:rPr>
            </w:pPr>
            <w:r w:rsidRPr="00CE03FF">
              <w:rPr>
                <w:rFonts w:ascii="Calibri" w:hAnsi="Calibri"/>
                <w:sz w:val="22"/>
                <w:szCs w:val="22"/>
                <w:lang w:val="el-GR"/>
              </w:rPr>
              <w:t>Ενδεικτικά, υπάρχει συνεργασία με το Εμπορικό και Βιομηχανικό Επιμελητήριο Σερρών (προγράμματα κατάρτισης, συμμετοχή σε διαλέξεις, εκδηλώσεις). Το ΕΒΕΣ συμμετείχε ως συνεργαζόμενος φορέας στο ερευνητικό έργο στο πλαίσιο του ΑΡΧΗΜΗΔΗ ΙΙΙ, μέσω εκπροσώπου του. Με τον Δήμο Σερρών στο έργο «</w:t>
            </w:r>
            <w:r w:rsidRPr="00CE03FF">
              <w:rPr>
                <w:rFonts w:ascii="Calibri" w:hAnsi="Calibri" w:cs="Arial Narrow"/>
                <w:color w:val="000000"/>
                <w:sz w:val="22"/>
                <w:szCs w:val="22"/>
                <w:lang w:val="el-GR"/>
              </w:rPr>
              <w:t xml:space="preserve">Στρατηγική Ολοκληρωμένης  Βιώσιμης Αστικής Ανάπτυξης του Δήμου Σερρών», όπου συμμετείχε 1 μέλος ΔΕΠ του Τμήματος. </w:t>
            </w:r>
            <w:r w:rsidRPr="00CE03FF">
              <w:rPr>
                <w:rFonts w:ascii="Calibri" w:hAnsi="Calibri"/>
                <w:sz w:val="22"/>
                <w:szCs w:val="22"/>
                <w:lang w:val="el-GR"/>
              </w:rPr>
              <w:t xml:space="preserve">Με τον Σύλλογο Λογιστών και την Αναπτυξιακή Σερρών (ΑΝΕΣΕΡ), σε συνεργασία με την οποία υλοποιήθηκε το ΤΟΠΣΑ, με τη συμμετοχή 5 μελών ΔΕΠ του Τμήματος. </w:t>
            </w:r>
          </w:p>
          <w:p w14:paraId="2556FB84" w14:textId="77777777" w:rsidR="00A96C13" w:rsidRPr="00CE03FF" w:rsidRDefault="00A96C13" w:rsidP="00131E59">
            <w:pPr>
              <w:jc w:val="both"/>
              <w:rPr>
                <w:rFonts w:ascii="Calibri" w:hAnsi="Calibri"/>
                <w:lang w:val="el-GR"/>
              </w:rPr>
            </w:pPr>
            <w:r w:rsidRPr="00CE03FF">
              <w:rPr>
                <w:rFonts w:ascii="Calibri" w:hAnsi="Calibri" w:cs="Calibri"/>
                <w:sz w:val="22"/>
                <w:szCs w:val="22"/>
                <w:lang w:val="el-GR"/>
              </w:rPr>
              <w:t>Δεν συμμετείχαν προπτυχιακοί και μεταπτυχιακοί φοιτητές του Τμήματος στα προαναφερόμενα προγράμματα.</w:t>
            </w:r>
          </w:p>
          <w:p w14:paraId="2556FB85" w14:textId="77777777" w:rsidR="00A96C13" w:rsidRPr="00CE03FF" w:rsidRDefault="00A96C13" w:rsidP="00131E59">
            <w:pPr>
              <w:jc w:val="both"/>
              <w:rPr>
                <w:rFonts w:ascii="Calibri" w:hAnsi="Calibri"/>
                <w:i/>
                <w:lang w:val="el-GR"/>
              </w:rPr>
            </w:pPr>
            <w:r w:rsidRPr="00CE03FF">
              <w:rPr>
                <w:rFonts w:ascii="Calibri" w:hAnsi="Calibri"/>
                <w:sz w:val="22"/>
                <w:szCs w:val="22"/>
                <w:lang w:val="el-GR"/>
              </w:rPr>
              <w:t xml:space="preserve">Οι συνεργασίες δεν είναι σταθερές, όσον αφορά  στους ΚΠΠ φορείς. Για τον λόγο αυτό στον σχεδιασμό του Τμήματος είναι η υπογραφή Πρωτοκόλλων Συνεργασίας με ορισμένους φορείς, ώστε να αποκτήσουν οι σχέσεις με τους ΚΠΠ φορείς πιο στέρεες βάσεις και προοπτική. Κατά το παρελθόν πραγματοποιήθηκαν εκδηλώσεις του Τμήματος, και σε συνεργασία με φορείς, όπως για την οικονομική κρίση, με αποφοίτους του Τμήματος, καθώς και εκδηλώσεις πολιτιστικού περιεχομένου. </w:t>
            </w:r>
          </w:p>
          <w:p w14:paraId="2556FB87" w14:textId="77777777" w:rsidR="00A96C13" w:rsidRPr="00CE03FF" w:rsidRDefault="00A96C13" w:rsidP="00553341">
            <w:pPr>
              <w:jc w:val="both"/>
              <w:rPr>
                <w:rFonts w:ascii="Calibri" w:hAnsi="Calibri" w:cs="Calibri"/>
                <w:i/>
                <w:iCs/>
                <w:sz w:val="20"/>
                <w:lang w:val="el-GR"/>
              </w:rPr>
            </w:pPr>
          </w:p>
        </w:tc>
      </w:tr>
      <w:tr w:rsidR="00A96C13" w:rsidRPr="00F8473D" w14:paraId="2556FB96" w14:textId="77777777" w:rsidTr="00553341">
        <w:tc>
          <w:tcPr>
            <w:tcW w:w="8436" w:type="dxa"/>
            <w:gridSpan w:val="2"/>
          </w:tcPr>
          <w:p w14:paraId="2556FB89" w14:textId="77777777" w:rsidR="00A96C13" w:rsidRPr="00664146" w:rsidRDefault="00A96C13" w:rsidP="00357A55">
            <w:pPr>
              <w:numPr>
                <w:ilvl w:val="1"/>
                <w:numId w:val="51"/>
              </w:numPr>
              <w:pBdr>
                <w:top w:val="single" w:sz="4" w:space="1" w:color="auto"/>
                <w:left w:val="single" w:sz="4" w:space="4" w:color="auto"/>
                <w:bottom w:val="single" w:sz="4" w:space="1" w:color="auto"/>
                <w:right w:val="single" w:sz="4" w:space="4" w:color="auto"/>
              </w:pBdr>
              <w:shd w:val="clear" w:color="auto" w:fill="E0E0E0"/>
              <w:tabs>
                <w:tab w:val="clear" w:pos="360"/>
                <w:tab w:val="num" w:pos="540"/>
              </w:tabs>
              <w:overflowPunct w:val="0"/>
              <w:autoSpaceDE w:val="0"/>
              <w:autoSpaceDN w:val="0"/>
              <w:adjustRightInd w:val="0"/>
              <w:spacing w:before="60" w:after="60" w:line="288" w:lineRule="auto"/>
              <w:ind w:left="540" w:hanging="540"/>
              <w:jc w:val="both"/>
              <w:textAlignment w:val="baseline"/>
              <w:rPr>
                <w:rFonts w:ascii="Calibri" w:hAnsi="Calibri" w:cs="Calibri"/>
                <w:b/>
                <w:sz w:val="18"/>
                <w:szCs w:val="18"/>
                <w:lang w:val="el-GR"/>
              </w:rPr>
            </w:pPr>
            <w:r w:rsidRPr="00664146">
              <w:rPr>
                <w:rFonts w:ascii="Calibri" w:hAnsi="Calibri" w:cs="Calibri"/>
                <w:b/>
                <w:bCs/>
                <w:sz w:val="20"/>
                <w:lang w:val="el-GR"/>
              </w:rPr>
              <w:lastRenderedPageBreak/>
              <w:t>Πώς κρίνετε τη δ</w:t>
            </w:r>
            <w:r w:rsidRPr="00664146">
              <w:rPr>
                <w:rFonts w:ascii="Calibri" w:hAnsi="Calibri" w:cs="Calibri"/>
                <w:b/>
                <w:sz w:val="20"/>
                <w:lang w:val="el-GR"/>
              </w:rPr>
              <w:t>υναμική του Τμήματος για ανάπτυξη συνεργασιών με ΚΠΠ φορείς;</w:t>
            </w:r>
          </w:p>
          <w:p w14:paraId="2556FB8A" w14:textId="77777777" w:rsidR="00A96C13" w:rsidRPr="00664146" w:rsidRDefault="00A96C13" w:rsidP="00357A55">
            <w:pPr>
              <w:numPr>
                <w:ilvl w:val="1"/>
                <w:numId w:val="39"/>
              </w:numPr>
              <w:tabs>
                <w:tab w:val="clear" w:pos="1440"/>
                <w:tab w:val="num" w:pos="360"/>
              </w:tabs>
              <w:overflowPunct w:val="0"/>
              <w:autoSpaceDE w:val="0"/>
              <w:autoSpaceDN w:val="0"/>
              <w:adjustRightInd w:val="0"/>
              <w:spacing w:before="4" w:line="288" w:lineRule="auto"/>
              <w:ind w:left="362" w:hanging="181"/>
              <w:jc w:val="both"/>
              <w:textAlignment w:val="baseline"/>
              <w:rPr>
                <w:rFonts w:ascii="Calibri" w:hAnsi="Calibri" w:cs="Calibri"/>
                <w:sz w:val="18"/>
                <w:szCs w:val="18"/>
                <w:lang w:val="el-GR"/>
              </w:rPr>
            </w:pPr>
            <w:r w:rsidRPr="00664146">
              <w:rPr>
                <w:rFonts w:ascii="Calibri" w:hAnsi="Calibri" w:cs="Calibri"/>
                <w:sz w:val="18"/>
                <w:szCs w:val="18"/>
                <w:lang w:val="el-GR"/>
              </w:rPr>
              <w:t>Υπάρχουν μηχανισμοί και διαδικασίες για την ανάπτυξη συνεργασιών; Πόσο αποτελεσματικοί είναι κατά την κρίση σας;</w:t>
            </w:r>
          </w:p>
          <w:p w14:paraId="2556FB8B" w14:textId="77777777" w:rsidR="00A96C13" w:rsidRPr="00664146" w:rsidRDefault="00A96C13" w:rsidP="00357A55">
            <w:pPr>
              <w:numPr>
                <w:ilvl w:val="1"/>
                <w:numId w:val="39"/>
              </w:numPr>
              <w:tabs>
                <w:tab w:val="clear" w:pos="1440"/>
                <w:tab w:val="num" w:pos="360"/>
              </w:tabs>
              <w:overflowPunct w:val="0"/>
              <w:autoSpaceDE w:val="0"/>
              <w:autoSpaceDN w:val="0"/>
              <w:adjustRightInd w:val="0"/>
              <w:spacing w:before="4" w:line="288" w:lineRule="auto"/>
              <w:ind w:left="362" w:hanging="181"/>
              <w:jc w:val="both"/>
              <w:textAlignment w:val="baseline"/>
              <w:rPr>
                <w:rFonts w:ascii="Calibri" w:hAnsi="Calibri" w:cs="Calibri"/>
                <w:sz w:val="18"/>
                <w:szCs w:val="18"/>
                <w:lang w:val="el-GR"/>
              </w:rPr>
            </w:pPr>
            <w:r w:rsidRPr="00664146">
              <w:rPr>
                <w:rFonts w:ascii="Calibri" w:hAnsi="Calibri" w:cs="Calibri"/>
                <w:sz w:val="18"/>
                <w:szCs w:val="18"/>
                <w:lang w:val="el-GR"/>
              </w:rPr>
              <w:t xml:space="preserve">Πώς αντιμετωπίζουν τα μέλη ΔΕΠ/ΕΠ του Τμήματος την ανάπτυξη τέτοιων συνεργασιών; </w:t>
            </w:r>
          </w:p>
          <w:p w14:paraId="2556FB8C" w14:textId="77777777" w:rsidR="00A96C13" w:rsidRPr="00664146" w:rsidRDefault="00A96C13" w:rsidP="00357A55">
            <w:pPr>
              <w:numPr>
                <w:ilvl w:val="1"/>
                <w:numId w:val="39"/>
              </w:numPr>
              <w:tabs>
                <w:tab w:val="clear" w:pos="1440"/>
                <w:tab w:val="num" w:pos="360"/>
              </w:tabs>
              <w:overflowPunct w:val="0"/>
              <w:autoSpaceDE w:val="0"/>
              <w:autoSpaceDN w:val="0"/>
              <w:adjustRightInd w:val="0"/>
              <w:spacing w:before="4" w:line="288" w:lineRule="auto"/>
              <w:ind w:left="362" w:hanging="181"/>
              <w:jc w:val="both"/>
              <w:textAlignment w:val="baseline"/>
              <w:rPr>
                <w:rFonts w:ascii="Calibri" w:hAnsi="Calibri" w:cs="Calibri"/>
                <w:sz w:val="18"/>
                <w:szCs w:val="18"/>
                <w:lang w:val="el-GR"/>
              </w:rPr>
            </w:pPr>
            <w:r w:rsidRPr="00664146">
              <w:rPr>
                <w:rFonts w:ascii="Calibri" w:hAnsi="Calibri" w:cs="Calibri"/>
                <w:sz w:val="18"/>
                <w:szCs w:val="18"/>
                <w:lang w:val="el-GR"/>
              </w:rPr>
              <w:t>Πώς αντιμετωπίζουν οι ΚΠΠ φορείς την ανάπτυξη τέτοιων συνεργασιών;</w:t>
            </w:r>
          </w:p>
          <w:p w14:paraId="2556FB8D" w14:textId="77777777" w:rsidR="00A96C13" w:rsidRPr="00664146" w:rsidRDefault="00A96C13" w:rsidP="00357A55">
            <w:pPr>
              <w:numPr>
                <w:ilvl w:val="1"/>
                <w:numId w:val="39"/>
              </w:numPr>
              <w:tabs>
                <w:tab w:val="clear" w:pos="1440"/>
                <w:tab w:val="num" w:pos="360"/>
              </w:tabs>
              <w:overflowPunct w:val="0"/>
              <w:autoSpaceDE w:val="0"/>
              <w:autoSpaceDN w:val="0"/>
              <w:adjustRightInd w:val="0"/>
              <w:spacing w:before="4" w:line="288" w:lineRule="auto"/>
              <w:ind w:left="362" w:hanging="181"/>
              <w:jc w:val="both"/>
              <w:textAlignment w:val="baseline"/>
              <w:rPr>
                <w:rFonts w:ascii="Calibri" w:hAnsi="Calibri" w:cs="Calibri"/>
                <w:sz w:val="18"/>
                <w:szCs w:val="18"/>
                <w:lang w:val="el-GR"/>
              </w:rPr>
            </w:pPr>
            <w:r w:rsidRPr="00664146">
              <w:rPr>
                <w:rFonts w:ascii="Calibri" w:hAnsi="Calibri" w:cs="Calibri"/>
                <w:sz w:val="18"/>
                <w:szCs w:val="18"/>
                <w:lang w:val="el-GR"/>
              </w:rPr>
              <w:t>Διαθέτει το Τμήμα πιστοποιημένα εργαστήρια για παροχή υπηρεσιών;</w:t>
            </w:r>
          </w:p>
          <w:p w14:paraId="2556FB8E" w14:textId="77777777" w:rsidR="00A96C13" w:rsidRPr="00664146" w:rsidRDefault="00A96C13" w:rsidP="00357A55">
            <w:pPr>
              <w:numPr>
                <w:ilvl w:val="1"/>
                <w:numId w:val="39"/>
              </w:numPr>
              <w:tabs>
                <w:tab w:val="clear" w:pos="1440"/>
                <w:tab w:val="num" w:pos="360"/>
              </w:tabs>
              <w:overflowPunct w:val="0"/>
              <w:autoSpaceDE w:val="0"/>
              <w:autoSpaceDN w:val="0"/>
              <w:adjustRightInd w:val="0"/>
              <w:spacing w:before="4" w:line="288" w:lineRule="auto"/>
              <w:ind w:left="362" w:hanging="181"/>
              <w:jc w:val="both"/>
              <w:textAlignment w:val="baseline"/>
              <w:rPr>
                <w:rFonts w:ascii="Calibri" w:hAnsi="Calibri" w:cs="Calibri"/>
                <w:sz w:val="18"/>
                <w:szCs w:val="18"/>
                <w:lang w:val="el-GR"/>
              </w:rPr>
            </w:pPr>
            <w:r w:rsidRPr="00664146">
              <w:rPr>
                <w:rFonts w:ascii="Calibri" w:hAnsi="Calibri" w:cs="Calibri"/>
                <w:sz w:val="18"/>
                <w:szCs w:val="18"/>
                <w:lang w:val="el-GR"/>
              </w:rPr>
              <w:t xml:space="preserve">Αξιοποιούνται οι εργαστηριακές υποδομές του Τμήματος στις συνεργασίες με ΚΠΠ φορείς; </w:t>
            </w:r>
          </w:p>
          <w:p w14:paraId="2556FB8F" w14:textId="77777777" w:rsidR="00A96C13" w:rsidRPr="00664146" w:rsidRDefault="00A96C13" w:rsidP="00553341">
            <w:pPr>
              <w:jc w:val="both"/>
              <w:rPr>
                <w:rFonts w:ascii="Calibri" w:hAnsi="Calibri" w:cs="Calibri"/>
                <w:sz w:val="18"/>
                <w:szCs w:val="18"/>
                <w:lang w:val="el-GR"/>
              </w:rPr>
            </w:pPr>
          </w:p>
          <w:p w14:paraId="2556FB90" w14:textId="77777777" w:rsidR="00A96C13" w:rsidRPr="00745491" w:rsidRDefault="00A96C13" w:rsidP="00131E59">
            <w:pPr>
              <w:overflowPunct w:val="0"/>
              <w:autoSpaceDE w:val="0"/>
              <w:autoSpaceDN w:val="0"/>
              <w:adjustRightInd w:val="0"/>
              <w:jc w:val="both"/>
              <w:textAlignment w:val="baseline"/>
              <w:rPr>
                <w:rFonts w:ascii="Calibri" w:hAnsi="Calibri"/>
                <w:lang w:val="el-GR"/>
              </w:rPr>
            </w:pPr>
            <w:r w:rsidRPr="00745491">
              <w:rPr>
                <w:rFonts w:ascii="Calibri" w:hAnsi="Calibri"/>
                <w:sz w:val="22"/>
                <w:szCs w:val="22"/>
                <w:lang w:val="el-GR"/>
              </w:rPr>
              <w:t>Οι συνεργασίες του τμήματος με τους ΚΠΠ φορείς είναι περιορισμένες. Κατά τη γνώμη μας οι ΚΠΠ φορείς δεν αξιοποιούν στον απαιτούμενο βαθμό τις δυνατότητες του ΔΕΠ του Τμήματος, παρά τις προσπάθειες της Διοίκησης του Τμήματος και του ΔΙΠΑΕ (συναντήσεις με εκπροσώπους της Τοπικής και Νομαρχιακής Αυτοδιοίκησης).</w:t>
            </w:r>
          </w:p>
          <w:p w14:paraId="2556FB91" w14:textId="77777777" w:rsidR="00A96C13" w:rsidRPr="006B7EED" w:rsidRDefault="00A96C13" w:rsidP="00131E59">
            <w:pPr>
              <w:overflowPunct w:val="0"/>
              <w:autoSpaceDE w:val="0"/>
              <w:autoSpaceDN w:val="0"/>
              <w:adjustRightInd w:val="0"/>
              <w:spacing w:before="4"/>
              <w:jc w:val="both"/>
              <w:textAlignment w:val="baseline"/>
              <w:rPr>
                <w:rFonts w:ascii="Calibri" w:hAnsi="Calibri" w:cs="Calibri"/>
                <w:lang w:val="el-GR"/>
              </w:rPr>
            </w:pPr>
            <w:r>
              <w:rPr>
                <w:rFonts w:ascii="Calibri" w:hAnsi="Calibri" w:cs="Calibri"/>
                <w:sz w:val="22"/>
                <w:szCs w:val="22"/>
                <w:lang w:val="el-GR"/>
              </w:rPr>
              <w:t>Μ</w:t>
            </w:r>
            <w:r w:rsidRPr="006B7EED">
              <w:rPr>
                <w:rFonts w:ascii="Calibri" w:hAnsi="Calibri" w:cs="Calibri"/>
                <w:sz w:val="22"/>
                <w:szCs w:val="22"/>
                <w:lang w:val="el-GR"/>
              </w:rPr>
              <w:t xml:space="preserve">έλη ΔΕΠ του Τμήματος </w:t>
            </w:r>
            <w:r>
              <w:rPr>
                <w:rFonts w:ascii="Calibri" w:hAnsi="Calibri" w:cs="Calibri"/>
                <w:sz w:val="22"/>
                <w:szCs w:val="22"/>
                <w:lang w:val="el-GR"/>
              </w:rPr>
              <w:t>αναλαμβάνουν την εκπόνηση μελετών και ερευνών για λογαριασμό επιχειρήσεων και φορέων, μέσω συγχρηματοδοτούμενων προγραμμάτων.</w:t>
            </w:r>
            <w:r w:rsidRPr="006B7EED">
              <w:rPr>
                <w:rFonts w:ascii="Calibri" w:hAnsi="Calibri" w:cs="Calibri"/>
                <w:sz w:val="22"/>
                <w:szCs w:val="22"/>
                <w:lang w:val="el-GR"/>
              </w:rPr>
              <w:t xml:space="preserve"> </w:t>
            </w:r>
          </w:p>
          <w:p w14:paraId="2556FB92" w14:textId="77777777" w:rsidR="00A96C13" w:rsidRPr="006B7EED" w:rsidRDefault="00A96C13" w:rsidP="00131E59">
            <w:pPr>
              <w:overflowPunct w:val="0"/>
              <w:autoSpaceDE w:val="0"/>
              <w:autoSpaceDN w:val="0"/>
              <w:adjustRightInd w:val="0"/>
              <w:spacing w:before="4"/>
              <w:jc w:val="both"/>
              <w:textAlignment w:val="baseline"/>
              <w:rPr>
                <w:rFonts w:ascii="Calibri" w:hAnsi="Calibri" w:cs="Calibri"/>
                <w:lang w:val="el-GR"/>
              </w:rPr>
            </w:pPr>
            <w:r>
              <w:rPr>
                <w:rFonts w:ascii="Calibri" w:hAnsi="Calibri" w:cs="Calibri"/>
                <w:sz w:val="22"/>
                <w:szCs w:val="22"/>
                <w:lang w:val="el-GR"/>
              </w:rPr>
              <w:t xml:space="preserve">Όπως προαναφέρθηκε </w:t>
            </w:r>
            <w:r w:rsidRPr="006B7EED">
              <w:rPr>
                <w:rFonts w:ascii="Calibri" w:hAnsi="Calibri" w:cs="Calibri"/>
                <w:sz w:val="22"/>
                <w:szCs w:val="22"/>
                <w:lang w:val="el-GR"/>
              </w:rPr>
              <w:t xml:space="preserve">το Τμήμα </w:t>
            </w:r>
            <w:r>
              <w:rPr>
                <w:rFonts w:ascii="Calibri" w:hAnsi="Calibri" w:cs="Calibri"/>
                <w:sz w:val="22"/>
                <w:szCs w:val="22"/>
                <w:lang w:val="el-GR"/>
              </w:rPr>
              <w:t>διαθέτει πιστοποιημένο</w:t>
            </w:r>
            <w:r w:rsidRPr="006B7EED">
              <w:rPr>
                <w:rFonts w:ascii="Calibri" w:hAnsi="Calibri" w:cs="Calibri"/>
                <w:sz w:val="22"/>
                <w:szCs w:val="22"/>
                <w:lang w:val="el-GR"/>
              </w:rPr>
              <w:t xml:space="preserve"> εργαστήρι</w:t>
            </w:r>
            <w:r>
              <w:rPr>
                <w:rFonts w:ascii="Calibri" w:hAnsi="Calibri" w:cs="Calibri"/>
                <w:sz w:val="22"/>
                <w:szCs w:val="22"/>
                <w:lang w:val="el-GR"/>
              </w:rPr>
              <w:t>ο για παροχή υπηρεσιών σε θέματα οικονομοτεχνικών μελετών και ερευνών.</w:t>
            </w:r>
          </w:p>
          <w:p w14:paraId="4D2C3B7C" w14:textId="77777777" w:rsidR="00A96C13" w:rsidRDefault="00A96C13" w:rsidP="00D3349D">
            <w:pPr>
              <w:overflowPunct w:val="0"/>
              <w:autoSpaceDE w:val="0"/>
              <w:autoSpaceDN w:val="0"/>
              <w:adjustRightInd w:val="0"/>
              <w:spacing w:before="4"/>
              <w:jc w:val="both"/>
              <w:textAlignment w:val="baseline"/>
              <w:rPr>
                <w:rFonts w:ascii="Calibri" w:hAnsi="Calibri" w:cs="Calibri"/>
                <w:sz w:val="22"/>
                <w:szCs w:val="22"/>
                <w:lang w:val="el-GR"/>
              </w:rPr>
            </w:pPr>
            <w:r>
              <w:rPr>
                <w:rFonts w:ascii="Calibri" w:hAnsi="Calibri" w:cs="Calibri"/>
                <w:sz w:val="22"/>
                <w:szCs w:val="22"/>
                <w:lang w:val="el-GR"/>
              </w:rPr>
              <w:t>Εφόσον είναι αναγκαίο α</w:t>
            </w:r>
            <w:r w:rsidRPr="006B7EED">
              <w:rPr>
                <w:rFonts w:ascii="Calibri" w:hAnsi="Calibri" w:cs="Calibri"/>
                <w:sz w:val="22"/>
                <w:szCs w:val="22"/>
                <w:lang w:val="el-GR"/>
              </w:rPr>
              <w:t>ξιοποιούνται οι εργαστηριακές υποδομές του Τμήματος στις συνεργασίες με ΚΠΠ φορείς</w:t>
            </w:r>
            <w:r>
              <w:rPr>
                <w:rFonts w:ascii="Calibri" w:hAnsi="Calibri" w:cs="Calibri"/>
                <w:sz w:val="22"/>
                <w:szCs w:val="22"/>
                <w:lang w:val="el-GR"/>
              </w:rPr>
              <w:t>.</w:t>
            </w:r>
            <w:r w:rsidRPr="006B7EED">
              <w:rPr>
                <w:rFonts w:ascii="Calibri" w:hAnsi="Calibri" w:cs="Calibri"/>
                <w:sz w:val="22"/>
                <w:szCs w:val="22"/>
                <w:lang w:val="el-GR"/>
              </w:rPr>
              <w:t xml:space="preserve"> </w:t>
            </w:r>
          </w:p>
          <w:p w14:paraId="2556FB95" w14:textId="725EA977" w:rsidR="00D3349D" w:rsidRPr="00664146" w:rsidRDefault="00D3349D" w:rsidP="00D3349D">
            <w:pPr>
              <w:overflowPunct w:val="0"/>
              <w:autoSpaceDE w:val="0"/>
              <w:autoSpaceDN w:val="0"/>
              <w:adjustRightInd w:val="0"/>
              <w:spacing w:before="4"/>
              <w:jc w:val="both"/>
              <w:textAlignment w:val="baseline"/>
              <w:rPr>
                <w:rFonts w:ascii="Calibri" w:hAnsi="Calibri" w:cs="Calibri"/>
                <w:i/>
                <w:iCs/>
                <w:sz w:val="20"/>
                <w:lang w:val="el-GR"/>
              </w:rPr>
            </w:pPr>
          </w:p>
        </w:tc>
      </w:tr>
      <w:tr w:rsidR="00A96C13" w:rsidRPr="00F8473D" w14:paraId="2556FBAD" w14:textId="77777777" w:rsidTr="00553341">
        <w:tc>
          <w:tcPr>
            <w:tcW w:w="8436" w:type="dxa"/>
            <w:gridSpan w:val="2"/>
          </w:tcPr>
          <w:p w14:paraId="2556FB97" w14:textId="77777777" w:rsidR="00A96C13" w:rsidRPr="00664146" w:rsidRDefault="00A96C13" w:rsidP="00553341">
            <w:pPr>
              <w:pStyle w:val="30"/>
              <w:pBdr>
                <w:top w:val="single" w:sz="4" w:space="1" w:color="auto"/>
                <w:left w:val="single" w:sz="4" w:space="4" w:color="auto"/>
                <w:bottom w:val="single" w:sz="4" w:space="1" w:color="auto"/>
                <w:right w:val="single" w:sz="4" w:space="4" w:color="auto"/>
              </w:pBdr>
              <w:shd w:val="clear" w:color="auto" w:fill="E0E0E0"/>
              <w:ind w:left="540" w:hanging="540"/>
              <w:rPr>
                <w:rFonts w:ascii="Calibri" w:hAnsi="Calibri" w:cs="Calibri"/>
                <w:sz w:val="20"/>
              </w:rPr>
            </w:pPr>
            <w:bookmarkStart w:id="62" w:name="_Toc53922503"/>
            <w:bookmarkStart w:id="63" w:name="_Toc53922883"/>
            <w:r w:rsidRPr="00664146">
              <w:rPr>
                <w:rFonts w:ascii="Calibri" w:hAnsi="Calibri" w:cs="Calibri"/>
                <w:bCs w:val="0"/>
                <w:sz w:val="20"/>
              </w:rPr>
              <w:lastRenderedPageBreak/>
              <w:t>6.3. Πώς κρίνετε τις δ</w:t>
            </w:r>
            <w:r w:rsidRPr="00664146">
              <w:rPr>
                <w:rFonts w:ascii="Calibri" w:hAnsi="Calibri" w:cs="Calibri"/>
                <w:sz w:val="20"/>
              </w:rPr>
              <w:t>ραστηριότητες του Τμήματος προς την κατεύθυνση της ανάπτυξης και ενίσχυσης συνεργασιών με ΚΠΠ φορείς;</w:t>
            </w:r>
            <w:bookmarkEnd w:id="62"/>
            <w:bookmarkEnd w:id="63"/>
          </w:p>
          <w:p w14:paraId="2556FB98" w14:textId="77777777" w:rsidR="00A96C13" w:rsidRPr="00664146" w:rsidRDefault="00A96C13" w:rsidP="00357A55">
            <w:pPr>
              <w:numPr>
                <w:ilvl w:val="0"/>
                <w:numId w:val="40"/>
              </w:numPr>
              <w:tabs>
                <w:tab w:val="clear" w:pos="720"/>
                <w:tab w:val="num" w:pos="360"/>
              </w:tabs>
              <w:overflowPunct w:val="0"/>
              <w:autoSpaceDE w:val="0"/>
              <w:autoSpaceDN w:val="0"/>
              <w:adjustRightInd w:val="0"/>
              <w:spacing w:before="4" w:line="288" w:lineRule="auto"/>
              <w:ind w:left="362" w:hanging="181"/>
              <w:jc w:val="both"/>
              <w:textAlignment w:val="baseline"/>
              <w:rPr>
                <w:rFonts w:ascii="Calibri" w:hAnsi="Calibri" w:cs="Calibri"/>
                <w:sz w:val="18"/>
                <w:szCs w:val="18"/>
                <w:lang w:val="el-GR"/>
              </w:rPr>
            </w:pPr>
            <w:r w:rsidRPr="00664146">
              <w:rPr>
                <w:rFonts w:ascii="Calibri" w:hAnsi="Calibri" w:cs="Calibri"/>
                <w:sz w:val="18"/>
                <w:szCs w:val="18"/>
                <w:lang w:val="el-GR"/>
              </w:rPr>
              <w:t>Ανακοινώνονται τα αποτελέσματα των έργων συνεργασίας σε ειδικά περιοδικά ή στον τύπο;</w:t>
            </w:r>
          </w:p>
          <w:p w14:paraId="2556FB99" w14:textId="77777777" w:rsidR="00A96C13" w:rsidRPr="00664146" w:rsidRDefault="00A96C13" w:rsidP="00357A55">
            <w:pPr>
              <w:numPr>
                <w:ilvl w:val="0"/>
                <w:numId w:val="40"/>
              </w:numPr>
              <w:tabs>
                <w:tab w:val="clear" w:pos="720"/>
                <w:tab w:val="num" w:pos="360"/>
              </w:tabs>
              <w:overflowPunct w:val="0"/>
              <w:autoSpaceDE w:val="0"/>
              <w:autoSpaceDN w:val="0"/>
              <w:adjustRightInd w:val="0"/>
              <w:spacing w:before="4" w:line="288" w:lineRule="auto"/>
              <w:ind w:left="362" w:hanging="181"/>
              <w:jc w:val="both"/>
              <w:textAlignment w:val="baseline"/>
              <w:rPr>
                <w:rFonts w:ascii="Calibri" w:hAnsi="Calibri" w:cs="Calibri"/>
                <w:sz w:val="18"/>
                <w:szCs w:val="18"/>
                <w:lang w:val="el-GR"/>
              </w:rPr>
            </w:pPr>
            <w:r w:rsidRPr="00664146">
              <w:rPr>
                <w:rFonts w:ascii="Calibri" w:hAnsi="Calibri" w:cs="Calibri"/>
                <w:sz w:val="18"/>
                <w:szCs w:val="18"/>
                <w:lang w:val="el-GR"/>
              </w:rPr>
              <w:t>Οργανώνει ή συμμετέχει το Τμήμα σε εκδηλώσεις με σκοπό την ενημέρωση ΚΠΠ φορέων σχετικά με τους σκοπούς, το αντικείμενο και το παραγόμενο έργο του Τμήματος;</w:t>
            </w:r>
          </w:p>
          <w:p w14:paraId="2556FB9A" w14:textId="77777777" w:rsidR="00A96C13" w:rsidRPr="00664146" w:rsidRDefault="00A96C13" w:rsidP="00357A55">
            <w:pPr>
              <w:numPr>
                <w:ilvl w:val="0"/>
                <w:numId w:val="40"/>
              </w:numPr>
              <w:tabs>
                <w:tab w:val="clear" w:pos="720"/>
                <w:tab w:val="num" w:pos="360"/>
              </w:tabs>
              <w:overflowPunct w:val="0"/>
              <w:autoSpaceDE w:val="0"/>
              <w:autoSpaceDN w:val="0"/>
              <w:adjustRightInd w:val="0"/>
              <w:spacing w:before="4" w:line="288" w:lineRule="auto"/>
              <w:ind w:left="362" w:hanging="181"/>
              <w:jc w:val="both"/>
              <w:textAlignment w:val="baseline"/>
              <w:rPr>
                <w:rFonts w:ascii="Calibri" w:hAnsi="Calibri" w:cs="Calibri"/>
                <w:sz w:val="18"/>
                <w:szCs w:val="18"/>
                <w:lang w:val="el-GR"/>
              </w:rPr>
            </w:pPr>
            <w:r w:rsidRPr="00664146">
              <w:rPr>
                <w:rFonts w:ascii="Calibri" w:hAnsi="Calibri" w:cs="Calibri"/>
                <w:sz w:val="18"/>
                <w:szCs w:val="18"/>
                <w:lang w:val="el-GR"/>
              </w:rPr>
              <w:t>Υπάρχει επαφή και συνεργασία με αποφοίτους του Τμήματος που είναι στελέχη ΚΠΠ φορέων;</w:t>
            </w:r>
          </w:p>
          <w:p w14:paraId="2556FB9B" w14:textId="77777777" w:rsidR="00A96C13" w:rsidRPr="00A35EA2" w:rsidRDefault="00A96C13" w:rsidP="00A35EA2">
            <w:pPr>
              <w:jc w:val="both"/>
              <w:rPr>
                <w:rFonts w:ascii="Calibri" w:hAnsi="Calibri"/>
                <w:b/>
                <w:lang w:val="el-GR"/>
              </w:rPr>
            </w:pPr>
            <w:r w:rsidRPr="00A35EA2">
              <w:rPr>
                <w:rFonts w:ascii="Calibri" w:hAnsi="Calibri"/>
                <w:b/>
                <w:sz w:val="22"/>
                <w:szCs w:val="22"/>
                <w:lang w:val="el-GR"/>
              </w:rPr>
              <w:t xml:space="preserve">Πολιτική </w:t>
            </w:r>
            <w:r w:rsidRPr="00A35EA2">
              <w:rPr>
                <w:rFonts w:ascii="Calibri" w:hAnsi="Calibri"/>
                <w:b/>
                <w:spacing w:val="1"/>
                <w:sz w:val="22"/>
                <w:szCs w:val="22"/>
                <w:lang w:val="el-GR"/>
              </w:rPr>
              <w:t>Σ</w:t>
            </w:r>
            <w:r w:rsidRPr="00A35EA2">
              <w:rPr>
                <w:rFonts w:ascii="Calibri" w:hAnsi="Calibri"/>
                <w:b/>
                <w:sz w:val="22"/>
                <w:szCs w:val="22"/>
                <w:lang w:val="el-GR"/>
              </w:rPr>
              <w:t>υνεργασιών του Τμήματος Οικονομικών Επιστημών  με τους Ιδιωτικούς, Δημόσιους και Κοινωνικούς Φορείς.</w:t>
            </w:r>
          </w:p>
          <w:p w14:paraId="2556FB9C" w14:textId="77777777" w:rsidR="00A96C13" w:rsidRPr="00A35EA2" w:rsidRDefault="00A96C13" w:rsidP="00A35EA2">
            <w:pPr>
              <w:jc w:val="both"/>
              <w:rPr>
                <w:rFonts w:ascii="Calibri" w:hAnsi="Calibri"/>
                <w:lang w:val="el-GR"/>
              </w:rPr>
            </w:pPr>
            <w:r w:rsidRPr="00A35EA2">
              <w:rPr>
                <w:rFonts w:ascii="Calibri" w:hAnsi="Calibri"/>
                <w:sz w:val="22"/>
                <w:szCs w:val="22"/>
                <w:lang w:val="el-GR"/>
              </w:rPr>
              <w:t xml:space="preserve">    </w:t>
            </w:r>
            <w:r w:rsidRPr="00A35EA2">
              <w:rPr>
                <w:rFonts w:ascii="Calibri" w:hAnsi="Calibri"/>
                <w:spacing w:val="1"/>
                <w:sz w:val="22"/>
                <w:szCs w:val="22"/>
                <w:lang w:val="el-GR"/>
              </w:rPr>
              <w:t>Η Στρατηγική Σ</w:t>
            </w:r>
            <w:r w:rsidRPr="00A35EA2">
              <w:rPr>
                <w:rFonts w:ascii="Calibri" w:hAnsi="Calibri"/>
                <w:sz w:val="22"/>
                <w:szCs w:val="22"/>
                <w:lang w:val="el-GR"/>
              </w:rPr>
              <w:t>υνεργασιών του Τμήματος (απόφαση Συνέλευσης 9/13-11-2019) με τους δημόσιους, ιδιωτικούς και κοινωνικούς φορείς της περιοχής προωθείται μέσω:</w:t>
            </w:r>
          </w:p>
          <w:p w14:paraId="2556FB9D" w14:textId="77777777" w:rsidR="00A96C13" w:rsidRPr="00A35EA2" w:rsidRDefault="00A96C13" w:rsidP="00A35EA2">
            <w:pPr>
              <w:jc w:val="both"/>
              <w:rPr>
                <w:rFonts w:ascii="Calibri" w:hAnsi="Calibri"/>
                <w:lang w:val="el-GR"/>
              </w:rPr>
            </w:pPr>
            <w:r w:rsidRPr="00A35EA2">
              <w:rPr>
                <w:rFonts w:ascii="Calibri" w:hAnsi="Calibri"/>
                <w:sz w:val="22"/>
                <w:szCs w:val="22"/>
                <w:lang w:val="el-GR"/>
              </w:rPr>
              <w:t>- Συμφωνιών Συνεργασίας με τους φορείς και ειδικότερα εκείνους που συσχετίζονται εκ της αποστολής τους με τα επιστημονικά αντικείμενα του Τμήματος και τα οικονομολογικά επαγγέλματα, όπως Οργανισμοί Τοπικής Αυτοδιοίκησης, Επιμελητήρια, Σύλλογοι οικονομολογικών επαγγελμάτων, αναπτυξιακές εταιρείες, σύνδεσμοι επιχειρήσεων και επιχειρηματιών κ.λπ..</w:t>
            </w:r>
          </w:p>
          <w:p w14:paraId="2556FB9E" w14:textId="77777777" w:rsidR="00A96C13" w:rsidRPr="00A35EA2" w:rsidRDefault="00A96C13" w:rsidP="00A35EA2">
            <w:pPr>
              <w:jc w:val="both"/>
              <w:rPr>
                <w:rFonts w:ascii="Calibri" w:hAnsi="Calibri"/>
                <w:lang w:val="el-GR"/>
              </w:rPr>
            </w:pPr>
            <w:r w:rsidRPr="00A35EA2">
              <w:rPr>
                <w:rFonts w:ascii="Calibri" w:hAnsi="Calibri"/>
                <w:sz w:val="22"/>
                <w:szCs w:val="22"/>
                <w:lang w:val="el-GR"/>
              </w:rPr>
              <w:t>- Συμμετοχής των φορέων σε ερευνητικά προγράμματα που σχεδιάζει και υλοποιεί το Επιστημονικό Ερευνητικό Προσωπικό του Τμήματος.</w:t>
            </w:r>
          </w:p>
          <w:p w14:paraId="2556FB9F" w14:textId="77777777" w:rsidR="00A96C13" w:rsidRPr="00A35EA2" w:rsidRDefault="00A96C13" w:rsidP="00A35EA2">
            <w:pPr>
              <w:jc w:val="both"/>
              <w:rPr>
                <w:rFonts w:ascii="Calibri" w:hAnsi="Calibri"/>
                <w:lang w:val="el-GR"/>
              </w:rPr>
            </w:pPr>
            <w:r w:rsidRPr="00A35EA2">
              <w:rPr>
                <w:rFonts w:ascii="Calibri" w:hAnsi="Calibri"/>
                <w:sz w:val="22"/>
                <w:szCs w:val="22"/>
                <w:lang w:val="el-GR"/>
              </w:rPr>
              <w:t>- Συμμετοχής του Τμήματος σε αναπτυξιακές δομές και πρωτοβουλίες που προωθούν την τοπική, περιφερειακή και γενικότερη οικονομική και κοινωνική ανάπτυξη, στο πλαίσιο της Βιώσιμης (αειφόρου) Ανάπτυξης σύμφωνα με τους Στόχους Βιώσιμης Ανάπτυξης, Ατζέντα ΟΗΕ 2030.</w:t>
            </w:r>
          </w:p>
          <w:p w14:paraId="2556FBA0" w14:textId="77777777" w:rsidR="00A96C13" w:rsidRPr="00A35EA2" w:rsidRDefault="00A96C13" w:rsidP="00A35EA2">
            <w:pPr>
              <w:jc w:val="both"/>
              <w:rPr>
                <w:rFonts w:ascii="Calibri" w:hAnsi="Calibri"/>
                <w:lang w:val="el-GR"/>
              </w:rPr>
            </w:pPr>
            <w:r w:rsidRPr="00A35EA2">
              <w:rPr>
                <w:rFonts w:ascii="Calibri" w:hAnsi="Calibri"/>
                <w:sz w:val="22"/>
                <w:szCs w:val="22"/>
                <w:lang w:val="el-GR"/>
              </w:rPr>
              <w:t>- Συνεργασίας του Τμήματος με τους ιδιωτικούς, δημόσιους και κοινωνικούς φορείς της περιοχής για τον σχεδιασμό, υποβολή και υλοποίηση εθνικών και ευρωπαϊκών συγχρηματοδοτούμενων προγραμμάτων και διάθεση σε αυτούς των αποτελεσμάτων  των ερευνητικών προγραμμάτων.</w:t>
            </w:r>
          </w:p>
          <w:p w14:paraId="2556FBA1" w14:textId="77777777" w:rsidR="00A96C13" w:rsidRPr="00A35EA2" w:rsidRDefault="00A96C13" w:rsidP="00A35EA2">
            <w:pPr>
              <w:jc w:val="both"/>
              <w:rPr>
                <w:rFonts w:ascii="Calibri" w:hAnsi="Calibri"/>
                <w:lang w:val="el-GR"/>
              </w:rPr>
            </w:pPr>
            <w:r w:rsidRPr="00A35EA2">
              <w:rPr>
                <w:rFonts w:ascii="Calibri" w:hAnsi="Calibri"/>
                <w:sz w:val="22"/>
                <w:szCs w:val="22"/>
                <w:lang w:val="el-GR"/>
              </w:rPr>
              <w:t>- Ερευνητικών πρωτοβουλιών των μελών ΔΕΠ του Τμήματος για τη μελέτη και έρευνα συγκεκριμένων διαρθρωτικών, αναπτυξιακών, τοπικών και περιφερειακών θεμάτων, στο πλαίσιο του ερευνητικού τους έργου.</w:t>
            </w:r>
          </w:p>
          <w:p w14:paraId="2556FBA2" w14:textId="77777777" w:rsidR="00A96C13" w:rsidRPr="00A35EA2" w:rsidRDefault="00A96C13" w:rsidP="00A35EA2">
            <w:pPr>
              <w:jc w:val="both"/>
              <w:rPr>
                <w:rFonts w:ascii="Calibri" w:hAnsi="Calibri"/>
                <w:lang w:val="el-GR"/>
              </w:rPr>
            </w:pPr>
            <w:r w:rsidRPr="00A35EA2">
              <w:rPr>
                <w:rFonts w:ascii="Calibri" w:hAnsi="Calibri"/>
                <w:sz w:val="22"/>
                <w:szCs w:val="22"/>
                <w:lang w:val="el-GR"/>
              </w:rPr>
              <w:t>- Συμμετοχής του Επιστημονικού Ερευνητικού Προσωπικού του Τμήματος σε μελέτες και έρευνες των φορέων για τα ειδικότερα προβλήματα που τους απασχολούν, καθώς και σε εμπειρογνωμοσύνες σε δημόσιους και ιδιωτικούς φορείς.</w:t>
            </w:r>
          </w:p>
          <w:p w14:paraId="2556FBA3" w14:textId="77777777" w:rsidR="00A96C13" w:rsidRPr="00A35EA2" w:rsidRDefault="00A96C13" w:rsidP="00A35EA2">
            <w:pPr>
              <w:jc w:val="both"/>
              <w:rPr>
                <w:rFonts w:ascii="Calibri" w:hAnsi="Calibri"/>
                <w:lang w:val="el-GR"/>
              </w:rPr>
            </w:pPr>
            <w:r w:rsidRPr="00A35EA2">
              <w:rPr>
                <w:rFonts w:ascii="Calibri" w:hAnsi="Calibri"/>
                <w:sz w:val="22"/>
                <w:szCs w:val="22"/>
                <w:lang w:val="el-GR"/>
              </w:rPr>
              <w:t>- Συμμετοχής των μελών ΔΕΠ στην οργάνωση και υλοποίηση προγραμμάτων εκπαίδευσης και επαγγελματικής κατάρτισης, διαλέξεων σε Ανοικτά Πανεπιστήμια Δήμων, σε ημερίδες και συνέδρια και άλλες πρωτοβουλίες διάχυσης της γνώσης και της  παραγόμενης έρευνας του Τμήματος στους τοπικούς φορείς και στα μέλη τους.</w:t>
            </w:r>
          </w:p>
          <w:p w14:paraId="2556FBA4" w14:textId="77777777" w:rsidR="00A96C13" w:rsidRPr="00A35EA2" w:rsidRDefault="00A96C13" w:rsidP="00A35EA2">
            <w:pPr>
              <w:jc w:val="both"/>
              <w:rPr>
                <w:rFonts w:ascii="Calibri" w:hAnsi="Calibri"/>
                <w:lang w:val="el-GR"/>
              </w:rPr>
            </w:pPr>
            <w:r w:rsidRPr="00A35EA2">
              <w:rPr>
                <w:rFonts w:ascii="Calibri" w:hAnsi="Calibri"/>
                <w:sz w:val="22"/>
                <w:szCs w:val="22"/>
                <w:lang w:val="el-GR"/>
              </w:rPr>
              <w:t>- Ενημέρωσης των σχολείων δευτεροβάθμιας εκπαίδευσης και των μαθητών της περιοχής για την ταυτότητα, το περιεχόμενο σπουδών του Τμήματος και την επαγγελματική προοπτική των αποφοίτων του.</w:t>
            </w:r>
          </w:p>
          <w:p w14:paraId="2556FBA5" w14:textId="77777777" w:rsidR="00A96C13" w:rsidRPr="00A35EA2" w:rsidRDefault="00A96C13" w:rsidP="00A35EA2">
            <w:pPr>
              <w:jc w:val="both"/>
              <w:rPr>
                <w:rFonts w:ascii="Calibri" w:hAnsi="Calibri"/>
                <w:lang w:val="el-GR"/>
              </w:rPr>
            </w:pPr>
            <w:r w:rsidRPr="00A35EA2">
              <w:rPr>
                <w:rFonts w:ascii="Calibri" w:hAnsi="Calibri"/>
                <w:sz w:val="22"/>
                <w:szCs w:val="22"/>
                <w:lang w:val="el-GR"/>
              </w:rPr>
              <w:t>- Εκπόνησης Εργασιών των Προπτυχιακών Φοιτητών και Διπλωματικών Εργασιών  των Μεταπτυχιακών Φοιτητών σε αντικείμενα που απασχολούν τους φορείς και μελέτες περιπτώσεων που αναφέρονται σε αυτούς.</w:t>
            </w:r>
          </w:p>
          <w:p w14:paraId="2556FBA6" w14:textId="77777777" w:rsidR="00A96C13" w:rsidRPr="00A35EA2" w:rsidRDefault="00A96C13" w:rsidP="00A35EA2">
            <w:pPr>
              <w:jc w:val="both"/>
              <w:rPr>
                <w:rFonts w:ascii="Calibri" w:hAnsi="Calibri"/>
                <w:lang w:val="el-GR"/>
              </w:rPr>
            </w:pPr>
            <w:r w:rsidRPr="00A35EA2">
              <w:rPr>
                <w:rFonts w:ascii="Calibri" w:hAnsi="Calibri"/>
                <w:sz w:val="22"/>
                <w:szCs w:val="22"/>
                <w:lang w:val="el-GR"/>
              </w:rPr>
              <w:t>- Διενέργειας της Πρακτικής Άσκησης των Προπτυχιακών Φοιτητών σε δημόσιους, ιδιωτικούς, κοινωνικούς φορείς και επιχειρήσεις.</w:t>
            </w:r>
          </w:p>
          <w:p w14:paraId="2556FBA7" w14:textId="77777777" w:rsidR="00A96C13" w:rsidRPr="00A35EA2" w:rsidRDefault="00A96C13" w:rsidP="00A35EA2">
            <w:pPr>
              <w:overflowPunct w:val="0"/>
              <w:autoSpaceDE w:val="0"/>
              <w:autoSpaceDN w:val="0"/>
              <w:adjustRightInd w:val="0"/>
              <w:jc w:val="both"/>
              <w:textAlignment w:val="baseline"/>
              <w:rPr>
                <w:rFonts w:ascii="Calibri" w:hAnsi="Calibri"/>
                <w:lang w:val="el-GR"/>
              </w:rPr>
            </w:pPr>
            <w:r w:rsidRPr="00A35EA2">
              <w:rPr>
                <w:rFonts w:ascii="Calibri" w:hAnsi="Calibri"/>
                <w:sz w:val="22"/>
                <w:szCs w:val="22"/>
                <w:lang w:val="el-GR"/>
              </w:rPr>
              <w:t>Οι υφιστάμενες διαδικασίες αφορούν συναντήσεις της διοίκησης του Τμήματος και των μελών του ΔΕΠ με φορείς της περιοχής, όπως Επιμελητήριο, Νομαρχία, ΟΤΑ κ.λπ., και συμμετοχή σε προγράμματα των φορέων (π.χ. κατάρτιση), οσάκις ζητείται από αυτούς.</w:t>
            </w:r>
          </w:p>
          <w:p w14:paraId="2556FBA8" w14:textId="77777777" w:rsidR="00A96C13" w:rsidRPr="00A35EA2" w:rsidRDefault="00A96C13" w:rsidP="00A35EA2">
            <w:pPr>
              <w:overflowPunct w:val="0"/>
              <w:autoSpaceDE w:val="0"/>
              <w:autoSpaceDN w:val="0"/>
              <w:adjustRightInd w:val="0"/>
              <w:jc w:val="both"/>
              <w:textAlignment w:val="baseline"/>
              <w:rPr>
                <w:rFonts w:ascii="Calibri" w:hAnsi="Calibri"/>
                <w:lang w:val="el-GR"/>
              </w:rPr>
            </w:pPr>
            <w:r w:rsidRPr="00A35EA2">
              <w:rPr>
                <w:rFonts w:ascii="Calibri" w:hAnsi="Calibri"/>
                <w:sz w:val="22"/>
                <w:szCs w:val="22"/>
                <w:lang w:val="el-GR"/>
              </w:rPr>
              <w:lastRenderedPageBreak/>
              <w:t xml:space="preserve">Κατά το </w:t>
            </w:r>
            <w:proofErr w:type="spellStart"/>
            <w:r w:rsidRPr="00A35EA2">
              <w:rPr>
                <w:rFonts w:ascii="Calibri" w:hAnsi="Calibri"/>
                <w:sz w:val="22"/>
                <w:szCs w:val="22"/>
                <w:lang w:val="el-GR"/>
              </w:rPr>
              <w:t>ακ</w:t>
            </w:r>
            <w:proofErr w:type="spellEnd"/>
            <w:r w:rsidRPr="00A35EA2">
              <w:rPr>
                <w:rFonts w:ascii="Calibri" w:hAnsi="Calibri"/>
                <w:sz w:val="22"/>
                <w:szCs w:val="22"/>
                <w:lang w:val="el-GR"/>
              </w:rPr>
              <w:t>. έτος 2019-2020 έγινε συνάντηση με τους φορείς, όπου παρουσιάστηκε το νέο Τμήμα Οικονομικών Επιστημών και η πολιτική συνεργασιών του Τμήματος με τους φορείς.</w:t>
            </w:r>
          </w:p>
          <w:p w14:paraId="2556FBA9" w14:textId="77777777" w:rsidR="00A96C13" w:rsidRPr="00D3349D" w:rsidRDefault="00A96C13" w:rsidP="00D3349D">
            <w:pPr>
              <w:overflowPunct w:val="0"/>
              <w:autoSpaceDE w:val="0"/>
              <w:autoSpaceDN w:val="0"/>
              <w:adjustRightInd w:val="0"/>
              <w:jc w:val="both"/>
              <w:textAlignment w:val="baseline"/>
              <w:rPr>
                <w:rFonts w:ascii="Calibri" w:hAnsi="Calibri"/>
                <w:sz w:val="22"/>
                <w:szCs w:val="22"/>
                <w:lang w:val="el-GR"/>
              </w:rPr>
            </w:pPr>
            <w:r w:rsidRPr="00D3349D">
              <w:rPr>
                <w:rFonts w:ascii="Calibri" w:hAnsi="Calibri"/>
                <w:sz w:val="22"/>
                <w:szCs w:val="22"/>
                <w:lang w:val="el-GR"/>
              </w:rPr>
              <w:t xml:space="preserve">Τα αποτελέσματα των έργων συνεργασίας ανακοινώνονται στην ιστοσελίδα του Τμήματος και στον τοπικό τύπο. </w:t>
            </w:r>
            <w:r w:rsidR="001405F2" w:rsidRPr="00D3349D">
              <w:rPr>
                <w:rFonts w:ascii="Calibri" w:hAnsi="Calibri"/>
                <w:sz w:val="22"/>
                <w:szCs w:val="22"/>
                <w:lang w:val="el-GR"/>
              </w:rPr>
              <w:t xml:space="preserve">Επίσης, το 2022-23, φορείς συμμετείχαν με προτάσεις τους στην αναμόρφωση του ΠΠΣ Οικονομικών Επιστημών, ύστερα από σχετική πρόσκληση. </w:t>
            </w:r>
            <w:r w:rsidRPr="00D3349D">
              <w:rPr>
                <w:rFonts w:ascii="Calibri" w:hAnsi="Calibri"/>
                <w:sz w:val="22"/>
                <w:szCs w:val="22"/>
                <w:lang w:val="el-GR"/>
              </w:rPr>
              <w:t>Στις περιπτώσεις ερευνητικών έργων τα σχετικά ευρήματα δημοσιεύονται σε επιστημονικά περιοδικά.</w:t>
            </w:r>
          </w:p>
          <w:p w14:paraId="2556FBAA" w14:textId="77777777" w:rsidR="00A96C13" w:rsidRPr="00D3349D" w:rsidRDefault="00A96C13" w:rsidP="00D3349D">
            <w:pPr>
              <w:overflowPunct w:val="0"/>
              <w:autoSpaceDE w:val="0"/>
              <w:autoSpaceDN w:val="0"/>
              <w:adjustRightInd w:val="0"/>
              <w:jc w:val="both"/>
              <w:textAlignment w:val="baseline"/>
              <w:rPr>
                <w:rFonts w:ascii="Calibri" w:hAnsi="Calibri"/>
                <w:sz w:val="22"/>
                <w:szCs w:val="22"/>
                <w:lang w:val="el-GR"/>
              </w:rPr>
            </w:pPr>
            <w:r w:rsidRPr="00D3349D">
              <w:rPr>
                <w:rFonts w:ascii="Calibri" w:hAnsi="Calibri"/>
                <w:sz w:val="22"/>
                <w:szCs w:val="22"/>
                <w:lang w:val="el-GR"/>
              </w:rPr>
              <w:t>Δεν υπάρχει σταθερή και μόνιμη επαφή και συνεργασία με αποφοίτους του Τμήματος που είναι στελέχη ΚΠΠ φορέων, αλλά μόνο κατά περίπτωση.</w:t>
            </w:r>
          </w:p>
          <w:p w14:paraId="2556FBAB" w14:textId="77777777" w:rsidR="00A96C13" w:rsidRPr="00844D3D" w:rsidRDefault="00A96C13" w:rsidP="00A35EA2">
            <w:pPr>
              <w:jc w:val="both"/>
              <w:rPr>
                <w:rFonts w:ascii="Calibri" w:hAnsi="Calibri" w:cs="Calibri"/>
                <w:lang w:val="el-GR"/>
              </w:rPr>
            </w:pPr>
          </w:p>
          <w:p w14:paraId="2556FBAC" w14:textId="77777777" w:rsidR="00A96C13" w:rsidRPr="00664146" w:rsidRDefault="00A96C13" w:rsidP="00553341">
            <w:pPr>
              <w:jc w:val="both"/>
              <w:rPr>
                <w:rFonts w:ascii="Calibri" w:hAnsi="Calibri" w:cs="Calibri"/>
                <w:i/>
                <w:iCs/>
                <w:sz w:val="20"/>
                <w:lang w:val="el-GR"/>
              </w:rPr>
            </w:pPr>
          </w:p>
        </w:tc>
      </w:tr>
      <w:tr w:rsidR="00A96C13" w:rsidRPr="00F8473D" w14:paraId="2556FBB5" w14:textId="77777777" w:rsidTr="00553341">
        <w:tc>
          <w:tcPr>
            <w:tcW w:w="8436" w:type="dxa"/>
            <w:gridSpan w:val="2"/>
          </w:tcPr>
          <w:p w14:paraId="2556FBAE" w14:textId="77777777" w:rsidR="00A96C13" w:rsidRPr="00664146" w:rsidRDefault="00A96C13" w:rsidP="00553341">
            <w:pPr>
              <w:numPr>
                <w:ilvl w:val="1"/>
                <w:numId w:val="52"/>
              </w:numPr>
              <w:pBdr>
                <w:top w:val="single" w:sz="4" w:space="1" w:color="auto"/>
                <w:left w:val="single" w:sz="4" w:space="4" w:color="auto"/>
                <w:bottom w:val="single" w:sz="4" w:space="1" w:color="auto"/>
                <w:right w:val="single" w:sz="4" w:space="4" w:color="auto"/>
              </w:pBdr>
              <w:shd w:val="clear" w:color="auto" w:fill="E0E0E0"/>
              <w:overflowPunct w:val="0"/>
              <w:autoSpaceDE w:val="0"/>
              <w:autoSpaceDN w:val="0"/>
              <w:adjustRightInd w:val="0"/>
              <w:spacing w:before="60" w:after="60" w:line="288" w:lineRule="auto"/>
              <w:jc w:val="both"/>
              <w:textAlignment w:val="baseline"/>
              <w:rPr>
                <w:rFonts w:ascii="Calibri" w:hAnsi="Calibri" w:cs="Calibri"/>
                <w:b/>
                <w:sz w:val="18"/>
                <w:szCs w:val="18"/>
                <w:lang w:val="el-GR"/>
              </w:rPr>
            </w:pPr>
            <w:r w:rsidRPr="00664146">
              <w:rPr>
                <w:rFonts w:ascii="Calibri" w:hAnsi="Calibri" w:cs="Calibri"/>
                <w:b/>
                <w:sz w:val="20"/>
                <w:lang w:val="el-GR"/>
              </w:rPr>
              <w:lastRenderedPageBreak/>
              <w:t>Πώς κρίνετε τον βαθμό σύνδεσης της συνεργασίας με ΚΠΠ φορείς με την εκπαιδευτική διαδικασία;</w:t>
            </w:r>
          </w:p>
          <w:p w14:paraId="2556FBAF" w14:textId="77777777" w:rsidR="00A96C13" w:rsidRPr="00664146" w:rsidRDefault="00A96C13" w:rsidP="00357A55">
            <w:pPr>
              <w:numPr>
                <w:ilvl w:val="0"/>
                <w:numId w:val="41"/>
              </w:numPr>
              <w:tabs>
                <w:tab w:val="clear" w:pos="720"/>
                <w:tab w:val="num" w:pos="360"/>
              </w:tabs>
              <w:overflowPunct w:val="0"/>
              <w:autoSpaceDE w:val="0"/>
              <w:autoSpaceDN w:val="0"/>
              <w:adjustRightInd w:val="0"/>
              <w:spacing w:before="4" w:line="288" w:lineRule="auto"/>
              <w:ind w:left="360" w:hanging="534"/>
              <w:jc w:val="both"/>
              <w:textAlignment w:val="baseline"/>
              <w:rPr>
                <w:rFonts w:ascii="Calibri" w:hAnsi="Calibri" w:cs="Calibri"/>
                <w:sz w:val="18"/>
                <w:szCs w:val="18"/>
                <w:lang w:val="el-GR"/>
              </w:rPr>
            </w:pPr>
            <w:r w:rsidRPr="00664146">
              <w:rPr>
                <w:rFonts w:ascii="Calibri" w:hAnsi="Calibri" w:cs="Calibri"/>
                <w:sz w:val="18"/>
                <w:szCs w:val="18"/>
                <w:lang w:val="el-GR"/>
              </w:rPr>
              <w:t xml:space="preserve">Εντάσσονται οι εκπαιδευτικές επισκέψεις των φοιτητών σε ΚΠΠ χώρους στην εκπαιδευτική διαδικασία; </w:t>
            </w:r>
          </w:p>
          <w:p w14:paraId="2556FBB0" w14:textId="77777777" w:rsidR="00A96C13" w:rsidRPr="00664146" w:rsidRDefault="00A96C13" w:rsidP="00357A55">
            <w:pPr>
              <w:numPr>
                <w:ilvl w:val="0"/>
                <w:numId w:val="41"/>
              </w:numPr>
              <w:tabs>
                <w:tab w:val="clear" w:pos="720"/>
                <w:tab w:val="num" w:pos="360"/>
              </w:tabs>
              <w:overflowPunct w:val="0"/>
              <w:autoSpaceDE w:val="0"/>
              <w:autoSpaceDN w:val="0"/>
              <w:adjustRightInd w:val="0"/>
              <w:spacing w:before="4" w:line="288" w:lineRule="auto"/>
              <w:ind w:left="360" w:hanging="534"/>
              <w:jc w:val="both"/>
              <w:textAlignment w:val="baseline"/>
              <w:rPr>
                <w:rFonts w:ascii="Calibri" w:hAnsi="Calibri" w:cs="Calibri"/>
                <w:sz w:val="18"/>
                <w:szCs w:val="18"/>
                <w:lang w:val="el-GR"/>
              </w:rPr>
            </w:pPr>
            <w:r w:rsidRPr="00664146">
              <w:rPr>
                <w:rFonts w:ascii="Calibri" w:hAnsi="Calibri" w:cs="Calibri"/>
                <w:sz w:val="18"/>
                <w:szCs w:val="18"/>
                <w:lang w:val="el-GR"/>
              </w:rPr>
              <w:t>Οργανώνονται ομιλίες / διαλέξεις στελεχών ΚΠΠ φορέων;</w:t>
            </w:r>
          </w:p>
          <w:p w14:paraId="2556FBB1" w14:textId="77777777" w:rsidR="00A96C13" w:rsidRPr="00664146" w:rsidRDefault="00A96C13" w:rsidP="00357A55">
            <w:pPr>
              <w:numPr>
                <w:ilvl w:val="0"/>
                <w:numId w:val="41"/>
              </w:numPr>
              <w:tabs>
                <w:tab w:val="clear" w:pos="720"/>
                <w:tab w:val="num" w:pos="360"/>
              </w:tabs>
              <w:overflowPunct w:val="0"/>
              <w:autoSpaceDE w:val="0"/>
              <w:autoSpaceDN w:val="0"/>
              <w:adjustRightInd w:val="0"/>
              <w:spacing w:before="4" w:line="288" w:lineRule="auto"/>
              <w:ind w:left="360" w:hanging="534"/>
              <w:jc w:val="both"/>
              <w:textAlignment w:val="baseline"/>
              <w:rPr>
                <w:rFonts w:ascii="Calibri" w:hAnsi="Calibri" w:cs="Calibri"/>
                <w:sz w:val="18"/>
                <w:szCs w:val="18"/>
                <w:lang w:val="el-GR"/>
              </w:rPr>
            </w:pPr>
            <w:r w:rsidRPr="00664146">
              <w:rPr>
                <w:rFonts w:ascii="Calibri" w:hAnsi="Calibri" w:cs="Calibri"/>
                <w:sz w:val="18"/>
                <w:szCs w:val="18"/>
                <w:lang w:val="el-GR"/>
              </w:rPr>
              <w:t>Απασχολούνται στελέχη ΚΠΠ φορέων ως διδάσκοντες;</w:t>
            </w:r>
          </w:p>
          <w:p w14:paraId="2556FBB2" w14:textId="77777777" w:rsidR="00A96C13" w:rsidRPr="00A35EA2" w:rsidRDefault="00A96C13" w:rsidP="00A35EA2">
            <w:pPr>
              <w:overflowPunct w:val="0"/>
              <w:autoSpaceDE w:val="0"/>
              <w:autoSpaceDN w:val="0"/>
              <w:adjustRightInd w:val="0"/>
              <w:jc w:val="both"/>
              <w:textAlignment w:val="baseline"/>
              <w:rPr>
                <w:rFonts w:ascii="Calibri" w:hAnsi="Calibri"/>
                <w:lang w:val="el-GR"/>
              </w:rPr>
            </w:pPr>
            <w:r w:rsidRPr="00A35EA2">
              <w:rPr>
                <w:rFonts w:ascii="Calibri" w:hAnsi="Calibri"/>
                <w:sz w:val="22"/>
                <w:szCs w:val="22"/>
                <w:lang w:val="el-GR"/>
              </w:rPr>
              <w:t>Σε ορισμένα μαθήματα, που το περιεχόμενό τους προσφέρεται, οργανώνοντα</w:t>
            </w:r>
            <w:r>
              <w:rPr>
                <w:rFonts w:ascii="Calibri" w:hAnsi="Calibri"/>
                <w:sz w:val="22"/>
                <w:szCs w:val="22"/>
                <w:lang w:val="el-GR"/>
              </w:rPr>
              <w:t>ν</w:t>
            </w:r>
            <w:r w:rsidRPr="00A35EA2">
              <w:rPr>
                <w:rFonts w:ascii="Calibri" w:hAnsi="Calibri"/>
                <w:sz w:val="22"/>
                <w:szCs w:val="22"/>
                <w:lang w:val="el-GR"/>
              </w:rPr>
              <w:t xml:space="preserve"> εκπαιδευτικές επισκέψεις σε δημόσιους και ιδιωτικούς φορείς. Οι Φοιτητές αξιοποιούν σε μελέτες περιπτώσεων επιχειρήσεις και φορείς, στο πλαίσιο εργασιών και των Πτυχιακών Εργασιών  τους, επίσης.  Οργανώνονται εκδηλώσεις με συμμετοχή εκπροσώπων ιδιωτικών και δημόσιων φορέων, π.χ. επιχειρηματικότητα, επαγγελματικές προοπτικές των αποφοίτων του Τμήματος κ.λπ. Από την άποψη αυτή, η σύνδεση της συνεργασίας με ΚΠΠ με την εκπαιδευτική διαδικασία είναι σε καλύτερο επίπεδο από τη συνολική συνεργασία του Τμήματος με τους ΚΠΠ φορείς της περιοχής.</w:t>
            </w:r>
          </w:p>
          <w:p w14:paraId="2556FBB3" w14:textId="77777777" w:rsidR="00A96C13" w:rsidRPr="00664146" w:rsidRDefault="00A96C13" w:rsidP="00553341">
            <w:pPr>
              <w:jc w:val="both"/>
              <w:rPr>
                <w:rFonts w:ascii="Calibri" w:hAnsi="Calibri" w:cs="Calibri"/>
                <w:sz w:val="18"/>
                <w:szCs w:val="18"/>
                <w:lang w:val="el-GR"/>
              </w:rPr>
            </w:pPr>
          </w:p>
          <w:p w14:paraId="2556FBB4" w14:textId="77777777" w:rsidR="00A96C13" w:rsidRPr="00664146" w:rsidRDefault="00A96C13" w:rsidP="00553341">
            <w:pPr>
              <w:jc w:val="both"/>
              <w:rPr>
                <w:rFonts w:ascii="Calibri" w:hAnsi="Calibri" w:cs="Calibri"/>
                <w:i/>
                <w:iCs/>
                <w:sz w:val="20"/>
                <w:lang w:val="el-GR"/>
              </w:rPr>
            </w:pPr>
          </w:p>
        </w:tc>
      </w:tr>
      <w:tr w:rsidR="00A96C13" w:rsidRPr="00F8473D" w14:paraId="2556FBC8" w14:textId="77777777" w:rsidTr="00553341">
        <w:tc>
          <w:tcPr>
            <w:tcW w:w="8436" w:type="dxa"/>
            <w:gridSpan w:val="2"/>
          </w:tcPr>
          <w:p w14:paraId="2556FBB6" w14:textId="77777777" w:rsidR="00A96C13" w:rsidRPr="00664146" w:rsidRDefault="00A96C13" w:rsidP="00357A55">
            <w:pPr>
              <w:numPr>
                <w:ilvl w:val="1"/>
                <w:numId w:val="52"/>
              </w:numPr>
              <w:pBdr>
                <w:top w:val="single" w:sz="4" w:space="1" w:color="auto"/>
                <w:left w:val="single" w:sz="4" w:space="4" w:color="auto"/>
                <w:bottom w:val="single" w:sz="4" w:space="1" w:color="auto"/>
                <w:right w:val="single" w:sz="4" w:space="4" w:color="auto"/>
              </w:pBdr>
              <w:shd w:val="clear" w:color="auto" w:fill="E0E0E0"/>
              <w:overflowPunct w:val="0"/>
              <w:autoSpaceDE w:val="0"/>
              <w:autoSpaceDN w:val="0"/>
              <w:adjustRightInd w:val="0"/>
              <w:spacing w:before="60" w:after="60" w:line="288" w:lineRule="auto"/>
              <w:ind w:left="720" w:hanging="720"/>
              <w:jc w:val="both"/>
              <w:textAlignment w:val="baseline"/>
              <w:rPr>
                <w:rFonts w:ascii="Calibri" w:hAnsi="Calibri" w:cs="Calibri"/>
                <w:b/>
                <w:sz w:val="18"/>
                <w:szCs w:val="18"/>
                <w:lang w:val="el-GR"/>
              </w:rPr>
            </w:pPr>
            <w:r w:rsidRPr="00664146">
              <w:rPr>
                <w:rFonts w:ascii="Calibri" w:hAnsi="Calibri" w:cs="Calibri"/>
                <w:b/>
                <w:bCs/>
                <w:sz w:val="20"/>
                <w:lang w:val="el-GR"/>
              </w:rPr>
              <w:t>Πώς κρίνετε τη σ</w:t>
            </w:r>
            <w:r w:rsidRPr="00664146">
              <w:rPr>
                <w:rFonts w:ascii="Calibri" w:hAnsi="Calibri" w:cs="Calibri"/>
                <w:b/>
                <w:sz w:val="20"/>
                <w:lang w:val="el-GR"/>
              </w:rPr>
              <w:t>υμβολή του Τμήματος στην τοπική, περιφερειακή και εθνική ανάπτυξη;</w:t>
            </w:r>
          </w:p>
          <w:p w14:paraId="2556FBB7" w14:textId="77777777" w:rsidR="00A96C13" w:rsidRPr="00664146" w:rsidRDefault="00A96C13" w:rsidP="00357A55">
            <w:pPr>
              <w:numPr>
                <w:ilvl w:val="0"/>
                <w:numId w:val="42"/>
              </w:numPr>
              <w:tabs>
                <w:tab w:val="clear" w:pos="720"/>
                <w:tab w:val="num" w:pos="360"/>
              </w:tabs>
              <w:overflowPunct w:val="0"/>
              <w:autoSpaceDE w:val="0"/>
              <w:autoSpaceDN w:val="0"/>
              <w:adjustRightInd w:val="0"/>
              <w:spacing w:before="4" w:line="288" w:lineRule="auto"/>
              <w:ind w:left="360" w:hanging="180"/>
              <w:jc w:val="both"/>
              <w:textAlignment w:val="baseline"/>
              <w:rPr>
                <w:rFonts w:ascii="Calibri" w:hAnsi="Calibri" w:cs="Calibri"/>
                <w:sz w:val="18"/>
                <w:szCs w:val="18"/>
                <w:lang w:val="el-GR"/>
              </w:rPr>
            </w:pPr>
            <w:r w:rsidRPr="00664146">
              <w:rPr>
                <w:rFonts w:ascii="Calibri" w:hAnsi="Calibri" w:cs="Calibri"/>
                <w:sz w:val="18"/>
                <w:szCs w:val="18"/>
                <w:lang w:val="el-GR"/>
              </w:rPr>
              <w:t xml:space="preserve">Πόσο σταθερές και βιώσιμες είναι οι υπάρχουσες συνεργασίες; </w:t>
            </w:r>
          </w:p>
          <w:p w14:paraId="2556FBB8" w14:textId="77777777" w:rsidR="00A96C13" w:rsidRPr="00664146" w:rsidRDefault="00A96C13" w:rsidP="00357A55">
            <w:pPr>
              <w:numPr>
                <w:ilvl w:val="0"/>
                <w:numId w:val="42"/>
              </w:numPr>
              <w:tabs>
                <w:tab w:val="clear" w:pos="720"/>
                <w:tab w:val="num" w:pos="360"/>
              </w:tabs>
              <w:overflowPunct w:val="0"/>
              <w:autoSpaceDE w:val="0"/>
              <w:autoSpaceDN w:val="0"/>
              <w:adjustRightInd w:val="0"/>
              <w:spacing w:before="4" w:line="288" w:lineRule="auto"/>
              <w:ind w:left="360" w:hanging="180"/>
              <w:jc w:val="both"/>
              <w:textAlignment w:val="baseline"/>
              <w:rPr>
                <w:rFonts w:ascii="Calibri" w:hAnsi="Calibri" w:cs="Calibri"/>
                <w:sz w:val="18"/>
                <w:szCs w:val="18"/>
                <w:lang w:val="el-GR"/>
              </w:rPr>
            </w:pPr>
            <w:r w:rsidRPr="00664146">
              <w:rPr>
                <w:rFonts w:ascii="Calibri" w:hAnsi="Calibri" w:cs="Calibri"/>
                <w:sz w:val="18"/>
                <w:szCs w:val="18"/>
                <w:lang w:val="el-GR"/>
              </w:rPr>
              <w:t>Συνάπτονται προγραμματικές συμφωνίες συνεργασίας μεταξύ Τμήματος και ΚΠΠ φορέων;</w:t>
            </w:r>
          </w:p>
          <w:p w14:paraId="2556FBB9" w14:textId="77777777" w:rsidR="00A96C13" w:rsidRPr="00664146" w:rsidRDefault="00A96C13" w:rsidP="00357A55">
            <w:pPr>
              <w:numPr>
                <w:ilvl w:val="0"/>
                <w:numId w:val="42"/>
              </w:numPr>
              <w:tabs>
                <w:tab w:val="clear" w:pos="720"/>
                <w:tab w:val="num" w:pos="360"/>
              </w:tabs>
              <w:overflowPunct w:val="0"/>
              <w:autoSpaceDE w:val="0"/>
              <w:autoSpaceDN w:val="0"/>
              <w:adjustRightInd w:val="0"/>
              <w:spacing w:before="4" w:line="288" w:lineRule="auto"/>
              <w:ind w:left="360" w:hanging="180"/>
              <w:jc w:val="both"/>
              <w:textAlignment w:val="baseline"/>
              <w:rPr>
                <w:rFonts w:ascii="Calibri" w:hAnsi="Calibri" w:cs="Calibri"/>
                <w:sz w:val="18"/>
                <w:szCs w:val="18"/>
                <w:lang w:val="el-GR"/>
              </w:rPr>
            </w:pPr>
            <w:r w:rsidRPr="00664146">
              <w:rPr>
                <w:rFonts w:ascii="Calibri" w:hAnsi="Calibri" w:cs="Calibri"/>
                <w:sz w:val="18"/>
                <w:szCs w:val="18"/>
                <w:lang w:val="el-GR"/>
              </w:rPr>
              <w:t>Εκπροσωπείται το Τμήμα σε τοπικούς και περιφερειακούς οργανισμούς και αναπτυξιακά όργανα;</w:t>
            </w:r>
          </w:p>
          <w:p w14:paraId="2556FBBA" w14:textId="77777777" w:rsidR="00A96C13" w:rsidRPr="00664146" w:rsidRDefault="00A96C13" w:rsidP="00357A55">
            <w:pPr>
              <w:numPr>
                <w:ilvl w:val="0"/>
                <w:numId w:val="42"/>
              </w:numPr>
              <w:tabs>
                <w:tab w:val="clear" w:pos="720"/>
                <w:tab w:val="num" w:pos="360"/>
              </w:tabs>
              <w:overflowPunct w:val="0"/>
              <w:autoSpaceDE w:val="0"/>
              <w:autoSpaceDN w:val="0"/>
              <w:adjustRightInd w:val="0"/>
              <w:spacing w:before="4" w:line="288" w:lineRule="auto"/>
              <w:ind w:left="360" w:hanging="180"/>
              <w:jc w:val="both"/>
              <w:textAlignment w:val="baseline"/>
              <w:rPr>
                <w:rFonts w:ascii="Calibri" w:hAnsi="Calibri" w:cs="Calibri"/>
                <w:sz w:val="18"/>
                <w:szCs w:val="18"/>
                <w:lang w:val="el-GR"/>
              </w:rPr>
            </w:pPr>
            <w:r w:rsidRPr="00664146">
              <w:rPr>
                <w:rFonts w:ascii="Calibri" w:hAnsi="Calibri" w:cs="Calibri"/>
                <w:sz w:val="18"/>
                <w:szCs w:val="18"/>
                <w:lang w:val="el-GR"/>
              </w:rPr>
              <w:t>Συμμετέχει ενεργά το Τμήμα στην εκπόνηση τοπικών /περιφερειακών σχεδίων ανάπτυξης;</w:t>
            </w:r>
          </w:p>
          <w:p w14:paraId="2556FBBB" w14:textId="77777777" w:rsidR="00A96C13" w:rsidRPr="00664146" w:rsidRDefault="00A96C13" w:rsidP="00357A55">
            <w:pPr>
              <w:numPr>
                <w:ilvl w:val="0"/>
                <w:numId w:val="42"/>
              </w:numPr>
              <w:tabs>
                <w:tab w:val="clear" w:pos="720"/>
                <w:tab w:val="num" w:pos="360"/>
              </w:tabs>
              <w:spacing w:before="4" w:line="288" w:lineRule="auto"/>
              <w:ind w:left="360" w:hanging="180"/>
              <w:jc w:val="both"/>
              <w:rPr>
                <w:rFonts w:ascii="Calibri" w:hAnsi="Calibri" w:cs="Calibri"/>
                <w:sz w:val="18"/>
                <w:szCs w:val="18"/>
                <w:lang w:val="el-GR"/>
              </w:rPr>
            </w:pPr>
            <w:r w:rsidRPr="00664146">
              <w:rPr>
                <w:rFonts w:ascii="Calibri" w:hAnsi="Calibri" w:cs="Calibri"/>
                <w:sz w:val="18"/>
                <w:szCs w:val="18"/>
                <w:lang w:val="el-GR"/>
              </w:rPr>
              <w:t xml:space="preserve">Υπάρχει </w:t>
            </w:r>
            <w:proofErr w:type="spellStart"/>
            <w:r w:rsidRPr="00664146">
              <w:rPr>
                <w:rFonts w:ascii="Calibri" w:hAnsi="Calibri" w:cs="Calibri"/>
                <w:sz w:val="18"/>
                <w:szCs w:val="18"/>
                <w:lang w:val="el-GR"/>
              </w:rPr>
              <w:t>διάδραση</w:t>
            </w:r>
            <w:proofErr w:type="spellEnd"/>
            <w:r w:rsidRPr="00664146">
              <w:rPr>
                <w:rFonts w:ascii="Calibri" w:hAnsi="Calibri" w:cs="Calibri"/>
                <w:sz w:val="18"/>
                <w:szCs w:val="18"/>
                <w:lang w:val="el-GR"/>
              </w:rPr>
              <w:t xml:space="preserve"> ή/και συνεργασία του Τμήματος με το περιβάλλον του, ιδίως με αντίστοιχα Τμήματα άλλων ιδρυμάτων ανώτατης εκπαίδευσης; </w:t>
            </w:r>
          </w:p>
          <w:p w14:paraId="2556FBBC" w14:textId="77777777" w:rsidR="00A96C13" w:rsidRPr="00664146" w:rsidRDefault="00A96C13" w:rsidP="00357A55">
            <w:pPr>
              <w:numPr>
                <w:ilvl w:val="0"/>
                <w:numId w:val="42"/>
              </w:numPr>
              <w:tabs>
                <w:tab w:val="clear" w:pos="720"/>
                <w:tab w:val="num" w:pos="360"/>
              </w:tabs>
              <w:spacing w:before="4" w:line="288" w:lineRule="auto"/>
              <w:ind w:left="360" w:hanging="180"/>
              <w:jc w:val="both"/>
              <w:rPr>
                <w:rFonts w:ascii="Calibri" w:hAnsi="Calibri" w:cs="Calibri"/>
                <w:sz w:val="18"/>
                <w:szCs w:val="18"/>
                <w:lang w:val="el-GR"/>
              </w:rPr>
            </w:pPr>
            <w:r w:rsidRPr="00664146">
              <w:rPr>
                <w:rFonts w:ascii="Calibri" w:hAnsi="Calibri" w:cs="Calibri"/>
                <w:sz w:val="18"/>
                <w:szCs w:val="18"/>
                <w:lang w:val="el-GR"/>
              </w:rPr>
              <w:t xml:space="preserve">Αναπτύσσει το Τμήμα και διατηρεί σχέσεις με την τοπική και περιφερειακή κοινωνία, καθώς και με την τοπική, περιφερειακή ή/και εθνική οικονομική υποδομή; </w:t>
            </w:r>
          </w:p>
          <w:p w14:paraId="2556FBBD" w14:textId="77777777" w:rsidR="00A96C13" w:rsidRPr="00664146" w:rsidRDefault="00A96C13" w:rsidP="00357A55">
            <w:pPr>
              <w:numPr>
                <w:ilvl w:val="0"/>
                <w:numId w:val="42"/>
              </w:numPr>
              <w:tabs>
                <w:tab w:val="clear" w:pos="720"/>
                <w:tab w:val="num" w:pos="360"/>
              </w:tabs>
              <w:spacing w:before="4" w:line="288" w:lineRule="auto"/>
              <w:ind w:left="360" w:hanging="180"/>
              <w:jc w:val="both"/>
              <w:rPr>
                <w:rFonts w:ascii="Calibri" w:hAnsi="Calibri" w:cs="Calibri"/>
                <w:sz w:val="18"/>
                <w:szCs w:val="18"/>
                <w:lang w:val="el-GR"/>
              </w:rPr>
            </w:pPr>
            <w:r w:rsidRPr="00664146">
              <w:rPr>
                <w:rFonts w:ascii="Calibri" w:hAnsi="Calibri" w:cs="Calibri"/>
                <w:sz w:val="18"/>
                <w:szCs w:val="18"/>
                <w:lang w:val="el-GR"/>
              </w:rPr>
              <w:t>Πώς συμμετέχει το Τμήμα στα μείζονα περιφερειακά, εθνικά και διεθνή ερευνητικά και ακαδημαϊκά δίκτυα;</w:t>
            </w:r>
          </w:p>
          <w:p w14:paraId="2556FBBE" w14:textId="77777777" w:rsidR="00A96C13" w:rsidRPr="00664146" w:rsidRDefault="00A96C13" w:rsidP="00357A55">
            <w:pPr>
              <w:numPr>
                <w:ilvl w:val="0"/>
                <w:numId w:val="42"/>
              </w:numPr>
              <w:tabs>
                <w:tab w:val="clear" w:pos="720"/>
                <w:tab w:val="num" w:pos="360"/>
              </w:tabs>
              <w:spacing w:before="4" w:line="288" w:lineRule="auto"/>
              <w:ind w:left="360" w:hanging="180"/>
              <w:jc w:val="both"/>
              <w:rPr>
                <w:rFonts w:ascii="Calibri" w:hAnsi="Calibri" w:cs="Calibri"/>
                <w:sz w:val="18"/>
                <w:szCs w:val="18"/>
                <w:lang w:val="el-GR"/>
              </w:rPr>
            </w:pPr>
            <w:r w:rsidRPr="00664146">
              <w:rPr>
                <w:rFonts w:ascii="Calibri" w:hAnsi="Calibri" w:cs="Calibri"/>
                <w:sz w:val="18"/>
                <w:szCs w:val="18"/>
                <w:lang w:val="el-GR"/>
              </w:rPr>
              <w:t>Το Τμήμα διοργανώνει ή/και συμμετέχει στη διοργάνωση πολιτιστικών εκδηλώσεων που απευθύνονται στο άμεσο κοινωνικό περιβάλλον;</w:t>
            </w:r>
          </w:p>
          <w:p w14:paraId="2556FBBF" w14:textId="77777777" w:rsidR="00A96C13" w:rsidRPr="00664146" w:rsidRDefault="00A96C13" w:rsidP="00553341">
            <w:pPr>
              <w:jc w:val="both"/>
              <w:rPr>
                <w:rFonts w:ascii="Calibri" w:hAnsi="Calibri" w:cs="Calibri"/>
                <w:sz w:val="18"/>
                <w:szCs w:val="18"/>
                <w:lang w:val="el-GR"/>
              </w:rPr>
            </w:pPr>
          </w:p>
          <w:p w14:paraId="2556FBC0" w14:textId="4F2DCAD8" w:rsidR="00A96C13" w:rsidRPr="00A35EA2" w:rsidRDefault="00A96C13" w:rsidP="00A35EA2">
            <w:pPr>
              <w:overflowPunct w:val="0"/>
              <w:autoSpaceDE w:val="0"/>
              <w:autoSpaceDN w:val="0"/>
              <w:adjustRightInd w:val="0"/>
              <w:jc w:val="both"/>
              <w:textAlignment w:val="baseline"/>
              <w:rPr>
                <w:rFonts w:ascii="Calibri" w:hAnsi="Calibri"/>
                <w:lang w:val="el-GR"/>
              </w:rPr>
            </w:pPr>
            <w:r w:rsidRPr="00A35EA2">
              <w:rPr>
                <w:rFonts w:ascii="Calibri" w:hAnsi="Calibri"/>
                <w:sz w:val="22"/>
                <w:szCs w:val="22"/>
                <w:lang w:val="el-GR"/>
              </w:rPr>
              <w:t xml:space="preserve">Το </w:t>
            </w:r>
            <w:r>
              <w:rPr>
                <w:rFonts w:ascii="Calibri" w:hAnsi="Calibri"/>
                <w:sz w:val="22"/>
                <w:szCs w:val="22"/>
                <w:lang w:val="el-GR"/>
              </w:rPr>
              <w:t xml:space="preserve">πρώην </w:t>
            </w:r>
            <w:r w:rsidRPr="00A35EA2">
              <w:rPr>
                <w:rFonts w:ascii="Calibri" w:hAnsi="Calibri"/>
                <w:sz w:val="22"/>
                <w:szCs w:val="22"/>
                <w:lang w:val="el-GR"/>
              </w:rPr>
              <w:t>Τμήμα Λογιστικής και Χρηματοοικονομικής απ</w:t>
            </w:r>
            <w:r>
              <w:rPr>
                <w:rFonts w:ascii="Calibri" w:hAnsi="Calibri"/>
                <w:sz w:val="22"/>
                <w:szCs w:val="22"/>
                <w:lang w:val="el-GR"/>
              </w:rPr>
              <w:t>έ</w:t>
            </w:r>
            <w:r w:rsidRPr="00A35EA2">
              <w:rPr>
                <w:rFonts w:ascii="Calibri" w:hAnsi="Calibri"/>
                <w:sz w:val="22"/>
                <w:szCs w:val="22"/>
                <w:lang w:val="el-GR"/>
              </w:rPr>
              <w:t>δ</w:t>
            </w:r>
            <w:r>
              <w:rPr>
                <w:rFonts w:ascii="Calibri" w:hAnsi="Calibri"/>
                <w:sz w:val="22"/>
                <w:szCs w:val="22"/>
                <w:lang w:val="el-GR"/>
              </w:rPr>
              <w:t>ι</w:t>
            </w:r>
            <w:r w:rsidRPr="00A35EA2">
              <w:rPr>
                <w:rFonts w:ascii="Calibri" w:hAnsi="Calibri"/>
                <w:sz w:val="22"/>
                <w:szCs w:val="22"/>
                <w:lang w:val="el-GR"/>
              </w:rPr>
              <w:t>δε στην κοινωνία ετησίως πάνω από 200 πτυχιούχους,</w:t>
            </w:r>
            <w:r w:rsidR="00D93B68">
              <w:rPr>
                <w:rFonts w:ascii="Calibri" w:hAnsi="Calibri"/>
                <w:sz w:val="22"/>
                <w:szCs w:val="22"/>
                <w:lang w:val="el-GR"/>
              </w:rPr>
              <w:t xml:space="preserve"> ενώ το Τμήμα Οικονομικών Επιστημών απέδωσε στην κοινωνία πάνω από 100 πτυχιούχους την τρέχουσα ακαδημαϊκή χ</w:t>
            </w:r>
            <w:r w:rsidR="008C2979">
              <w:rPr>
                <w:rFonts w:ascii="Calibri" w:hAnsi="Calibri"/>
                <w:sz w:val="22"/>
                <w:szCs w:val="22"/>
                <w:lang w:val="el-GR"/>
              </w:rPr>
              <w:t>ρονιά,</w:t>
            </w:r>
            <w:r w:rsidRPr="00A35EA2">
              <w:rPr>
                <w:rFonts w:ascii="Calibri" w:hAnsi="Calibri"/>
                <w:sz w:val="22"/>
                <w:szCs w:val="22"/>
                <w:lang w:val="el-GR"/>
              </w:rPr>
              <w:t xml:space="preserve"> οι οποίοι στη συνέχεια απασχολούνται σε αντικείμενα σχετικά με την επιστημονική τους κατάρτιση. Επί πλέον, μέλη ΔΕΠ και διδάσκοντες του Τμήματος έχουν συμμετάσχει σε επιστημονικές </w:t>
            </w:r>
            <w:r w:rsidRPr="00A35EA2">
              <w:rPr>
                <w:rFonts w:ascii="Calibri" w:hAnsi="Calibri"/>
                <w:sz w:val="22"/>
                <w:szCs w:val="22"/>
                <w:lang w:val="el-GR"/>
              </w:rPr>
              <w:lastRenderedPageBreak/>
              <w:t>ομάδες εκπόνησης τοπικών και επιχειρησιακών προγραμμάτων, σε μελέτες επενδύσεων και χρηματοδοτήσεων κοινοτικών προγραμμάτων και γενικότερα σε σχέδια τοπικής και περιφερειακής ανάπτυξης, ενώ έχουν διατελέσει σύμβουλοι φορέων και επιχειρήσεων. Από τα παραπάνω συνάγεται μία σημαντική συμβολή του Τμήματος στην τοπική, περιφερειακή και γενικότερη ανάπτυξη της χώρας.</w:t>
            </w:r>
          </w:p>
          <w:p w14:paraId="2556FBC7" w14:textId="77777777" w:rsidR="00A96C13" w:rsidRPr="00664146" w:rsidRDefault="00A96C13" w:rsidP="00553341">
            <w:pPr>
              <w:jc w:val="both"/>
              <w:rPr>
                <w:rFonts w:ascii="Calibri" w:hAnsi="Calibri" w:cs="Calibri"/>
                <w:i/>
                <w:iCs/>
                <w:sz w:val="20"/>
                <w:lang w:val="el-GR"/>
              </w:rPr>
            </w:pPr>
          </w:p>
        </w:tc>
      </w:tr>
      <w:tr w:rsidR="00A96C13" w:rsidRPr="00664146" w14:paraId="2556FBCB" w14:textId="77777777" w:rsidTr="00553341">
        <w:tc>
          <w:tcPr>
            <w:tcW w:w="8436" w:type="dxa"/>
            <w:gridSpan w:val="2"/>
            <w:shd w:val="clear" w:color="auto" w:fill="D9D9D9"/>
          </w:tcPr>
          <w:p w14:paraId="2556FBCA" w14:textId="799AA8DE" w:rsidR="00A96C13" w:rsidRPr="00664146" w:rsidRDefault="00A96C13" w:rsidP="004C3D9D">
            <w:pPr>
              <w:pStyle w:val="1"/>
              <w:rPr>
                <w:rFonts w:ascii="Calibri" w:hAnsi="Calibri" w:cs="Calibri"/>
                <w:sz w:val="20"/>
              </w:rPr>
            </w:pPr>
            <w:r w:rsidRPr="00664146">
              <w:rPr>
                <w:rFonts w:ascii="Calibri" w:hAnsi="Calibri" w:cs="Calibri"/>
              </w:rPr>
              <w:lastRenderedPageBreak/>
              <w:br w:type="page"/>
            </w:r>
            <w:bookmarkStart w:id="64" w:name="_Toc181708555"/>
            <w:bookmarkStart w:id="65" w:name="_Toc53922884"/>
            <w:r w:rsidRPr="00664146">
              <w:rPr>
                <w:rFonts w:ascii="Calibri" w:hAnsi="Calibri" w:cs="Calibri"/>
              </w:rPr>
              <w:t>7. Στρατηγική ακαδημαϊκής ανάπτυξης</w:t>
            </w:r>
            <w:bookmarkEnd w:id="64"/>
            <w:bookmarkEnd w:id="65"/>
          </w:p>
        </w:tc>
      </w:tr>
      <w:tr w:rsidR="00A96C13" w:rsidRPr="00F8473D" w14:paraId="2556FBD2" w14:textId="77777777" w:rsidTr="00553341">
        <w:tc>
          <w:tcPr>
            <w:tcW w:w="8436" w:type="dxa"/>
            <w:gridSpan w:val="2"/>
          </w:tcPr>
          <w:p w14:paraId="2556FBCC" w14:textId="77777777" w:rsidR="00A96C13" w:rsidRPr="00664146" w:rsidRDefault="00A96C13" w:rsidP="00553341">
            <w:pPr>
              <w:jc w:val="both"/>
              <w:rPr>
                <w:rFonts w:ascii="Calibri" w:hAnsi="Calibri" w:cs="Calibri"/>
                <w:i/>
                <w:iCs/>
                <w:sz w:val="18"/>
                <w:szCs w:val="18"/>
                <w:lang w:val="el-GR"/>
              </w:rPr>
            </w:pPr>
            <w:r w:rsidRPr="00664146">
              <w:rPr>
                <w:rFonts w:ascii="Calibri" w:hAnsi="Calibri" w:cs="Calibri"/>
                <w:i/>
                <w:iCs/>
                <w:sz w:val="18"/>
                <w:szCs w:val="18"/>
                <w:lang w:val="el-GR"/>
              </w:rPr>
              <w:t xml:space="preserve">Στην ενότητα αυτή το Τμήμα καλείται να αναλύσει κριτικά και να αξιολογήσει την ποιότητα της στρατηγικής ακαδημαϊκής ανάπτυξής του.  </w:t>
            </w:r>
          </w:p>
          <w:p w14:paraId="2556FBCD" w14:textId="77777777" w:rsidR="00A96C13" w:rsidRPr="00664146" w:rsidRDefault="00A96C13" w:rsidP="00553341">
            <w:pPr>
              <w:jc w:val="both"/>
              <w:rPr>
                <w:rFonts w:ascii="Calibri" w:hAnsi="Calibri" w:cs="Calibri"/>
                <w:i/>
                <w:iCs/>
                <w:sz w:val="6"/>
                <w:szCs w:val="18"/>
                <w:lang w:val="el-GR"/>
              </w:rPr>
            </w:pPr>
          </w:p>
          <w:p w14:paraId="2556FBCE" w14:textId="77777777" w:rsidR="00A96C13" w:rsidRPr="00664146" w:rsidRDefault="00A96C13" w:rsidP="00553341">
            <w:pPr>
              <w:jc w:val="both"/>
              <w:rPr>
                <w:rFonts w:ascii="Calibri" w:hAnsi="Calibri" w:cs="Calibri"/>
                <w:i/>
                <w:iCs/>
                <w:sz w:val="18"/>
                <w:szCs w:val="18"/>
                <w:lang w:val="el-GR"/>
              </w:rPr>
            </w:pPr>
            <w:r w:rsidRPr="00664146">
              <w:rPr>
                <w:rFonts w:ascii="Calibri" w:hAnsi="Calibri" w:cs="Calibri"/>
                <w:i/>
                <w:iCs/>
                <w:sz w:val="18"/>
                <w:szCs w:val="18"/>
                <w:lang w:val="el-GR"/>
              </w:rPr>
              <w:t>Η απάντηση σε κάθε μία από τις ερωτήσεις πρέπει, τουλάχιστον, να περιλαμβάνει:</w:t>
            </w:r>
          </w:p>
          <w:p w14:paraId="2556FBCF" w14:textId="77777777" w:rsidR="00A96C13" w:rsidRPr="00664146" w:rsidRDefault="00A96C13" w:rsidP="00553341">
            <w:pPr>
              <w:jc w:val="both"/>
              <w:rPr>
                <w:rFonts w:ascii="Calibri" w:hAnsi="Calibri" w:cs="Calibri"/>
                <w:bCs/>
                <w:i/>
                <w:iCs/>
                <w:sz w:val="18"/>
                <w:szCs w:val="18"/>
                <w:lang w:val="el-GR"/>
              </w:rPr>
            </w:pPr>
            <w:r w:rsidRPr="00664146">
              <w:rPr>
                <w:rFonts w:ascii="Calibri" w:hAnsi="Calibri" w:cs="Calibri"/>
                <w:bCs/>
                <w:i/>
                <w:iCs/>
                <w:sz w:val="18"/>
                <w:szCs w:val="18"/>
                <w:lang w:val="el-GR"/>
              </w:rPr>
              <w:t>α) Ποια, κατά τη γνώμη του Τμήματος, είναι τα κυριότερα θετικά και αρνητικά σημεία του Τμήματος ως προς το αντίστοιχο κριτήριο</w:t>
            </w:r>
          </w:p>
          <w:p w14:paraId="2556FBD0" w14:textId="77777777" w:rsidR="00A96C13" w:rsidRPr="00664146" w:rsidRDefault="00A96C13" w:rsidP="00553341">
            <w:pPr>
              <w:jc w:val="both"/>
              <w:rPr>
                <w:rFonts w:ascii="Calibri" w:hAnsi="Calibri" w:cs="Calibri"/>
                <w:bCs/>
                <w:i/>
                <w:iCs/>
                <w:sz w:val="18"/>
                <w:szCs w:val="18"/>
                <w:lang w:val="el-GR"/>
              </w:rPr>
            </w:pPr>
            <w:r w:rsidRPr="00664146">
              <w:rPr>
                <w:rFonts w:ascii="Calibri" w:hAnsi="Calibri" w:cs="Calibri"/>
                <w:bCs/>
                <w:i/>
                <w:iCs/>
                <w:sz w:val="18"/>
                <w:szCs w:val="18"/>
                <w:lang w:val="el-GR"/>
              </w:rPr>
              <w:t>β) Ποιες ευκαιρίες αξιοποίησης των θετικών σημείων και ενδεχόμενους  κινδύνους από τα αρνητικά σημεία διακρίνει το Τμήμα ως προς το αντίστοιχο κριτήριο</w:t>
            </w:r>
          </w:p>
          <w:p w14:paraId="2556FBD1" w14:textId="77777777" w:rsidR="00A96C13" w:rsidRPr="00664146" w:rsidRDefault="00A96C13" w:rsidP="00553341">
            <w:pPr>
              <w:jc w:val="both"/>
              <w:rPr>
                <w:rFonts w:ascii="Calibri" w:hAnsi="Calibri" w:cs="Calibri"/>
                <w:bCs/>
                <w:i/>
                <w:iCs/>
                <w:sz w:val="18"/>
                <w:szCs w:val="18"/>
                <w:lang w:val="el-GR"/>
              </w:rPr>
            </w:pPr>
          </w:p>
        </w:tc>
      </w:tr>
      <w:tr w:rsidR="00A96C13" w:rsidRPr="00F8473D" w14:paraId="2556FBE5" w14:textId="77777777" w:rsidTr="00553341">
        <w:tc>
          <w:tcPr>
            <w:tcW w:w="8436" w:type="dxa"/>
            <w:gridSpan w:val="2"/>
          </w:tcPr>
          <w:p w14:paraId="2556FBD3" w14:textId="77777777" w:rsidR="00A96C13" w:rsidRPr="00664146" w:rsidRDefault="00A96C13" w:rsidP="00553341">
            <w:pPr>
              <w:pBdr>
                <w:top w:val="single" w:sz="4" w:space="1" w:color="auto"/>
                <w:left w:val="single" w:sz="4" w:space="4" w:color="auto"/>
                <w:bottom w:val="single" w:sz="4" w:space="1" w:color="auto"/>
                <w:right w:val="single" w:sz="4" w:space="4" w:color="auto"/>
              </w:pBdr>
              <w:shd w:val="clear" w:color="auto" w:fill="E0E0E0"/>
              <w:spacing w:before="40" w:after="40"/>
              <w:ind w:left="539" w:hanging="539"/>
              <w:rPr>
                <w:rFonts w:ascii="Calibri" w:hAnsi="Calibri" w:cs="Calibri"/>
                <w:b/>
                <w:sz w:val="20"/>
                <w:szCs w:val="20"/>
                <w:lang w:val="el-GR"/>
              </w:rPr>
            </w:pPr>
            <w:r w:rsidRPr="00664146">
              <w:rPr>
                <w:rFonts w:ascii="Calibri" w:hAnsi="Calibri" w:cs="Calibri"/>
                <w:b/>
                <w:sz w:val="20"/>
                <w:szCs w:val="20"/>
                <w:lang w:val="el-GR"/>
              </w:rPr>
              <w:t>7.1 Πώς κρίνετε τη στρατηγική ακαδημαϊκής ανάπτυξης του Τμήματος;</w:t>
            </w:r>
          </w:p>
          <w:p w14:paraId="2556FBD4" w14:textId="77777777" w:rsidR="00A96C13" w:rsidRPr="00664146" w:rsidRDefault="00A96C13" w:rsidP="00553341">
            <w:pPr>
              <w:numPr>
                <w:ilvl w:val="1"/>
                <w:numId w:val="3"/>
              </w:numPr>
              <w:tabs>
                <w:tab w:val="clear" w:pos="1440"/>
                <w:tab w:val="num" w:pos="360"/>
              </w:tabs>
              <w:ind w:left="360" w:hanging="180"/>
              <w:rPr>
                <w:rFonts w:ascii="Calibri" w:hAnsi="Calibri" w:cs="Calibri"/>
                <w:sz w:val="18"/>
                <w:szCs w:val="18"/>
                <w:lang w:val="el-GR"/>
              </w:rPr>
            </w:pPr>
            <w:r w:rsidRPr="00664146">
              <w:rPr>
                <w:rFonts w:ascii="Calibri" w:hAnsi="Calibri" w:cs="Calibri"/>
                <w:sz w:val="18"/>
                <w:szCs w:val="18"/>
                <w:lang w:val="el-GR"/>
              </w:rPr>
              <w:t>Ποια είναι η συμμετοχή της ακαδημαϊκής κοινότητας στη διαμόρφωση και παρακολούθηση της υλοποίησης, και στη δημοσιοποίηση των αποτελεσμάτων των αναπτυξιακών του στρατηγικών;</w:t>
            </w:r>
          </w:p>
          <w:p w14:paraId="2556FBD5" w14:textId="77777777" w:rsidR="00A96C13" w:rsidRPr="00664146" w:rsidRDefault="00A96C13" w:rsidP="00553341">
            <w:pPr>
              <w:numPr>
                <w:ilvl w:val="1"/>
                <w:numId w:val="3"/>
              </w:numPr>
              <w:tabs>
                <w:tab w:val="clear" w:pos="1440"/>
                <w:tab w:val="num" w:pos="360"/>
              </w:tabs>
              <w:ind w:left="360" w:hanging="180"/>
              <w:rPr>
                <w:rFonts w:ascii="Calibri" w:hAnsi="Calibri" w:cs="Calibri"/>
                <w:sz w:val="18"/>
                <w:szCs w:val="18"/>
                <w:lang w:val="el-GR"/>
              </w:rPr>
            </w:pPr>
            <w:r w:rsidRPr="00664146">
              <w:rPr>
                <w:rFonts w:ascii="Calibri" w:hAnsi="Calibri" w:cs="Calibri"/>
                <w:sz w:val="18"/>
                <w:szCs w:val="18"/>
                <w:lang w:val="el-GR"/>
              </w:rPr>
              <w:t>Συγκεντρώνει και αξιοποιεί το Τμήμα τα απαιτούμενα για τον αποτελεσματικό σχεδιασμό της ακαδημαϊκής ανάπτυξής του στοιχεία και δείκτες;</w:t>
            </w:r>
          </w:p>
          <w:p w14:paraId="2556FBD6" w14:textId="77777777" w:rsidR="00A96C13" w:rsidRPr="00664146" w:rsidRDefault="00A96C13" w:rsidP="00553341">
            <w:pPr>
              <w:numPr>
                <w:ilvl w:val="1"/>
                <w:numId w:val="3"/>
              </w:numPr>
              <w:tabs>
                <w:tab w:val="clear" w:pos="1440"/>
                <w:tab w:val="num" w:pos="360"/>
              </w:tabs>
              <w:ind w:left="360" w:hanging="180"/>
              <w:rPr>
                <w:rFonts w:ascii="Calibri" w:hAnsi="Calibri" w:cs="Calibri"/>
                <w:sz w:val="18"/>
                <w:szCs w:val="18"/>
                <w:lang w:val="el-GR"/>
              </w:rPr>
            </w:pPr>
            <w:r w:rsidRPr="00664146">
              <w:rPr>
                <w:rFonts w:ascii="Calibri" w:hAnsi="Calibri" w:cs="Calibri"/>
                <w:sz w:val="18"/>
                <w:szCs w:val="18"/>
                <w:lang w:val="el-GR"/>
              </w:rPr>
              <w:t>Τι προσπάθειες κάνει το Τμήμα προκειμένου να προσελκύσει μέλη ακαδημαϊκού προσωπικού υψηλού επιπέδου;</w:t>
            </w:r>
          </w:p>
          <w:p w14:paraId="2556FBD7" w14:textId="77777777" w:rsidR="00A96C13" w:rsidRPr="00664146" w:rsidRDefault="00A96C13" w:rsidP="00553341">
            <w:pPr>
              <w:numPr>
                <w:ilvl w:val="1"/>
                <w:numId w:val="3"/>
              </w:numPr>
              <w:tabs>
                <w:tab w:val="clear" w:pos="1440"/>
                <w:tab w:val="num" w:pos="360"/>
                <w:tab w:val="num" w:pos="720"/>
              </w:tabs>
              <w:ind w:left="360" w:hanging="180"/>
              <w:rPr>
                <w:rFonts w:ascii="Calibri" w:hAnsi="Calibri" w:cs="Calibri"/>
                <w:sz w:val="18"/>
                <w:szCs w:val="18"/>
                <w:lang w:val="el-GR"/>
              </w:rPr>
            </w:pPr>
            <w:r w:rsidRPr="00664146">
              <w:rPr>
                <w:rFonts w:ascii="Calibri" w:hAnsi="Calibri" w:cs="Calibri"/>
                <w:sz w:val="18"/>
                <w:szCs w:val="18"/>
                <w:lang w:val="el-GR"/>
              </w:rPr>
              <w:t xml:space="preserve">Πώς συνδέεται ο προγραμματισμός προσλήψεων και εξελίξεων μελών του ακαδημαϊκού προσωπικού με το σχέδιο ακαδημαϊκής ανάπτυξης του Τμήματος; Πόσους φοιτητές ζητάει τεκμηριωμένα το Τμήμα ανά έτος; Πόσοι φοιτητές τελικά σπουδάζουν ανά έτος και ποια είναι η προέλευσή τους ανά τρόπο εισαγωγής (εισαγωγικές εξετάσεις, μετεγγραφές, ειδικές κατηγορίες, </w:t>
            </w:r>
            <w:proofErr w:type="spellStart"/>
            <w:r w:rsidRPr="00664146">
              <w:rPr>
                <w:rFonts w:ascii="Calibri" w:hAnsi="Calibri" w:cs="Calibri"/>
                <w:sz w:val="18"/>
                <w:szCs w:val="18"/>
                <w:lang w:val="el-GR"/>
              </w:rPr>
              <w:t>κλπ</w:t>
            </w:r>
            <w:proofErr w:type="spellEnd"/>
            <w:r w:rsidRPr="00664146">
              <w:rPr>
                <w:rFonts w:ascii="Calibri" w:hAnsi="Calibri" w:cs="Calibri"/>
                <w:sz w:val="18"/>
                <w:szCs w:val="18"/>
                <w:lang w:val="el-GR"/>
              </w:rPr>
              <w:t>);</w:t>
            </w:r>
          </w:p>
          <w:p w14:paraId="2556FBD8" w14:textId="77777777" w:rsidR="00A96C13" w:rsidRPr="00664146" w:rsidRDefault="00A96C13" w:rsidP="00553341">
            <w:pPr>
              <w:numPr>
                <w:ilvl w:val="1"/>
                <w:numId w:val="3"/>
              </w:numPr>
              <w:tabs>
                <w:tab w:val="clear" w:pos="1440"/>
                <w:tab w:val="num" w:pos="360"/>
                <w:tab w:val="num" w:pos="720"/>
              </w:tabs>
              <w:ind w:left="360" w:hanging="180"/>
              <w:rPr>
                <w:rFonts w:ascii="Calibri" w:hAnsi="Calibri" w:cs="Calibri"/>
                <w:sz w:val="18"/>
                <w:szCs w:val="18"/>
                <w:lang w:val="el-GR"/>
              </w:rPr>
            </w:pPr>
            <w:r w:rsidRPr="00664146">
              <w:rPr>
                <w:rFonts w:ascii="Calibri" w:hAnsi="Calibri" w:cs="Calibri"/>
                <w:sz w:val="18"/>
                <w:szCs w:val="18"/>
                <w:lang w:val="el-GR"/>
              </w:rPr>
              <w:t>Τι προσπάθειες κάνει το Τμήμα προκειμένου να προσελκύσει φοιτητές υψηλού επιπέδου;</w:t>
            </w:r>
          </w:p>
          <w:p w14:paraId="2556FBD9" w14:textId="77777777" w:rsidR="00A96C13" w:rsidRPr="00664146" w:rsidRDefault="00A96C13" w:rsidP="003C5831">
            <w:pPr>
              <w:rPr>
                <w:rFonts w:ascii="Calibri" w:hAnsi="Calibri" w:cs="Calibri"/>
                <w:sz w:val="18"/>
                <w:szCs w:val="18"/>
                <w:lang w:val="el-GR"/>
              </w:rPr>
            </w:pPr>
          </w:p>
          <w:p w14:paraId="2556FBDA" w14:textId="77777777" w:rsidR="00A96C13" w:rsidRPr="00587481" w:rsidRDefault="00A96C13" w:rsidP="007909C5">
            <w:pPr>
              <w:jc w:val="both"/>
              <w:rPr>
                <w:rFonts w:ascii="Calibri" w:hAnsi="Calibri" w:cs="Calibri"/>
                <w:sz w:val="22"/>
                <w:szCs w:val="22"/>
                <w:lang w:val="el-GR"/>
              </w:rPr>
            </w:pPr>
            <w:r w:rsidRPr="00587481">
              <w:rPr>
                <w:rFonts w:ascii="Calibri" w:hAnsi="Calibri" w:cs="Calibri"/>
                <w:sz w:val="22"/>
                <w:szCs w:val="22"/>
                <w:lang w:val="el-GR"/>
              </w:rPr>
              <w:t>Σε όλα τα θέματα που σχετίζονται με τη  διαμόρφωση, παρακολούθηση της υλοποίησης, και τη δημοσιοποίηση των αποτελεσμάτων των αναπτυξιακών του στρατηγικών του τμήματος  συμμετέχουν όλα τα μέλη της ακαδημαϊκής κοινότητας, μέσω των σχετικών συζητήσεων στη συνέλευση ή στο πλαίσιο διαβούλευσης όταν αυτό κρίνεται αναγκαίο.</w:t>
            </w:r>
          </w:p>
          <w:p w14:paraId="2556FBDB" w14:textId="77777777" w:rsidR="00A96C13" w:rsidRPr="00587481" w:rsidRDefault="00A96C13" w:rsidP="007909C5">
            <w:pPr>
              <w:jc w:val="both"/>
              <w:rPr>
                <w:rFonts w:ascii="Calibri" w:hAnsi="Calibri" w:cs="Calibri"/>
                <w:sz w:val="22"/>
                <w:szCs w:val="22"/>
                <w:lang w:val="el-GR"/>
              </w:rPr>
            </w:pPr>
            <w:r w:rsidRPr="00587481">
              <w:rPr>
                <w:rFonts w:ascii="Calibri" w:hAnsi="Calibri" w:cs="Calibri"/>
                <w:sz w:val="22"/>
                <w:szCs w:val="22"/>
                <w:lang w:val="el-GR"/>
              </w:rPr>
              <w:t>Το Τμήμα Συγκεντρώνει και αξιοποιεί τα απαιτούμενα για τον αποτελεσματικό σχεδιασμό της ακαδημαϊκής ανάπτυξής του στοιχεία και δείκτες, μέσω της ηλεκτρονικής γραμματείας και του ΠΣ της ΜΟΔΙΠ.</w:t>
            </w:r>
          </w:p>
          <w:p w14:paraId="2556FBDC" w14:textId="77777777" w:rsidR="00A96C13" w:rsidRPr="00587481" w:rsidRDefault="00A96C13" w:rsidP="007909C5">
            <w:pPr>
              <w:jc w:val="both"/>
              <w:rPr>
                <w:rFonts w:ascii="Calibri" w:hAnsi="Calibri" w:cs="Calibri"/>
                <w:sz w:val="22"/>
                <w:szCs w:val="22"/>
                <w:lang w:val="el-GR"/>
              </w:rPr>
            </w:pPr>
            <w:r w:rsidRPr="00587481">
              <w:rPr>
                <w:rFonts w:ascii="Calibri" w:hAnsi="Calibri" w:cs="Calibri"/>
                <w:sz w:val="22"/>
                <w:szCs w:val="22"/>
                <w:lang w:val="el-GR"/>
              </w:rPr>
              <w:t>Όλες οι διαδικασίες επιλογής των νέων μελών ΔΕΠ γίνονται με πλήρη διαφάνεια σύμφωνα με το ισχύον κάθε φορά θεσμικό πλαίσιο, μέσω της πλατφόρμας ΑΠΕΛΛΑ. Δεν υπάρχουν ειδικότερες προσπάθειες για την προσέλκυση ακαδημαϊκού προσωπικού υψηλού επιπέδου.</w:t>
            </w:r>
          </w:p>
          <w:p w14:paraId="2556FBDD" w14:textId="77777777" w:rsidR="00A96C13" w:rsidRPr="00587481" w:rsidRDefault="00A96C13" w:rsidP="007909C5">
            <w:pPr>
              <w:tabs>
                <w:tab w:val="num" w:pos="720"/>
              </w:tabs>
              <w:jc w:val="both"/>
              <w:rPr>
                <w:rFonts w:ascii="Calibri" w:hAnsi="Calibri" w:cs="Calibri"/>
                <w:sz w:val="22"/>
                <w:szCs w:val="22"/>
                <w:lang w:val="el-GR"/>
              </w:rPr>
            </w:pPr>
            <w:r w:rsidRPr="00587481">
              <w:rPr>
                <w:rFonts w:ascii="Calibri" w:hAnsi="Calibri" w:cs="Calibri"/>
                <w:sz w:val="22"/>
                <w:szCs w:val="22"/>
                <w:lang w:val="el-GR"/>
              </w:rPr>
              <w:t>Επειδή η διάθεση νέων θέσεων μελών ΔΕΠ είναι αρμοδιότητα του ΥΠΠΑΙΘ και της διοίκησης του ΔΙΠΑΕ, ο όποιος προγραμματισμός προσλήψεων του ακαδημαϊκού προσωπικού συνήθως καθυστερεί ή και ακυρώνεται και λόγο του πολύ περιορισμένου αριθμού των νέων θέσεων.</w:t>
            </w:r>
          </w:p>
          <w:p w14:paraId="2556FBDE" w14:textId="77777777" w:rsidR="00A96C13" w:rsidRPr="00CC25EF" w:rsidRDefault="00A96C13" w:rsidP="007909C5">
            <w:pPr>
              <w:tabs>
                <w:tab w:val="num" w:pos="720"/>
              </w:tabs>
              <w:jc w:val="both"/>
              <w:rPr>
                <w:rFonts w:ascii="Calibri" w:hAnsi="Calibri" w:cs="Calibri"/>
                <w:sz w:val="22"/>
                <w:szCs w:val="22"/>
                <w:lang w:val="el-GR"/>
              </w:rPr>
            </w:pPr>
            <w:r w:rsidRPr="00CC25EF">
              <w:rPr>
                <w:rFonts w:ascii="Calibri" w:hAnsi="Calibri" w:cs="Calibri"/>
                <w:sz w:val="22"/>
                <w:szCs w:val="22"/>
                <w:lang w:val="el-GR"/>
              </w:rPr>
              <w:t>Το Τμήμα κατά μέσον όρο  ζητάει 200  φοιτητές ανά έτος.</w:t>
            </w:r>
          </w:p>
          <w:p w14:paraId="2556FBDF" w14:textId="35FBE555" w:rsidR="00A96C13" w:rsidRPr="00587481" w:rsidRDefault="00A96C13" w:rsidP="007909C5">
            <w:pPr>
              <w:tabs>
                <w:tab w:val="num" w:pos="720"/>
              </w:tabs>
              <w:jc w:val="both"/>
              <w:rPr>
                <w:rFonts w:ascii="Calibri" w:hAnsi="Calibri" w:cs="Calibri"/>
                <w:sz w:val="22"/>
                <w:szCs w:val="22"/>
                <w:lang w:val="el-GR"/>
              </w:rPr>
            </w:pPr>
            <w:r w:rsidRPr="00CC25EF">
              <w:rPr>
                <w:rFonts w:ascii="Calibri" w:hAnsi="Calibri" w:cs="Calibri"/>
                <w:sz w:val="22"/>
                <w:szCs w:val="22"/>
                <w:lang w:val="el-GR"/>
              </w:rPr>
              <w:t xml:space="preserve"> Σύμφωνα με τον πίνακα 3, κατά το </w:t>
            </w:r>
            <w:proofErr w:type="spellStart"/>
            <w:r w:rsidRPr="00CC25EF">
              <w:rPr>
                <w:rFonts w:ascii="Calibri" w:hAnsi="Calibri" w:cs="Calibri"/>
                <w:sz w:val="22"/>
                <w:szCs w:val="22"/>
                <w:lang w:val="el-GR"/>
              </w:rPr>
              <w:t>ακ</w:t>
            </w:r>
            <w:proofErr w:type="spellEnd"/>
            <w:r w:rsidRPr="00CC25EF">
              <w:rPr>
                <w:rFonts w:ascii="Calibri" w:hAnsi="Calibri" w:cs="Calibri"/>
                <w:sz w:val="22"/>
                <w:szCs w:val="22"/>
                <w:lang w:val="el-GR"/>
              </w:rPr>
              <w:t>. έτος</w:t>
            </w:r>
            <w:r w:rsidR="003C3B74" w:rsidRPr="00CC25EF">
              <w:rPr>
                <w:rFonts w:ascii="Calibri" w:hAnsi="Calibri" w:cs="Calibri"/>
                <w:sz w:val="22"/>
                <w:szCs w:val="22"/>
                <w:lang w:val="el-GR"/>
              </w:rPr>
              <w:t xml:space="preserve"> 202</w:t>
            </w:r>
            <w:r w:rsidR="008C2979" w:rsidRPr="00CC25EF">
              <w:rPr>
                <w:rFonts w:ascii="Calibri" w:hAnsi="Calibri" w:cs="Calibri"/>
                <w:sz w:val="22"/>
                <w:szCs w:val="22"/>
                <w:lang w:val="el-GR"/>
              </w:rPr>
              <w:t>3</w:t>
            </w:r>
            <w:r w:rsidR="003C3B74" w:rsidRPr="00CC25EF">
              <w:rPr>
                <w:rFonts w:ascii="Calibri" w:hAnsi="Calibri" w:cs="Calibri"/>
                <w:sz w:val="22"/>
                <w:szCs w:val="22"/>
                <w:lang w:val="el-GR"/>
              </w:rPr>
              <w:t>-2</w:t>
            </w:r>
            <w:r w:rsidR="008C2979" w:rsidRPr="00CC25EF">
              <w:rPr>
                <w:rFonts w:ascii="Calibri" w:hAnsi="Calibri" w:cs="Calibri"/>
                <w:sz w:val="22"/>
                <w:szCs w:val="22"/>
                <w:lang w:val="el-GR"/>
              </w:rPr>
              <w:t>4</w:t>
            </w:r>
            <w:r w:rsidR="00177EBF" w:rsidRPr="00CC25EF">
              <w:rPr>
                <w:rFonts w:ascii="Calibri" w:hAnsi="Calibri" w:cs="Calibri"/>
                <w:sz w:val="22"/>
                <w:szCs w:val="22"/>
                <w:lang w:val="el-GR"/>
              </w:rPr>
              <w:t xml:space="preserve"> οι </w:t>
            </w:r>
            <w:r w:rsidR="004C02AF" w:rsidRPr="00CC25EF">
              <w:rPr>
                <w:rFonts w:ascii="Calibri" w:hAnsi="Calibri" w:cs="Calibri"/>
                <w:sz w:val="22"/>
                <w:szCs w:val="22"/>
                <w:lang w:val="el-GR"/>
              </w:rPr>
              <w:t>2</w:t>
            </w:r>
            <w:r w:rsidR="008E73B1" w:rsidRPr="00CC25EF">
              <w:rPr>
                <w:rFonts w:ascii="Calibri" w:hAnsi="Calibri" w:cs="Calibri"/>
                <w:sz w:val="22"/>
                <w:szCs w:val="22"/>
                <w:lang w:val="el-GR"/>
              </w:rPr>
              <w:t>8</w:t>
            </w:r>
            <w:r w:rsidR="004C02AF" w:rsidRPr="00CC25EF">
              <w:rPr>
                <w:rFonts w:ascii="Calibri" w:hAnsi="Calibri" w:cs="Calibri"/>
                <w:sz w:val="22"/>
                <w:szCs w:val="22"/>
                <w:lang w:val="el-GR"/>
              </w:rPr>
              <w:t>6</w:t>
            </w:r>
            <w:r w:rsidRPr="00CC25EF">
              <w:rPr>
                <w:rFonts w:ascii="Calibri" w:hAnsi="Calibri" w:cs="Calibri"/>
                <w:sz w:val="22"/>
                <w:szCs w:val="22"/>
                <w:lang w:val="el-GR"/>
              </w:rPr>
              <w:t xml:space="preserve"> εισερχόμενοι φοιτητές προέρχονται από εισαγωγικές εξετάσεις </w:t>
            </w:r>
            <w:r w:rsidR="005A00CA" w:rsidRPr="00CC25EF">
              <w:rPr>
                <w:rFonts w:ascii="Calibri" w:hAnsi="Calibri" w:cs="Calibri"/>
                <w:sz w:val="22"/>
                <w:szCs w:val="22"/>
                <w:lang w:val="el-GR"/>
              </w:rPr>
              <w:t>2</w:t>
            </w:r>
            <w:r w:rsidR="004C02AF" w:rsidRPr="00CC25EF">
              <w:rPr>
                <w:rFonts w:ascii="Calibri" w:hAnsi="Calibri" w:cs="Calibri"/>
                <w:sz w:val="22"/>
                <w:szCs w:val="22"/>
                <w:lang w:val="el-GR"/>
              </w:rPr>
              <w:t>62</w:t>
            </w:r>
            <w:r w:rsidR="00602530" w:rsidRPr="00CC25EF">
              <w:rPr>
                <w:rFonts w:ascii="Calibri" w:hAnsi="Calibri" w:cs="Calibri"/>
                <w:sz w:val="22"/>
                <w:szCs w:val="22"/>
                <w:lang w:val="el-GR"/>
              </w:rPr>
              <w:t>,</w:t>
            </w:r>
            <w:r w:rsidRPr="00CC25EF">
              <w:rPr>
                <w:rFonts w:ascii="Calibri" w:hAnsi="Calibri" w:cs="Calibri"/>
                <w:sz w:val="22"/>
                <w:szCs w:val="22"/>
                <w:lang w:val="el-GR"/>
              </w:rPr>
              <w:t xml:space="preserve"> μετεγγραφές </w:t>
            </w:r>
            <w:r w:rsidR="00602530" w:rsidRPr="00CC25EF">
              <w:rPr>
                <w:rFonts w:ascii="Calibri" w:hAnsi="Calibri" w:cs="Calibri"/>
                <w:sz w:val="22"/>
                <w:szCs w:val="22"/>
                <w:lang w:val="el-GR"/>
              </w:rPr>
              <w:t>1</w:t>
            </w:r>
            <w:r w:rsidR="004C02AF" w:rsidRPr="00CC25EF">
              <w:rPr>
                <w:rFonts w:ascii="Calibri" w:hAnsi="Calibri" w:cs="Calibri"/>
                <w:sz w:val="22"/>
                <w:szCs w:val="22"/>
                <w:lang w:val="el-GR"/>
              </w:rPr>
              <w:t>2</w:t>
            </w:r>
            <w:r w:rsidR="00602530" w:rsidRPr="00CC25EF">
              <w:rPr>
                <w:rFonts w:ascii="Calibri" w:hAnsi="Calibri" w:cs="Calibri"/>
                <w:sz w:val="22"/>
                <w:szCs w:val="22"/>
                <w:lang w:val="el-GR"/>
              </w:rPr>
              <w:t>,</w:t>
            </w:r>
            <w:r w:rsidRPr="00CC25EF">
              <w:rPr>
                <w:rFonts w:ascii="Calibri" w:hAnsi="Calibri" w:cs="Calibri"/>
                <w:sz w:val="22"/>
                <w:szCs w:val="22"/>
                <w:lang w:val="el-GR"/>
              </w:rPr>
              <w:t xml:space="preserve"> </w:t>
            </w:r>
            <w:r w:rsidR="00587481" w:rsidRPr="00CC25EF">
              <w:rPr>
                <w:rFonts w:ascii="Calibri" w:hAnsi="Calibri" w:cs="Calibri"/>
                <w:bCs/>
                <w:sz w:val="22"/>
                <w:szCs w:val="22"/>
                <w:lang w:val="el-GR"/>
              </w:rPr>
              <w:t xml:space="preserve">Μετεγγραφές (εκροές προς </w:t>
            </w:r>
            <w:r w:rsidR="00587481" w:rsidRPr="00CC25EF">
              <w:rPr>
                <w:rFonts w:ascii="Calibri" w:hAnsi="Calibri" w:cs="Calibri"/>
                <w:bCs/>
                <w:sz w:val="22"/>
                <w:szCs w:val="22"/>
                <w:lang w:val="el-GR"/>
              </w:rPr>
              <w:lastRenderedPageBreak/>
              <w:t xml:space="preserve">άλλα Τμήματα) </w:t>
            </w:r>
            <w:r w:rsidR="004C02AF" w:rsidRPr="00CC25EF">
              <w:rPr>
                <w:rFonts w:ascii="Calibri" w:hAnsi="Calibri" w:cs="Calibri"/>
                <w:bCs/>
                <w:sz w:val="22"/>
                <w:szCs w:val="22"/>
                <w:lang w:val="el-GR"/>
              </w:rPr>
              <w:t>10</w:t>
            </w:r>
            <w:r w:rsidR="00587481" w:rsidRPr="00CC25EF">
              <w:rPr>
                <w:rFonts w:ascii="Calibri" w:hAnsi="Calibri" w:cs="Calibri"/>
                <w:bCs/>
                <w:sz w:val="22"/>
                <w:szCs w:val="22"/>
                <w:lang w:val="el-GR"/>
              </w:rPr>
              <w:t xml:space="preserve">, </w:t>
            </w:r>
            <w:r w:rsidRPr="00CC25EF">
              <w:rPr>
                <w:rFonts w:ascii="Calibri" w:hAnsi="Calibri" w:cs="Calibri"/>
                <w:sz w:val="22"/>
                <w:szCs w:val="22"/>
                <w:lang w:val="el-GR"/>
              </w:rPr>
              <w:t>κατατακτήριες</w:t>
            </w:r>
            <w:r w:rsidR="00602530" w:rsidRPr="00CC25EF">
              <w:rPr>
                <w:rFonts w:ascii="Calibri" w:hAnsi="Calibri" w:cs="Calibri"/>
                <w:sz w:val="22"/>
                <w:szCs w:val="22"/>
                <w:lang w:val="el-GR"/>
              </w:rPr>
              <w:t xml:space="preserve"> </w:t>
            </w:r>
            <w:r w:rsidR="00F27F25" w:rsidRPr="00CC25EF">
              <w:rPr>
                <w:rFonts w:ascii="Calibri" w:hAnsi="Calibri" w:cs="Calibri"/>
                <w:sz w:val="22"/>
                <w:szCs w:val="22"/>
                <w:lang w:val="el-GR"/>
              </w:rPr>
              <w:t>2</w:t>
            </w:r>
            <w:r w:rsidRPr="00CC25EF">
              <w:rPr>
                <w:rFonts w:ascii="Calibri" w:hAnsi="Calibri" w:cs="Calibri"/>
                <w:sz w:val="22"/>
                <w:szCs w:val="22"/>
                <w:lang w:val="el-GR"/>
              </w:rPr>
              <w:t xml:space="preserve">, άλλες κατηγορίες </w:t>
            </w:r>
            <w:r w:rsidR="00602530" w:rsidRPr="00CC25EF">
              <w:rPr>
                <w:rFonts w:ascii="Calibri" w:hAnsi="Calibri" w:cs="Calibri"/>
                <w:sz w:val="22"/>
                <w:szCs w:val="22"/>
                <w:lang w:val="el-GR"/>
              </w:rPr>
              <w:t>0.</w:t>
            </w:r>
          </w:p>
          <w:p w14:paraId="2556FBE0" w14:textId="77777777" w:rsidR="00A96C13" w:rsidRPr="00734E3E" w:rsidRDefault="00A96C13" w:rsidP="00734E3E">
            <w:pPr>
              <w:tabs>
                <w:tab w:val="num" w:pos="720"/>
              </w:tabs>
              <w:rPr>
                <w:rFonts w:ascii="Calibri" w:hAnsi="Calibri" w:cs="Calibri"/>
                <w:lang w:val="el-GR"/>
              </w:rPr>
            </w:pPr>
            <w:r w:rsidRPr="00587481">
              <w:rPr>
                <w:rFonts w:ascii="Calibri" w:hAnsi="Calibri" w:cs="Calibri"/>
                <w:sz w:val="22"/>
                <w:szCs w:val="22"/>
                <w:lang w:val="el-GR"/>
              </w:rPr>
              <w:t>Η εισαγωγή των νέων φοιτητών γίνεται με πανελλήνιες εξετάσεις από το ΥΠΠΑΙΘ</w:t>
            </w:r>
            <w:r>
              <w:rPr>
                <w:rFonts w:ascii="Calibri" w:hAnsi="Calibri" w:cs="Calibri"/>
                <w:sz w:val="22"/>
                <w:szCs w:val="22"/>
                <w:lang w:val="el-GR"/>
              </w:rPr>
              <w:t xml:space="preserve">, επόμενα </w:t>
            </w:r>
            <w:r w:rsidRPr="00734E3E">
              <w:rPr>
                <w:rFonts w:ascii="Calibri" w:hAnsi="Calibri" w:cs="Calibri"/>
                <w:sz w:val="22"/>
                <w:szCs w:val="22"/>
                <w:lang w:val="el-GR"/>
              </w:rPr>
              <w:t xml:space="preserve">το Τμήμα </w:t>
            </w:r>
            <w:r>
              <w:rPr>
                <w:rFonts w:ascii="Calibri" w:hAnsi="Calibri" w:cs="Calibri"/>
                <w:sz w:val="22"/>
                <w:szCs w:val="22"/>
                <w:lang w:val="el-GR"/>
              </w:rPr>
              <w:t xml:space="preserve">δεν έχει αρμοδιότητα </w:t>
            </w:r>
            <w:r w:rsidRPr="00734E3E">
              <w:rPr>
                <w:rFonts w:ascii="Calibri" w:hAnsi="Calibri" w:cs="Calibri"/>
                <w:sz w:val="22"/>
                <w:szCs w:val="22"/>
                <w:lang w:val="el-GR"/>
              </w:rPr>
              <w:t>προκειμένου να προσε</w:t>
            </w:r>
            <w:r>
              <w:rPr>
                <w:rFonts w:ascii="Calibri" w:hAnsi="Calibri" w:cs="Calibri"/>
                <w:sz w:val="22"/>
                <w:szCs w:val="22"/>
                <w:lang w:val="el-GR"/>
              </w:rPr>
              <w:t>λκύσει φοιτητές υψηλού επιπέδου.</w:t>
            </w:r>
          </w:p>
          <w:p w14:paraId="2556FBE4" w14:textId="77777777" w:rsidR="00A96C13" w:rsidRPr="00664146" w:rsidRDefault="00A96C13" w:rsidP="00553341">
            <w:pPr>
              <w:jc w:val="both"/>
              <w:rPr>
                <w:rFonts w:ascii="Calibri" w:hAnsi="Calibri" w:cs="Calibri"/>
                <w:i/>
                <w:iCs/>
                <w:sz w:val="20"/>
                <w:lang w:val="el-GR"/>
              </w:rPr>
            </w:pPr>
          </w:p>
        </w:tc>
      </w:tr>
      <w:tr w:rsidR="00A96C13" w:rsidRPr="00F8473D" w14:paraId="2556FBF2" w14:textId="77777777" w:rsidTr="00553341">
        <w:tc>
          <w:tcPr>
            <w:tcW w:w="8436" w:type="dxa"/>
            <w:gridSpan w:val="2"/>
          </w:tcPr>
          <w:p w14:paraId="2556FBE6" w14:textId="77777777" w:rsidR="00A96C13" w:rsidRPr="00664146" w:rsidRDefault="00A96C13" w:rsidP="00553341">
            <w:pPr>
              <w:pBdr>
                <w:top w:val="single" w:sz="4" w:space="1" w:color="auto"/>
                <w:left w:val="single" w:sz="4" w:space="4" w:color="auto"/>
                <w:bottom w:val="single" w:sz="4" w:space="1" w:color="auto"/>
                <w:right w:val="single" w:sz="4" w:space="4" w:color="auto"/>
              </w:pBdr>
              <w:shd w:val="clear" w:color="auto" w:fill="E0E0E0"/>
              <w:spacing w:before="120" w:after="120"/>
              <w:ind w:left="720" w:hanging="720"/>
              <w:jc w:val="both"/>
              <w:rPr>
                <w:rFonts w:ascii="Calibri" w:hAnsi="Calibri" w:cs="Calibri"/>
                <w:b/>
                <w:sz w:val="20"/>
                <w:szCs w:val="20"/>
                <w:lang w:val="el-GR"/>
              </w:rPr>
            </w:pPr>
            <w:r w:rsidRPr="00664146">
              <w:rPr>
                <w:rFonts w:ascii="Calibri" w:hAnsi="Calibri" w:cs="Calibri"/>
                <w:b/>
                <w:sz w:val="20"/>
                <w:szCs w:val="20"/>
                <w:lang w:val="el-GR"/>
              </w:rPr>
              <w:lastRenderedPageBreak/>
              <w:t>7.2. Πώς κρίνετε τη διαδικασία διαμόρφωσης στρατηγικής ακαδημαϊκής ανάπτυξης του Τμήματος;</w:t>
            </w:r>
          </w:p>
          <w:p w14:paraId="2556FBE7" w14:textId="77777777" w:rsidR="00A96C13" w:rsidRPr="00664146" w:rsidRDefault="00A96C13" w:rsidP="00357A55">
            <w:pPr>
              <w:pStyle w:val="30"/>
              <w:numPr>
                <w:ilvl w:val="2"/>
                <w:numId w:val="43"/>
              </w:numPr>
              <w:tabs>
                <w:tab w:val="clear" w:pos="2160"/>
                <w:tab w:val="num" w:pos="360"/>
              </w:tabs>
              <w:spacing w:before="4" w:after="0"/>
              <w:ind w:left="362" w:hanging="181"/>
              <w:rPr>
                <w:rFonts w:ascii="Calibri" w:hAnsi="Calibri" w:cs="Calibri"/>
                <w:b w:val="0"/>
                <w:sz w:val="18"/>
                <w:szCs w:val="18"/>
              </w:rPr>
            </w:pPr>
            <w:bookmarkStart w:id="66" w:name="_Toc53922504"/>
            <w:bookmarkStart w:id="67" w:name="_Toc53922885"/>
            <w:r w:rsidRPr="00664146">
              <w:rPr>
                <w:rFonts w:ascii="Calibri" w:hAnsi="Calibri" w:cs="Calibri"/>
                <w:b w:val="0"/>
                <w:sz w:val="18"/>
                <w:szCs w:val="18"/>
              </w:rPr>
              <w:t xml:space="preserve">Υπάρχει διαδικασία διαμόρφωσης συγκεκριμένου </w:t>
            </w:r>
            <w:proofErr w:type="spellStart"/>
            <w:r w:rsidRPr="00664146">
              <w:rPr>
                <w:rFonts w:ascii="Calibri" w:hAnsi="Calibri" w:cs="Calibri"/>
                <w:b w:val="0"/>
                <w:sz w:val="18"/>
                <w:szCs w:val="18"/>
              </w:rPr>
              <w:t>βραχυ</w:t>
            </w:r>
            <w:proofErr w:type="spellEnd"/>
            <w:r w:rsidRPr="00664146">
              <w:rPr>
                <w:rFonts w:ascii="Calibri" w:hAnsi="Calibri" w:cs="Calibri"/>
                <w:b w:val="0"/>
                <w:sz w:val="18"/>
                <w:szCs w:val="18"/>
              </w:rPr>
              <w:t>-μεσοπρόθεσμου (λ.χ. 5ετούς) σχεδίου ανάπτυξης; Πόσο αποτελεσματική κρίνετε ότι είναι η διαδικασία αυτή;</w:t>
            </w:r>
            <w:bookmarkEnd w:id="66"/>
            <w:bookmarkEnd w:id="67"/>
          </w:p>
          <w:p w14:paraId="2556FBE8" w14:textId="77777777" w:rsidR="00A96C13" w:rsidRPr="00664146" w:rsidRDefault="00A96C13" w:rsidP="00357A55">
            <w:pPr>
              <w:numPr>
                <w:ilvl w:val="2"/>
                <w:numId w:val="43"/>
              </w:numPr>
              <w:tabs>
                <w:tab w:val="clear" w:pos="2160"/>
                <w:tab w:val="num" w:pos="360"/>
              </w:tabs>
              <w:spacing w:before="4"/>
              <w:ind w:left="362" w:hanging="181"/>
              <w:rPr>
                <w:rFonts w:ascii="Calibri" w:hAnsi="Calibri" w:cs="Calibri"/>
                <w:sz w:val="18"/>
                <w:szCs w:val="18"/>
                <w:lang w:val="el-GR"/>
              </w:rPr>
            </w:pPr>
            <w:r w:rsidRPr="00664146">
              <w:rPr>
                <w:rFonts w:ascii="Calibri" w:hAnsi="Calibri" w:cs="Calibri"/>
                <w:sz w:val="18"/>
                <w:szCs w:val="18"/>
                <w:lang w:val="el-GR"/>
              </w:rPr>
              <w:t>Υπάρχει διαδικασία παρακολούθησης αυτού του σχεδίου ανάπτυξης; Πόσο αποτελεσματική κρίνετε ότι είναι;</w:t>
            </w:r>
          </w:p>
          <w:p w14:paraId="2556FBE9" w14:textId="77777777" w:rsidR="00A96C13" w:rsidRPr="00664146" w:rsidRDefault="00A96C13" w:rsidP="00357A55">
            <w:pPr>
              <w:numPr>
                <w:ilvl w:val="0"/>
                <w:numId w:val="43"/>
              </w:numPr>
              <w:tabs>
                <w:tab w:val="clear" w:pos="720"/>
                <w:tab w:val="num" w:pos="360"/>
              </w:tabs>
              <w:spacing w:before="4"/>
              <w:ind w:left="362" w:hanging="181"/>
              <w:rPr>
                <w:rFonts w:ascii="Calibri" w:hAnsi="Calibri" w:cs="Calibri"/>
                <w:sz w:val="18"/>
                <w:szCs w:val="18"/>
                <w:lang w:val="el-GR"/>
              </w:rPr>
            </w:pPr>
            <w:r w:rsidRPr="00664146">
              <w:rPr>
                <w:rFonts w:ascii="Calibri" w:hAnsi="Calibri" w:cs="Calibri"/>
                <w:sz w:val="18"/>
                <w:szCs w:val="18"/>
                <w:lang w:val="el-GR"/>
              </w:rPr>
              <w:t>Υπάρχει διαδικασία δημοσιοποίησης αυτού του σχεδίου ανάπτυξης και των αποτελεσμάτων του;</w:t>
            </w:r>
          </w:p>
          <w:p w14:paraId="2556FBEA" w14:textId="77777777" w:rsidR="00A96C13" w:rsidRPr="00664146" w:rsidRDefault="00A96C13" w:rsidP="00215AEC">
            <w:pPr>
              <w:rPr>
                <w:rFonts w:ascii="Calibri" w:hAnsi="Calibri" w:cs="Calibri"/>
                <w:sz w:val="18"/>
                <w:szCs w:val="18"/>
                <w:lang w:val="el-GR"/>
              </w:rPr>
            </w:pPr>
          </w:p>
          <w:p w14:paraId="2556FBEB" w14:textId="77777777" w:rsidR="00A96C13" w:rsidRPr="00A35EA2" w:rsidRDefault="00A96C13" w:rsidP="00A35EA2">
            <w:pPr>
              <w:jc w:val="both"/>
              <w:rPr>
                <w:rFonts w:ascii="Calibri" w:hAnsi="Calibri"/>
                <w:lang w:val="el-GR"/>
              </w:rPr>
            </w:pPr>
            <w:r w:rsidRPr="00A35EA2">
              <w:rPr>
                <w:rFonts w:ascii="Calibri" w:hAnsi="Calibri"/>
                <w:sz w:val="22"/>
                <w:szCs w:val="22"/>
                <w:lang w:val="el-GR"/>
              </w:rPr>
              <w:t xml:space="preserve">Η διαδικασία της στρατηγικής ανάπτυξης του Τμήματος είναι υπόθεση των οργάνων,  Συνέλευση,  Συνελεύσεις Τομέων και ανάλογα με τα προς αντιμετώπιση κάθε φορά θέματα. Σε ορισμένες περιπτώσεις συγκροτήθηκαν και επιτροπές (π.χ. αναμόρφωση προγράμματος σπουδών), που συνέδραμαν στο έργο των οργάνων. </w:t>
            </w:r>
          </w:p>
          <w:p w14:paraId="2556FBEC" w14:textId="2288CCA0" w:rsidR="00A96C13" w:rsidRPr="00A35EA2" w:rsidRDefault="00A96C13" w:rsidP="007909C5">
            <w:pPr>
              <w:jc w:val="both"/>
              <w:rPr>
                <w:rFonts w:ascii="Calibri" w:hAnsi="Calibri"/>
                <w:lang w:val="el-GR"/>
              </w:rPr>
            </w:pPr>
            <w:r w:rsidRPr="00A35EA2">
              <w:rPr>
                <w:rFonts w:ascii="Calibri" w:hAnsi="Calibri"/>
                <w:sz w:val="22"/>
                <w:szCs w:val="22"/>
                <w:lang w:val="el-GR"/>
              </w:rPr>
              <w:t>Τα τελευταία χρόνια η στρατηγική ανάπτυξης του Τμήματος επικεντρώθηκε στην ολοκληρωμένη συγκρότηση του νέου Τμήματος Οικονομικών Επιστημών, στην επανίδρυση του ΠΜΣ, στην εκπόνηση των Κανονισμών ΠΠΣ, ΠΜΣ, στη λειτουργία ΠΔΣ, στη βελτίωση της τεχνολογικής υποδομής και βέβαια υπό τον περιορισμό των διαθέσιμων κάθε φορά πόρων</w:t>
            </w:r>
            <w:r w:rsidR="00B13E82">
              <w:rPr>
                <w:rFonts w:ascii="Calibri" w:hAnsi="Calibri"/>
                <w:sz w:val="22"/>
                <w:szCs w:val="22"/>
                <w:lang w:val="el-GR"/>
              </w:rPr>
              <w:t xml:space="preserve"> και στην δημιουργία νέου ΠΜΣ</w:t>
            </w:r>
            <w:r w:rsidRPr="00A35EA2">
              <w:rPr>
                <w:rFonts w:ascii="Calibri" w:hAnsi="Calibri"/>
                <w:sz w:val="22"/>
                <w:szCs w:val="22"/>
                <w:lang w:val="el-GR"/>
              </w:rPr>
              <w:t>. Τα αποτελέσματα  και της προσπάθειας αυτής, σε συνδυασμό με τις θεσμικές αλλαγές για τη</w:t>
            </w:r>
            <w:r>
              <w:rPr>
                <w:rFonts w:ascii="Calibri" w:hAnsi="Calibri"/>
                <w:sz w:val="22"/>
                <w:szCs w:val="22"/>
                <w:lang w:val="el-GR"/>
              </w:rPr>
              <w:t xml:space="preserve"> μετεξέλιξη </w:t>
            </w:r>
            <w:r w:rsidRPr="00A35EA2">
              <w:rPr>
                <w:rFonts w:ascii="Calibri" w:hAnsi="Calibri"/>
                <w:sz w:val="22"/>
                <w:szCs w:val="22"/>
                <w:lang w:val="el-GR"/>
              </w:rPr>
              <w:t xml:space="preserve">των ΤΕΙ </w:t>
            </w:r>
            <w:r>
              <w:rPr>
                <w:rFonts w:ascii="Calibri" w:hAnsi="Calibri"/>
                <w:sz w:val="22"/>
                <w:szCs w:val="22"/>
                <w:lang w:val="el-GR"/>
              </w:rPr>
              <w:t>Πανεπιστήμια</w:t>
            </w:r>
            <w:r w:rsidRPr="00A35EA2">
              <w:rPr>
                <w:rFonts w:ascii="Calibri" w:hAnsi="Calibri"/>
                <w:sz w:val="22"/>
                <w:szCs w:val="22"/>
                <w:lang w:val="el-GR"/>
              </w:rPr>
              <w:t xml:space="preserve">, έχουν δημιουργήσει μία καλή βάση για την περαιτέρω ανάπτυξη του Τμήματος, με στόχο την </w:t>
            </w:r>
            <w:r>
              <w:rPr>
                <w:rFonts w:ascii="Calibri" w:hAnsi="Calibri"/>
                <w:sz w:val="22"/>
                <w:szCs w:val="22"/>
                <w:lang w:val="el-GR"/>
              </w:rPr>
              <w:t xml:space="preserve">ουσιαστική </w:t>
            </w:r>
            <w:r w:rsidRPr="00A35EA2">
              <w:rPr>
                <w:rFonts w:ascii="Calibri" w:hAnsi="Calibri"/>
                <w:sz w:val="22"/>
                <w:szCs w:val="22"/>
                <w:lang w:val="el-GR"/>
              </w:rPr>
              <w:t xml:space="preserve">ολοκλήρωση των ακαδημαϊκών χαρακτηριστικών του. Οι προτεραιότητες ανάπτυξης του Τμήματος τα τελευταία χρόνια ήταν σε αντιστοιχία με τις ανάγκες και τις ελλείψεις του. </w:t>
            </w:r>
          </w:p>
          <w:p w14:paraId="2556FBED" w14:textId="77777777" w:rsidR="00A96C13" w:rsidRPr="00A35EA2" w:rsidRDefault="00A96C13" w:rsidP="007909C5">
            <w:pPr>
              <w:jc w:val="both"/>
              <w:rPr>
                <w:rFonts w:ascii="Calibri" w:hAnsi="Calibri"/>
                <w:lang w:val="el-GR"/>
              </w:rPr>
            </w:pPr>
            <w:r w:rsidRPr="00A35EA2">
              <w:rPr>
                <w:rFonts w:ascii="Calibri" w:hAnsi="Calibri"/>
                <w:sz w:val="22"/>
                <w:szCs w:val="22"/>
                <w:lang w:val="el-GR"/>
              </w:rPr>
              <w:t xml:space="preserve">Το βασικότερο πρόβλημα που αναδεικνύεται είναι η εξασφάλιση των αναγκαίων πόρων και μέσων, προκειμένου να υλοποιούνται οι εκάστοτε στόχοι.   </w:t>
            </w:r>
          </w:p>
          <w:p w14:paraId="2556FBEE" w14:textId="77777777" w:rsidR="00A96C13" w:rsidRPr="007909C5" w:rsidRDefault="00A96C13" w:rsidP="00215AEC">
            <w:pPr>
              <w:rPr>
                <w:rFonts w:ascii="Calibri" w:hAnsi="Calibri" w:cs="Calibri"/>
                <w:lang w:val="el-GR"/>
              </w:rPr>
            </w:pPr>
            <w:r w:rsidRPr="007909C5">
              <w:rPr>
                <w:rFonts w:ascii="Calibri" w:hAnsi="Calibri" w:cs="Calibri"/>
                <w:sz w:val="22"/>
                <w:szCs w:val="22"/>
                <w:lang w:val="el-GR"/>
              </w:rPr>
              <w:t>Όλα τα σχετικά με το σχέδιο ανάπτυξης του Τμήματος δημοσιοποιούνται στην ιστοσελίδα του Τμήματος και όταν κρίνεται σκόπιμο και στον τύπο.</w:t>
            </w:r>
          </w:p>
          <w:p w14:paraId="2556FBF0" w14:textId="77777777" w:rsidR="00A96C13" w:rsidRPr="00664146" w:rsidRDefault="00A96C13" w:rsidP="00215AEC">
            <w:pPr>
              <w:rPr>
                <w:rFonts w:ascii="Calibri" w:hAnsi="Calibri" w:cs="Calibri"/>
                <w:sz w:val="18"/>
                <w:szCs w:val="18"/>
                <w:lang w:val="el-GR"/>
              </w:rPr>
            </w:pPr>
          </w:p>
          <w:p w14:paraId="2556FBF1" w14:textId="77777777" w:rsidR="00A96C13" w:rsidRPr="00664146" w:rsidRDefault="00A96C13" w:rsidP="00955596">
            <w:pPr>
              <w:rPr>
                <w:rFonts w:ascii="Calibri" w:hAnsi="Calibri" w:cs="Calibri"/>
                <w:sz w:val="18"/>
                <w:szCs w:val="18"/>
                <w:lang w:val="el-GR"/>
              </w:rPr>
            </w:pPr>
          </w:p>
        </w:tc>
      </w:tr>
      <w:tr w:rsidR="00A96C13" w:rsidRPr="00664146" w14:paraId="2556FBF4" w14:textId="77777777" w:rsidTr="00553341">
        <w:tc>
          <w:tcPr>
            <w:tcW w:w="8436" w:type="dxa"/>
            <w:gridSpan w:val="2"/>
            <w:shd w:val="clear" w:color="auto" w:fill="D9D9D9"/>
          </w:tcPr>
          <w:p w14:paraId="2556FBF3" w14:textId="77777777" w:rsidR="00A96C13" w:rsidRPr="00664146" w:rsidRDefault="00A96C13" w:rsidP="00553341">
            <w:pPr>
              <w:pStyle w:val="1"/>
              <w:spacing w:before="120" w:after="120"/>
              <w:jc w:val="both"/>
              <w:rPr>
                <w:rFonts w:ascii="Calibri" w:hAnsi="Calibri" w:cs="Calibri"/>
                <w:sz w:val="28"/>
              </w:rPr>
            </w:pPr>
            <w:bookmarkStart w:id="68" w:name="_Toc181708556"/>
            <w:bookmarkStart w:id="69" w:name="_Toc53922886"/>
            <w:r w:rsidRPr="00664146">
              <w:rPr>
                <w:rFonts w:ascii="Calibri" w:hAnsi="Calibri" w:cs="Calibri"/>
                <w:sz w:val="28"/>
              </w:rPr>
              <w:t>8. Διοικητικές υπηρεσίες και υποδομές</w:t>
            </w:r>
            <w:bookmarkEnd w:id="68"/>
            <w:bookmarkEnd w:id="69"/>
          </w:p>
        </w:tc>
      </w:tr>
      <w:tr w:rsidR="00A96C13" w:rsidRPr="00F8473D" w14:paraId="2556FBFA" w14:textId="77777777" w:rsidTr="00553341">
        <w:tc>
          <w:tcPr>
            <w:tcW w:w="8436" w:type="dxa"/>
            <w:gridSpan w:val="2"/>
          </w:tcPr>
          <w:p w14:paraId="2556FBF5" w14:textId="77777777" w:rsidR="00A96C13" w:rsidRPr="00664146" w:rsidRDefault="00A96C13" w:rsidP="00553341">
            <w:pPr>
              <w:spacing w:before="120"/>
              <w:jc w:val="both"/>
              <w:rPr>
                <w:rFonts w:ascii="Calibri" w:hAnsi="Calibri" w:cs="Calibri"/>
                <w:i/>
                <w:iCs/>
                <w:sz w:val="18"/>
                <w:lang w:val="el-GR"/>
              </w:rPr>
            </w:pPr>
            <w:r w:rsidRPr="00664146">
              <w:rPr>
                <w:rFonts w:ascii="Calibri" w:hAnsi="Calibri" w:cs="Calibri"/>
                <w:i/>
                <w:iCs/>
                <w:sz w:val="18"/>
                <w:lang w:val="el-GR"/>
              </w:rPr>
              <w:t>Στην ενότητα αυτή το Τμήμα καλείται να αναλύσει κριτικά και να αξιολογήσει την ποιότητα των διοικητικών υπηρεσιών και των υποδομών του</w:t>
            </w:r>
          </w:p>
          <w:p w14:paraId="2556FBF6" w14:textId="77777777" w:rsidR="00A96C13" w:rsidRPr="00664146" w:rsidRDefault="00A96C13" w:rsidP="00553341">
            <w:pPr>
              <w:jc w:val="both"/>
              <w:rPr>
                <w:rFonts w:ascii="Calibri" w:hAnsi="Calibri" w:cs="Calibri"/>
                <w:i/>
                <w:iCs/>
                <w:sz w:val="10"/>
                <w:lang w:val="el-GR"/>
              </w:rPr>
            </w:pPr>
          </w:p>
          <w:p w14:paraId="2556FBF7" w14:textId="77777777" w:rsidR="00A96C13" w:rsidRPr="00664146" w:rsidRDefault="00A96C13" w:rsidP="00553341">
            <w:pPr>
              <w:jc w:val="both"/>
              <w:rPr>
                <w:rFonts w:ascii="Calibri" w:hAnsi="Calibri" w:cs="Calibri"/>
                <w:i/>
                <w:iCs/>
                <w:sz w:val="18"/>
                <w:lang w:val="el-GR"/>
              </w:rPr>
            </w:pPr>
            <w:r w:rsidRPr="00664146">
              <w:rPr>
                <w:rFonts w:ascii="Calibri" w:hAnsi="Calibri" w:cs="Calibri"/>
                <w:i/>
                <w:iCs/>
                <w:sz w:val="18"/>
                <w:lang w:val="el-GR"/>
              </w:rPr>
              <w:t>Η απάντηση σε κάθε μία από τις ερωτήσεις πρέπει, τουλάχιστον, να περιλαμβάνει:</w:t>
            </w:r>
          </w:p>
          <w:p w14:paraId="2556FBF8" w14:textId="77777777" w:rsidR="00A96C13" w:rsidRPr="00664146" w:rsidRDefault="00A96C13" w:rsidP="00553341">
            <w:pPr>
              <w:jc w:val="both"/>
              <w:rPr>
                <w:rFonts w:ascii="Calibri" w:hAnsi="Calibri" w:cs="Calibri"/>
                <w:bCs/>
                <w:i/>
                <w:iCs/>
                <w:sz w:val="18"/>
                <w:lang w:val="el-GR"/>
              </w:rPr>
            </w:pPr>
            <w:r w:rsidRPr="00664146">
              <w:rPr>
                <w:rFonts w:ascii="Calibri" w:hAnsi="Calibri" w:cs="Calibri"/>
                <w:bCs/>
                <w:i/>
                <w:iCs/>
                <w:sz w:val="18"/>
                <w:lang w:val="el-GR"/>
              </w:rPr>
              <w:t>α) Ποια, κατά τη γνώμη του Τμήματος, είναι τα κυριότερα θετικά και αρνητικά σημεία του Τμήματος ως προς το αντίστοιχο κριτήριο</w:t>
            </w:r>
          </w:p>
          <w:p w14:paraId="2556FBF9" w14:textId="77777777" w:rsidR="00A96C13" w:rsidRPr="00664146" w:rsidRDefault="00A96C13" w:rsidP="00553341">
            <w:pPr>
              <w:pStyle w:val="1"/>
              <w:spacing w:before="120" w:after="120"/>
              <w:jc w:val="both"/>
              <w:rPr>
                <w:rFonts w:ascii="Calibri" w:hAnsi="Calibri" w:cs="Calibri"/>
                <w:b w:val="0"/>
                <w:sz w:val="28"/>
              </w:rPr>
            </w:pPr>
            <w:bookmarkStart w:id="70" w:name="_Toc53922506"/>
            <w:bookmarkStart w:id="71" w:name="_Toc53922887"/>
            <w:r w:rsidRPr="00664146">
              <w:rPr>
                <w:rFonts w:ascii="Calibri" w:hAnsi="Calibri" w:cs="Calibri"/>
                <w:b w:val="0"/>
                <w:bCs w:val="0"/>
                <w:i/>
                <w:iCs/>
                <w:sz w:val="18"/>
              </w:rPr>
              <w:t>β) Ποιες ευκαιρίες αξιοποίησης των θετικών σημείων και ενδεχόμενους  κινδύνους από τα αρνητικά σημεία διακρίνει το Τμήμα ως προς το αντίστοιχο κριτήριο</w:t>
            </w:r>
            <w:bookmarkEnd w:id="70"/>
            <w:bookmarkEnd w:id="71"/>
          </w:p>
        </w:tc>
      </w:tr>
      <w:tr w:rsidR="00A96C13" w:rsidRPr="00F8473D" w14:paraId="2556FC0D" w14:textId="77777777" w:rsidTr="00553341">
        <w:tc>
          <w:tcPr>
            <w:tcW w:w="8436" w:type="dxa"/>
            <w:gridSpan w:val="2"/>
          </w:tcPr>
          <w:p w14:paraId="2556FBFB" w14:textId="77777777" w:rsidR="00A96C13" w:rsidRPr="00664146" w:rsidRDefault="00A96C13" w:rsidP="00553341">
            <w:pPr>
              <w:pBdr>
                <w:top w:val="single" w:sz="4" w:space="1" w:color="auto"/>
                <w:left w:val="single" w:sz="4" w:space="4" w:color="auto"/>
                <w:bottom w:val="single" w:sz="4" w:space="1" w:color="auto"/>
                <w:right w:val="single" w:sz="4" w:space="4" w:color="auto"/>
              </w:pBdr>
              <w:shd w:val="clear" w:color="auto" w:fill="E0E0E0"/>
              <w:spacing w:before="120"/>
              <w:jc w:val="both"/>
              <w:rPr>
                <w:rFonts w:ascii="Calibri" w:hAnsi="Calibri" w:cs="Calibri"/>
                <w:b/>
                <w:sz w:val="20"/>
                <w:lang w:val="el-GR"/>
              </w:rPr>
            </w:pPr>
            <w:r w:rsidRPr="00664146">
              <w:rPr>
                <w:rFonts w:ascii="Calibri" w:hAnsi="Calibri" w:cs="Calibri"/>
                <w:b/>
                <w:sz w:val="20"/>
                <w:lang w:val="el-GR"/>
              </w:rPr>
              <w:t>8.1. Πώς κρίνετε την αποτελεσματικότητα των διοικητικών και τεχνικών υπηρεσιών;</w:t>
            </w:r>
          </w:p>
          <w:p w14:paraId="2556FBFC" w14:textId="77777777" w:rsidR="00A96C13" w:rsidRPr="00664146" w:rsidRDefault="00A96C13" w:rsidP="00357A55">
            <w:pPr>
              <w:numPr>
                <w:ilvl w:val="0"/>
                <w:numId w:val="44"/>
              </w:numPr>
              <w:tabs>
                <w:tab w:val="clear" w:pos="720"/>
                <w:tab w:val="num" w:pos="360"/>
              </w:tabs>
              <w:spacing w:before="4" w:line="288" w:lineRule="auto"/>
              <w:ind w:left="362" w:hanging="181"/>
              <w:jc w:val="both"/>
              <w:rPr>
                <w:rFonts w:ascii="Calibri" w:hAnsi="Calibri" w:cs="Calibri"/>
                <w:sz w:val="18"/>
                <w:szCs w:val="18"/>
                <w:lang w:val="el-GR"/>
              </w:rPr>
            </w:pPr>
            <w:r w:rsidRPr="00664146">
              <w:rPr>
                <w:rFonts w:ascii="Calibri" w:hAnsi="Calibri" w:cs="Calibri"/>
                <w:sz w:val="18"/>
                <w:szCs w:val="18"/>
                <w:lang w:val="el-GR"/>
              </w:rPr>
              <w:t>Πώς είναι στελεχωμένη και οργανωμένη η Γραμματεία του Τμήματος και των Τομέων;</w:t>
            </w:r>
          </w:p>
          <w:p w14:paraId="2556FBFD" w14:textId="77777777" w:rsidR="00A96C13" w:rsidRPr="00664146" w:rsidRDefault="00A96C13" w:rsidP="00357A55">
            <w:pPr>
              <w:numPr>
                <w:ilvl w:val="0"/>
                <w:numId w:val="44"/>
              </w:numPr>
              <w:tabs>
                <w:tab w:val="clear" w:pos="720"/>
                <w:tab w:val="num" w:pos="360"/>
              </w:tabs>
              <w:spacing w:before="4" w:line="288" w:lineRule="auto"/>
              <w:ind w:left="362" w:hanging="181"/>
              <w:jc w:val="both"/>
              <w:rPr>
                <w:rFonts w:ascii="Calibri" w:hAnsi="Calibri" w:cs="Calibri"/>
                <w:sz w:val="18"/>
                <w:szCs w:val="18"/>
                <w:lang w:val="el-GR"/>
              </w:rPr>
            </w:pPr>
            <w:r w:rsidRPr="00664146">
              <w:rPr>
                <w:rFonts w:ascii="Calibri" w:hAnsi="Calibri" w:cs="Calibri"/>
                <w:sz w:val="18"/>
                <w:szCs w:val="18"/>
                <w:lang w:val="el-GR"/>
              </w:rPr>
              <w:t xml:space="preserve">Πόσο αποτελεσματικές θεωρείτε πως είναι οι παρεχόμενες υπηρεσίες και το ωράριο λειτουργίας της Γραμματείας του Τμήματος και των Τομέων για την εξυπηρέτηση των αναγκών του διδακτικού </w:t>
            </w:r>
            <w:r w:rsidRPr="00664146">
              <w:rPr>
                <w:rFonts w:ascii="Calibri" w:hAnsi="Calibri" w:cs="Calibri"/>
                <w:sz w:val="18"/>
                <w:szCs w:val="18"/>
                <w:lang w:val="el-GR"/>
              </w:rPr>
              <w:lastRenderedPageBreak/>
              <w:t>προσωπικού και των φοιτητών;</w:t>
            </w:r>
          </w:p>
          <w:p w14:paraId="2556FBFE" w14:textId="77777777" w:rsidR="00A96C13" w:rsidRPr="00664146" w:rsidRDefault="00A96C13" w:rsidP="00357A55">
            <w:pPr>
              <w:numPr>
                <w:ilvl w:val="0"/>
                <w:numId w:val="44"/>
              </w:numPr>
              <w:tabs>
                <w:tab w:val="clear" w:pos="720"/>
                <w:tab w:val="num" w:pos="360"/>
              </w:tabs>
              <w:spacing w:before="4" w:line="288" w:lineRule="auto"/>
              <w:ind w:left="362" w:hanging="181"/>
              <w:jc w:val="both"/>
              <w:rPr>
                <w:rFonts w:ascii="Calibri" w:hAnsi="Calibri" w:cs="Calibri"/>
                <w:sz w:val="18"/>
                <w:szCs w:val="18"/>
              </w:rPr>
            </w:pPr>
            <w:r w:rsidRPr="00664146">
              <w:rPr>
                <w:rFonts w:ascii="Calibri" w:hAnsi="Calibri" w:cs="Calibri"/>
                <w:sz w:val="18"/>
                <w:szCs w:val="18"/>
                <w:lang w:val="el-GR"/>
              </w:rPr>
              <w:t xml:space="preserve">Πόσο αποτελεσματική είναι η συνεργασία των διοικητικών υπηρεσιών του Τμήματος με εκείνες της κεντρικής διοίκησης του Ιδρύματος; </w:t>
            </w:r>
            <w:r>
              <w:rPr>
                <w:rFonts w:ascii="Calibri" w:hAnsi="Calibri" w:cs="Calibri"/>
                <w:sz w:val="18"/>
                <w:szCs w:val="18"/>
                <w:lang w:val="el-GR"/>
              </w:rPr>
              <w:t xml:space="preserve"> </w:t>
            </w:r>
            <w:proofErr w:type="spellStart"/>
            <w:r w:rsidRPr="00664146">
              <w:rPr>
                <w:rFonts w:ascii="Calibri" w:hAnsi="Calibri" w:cs="Calibri"/>
                <w:sz w:val="18"/>
                <w:szCs w:val="18"/>
              </w:rPr>
              <w:t>Πόσο</w:t>
            </w:r>
            <w:proofErr w:type="spellEnd"/>
            <w:r w:rsidRPr="00664146">
              <w:rPr>
                <w:rFonts w:ascii="Calibri" w:hAnsi="Calibri" w:cs="Calibri"/>
                <w:sz w:val="18"/>
                <w:szCs w:val="18"/>
              </w:rPr>
              <w:t xml:space="preserve"> </w:t>
            </w:r>
            <w:proofErr w:type="spellStart"/>
            <w:r w:rsidRPr="00664146">
              <w:rPr>
                <w:rFonts w:ascii="Calibri" w:hAnsi="Calibri" w:cs="Calibri"/>
                <w:sz w:val="18"/>
                <w:szCs w:val="18"/>
              </w:rPr>
              <w:t>ικ</w:t>
            </w:r>
            <w:proofErr w:type="spellEnd"/>
            <w:r w:rsidRPr="00664146">
              <w:rPr>
                <w:rFonts w:ascii="Calibri" w:hAnsi="Calibri" w:cs="Calibri"/>
                <w:sz w:val="18"/>
                <w:szCs w:val="18"/>
              </w:rPr>
              <w:t xml:space="preserve">ανοποιητική </w:t>
            </w:r>
            <w:proofErr w:type="spellStart"/>
            <w:r w:rsidRPr="00664146">
              <w:rPr>
                <w:rFonts w:ascii="Calibri" w:hAnsi="Calibri" w:cs="Calibri"/>
                <w:sz w:val="18"/>
                <w:szCs w:val="18"/>
              </w:rPr>
              <w:t>γι</w:t>
            </w:r>
            <w:proofErr w:type="spellEnd"/>
            <w:r w:rsidRPr="00664146">
              <w:rPr>
                <w:rFonts w:ascii="Calibri" w:hAnsi="Calibri" w:cs="Calibri"/>
                <w:sz w:val="18"/>
                <w:szCs w:val="18"/>
              </w:rPr>
              <w:t xml:space="preserve">α </w:t>
            </w:r>
            <w:proofErr w:type="spellStart"/>
            <w:r w:rsidRPr="00664146">
              <w:rPr>
                <w:rFonts w:ascii="Calibri" w:hAnsi="Calibri" w:cs="Calibri"/>
                <w:sz w:val="18"/>
                <w:szCs w:val="18"/>
              </w:rPr>
              <w:t>τις</w:t>
            </w:r>
            <w:proofErr w:type="spellEnd"/>
            <w:r w:rsidRPr="00664146">
              <w:rPr>
                <w:rFonts w:ascii="Calibri" w:hAnsi="Calibri" w:cs="Calibri"/>
                <w:sz w:val="18"/>
                <w:szCs w:val="18"/>
              </w:rPr>
              <w:t xml:space="preserve"> α</w:t>
            </w:r>
            <w:proofErr w:type="spellStart"/>
            <w:r w:rsidRPr="00664146">
              <w:rPr>
                <w:rFonts w:ascii="Calibri" w:hAnsi="Calibri" w:cs="Calibri"/>
                <w:sz w:val="18"/>
                <w:szCs w:val="18"/>
              </w:rPr>
              <w:t>νάγκες</w:t>
            </w:r>
            <w:proofErr w:type="spellEnd"/>
            <w:r w:rsidRPr="00664146">
              <w:rPr>
                <w:rFonts w:ascii="Calibri" w:hAnsi="Calibri" w:cs="Calibri"/>
                <w:sz w:val="18"/>
                <w:szCs w:val="18"/>
              </w:rPr>
              <w:t xml:space="preserve"> του </w:t>
            </w:r>
            <w:proofErr w:type="spellStart"/>
            <w:r w:rsidRPr="00664146">
              <w:rPr>
                <w:rFonts w:ascii="Calibri" w:hAnsi="Calibri" w:cs="Calibri"/>
                <w:sz w:val="18"/>
                <w:szCs w:val="18"/>
              </w:rPr>
              <w:t>Τμήμ</w:t>
            </w:r>
            <w:proofErr w:type="spellEnd"/>
            <w:r w:rsidRPr="00664146">
              <w:rPr>
                <w:rFonts w:ascii="Calibri" w:hAnsi="Calibri" w:cs="Calibri"/>
                <w:sz w:val="18"/>
                <w:szCs w:val="18"/>
              </w:rPr>
              <w:t xml:space="preserve">ατος </w:t>
            </w:r>
            <w:proofErr w:type="spellStart"/>
            <w:r w:rsidRPr="00664146">
              <w:rPr>
                <w:rFonts w:ascii="Calibri" w:hAnsi="Calibri" w:cs="Calibri"/>
                <w:sz w:val="18"/>
                <w:szCs w:val="18"/>
              </w:rPr>
              <w:t>είν</w:t>
            </w:r>
            <w:proofErr w:type="spellEnd"/>
            <w:r w:rsidRPr="00664146">
              <w:rPr>
                <w:rFonts w:ascii="Calibri" w:hAnsi="Calibri" w:cs="Calibri"/>
                <w:sz w:val="18"/>
                <w:szCs w:val="18"/>
              </w:rPr>
              <w:t xml:space="preserve">αι </w:t>
            </w:r>
          </w:p>
          <w:p w14:paraId="2556FBFF" w14:textId="77777777" w:rsidR="00A96C13" w:rsidRPr="00664146" w:rsidRDefault="00A96C13" w:rsidP="00553341">
            <w:pPr>
              <w:spacing w:before="4"/>
              <w:ind w:left="720"/>
              <w:rPr>
                <w:rFonts w:ascii="Calibri" w:hAnsi="Calibri" w:cs="Calibri"/>
                <w:sz w:val="18"/>
                <w:szCs w:val="18"/>
                <w:lang w:val="el-GR"/>
              </w:rPr>
            </w:pPr>
            <w:r w:rsidRPr="00664146">
              <w:rPr>
                <w:rFonts w:ascii="Calibri" w:hAnsi="Calibri" w:cs="Calibri"/>
                <w:sz w:val="18"/>
                <w:szCs w:val="18"/>
                <w:lang w:val="el-GR"/>
              </w:rPr>
              <w:t>(α) η οργάνωση και το ωράριο λειτουργίας της Βιβλιοθήκης;</w:t>
            </w:r>
          </w:p>
          <w:p w14:paraId="2556FC00" w14:textId="77777777" w:rsidR="00A96C13" w:rsidRPr="00664146" w:rsidRDefault="00A96C13" w:rsidP="00553341">
            <w:pPr>
              <w:spacing w:before="4"/>
              <w:ind w:left="720"/>
              <w:rPr>
                <w:rFonts w:ascii="Calibri" w:hAnsi="Calibri" w:cs="Calibri"/>
                <w:sz w:val="18"/>
                <w:szCs w:val="18"/>
              </w:rPr>
            </w:pPr>
            <w:r w:rsidRPr="00664146">
              <w:rPr>
                <w:rFonts w:ascii="Calibri" w:hAnsi="Calibri" w:cs="Calibri"/>
                <w:sz w:val="18"/>
                <w:szCs w:val="18"/>
              </w:rPr>
              <w:t xml:space="preserve">(β) </w:t>
            </w:r>
            <w:proofErr w:type="spellStart"/>
            <w:r w:rsidRPr="00664146">
              <w:rPr>
                <w:rFonts w:ascii="Calibri" w:hAnsi="Calibri" w:cs="Calibri"/>
                <w:sz w:val="18"/>
                <w:szCs w:val="18"/>
              </w:rPr>
              <w:t>των</w:t>
            </w:r>
            <w:proofErr w:type="spellEnd"/>
            <w:r w:rsidRPr="00664146">
              <w:rPr>
                <w:rFonts w:ascii="Calibri" w:hAnsi="Calibri" w:cs="Calibri"/>
                <w:sz w:val="18"/>
                <w:szCs w:val="18"/>
              </w:rPr>
              <w:t xml:space="preserve"> Υπ</w:t>
            </w:r>
            <w:proofErr w:type="spellStart"/>
            <w:r w:rsidRPr="00664146">
              <w:rPr>
                <w:rFonts w:ascii="Calibri" w:hAnsi="Calibri" w:cs="Calibri"/>
                <w:sz w:val="18"/>
                <w:szCs w:val="18"/>
              </w:rPr>
              <w:t>ηρεσιών</w:t>
            </w:r>
            <w:proofErr w:type="spellEnd"/>
            <w:r w:rsidRPr="00664146">
              <w:rPr>
                <w:rFonts w:ascii="Calibri" w:hAnsi="Calibri" w:cs="Calibri"/>
                <w:sz w:val="18"/>
                <w:szCs w:val="18"/>
              </w:rPr>
              <w:t xml:space="preserve"> </w:t>
            </w:r>
            <w:proofErr w:type="spellStart"/>
            <w:r w:rsidRPr="00664146">
              <w:rPr>
                <w:rFonts w:ascii="Calibri" w:hAnsi="Calibri" w:cs="Calibri"/>
                <w:sz w:val="18"/>
                <w:szCs w:val="18"/>
              </w:rPr>
              <w:t>Πληροφόρησης</w:t>
            </w:r>
            <w:proofErr w:type="spellEnd"/>
            <w:r w:rsidRPr="00664146">
              <w:rPr>
                <w:rFonts w:ascii="Calibri" w:hAnsi="Calibri" w:cs="Calibri"/>
                <w:sz w:val="18"/>
                <w:szCs w:val="18"/>
              </w:rPr>
              <w:t>;</w:t>
            </w:r>
          </w:p>
          <w:p w14:paraId="2556FC01" w14:textId="77777777" w:rsidR="00A96C13" w:rsidRPr="00664146" w:rsidRDefault="00A96C13" w:rsidP="00357A55">
            <w:pPr>
              <w:numPr>
                <w:ilvl w:val="0"/>
                <w:numId w:val="44"/>
              </w:numPr>
              <w:tabs>
                <w:tab w:val="clear" w:pos="720"/>
                <w:tab w:val="num" w:pos="360"/>
              </w:tabs>
              <w:spacing w:before="4" w:line="288" w:lineRule="auto"/>
              <w:ind w:left="362" w:hanging="181"/>
              <w:jc w:val="both"/>
              <w:rPr>
                <w:rFonts w:ascii="Calibri" w:hAnsi="Calibri" w:cs="Calibri"/>
                <w:sz w:val="18"/>
                <w:szCs w:val="18"/>
                <w:lang w:val="el-GR"/>
              </w:rPr>
            </w:pPr>
            <w:r w:rsidRPr="00664146">
              <w:rPr>
                <w:rFonts w:ascii="Calibri" w:hAnsi="Calibri" w:cs="Calibri"/>
                <w:sz w:val="18"/>
                <w:szCs w:val="18"/>
                <w:lang w:val="el-GR"/>
              </w:rPr>
              <w:t>Πώς είναι στελεχωμένα και πώς οργανώνονται τα Εργαστήρια ή/και τα Σπουδαστήρια του Τμήματος;</w:t>
            </w:r>
          </w:p>
          <w:p w14:paraId="2556FC02" w14:textId="77777777" w:rsidR="00A96C13" w:rsidRPr="00664146" w:rsidRDefault="00A96C13" w:rsidP="00357A55">
            <w:pPr>
              <w:numPr>
                <w:ilvl w:val="0"/>
                <w:numId w:val="44"/>
              </w:numPr>
              <w:tabs>
                <w:tab w:val="clear" w:pos="720"/>
                <w:tab w:val="num" w:pos="360"/>
              </w:tabs>
              <w:spacing w:before="4" w:line="288" w:lineRule="auto"/>
              <w:ind w:left="362" w:hanging="181"/>
              <w:jc w:val="both"/>
              <w:rPr>
                <w:rFonts w:ascii="Calibri" w:hAnsi="Calibri" w:cs="Calibri"/>
                <w:sz w:val="18"/>
                <w:szCs w:val="18"/>
                <w:lang w:val="el-GR"/>
              </w:rPr>
            </w:pPr>
            <w:r w:rsidRPr="00664146">
              <w:rPr>
                <w:rFonts w:ascii="Calibri" w:hAnsi="Calibri" w:cs="Calibri"/>
                <w:sz w:val="18"/>
                <w:szCs w:val="18"/>
                <w:lang w:val="el-GR"/>
              </w:rPr>
              <w:t xml:space="preserve">Πόσο αποτελεσματική θεωρείτε πως είναι η λειτουργία τους; </w:t>
            </w:r>
          </w:p>
          <w:p w14:paraId="2556FC03" w14:textId="77777777" w:rsidR="00A96C13" w:rsidRPr="00664146" w:rsidRDefault="00A96C13" w:rsidP="00357A55">
            <w:pPr>
              <w:numPr>
                <w:ilvl w:val="0"/>
                <w:numId w:val="44"/>
              </w:numPr>
              <w:tabs>
                <w:tab w:val="clear" w:pos="720"/>
                <w:tab w:val="num" w:pos="360"/>
              </w:tabs>
              <w:spacing w:before="4" w:line="288" w:lineRule="auto"/>
              <w:ind w:left="362" w:hanging="181"/>
              <w:jc w:val="both"/>
              <w:rPr>
                <w:rFonts w:ascii="Calibri" w:hAnsi="Calibri" w:cs="Calibri"/>
                <w:sz w:val="18"/>
                <w:szCs w:val="18"/>
              </w:rPr>
            </w:pPr>
            <w:r w:rsidRPr="00664146">
              <w:rPr>
                <w:rFonts w:ascii="Calibri" w:hAnsi="Calibri" w:cs="Calibri"/>
                <w:sz w:val="18"/>
                <w:szCs w:val="18"/>
                <w:lang w:val="el-GR"/>
              </w:rPr>
              <w:t xml:space="preserve">Πώς υποστηρίζονται οι υποδομές και υπηρεσίες πληροφορικής και τηλεπικοινωνιών του Τμήματος; </w:t>
            </w:r>
            <w:proofErr w:type="spellStart"/>
            <w:r w:rsidRPr="00664146">
              <w:rPr>
                <w:rFonts w:ascii="Calibri" w:hAnsi="Calibri" w:cs="Calibri"/>
                <w:sz w:val="18"/>
                <w:szCs w:val="18"/>
              </w:rPr>
              <w:t>Πόσο</w:t>
            </w:r>
            <w:proofErr w:type="spellEnd"/>
            <w:r w:rsidRPr="00664146">
              <w:rPr>
                <w:rFonts w:ascii="Calibri" w:hAnsi="Calibri" w:cs="Calibri"/>
                <w:sz w:val="18"/>
                <w:szCs w:val="18"/>
              </w:rPr>
              <w:t xml:space="preserve"> απ</w:t>
            </w:r>
            <w:proofErr w:type="spellStart"/>
            <w:r w:rsidRPr="00664146">
              <w:rPr>
                <w:rFonts w:ascii="Calibri" w:hAnsi="Calibri" w:cs="Calibri"/>
                <w:sz w:val="18"/>
                <w:szCs w:val="18"/>
              </w:rPr>
              <w:t>οτελεσμ</w:t>
            </w:r>
            <w:proofErr w:type="spellEnd"/>
            <w:r w:rsidRPr="00664146">
              <w:rPr>
                <w:rFonts w:ascii="Calibri" w:hAnsi="Calibri" w:cs="Calibri"/>
                <w:sz w:val="18"/>
                <w:szCs w:val="18"/>
              </w:rPr>
              <w:t xml:space="preserve">ατικές </w:t>
            </w:r>
            <w:proofErr w:type="spellStart"/>
            <w:r w:rsidRPr="00664146">
              <w:rPr>
                <w:rFonts w:ascii="Calibri" w:hAnsi="Calibri" w:cs="Calibri"/>
                <w:sz w:val="18"/>
                <w:szCs w:val="18"/>
              </w:rPr>
              <w:t>είν</w:t>
            </w:r>
            <w:proofErr w:type="spellEnd"/>
            <w:r w:rsidRPr="00664146">
              <w:rPr>
                <w:rFonts w:ascii="Calibri" w:hAnsi="Calibri" w:cs="Calibri"/>
                <w:sz w:val="18"/>
                <w:szCs w:val="18"/>
              </w:rPr>
              <w:t>αι;</w:t>
            </w:r>
          </w:p>
          <w:p w14:paraId="2556FC04" w14:textId="77777777" w:rsidR="00A96C13" w:rsidRPr="00664146" w:rsidRDefault="00A96C13" w:rsidP="00215AEC">
            <w:pPr>
              <w:rPr>
                <w:rFonts w:ascii="Calibri" w:hAnsi="Calibri" w:cs="Calibri"/>
                <w:sz w:val="18"/>
                <w:szCs w:val="18"/>
                <w:lang w:val="el-GR"/>
              </w:rPr>
            </w:pPr>
          </w:p>
          <w:p w14:paraId="2556FC05" w14:textId="0DEEE56D" w:rsidR="00A96C13" w:rsidRPr="004209F2" w:rsidRDefault="00A96C13" w:rsidP="00085055">
            <w:pPr>
              <w:jc w:val="both"/>
              <w:rPr>
                <w:rFonts w:ascii="Calibri" w:hAnsi="Calibri"/>
                <w:lang w:val="el-GR"/>
              </w:rPr>
            </w:pPr>
            <w:r w:rsidRPr="004209F2">
              <w:rPr>
                <w:rFonts w:ascii="Calibri" w:hAnsi="Calibri"/>
                <w:sz w:val="22"/>
                <w:szCs w:val="22"/>
                <w:lang w:val="el-GR"/>
              </w:rPr>
              <w:t>Η Γραμματεία του Τμήματος είναι στελεχωμένη από δύο (2) διοικητικούς υπαλλήλους και το Ειδικό Τεχνικό Προσωπικό (ΕΤ</w:t>
            </w:r>
            <w:r>
              <w:rPr>
                <w:rFonts w:ascii="Calibri" w:hAnsi="Calibri"/>
                <w:sz w:val="22"/>
                <w:szCs w:val="22"/>
                <w:lang w:val="el-GR"/>
              </w:rPr>
              <w:t>Ε</w:t>
            </w:r>
            <w:r w:rsidRPr="004209F2">
              <w:rPr>
                <w:rFonts w:ascii="Calibri" w:hAnsi="Calibri"/>
                <w:sz w:val="22"/>
                <w:szCs w:val="22"/>
                <w:lang w:val="el-GR"/>
              </w:rPr>
              <w:t xml:space="preserve">Π) αριθμεί </w:t>
            </w:r>
            <w:r w:rsidR="00B13E82">
              <w:rPr>
                <w:rFonts w:ascii="Calibri" w:hAnsi="Calibri"/>
                <w:sz w:val="22"/>
                <w:szCs w:val="22"/>
                <w:lang w:val="el-GR"/>
              </w:rPr>
              <w:t>δύο</w:t>
            </w:r>
            <w:r w:rsidR="00AA1D8B">
              <w:rPr>
                <w:rFonts w:ascii="Calibri" w:hAnsi="Calibri"/>
                <w:sz w:val="22"/>
                <w:szCs w:val="22"/>
                <w:lang w:val="el-GR"/>
              </w:rPr>
              <w:t xml:space="preserve"> (</w:t>
            </w:r>
            <w:r w:rsidR="00B13E82">
              <w:rPr>
                <w:rFonts w:ascii="Calibri" w:hAnsi="Calibri"/>
                <w:sz w:val="22"/>
                <w:szCs w:val="22"/>
                <w:lang w:val="el-GR"/>
              </w:rPr>
              <w:t>2</w:t>
            </w:r>
            <w:r w:rsidR="00AA1D8B">
              <w:rPr>
                <w:rFonts w:ascii="Calibri" w:hAnsi="Calibri"/>
                <w:sz w:val="22"/>
                <w:szCs w:val="22"/>
                <w:lang w:val="el-GR"/>
              </w:rPr>
              <w:t xml:space="preserve">) </w:t>
            </w:r>
            <w:r w:rsidRPr="004209F2">
              <w:rPr>
                <w:rFonts w:ascii="Calibri" w:hAnsi="Calibri"/>
                <w:sz w:val="22"/>
                <w:szCs w:val="22"/>
                <w:lang w:val="el-GR"/>
              </w:rPr>
              <w:t>μέλ</w:t>
            </w:r>
            <w:r w:rsidR="00B13E82">
              <w:rPr>
                <w:rFonts w:ascii="Calibri" w:hAnsi="Calibri"/>
                <w:sz w:val="22"/>
                <w:szCs w:val="22"/>
                <w:lang w:val="el-GR"/>
              </w:rPr>
              <w:t>η</w:t>
            </w:r>
            <w:r w:rsidRPr="004209F2">
              <w:rPr>
                <w:rFonts w:ascii="Calibri" w:hAnsi="Calibri"/>
                <w:sz w:val="22"/>
                <w:szCs w:val="22"/>
                <w:lang w:val="el-GR"/>
              </w:rPr>
              <w:t>. Παρά τις προσπάθειες του προσωπικού, ο φόρτος εργασίας είναι μεγάλος λόγω του μεγάλου αριθμού των φοιτητών, γεγονός που καθορίζει την ποιότητα των παρεχόμενων υπηρεσιών και την αποτελεσματικότητα και επιβάλλει την αύξηση του διοικητικού και τεχνικού προσωπικού.</w:t>
            </w:r>
          </w:p>
          <w:p w14:paraId="2556FC06" w14:textId="77777777" w:rsidR="00A96C13" w:rsidRPr="00085055" w:rsidRDefault="00A96C13" w:rsidP="00085055">
            <w:pPr>
              <w:spacing w:before="4"/>
              <w:jc w:val="both"/>
              <w:rPr>
                <w:rFonts w:ascii="Calibri" w:hAnsi="Calibri" w:cs="Calibri"/>
                <w:lang w:val="el-GR"/>
              </w:rPr>
            </w:pPr>
            <w:r>
              <w:rPr>
                <w:rFonts w:ascii="Calibri" w:hAnsi="Calibri" w:cs="Calibri"/>
                <w:sz w:val="22"/>
                <w:szCs w:val="22"/>
                <w:lang w:val="el-GR"/>
              </w:rPr>
              <w:t xml:space="preserve">Η ενίσχυση της γραμματείας τουλάχιστον με ένα μέλος θα κάνει πιο </w:t>
            </w:r>
            <w:r w:rsidRPr="00085055">
              <w:rPr>
                <w:rFonts w:ascii="Calibri" w:hAnsi="Calibri" w:cs="Calibri"/>
                <w:sz w:val="22"/>
                <w:szCs w:val="22"/>
                <w:lang w:val="el-GR"/>
              </w:rPr>
              <w:t xml:space="preserve">αποτελεσματικές </w:t>
            </w:r>
            <w:r>
              <w:rPr>
                <w:rFonts w:ascii="Calibri" w:hAnsi="Calibri" w:cs="Calibri"/>
                <w:sz w:val="22"/>
                <w:szCs w:val="22"/>
                <w:lang w:val="el-GR"/>
              </w:rPr>
              <w:t>τις</w:t>
            </w:r>
            <w:r w:rsidRPr="00085055">
              <w:rPr>
                <w:rFonts w:ascii="Calibri" w:hAnsi="Calibri" w:cs="Calibri"/>
                <w:sz w:val="22"/>
                <w:szCs w:val="22"/>
                <w:lang w:val="el-GR"/>
              </w:rPr>
              <w:t xml:space="preserve"> παρεχόμενες υπηρεσίες </w:t>
            </w:r>
            <w:r>
              <w:rPr>
                <w:rFonts w:ascii="Calibri" w:hAnsi="Calibri" w:cs="Calibri"/>
                <w:sz w:val="22"/>
                <w:szCs w:val="22"/>
                <w:lang w:val="el-GR"/>
              </w:rPr>
              <w:t xml:space="preserve"> προς το διδακτικό προσωπικό</w:t>
            </w:r>
            <w:r w:rsidRPr="00085055">
              <w:rPr>
                <w:rFonts w:ascii="Calibri" w:hAnsi="Calibri" w:cs="Calibri"/>
                <w:sz w:val="22"/>
                <w:szCs w:val="22"/>
                <w:lang w:val="el-GR"/>
              </w:rPr>
              <w:t xml:space="preserve"> και τ</w:t>
            </w:r>
            <w:r>
              <w:rPr>
                <w:rFonts w:ascii="Calibri" w:hAnsi="Calibri" w:cs="Calibri"/>
                <w:sz w:val="22"/>
                <w:szCs w:val="22"/>
                <w:lang w:val="el-GR"/>
              </w:rPr>
              <w:t xml:space="preserve">ους φοιτητές. </w:t>
            </w:r>
          </w:p>
          <w:p w14:paraId="2556FC07" w14:textId="77777777" w:rsidR="00A96C13" w:rsidRPr="00085055" w:rsidRDefault="00A96C13" w:rsidP="00085055">
            <w:pPr>
              <w:spacing w:before="4"/>
              <w:jc w:val="both"/>
              <w:rPr>
                <w:rFonts w:ascii="Calibri" w:hAnsi="Calibri" w:cs="Calibri"/>
                <w:lang w:val="el-GR"/>
              </w:rPr>
            </w:pPr>
            <w:r>
              <w:rPr>
                <w:rFonts w:ascii="Calibri" w:hAnsi="Calibri" w:cs="Calibri"/>
                <w:sz w:val="22"/>
                <w:szCs w:val="22"/>
                <w:lang w:val="el-GR"/>
              </w:rPr>
              <w:t xml:space="preserve">Είναι αρκετά </w:t>
            </w:r>
            <w:r w:rsidRPr="00085055">
              <w:rPr>
                <w:rFonts w:ascii="Calibri" w:hAnsi="Calibri" w:cs="Calibri"/>
                <w:sz w:val="22"/>
                <w:szCs w:val="22"/>
                <w:lang w:val="el-GR"/>
              </w:rPr>
              <w:t>ικανοποιητική για τις ανάγκες του Τμήματος</w:t>
            </w:r>
            <w:r>
              <w:rPr>
                <w:rFonts w:ascii="Calibri" w:hAnsi="Calibri" w:cs="Calibri"/>
                <w:sz w:val="22"/>
                <w:szCs w:val="22"/>
                <w:lang w:val="el-GR"/>
              </w:rPr>
              <w:t xml:space="preserve"> </w:t>
            </w:r>
            <w:r w:rsidRPr="00085055">
              <w:rPr>
                <w:rFonts w:ascii="Calibri" w:hAnsi="Calibri" w:cs="Calibri"/>
                <w:sz w:val="22"/>
                <w:szCs w:val="22"/>
                <w:lang w:val="el-GR"/>
              </w:rPr>
              <w:t>η οργάνωση και το ωρά</w:t>
            </w:r>
            <w:r>
              <w:rPr>
                <w:rFonts w:ascii="Calibri" w:hAnsi="Calibri" w:cs="Calibri"/>
                <w:sz w:val="22"/>
                <w:szCs w:val="22"/>
                <w:lang w:val="el-GR"/>
              </w:rPr>
              <w:t xml:space="preserve">ριο λειτουργίας της Βιβλιοθήκης και των </w:t>
            </w:r>
            <w:r w:rsidRPr="00085055">
              <w:rPr>
                <w:rFonts w:ascii="Calibri" w:hAnsi="Calibri" w:cs="Calibri"/>
                <w:sz w:val="22"/>
                <w:szCs w:val="22"/>
                <w:lang w:val="el-GR"/>
              </w:rPr>
              <w:t>Υπηρεσιών Πληροφόρησης</w:t>
            </w:r>
            <w:r>
              <w:rPr>
                <w:rFonts w:ascii="Calibri" w:hAnsi="Calibri" w:cs="Calibri"/>
                <w:sz w:val="22"/>
                <w:szCs w:val="22"/>
                <w:lang w:val="el-GR"/>
              </w:rPr>
              <w:t>.</w:t>
            </w:r>
          </w:p>
          <w:p w14:paraId="2556FC08" w14:textId="68AA4712" w:rsidR="00A96C13" w:rsidRDefault="00A96C13" w:rsidP="00085055">
            <w:pPr>
              <w:spacing w:before="4"/>
              <w:jc w:val="both"/>
              <w:rPr>
                <w:rFonts w:ascii="Calibri" w:hAnsi="Calibri" w:cs="Calibri"/>
                <w:lang w:val="el-GR"/>
              </w:rPr>
            </w:pPr>
            <w:r>
              <w:rPr>
                <w:rFonts w:ascii="Calibri" w:hAnsi="Calibri" w:cs="Calibri"/>
                <w:sz w:val="22"/>
                <w:szCs w:val="22"/>
                <w:lang w:val="el-GR"/>
              </w:rPr>
              <w:t xml:space="preserve">Ως προς το </w:t>
            </w:r>
            <w:r w:rsidRPr="00085055">
              <w:rPr>
                <w:rFonts w:ascii="Calibri" w:hAnsi="Calibri" w:cs="Calibri"/>
                <w:sz w:val="22"/>
                <w:szCs w:val="22"/>
                <w:lang w:val="el-GR"/>
              </w:rPr>
              <w:t>πώς οργανώνονται τα Εργαστήρια</w:t>
            </w:r>
            <w:r>
              <w:rPr>
                <w:rFonts w:ascii="Calibri" w:hAnsi="Calibri" w:cs="Calibri"/>
                <w:sz w:val="22"/>
                <w:szCs w:val="22"/>
                <w:lang w:val="el-GR"/>
              </w:rPr>
              <w:t xml:space="preserve">, σε κάθε εργαστήριο υπάρχει υπεύθυνο μέλος ΔΕΠ, ενώ υποστηρίζεται η λειτουργία τους από τα </w:t>
            </w:r>
            <w:r w:rsidR="0068723D">
              <w:rPr>
                <w:rFonts w:ascii="Calibri" w:hAnsi="Calibri" w:cs="Calibri"/>
                <w:sz w:val="22"/>
                <w:szCs w:val="22"/>
                <w:lang w:val="el-GR"/>
              </w:rPr>
              <w:t>5</w:t>
            </w:r>
            <w:r w:rsidR="00AA1D8B">
              <w:rPr>
                <w:rFonts w:ascii="Calibri" w:hAnsi="Calibri" w:cs="Calibri"/>
                <w:sz w:val="22"/>
                <w:szCs w:val="22"/>
                <w:lang w:val="el-GR"/>
              </w:rPr>
              <w:t xml:space="preserve"> </w:t>
            </w:r>
            <w:r>
              <w:rPr>
                <w:rFonts w:ascii="Calibri" w:hAnsi="Calibri" w:cs="Calibri"/>
                <w:sz w:val="22"/>
                <w:szCs w:val="22"/>
                <w:lang w:val="el-GR"/>
              </w:rPr>
              <w:t xml:space="preserve">μέλη </w:t>
            </w:r>
            <w:r w:rsidR="00AA1D8B">
              <w:rPr>
                <w:rFonts w:ascii="Calibri" w:hAnsi="Calibri" w:cs="Calibri"/>
                <w:sz w:val="22"/>
                <w:szCs w:val="22"/>
                <w:lang w:val="el-GR"/>
              </w:rPr>
              <w:t>ΕΔΙΠ</w:t>
            </w:r>
            <w:r>
              <w:rPr>
                <w:rFonts w:ascii="Calibri" w:hAnsi="Calibri" w:cs="Calibri"/>
                <w:sz w:val="22"/>
                <w:szCs w:val="22"/>
                <w:lang w:val="el-GR"/>
              </w:rPr>
              <w:t>.</w:t>
            </w:r>
          </w:p>
          <w:p w14:paraId="2556FC09" w14:textId="00897CFB" w:rsidR="00A96C13" w:rsidRPr="00085055" w:rsidRDefault="00A96C13" w:rsidP="00085055">
            <w:pPr>
              <w:spacing w:before="4"/>
              <w:jc w:val="both"/>
              <w:rPr>
                <w:rFonts w:ascii="Calibri" w:hAnsi="Calibri" w:cs="Calibri"/>
                <w:lang w:val="el-GR"/>
              </w:rPr>
            </w:pPr>
            <w:r>
              <w:rPr>
                <w:rFonts w:ascii="Calibri" w:hAnsi="Calibri" w:cs="Calibri"/>
                <w:sz w:val="22"/>
                <w:szCs w:val="22"/>
                <w:lang w:val="el-GR"/>
              </w:rPr>
              <w:t>Δεν υπάρχουν Σ</w:t>
            </w:r>
            <w:r w:rsidRPr="00085055">
              <w:rPr>
                <w:rFonts w:ascii="Calibri" w:hAnsi="Calibri" w:cs="Calibri"/>
                <w:sz w:val="22"/>
                <w:szCs w:val="22"/>
                <w:lang w:val="el-GR"/>
              </w:rPr>
              <w:t xml:space="preserve">πουδαστήρια </w:t>
            </w:r>
            <w:r>
              <w:rPr>
                <w:rFonts w:ascii="Calibri" w:hAnsi="Calibri" w:cs="Calibri"/>
                <w:sz w:val="22"/>
                <w:szCs w:val="22"/>
                <w:lang w:val="el-GR"/>
              </w:rPr>
              <w:t>σ</w:t>
            </w:r>
            <w:r w:rsidRPr="00085055">
              <w:rPr>
                <w:rFonts w:ascii="Calibri" w:hAnsi="Calibri" w:cs="Calibri"/>
                <w:sz w:val="22"/>
                <w:szCs w:val="22"/>
                <w:lang w:val="el-GR"/>
              </w:rPr>
              <w:t>το Τμήμα</w:t>
            </w:r>
            <w:r w:rsidR="0068723D">
              <w:rPr>
                <w:rFonts w:ascii="Calibri" w:hAnsi="Calibri" w:cs="Calibri"/>
                <w:sz w:val="22"/>
                <w:szCs w:val="22"/>
                <w:lang w:val="el-GR"/>
              </w:rPr>
              <w:t>, αλλά κάθε εξάμηνο ανακοινώνονται ώρες κοινού στα εργαστήρια του Τμήματος.</w:t>
            </w:r>
          </w:p>
          <w:p w14:paraId="2556FC0A" w14:textId="1FE764E6" w:rsidR="00A96C13" w:rsidRDefault="00A96C13" w:rsidP="00085055">
            <w:pPr>
              <w:spacing w:before="4"/>
              <w:jc w:val="both"/>
              <w:rPr>
                <w:rFonts w:ascii="Calibri" w:hAnsi="Calibri" w:cs="Calibri"/>
                <w:lang w:val="el-GR"/>
              </w:rPr>
            </w:pPr>
            <w:r>
              <w:rPr>
                <w:rFonts w:ascii="Calibri" w:hAnsi="Calibri" w:cs="Calibri"/>
                <w:sz w:val="22"/>
                <w:szCs w:val="22"/>
                <w:lang w:val="el-GR"/>
              </w:rPr>
              <w:t>Ο</w:t>
            </w:r>
            <w:r w:rsidRPr="00085055">
              <w:rPr>
                <w:rFonts w:ascii="Calibri" w:hAnsi="Calibri" w:cs="Calibri"/>
                <w:sz w:val="22"/>
                <w:szCs w:val="22"/>
                <w:lang w:val="el-GR"/>
              </w:rPr>
              <w:t>ι υποδομές και υπηρεσίες πληροφορικής και τηλεπικοινωνιών</w:t>
            </w:r>
            <w:r w:rsidR="0068723D">
              <w:rPr>
                <w:rFonts w:ascii="Calibri" w:hAnsi="Calibri" w:cs="Calibri"/>
                <w:sz w:val="22"/>
                <w:szCs w:val="22"/>
                <w:lang w:val="el-GR"/>
              </w:rPr>
              <w:t xml:space="preserve"> </w:t>
            </w:r>
            <w:r w:rsidRPr="00085055">
              <w:rPr>
                <w:rFonts w:ascii="Calibri" w:hAnsi="Calibri" w:cs="Calibri"/>
                <w:sz w:val="22"/>
                <w:szCs w:val="22"/>
                <w:lang w:val="el-GR"/>
              </w:rPr>
              <w:t>του Τμήματος υποστηρίζονται</w:t>
            </w:r>
            <w:r>
              <w:rPr>
                <w:rFonts w:ascii="Calibri" w:hAnsi="Calibri" w:cs="Calibri"/>
                <w:sz w:val="22"/>
                <w:szCs w:val="22"/>
                <w:lang w:val="el-GR"/>
              </w:rPr>
              <w:t xml:space="preserve"> από το αρμόδιο τμήμα της πανεπιστημιούπολης Σερρών, από μέλη ΔΕΠ με σχετικό αντικείμενο, από το ΕΤΕΠ και τη γραμματεία, κατά περίπτωση.</w:t>
            </w:r>
          </w:p>
          <w:p w14:paraId="2556FC0C" w14:textId="77777777" w:rsidR="00A96C13" w:rsidRPr="00664146" w:rsidRDefault="00A96C13" w:rsidP="00553341">
            <w:pPr>
              <w:jc w:val="both"/>
              <w:rPr>
                <w:rFonts w:ascii="Calibri" w:hAnsi="Calibri" w:cs="Calibri"/>
                <w:b/>
                <w:i/>
                <w:iCs/>
                <w:sz w:val="20"/>
                <w:lang w:val="el-GR"/>
              </w:rPr>
            </w:pPr>
          </w:p>
        </w:tc>
      </w:tr>
      <w:tr w:rsidR="00A96C13" w:rsidRPr="00F8473D" w14:paraId="2556FC21" w14:textId="77777777" w:rsidTr="00553341">
        <w:tc>
          <w:tcPr>
            <w:tcW w:w="8436" w:type="dxa"/>
            <w:gridSpan w:val="2"/>
          </w:tcPr>
          <w:p w14:paraId="2556FC0E" w14:textId="77777777" w:rsidR="00A96C13" w:rsidRPr="00664146" w:rsidRDefault="00A96C13" w:rsidP="00602530">
            <w:pPr>
              <w:pBdr>
                <w:top w:val="single" w:sz="4" w:space="1" w:color="auto"/>
                <w:left w:val="single" w:sz="4" w:space="4" w:color="auto"/>
                <w:bottom w:val="single" w:sz="4" w:space="1" w:color="auto"/>
                <w:right w:val="single" w:sz="4" w:space="4" w:color="auto"/>
              </w:pBdr>
              <w:shd w:val="clear" w:color="auto" w:fill="E0E0E0"/>
              <w:jc w:val="both"/>
              <w:rPr>
                <w:rFonts w:ascii="Calibri" w:hAnsi="Calibri" w:cs="Calibri"/>
                <w:b/>
                <w:sz w:val="20"/>
                <w:lang w:val="el-GR"/>
              </w:rPr>
            </w:pPr>
            <w:r w:rsidRPr="00664146">
              <w:rPr>
                <w:rFonts w:ascii="Calibri" w:hAnsi="Calibri" w:cs="Calibri"/>
                <w:b/>
                <w:sz w:val="20"/>
                <w:lang w:val="el-GR"/>
              </w:rPr>
              <w:lastRenderedPageBreak/>
              <w:t>8.2. Πώς κρίνετε τις υπηρεσίες φοιτητικής μέριμνας;</w:t>
            </w:r>
          </w:p>
          <w:p w14:paraId="2556FC0F" w14:textId="77777777" w:rsidR="00A96C13" w:rsidRPr="00664146" w:rsidRDefault="00A96C13" w:rsidP="00602530">
            <w:pPr>
              <w:numPr>
                <w:ilvl w:val="0"/>
                <w:numId w:val="45"/>
              </w:numPr>
              <w:tabs>
                <w:tab w:val="clear" w:pos="720"/>
                <w:tab w:val="num" w:pos="360"/>
              </w:tabs>
              <w:ind w:left="362" w:hanging="181"/>
              <w:jc w:val="both"/>
              <w:rPr>
                <w:rFonts w:ascii="Calibri" w:hAnsi="Calibri" w:cs="Calibri"/>
                <w:sz w:val="18"/>
                <w:szCs w:val="18"/>
                <w:lang w:val="el-GR"/>
              </w:rPr>
            </w:pPr>
            <w:r w:rsidRPr="00664146">
              <w:rPr>
                <w:rFonts w:ascii="Calibri" w:hAnsi="Calibri" w:cs="Calibri"/>
                <w:sz w:val="18"/>
                <w:szCs w:val="18"/>
                <w:lang w:val="el-GR"/>
              </w:rPr>
              <w:t>Πώς εφαρμόζεται ο θεσμός του Σύμβουλου Καθηγητή;</w:t>
            </w:r>
          </w:p>
          <w:p w14:paraId="2556FC10" w14:textId="77777777" w:rsidR="00A96C13" w:rsidRPr="00664146" w:rsidRDefault="00A96C13" w:rsidP="00602530">
            <w:pPr>
              <w:numPr>
                <w:ilvl w:val="0"/>
                <w:numId w:val="45"/>
              </w:numPr>
              <w:tabs>
                <w:tab w:val="clear" w:pos="720"/>
                <w:tab w:val="num" w:pos="360"/>
              </w:tabs>
              <w:ind w:left="362" w:hanging="181"/>
              <w:jc w:val="both"/>
              <w:rPr>
                <w:rFonts w:ascii="Calibri" w:hAnsi="Calibri" w:cs="Calibri"/>
                <w:sz w:val="18"/>
                <w:szCs w:val="18"/>
                <w:lang w:val="el-GR"/>
              </w:rPr>
            </w:pPr>
            <w:r w:rsidRPr="00664146">
              <w:rPr>
                <w:rFonts w:ascii="Calibri" w:hAnsi="Calibri" w:cs="Calibri"/>
                <w:sz w:val="18"/>
                <w:szCs w:val="18"/>
                <w:lang w:val="el-GR"/>
              </w:rPr>
              <w:t>Πόσο αποτελεσματικά υποστηρίζεται η πρόσβαση των μελών της ακαδημαϊκής κοινότητας στη χρήση Τεχνολογιών Πληροφορικής και Επικοινωνιών;</w:t>
            </w:r>
          </w:p>
          <w:p w14:paraId="2556FC11" w14:textId="77777777" w:rsidR="00A96C13" w:rsidRPr="00664146" w:rsidRDefault="00A96C13" w:rsidP="00602530">
            <w:pPr>
              <w:numPr>
                <w:ilvl w:val="0"/>
                <w:numId w:val="45"/>
              </w:numPr>
              <w:tabs>
                <w:tab w:val="clear" w:pos="720"/>
                <w:tab w:val="num" w:pos="360"/>
              </w:tabs>
              <w:ind w:left="362" w:hanging="181"/>
              <w:jc w:val="both"/>
              <w:rPr>
                <w:rFonts w:ascii="Calibri" w:hAnsi="Calibri" w:cs="Calibri"/>
                <w:sz w:val="18"/>
                <w:szCs w:val="18"/>
                <w:lang w:val="el-GR"/>
              </w:rPr>
            </w:pPr>
            <w:r w:rsidRPr="00664146">
              <w:rPr>
                <w:rFonts w:ascii="Calibri" w:hAnsi="Calibri" w:cs="Calibri"/>
                <w:sz w:val="18"/>
                <w:szCs w:val="18"/>
                <w:lang w:val="el-GR"/>
              </w:rPr>
              <w:t xml:space="preserve">Υπάρχει υπηρεσία υποστήριξης των εργαζόμενων φοιτητών; Πόσο αποτελεσματική είναι η λειτουργία της; </w:t>
            </w:r>
          </w:p>
          <w:p w14:paraId="2556FC12" w14:textId="77777777" w:rsidR="00A96C13" w:rsidRPr="00664146" w:rsidRDefault="00A96C13" w:rsidP="00602530">
            <w:pPr>
              <w:numPr>
                <w:ilvl w:val="0"/>
                <w:numId w:val="45"/>
              </w:numPr>
              <w:tabs>
                <w:tab w:val="clear" w:pos="720"/>
                <w:tab w:val="num" w:pos="360"/>
              </w:tabs>
              <w:ind w:left="362" w:hanging="181"/>
              <w:jc w:val="both"/>
              <w:rPr>
                <w:rFonts w:ascii="Calibri" w:hAnsi="Calibri" w:cs="Calibri"/>
                <w:sz w:val="18"/>
                <w:szCs w:val="18"/>
              </w:rPr>
            </w:pPr>
            <w:r w:rsidRPr="00664146">
              <w:rPr>
                <w:rFonts w:ascii="Calibri" w:hAnsi="Calibri" w:cs="Calibri"/>
                <w:sz w:val="18"/>
                <w:szCs w:val="18"/>
                <w:lang w:val="el-GR"/>
              </w:rPr>
              <w:t xml:space="preserve">Υπάρχει υπηρεσία υποστήριξης </w:t>
            </w:r>
            <w:r w:rsidRPr="00664146">
              <w:rPr>
                <w:rFonts w:ascii="Calibri" w:hAnsi="Calibri" w:cs="Calibri"/>
                <w:bCs/>
                <w:sz w:val="18"/>
                <w:szCs w:val="18"/>
                <w:lang w:val="el-GR"/>
              </w:rPr>
              <w:t xml:space="preserve">των περισσότερο αδύναμων φοιτητών και εκείνων που δεν ολοκληρώνουν εμπρόθεσμα τις σπουδές τους; </w:t>
            </w:r>
            <w:proofErr w:type="spellStart"/>
            <w:r w:rsidRPr="00664146">
              <w:rPr>
                <w:rFonts w:ascii="Calibri" w:hAnsi="Calibri" w:cs="Calibri"/>
                <w:sz w:val="18"/>
                <w:szCs w:val="18"/>
              </w:rPr>
              <w:t>Πόσο</w:t>
            </w:r>
            <w:proofErr w:type="spellEnd"/>
            <w:r w:rsidRPr="00664146">
              <w:rPr>
                <w:rFonts w:ascii="Calibri" w:hAnsi="Calibri" w:cs="Calibri"/>
                <w:sz w:val="18"/>
                <w:szCs w:val="18"/>
              </w:rPr>
              <w:t xml:space="preserve"> απ</w:t>
            </w:r>
            <w:proofErr w:type="spellStart"/>
            <w:r w:rsidRPr="00664146">
              <w:rPr>
                <w:rFonts w:ascii="Calibri" w:hAnsi="Calibri" w:cs="Calibri"/>
                <w:sz w:val="18"/>
                <w:szCs w:val="18"/>
              </w:rPr>
              <w:t>οτελεσμ</w:t>
            </w:r>
            <w:proofErr w:type="spellEnd"/>
            <w:r w:rsidRPr="00664146">
              <w:rPr>
                <w:rFonts w:ascii="Calibri" w:hAnsi="Calibri" w:cs="Calibri"/>
                <w:sz w:val="18"/>
                <w:szCs w:val="18"/>
              </w:rPr>
              <w:t xml:space="preserve">ατική </w:t>
            </w:r>
            <w:proofErr w:type="spellStart"/>
            <w:r w:rsidRPr="00664146">
              <w:rPr>
                <w:rFonts w:ascii="Calibri" w:hAnsi="Calibri" w:cs="Calibri"/>
                <w:sz w:val="18"/>
                <w:szCs w:val="18"/>
              </w:rPr>
              <w:t>είν</w:t>
            </w:r>
            <w:proofErr w:type="spellEnd"/>
            <w:r w:rsidRPr="00664146">
              <w:rPr>
                <w:rFonts w:ascii="Calibri" w:hAnsi="Calibri" w:cs="Calibri"/>
                <w:sz w:val="18"/>
                <w:szCs w:val="18"/>
              </w:rPr>
              <w:t xml:space="preserve">αι η </w:t>
            </w:r>
            <w:proofErr w:type="spellStart"/>
            <w:r w:rsidRPr="00664146">
              <w:rPr>
                <w:rFonts w:ascii="Calibri" w:hAnsi="Calibri" w:cs="Calibri"/>
                <w:sz w:val="18"/>
                <w:szCs w:val="18"/>
              </w:rPr>
              <w:t>λειτουργί</w:t>
            </w:r>
            <w:proofErr w:type="spellEnd"/>
            <w:r w:rsidRPr="00664146">
              <w:rPr>
                <w:rFonts w:ascii="Calibri" w:hAnsi="Calibri" w:cs="Calibri"/>
                <w:sz w:val="18"/>
                <w:szCs w:val="18"/>
              </w:rPr>
              <w:t xml:space="preserve">α </w:t>
            </w:r>
            <w:proofErr w:type="spellStart"/>
            <w:r w:rsidRPr="00664146">
              <w:rPr>
                <w:rFonts w:ascii="Calibri" w:hAnsi="Calibri" w:cs="Calibri"/>
                <w:sz w:val="18"/>
                <w:szCs w:val="18"/>
              </w:rPr>
              <w:t>της</w:t>
            </w:r>
            <w:proofErr w:type="spellEnd"/>
            <w:r w:rsidRPr="00664146">
              <w:rPr>
                <w:rFonts w:ascii="Calibri" w:hAnsi="Calibri" w:cs="Calibri"/>
                <w:sz w:val="18"/>
                <w:szCs w:val="18"/>
              </w:rPr>
              <w:t>;</w:t>
            </w:r>
          </w:p>
          <w:p w14:paraId="2556FC13" w14:textId="77777777" w:rsidR="00A96C13" w:rsidRPr="00664146" w:rsidRDefault="00A96C13" w:rsidP="00602530">
            <w:pPr>
              <w:numPr>
                <w:ilvl w:val="0"/>
                <w:numId w:val="45"/>
              </w:numPr>
              <w:tabs>
                <w:tab w:val="clear" w:pos="720"/>
                <w:tab w:val="num" w:pos="360"/>
              </w:tabs>
              <w:ind w:left="362" w:hanging="181"/>
              <w:jc w:val="both"/>
              <w:rPr>
                <w:rFonts w:ascii="Calibri" w:hAnsi="Calibri" w:cs="Calibri"/>
                <w:sz w:val="18"/>
                <w:szCs w:val="18"/>
                <w:lang w:val="el-GR"/>
              </w:rPr>
            </w:pPr>
            <w:r w:rsidRPr="00664146">
              <w:rPr>
                <w:rFonts w:ascii="Calibri" w:hAnsi="Calibri" w:cs="Calibri"/>
                <w:bCs/>
                <w:sz w:val="18"/>
                <w:szCs w:val="18"/>
                <w:lang w:val="el-GR"/>
              </w:rPr>
              <w:t>Παρέχονται υποτροφίες στους άριστους φοιτητές ή σε ειδικές κατηγορίες φοιτητών (πέραν των υποτροφιών του ΙΚΥ);</w:t>
            </w:r>
          </w:p>
          <w:p w14:paraId="2556FC14" w14:textId="77777777" w:rsidR="00A96C13" w:rsidRPr="00664146" w:rsidRDefault="00A96C13" w:rsidP="00602530">
            <w:pPr>
              <w:numPr>
                <w:ilvl w:val="0"/>
                <w:numId w:val="45"/>
              </w:numPr>
              <w:tabs>
                <w:tab w:val="clear" w:pos="720"/>
                <w:tab w:val="num" w:pos="360"/>
              </w:tabs>
              <w:ind w:left="362" w:hanging="181"/>
              <w:jc w:val="both"/>
              <w:rPr>
                <w:rFonts w:ascii="Calibri" w:hAnsi="Calibri" w:cs="Calibri"/>
                <w:sz w:val="18"/>
                <w:szCs w:val="18"/>
              </w:rPr>
            </w:pPr>
            <w:r w:rsidRPr="00664146">
              <w:rPr>
                <w:rFonts w:ascii="Calibri" w:hAnsi="Calibri" w:cs="Calibri"/>
                <w:sz w:val="18"/>
                <w:szCs w:val="18"/>
                <w:lang w:val="el-GR"/>
              </w:rPr>
              <w:t xml:space="preserve">Υπάρχει συγκεκριμένη πολιτική του Τμήματος για την ομαλή ένταξη των νεοεισερχόμενων στο Τμήμα φοιτητών; </w:t>
            </w:r>
            <w:proofErr w:type="spellStart"/>
            <w:r w:rsidRPr="00664146">
              <w:rPr>
                <w:rFonts w:ascii="Calibri" w:hAnsi="Calibri" w:cs="Calibri"/>
                <w:sz w:val="18"/>
                <w:szCs w:val="18"/>
              </w:rPr>
              <w:t>Πόσο</w:t>
            </w:r>
            <w:proofErr w:type="spellEnd"/>
            <w:r w:rsidRPr="00664146">
              <w:rPr>
                <w:rFonts w:ascii="Calibri" w:hAnsi="Calibri" w:cs="Calibri"/>
                <w:sz w:val="18"/>
                <w:szCs w:val="18"/>
              </w:rPr>
              <w:t xml:space="preserve"> απ</w:t>
            </w:r>
            <w:proofErr w:type="spellStart"/>
            <w:r w:rsidRPr="00664146">
              <w:rPr>
                <w:rFonts w:ascii="Calibri" w:hAnsi="Calibri" w:cs="Calibri"/>
                <w:sz w:val="18"/>
                <w:szCs w:val="18"/>
              </w:rPr>
              <w:t>οτελεσμ</w:t>
            </w:r>
            <w:proofErr w:type="spellEnd"/>
            <w:r w:rsidRPr="00664146">
              <w:rPr>
                <w:rFonts w:ascii="Calibri" w:hAnsi="Calibri" w:cs="Calibri"/>
                <w:sz w:val="18"/>
                <w:szCs w:val="18"/>
              </w:rPr>
              <w:t xml:space="preserve">ατική </w:t>
            </w:r>
            <w:proofErr w:type="spellStart"/>
            <w:r w:rsidRPr="00664146">
              <w:rPr>
                <w:rFonts w:ascii="Calibri" w:hAnsi="Calibri" w:cs="Calibri"/>
                <w:sz w:val="18"/>
                <w:szCs w:val="18"/>
              </w:rPr>
              <w:t>είν</w:t>
            </w:r>
            <w:proofErr w:type="spellEnd"/>
            <w:r w:rsidRPr="00664146">
              <w:rPr>
                <w:rFonts w:ascii="Calibri" w:hAnsi="Calibri" w:cs="Calibri"/>
                <w:sz w:val="18"/>
                <w:szCs w:val="18"/>
              </w:rPr>
              <w:t xml:space="preserve">αι; </w:t>
            </w:r>
          </w:p>
          <w:p w14:paraId="2556FC15" w14:textId="77777777" w:rsidR="00A96C13" w:rsidRPr="00664146" w:rsidRDefault="00A96C13" w:rsidP="00602530">
            <w:pPr>
              <w:numPr>
                <w:ilvl w:val="0"/>
                <w:numId w:val="45"/>
              </w:numPr>
              <w:tabs>
                <w:tab w:val="clear" w:pos="720"/>
                <w:tab w:val="num" w:pos="360"/>
              </w:tabs>
              <w:ind w:left="362" w:hanging="181"/>
              <w:jc w:val="both"/>
              <w:rPr>
                <w:rFonts w:ascii="Calibri" w:hAnsi="Calibri" w:cs="Calibri"/>
                <w:sz w:val="18"/>
                <w:szCs w:val="18"/>
                <w:lang w:val="el-GR"/>
              </w:rPr>
            </w:pPr>
            <w:r w:rsidRPr="00664146">
              <w:rPr>
                <w:rFonts w:ascii="Calibri" w:hAnsi="Calibri" w:cs="Calibri"/>
                <w:sz w:val="18"/>
                <w:szCs w:val="18"/>
                <w:lang w:val="el-GR"/>
              </w:rPr>
              <w:t>Πώς συμμετέχουν οι φοιτητές στη ζωή του Τμήματος και του Ιδρύματος γενικότερα;</w:t>
            </w:r>
          </w:p>
          <w:p w14:paraId="2556FC16" w14:textId="77777777" w:rsidR="00A96C13" w:rsidRPr="00664146" w:rsidRDefault="00A96C13" w:rsidP="00602530">
            <w:pPr>
              <w:numPr>
                <w:ilvl w:val="0"/>
                <w:numId w:val="45"/>
              </w:numPr>
              <w:tabs>
                <w:tab w:val="clear" w:pos="720"/>
                <w:tab w:val="num" w:pos="360"/>
              </w:tabs>
              <w:ind w:left="362" w:hanging="181"/>
              <w:jc w:val="both"/>
              <w:rPr>
                <w:rFonts w:ascii="Calibri" w:hAnsi="Calibri" w:cs="Calibri"/>
                <w:sz w:val="18"/>
                <w:szCs w:val="18"/>
                <w:lang w:val="el-GR"/>
              </w:rPr>
            </w:pPr>
            <w:r w:rsidRPr="00664146">
              <w:rPr>
                <w:rFonts w:ascii="Calibri" w:hAnsi="Calibri" w:cs="Calibri"/>
                <w:sz w:val="18"/>
                <w:szCs w:val="18"/>
                <w:lang w:val="el-GR"/>
              </w:rPr>
              <w:t>Πώς υποστηρίζονται ειδικά οι αλλοδαποί φοιτητές που μετακινούνται προς το Τμήμα;</w:t>
            </w:r>
          </w:p>
          <w:p w14:paraId="2556FC17" w14:textId="77777777" w:rsidR="00A96C13" w:rsidRPr="00EA5CB1" w:rsidRDefault="00A96C13" w:rsidP="00602530">
            <w:pPr>
              <w:rPr>
                <w:rFonts w:ascii="Calibri" w:hAnsi="Calibri" w:cs="Calibri"/>
                <w:sz w:val="22"/>
                <w:szCs w:val="22"/>
                <w:lang w:val="el-GR"/>
              </w:rPr>
            </w:pPr>
          </w:p>
          <w:p w14:paraId="2556FC18" w14:textId="4765812B" w:rsidR="00561976" w:rsidRPr="00EA5CB1" w:rsidRDefault="00561976" w:rsidP="00602530">
            <w:pPr>
              <w:jc w:val="both"/>
              <w:rPr>
                <w:rFonts w:ascii="Calibri" w:hAnsi="Calibri" w:cs="Calibri"/>
                <w:sz w:val="22"/>
                <w:szCs w:val="22"/>
                <w:lang w:val="el-GR"/>
              </w:rPr>
            </w:pPr>
            <w:r w:rsidRPr="00EA5CB1">
              <w:rPr>
                <w:rFonts w:ascii="Calibri" w:hAnsi="Calibri" w:cs="Calibri"/>
                <w:color w:val="000000"/>
                <w:sz w:val="22"/>
                <w:szCs w:val="22"/>
                <w:lang w:val="el-GR"/>
              </w:rPr>
              <w:t xml:space="preserve">Η Συνέλευση του </w:t>
            </w:r>
            <w:r w:rsidRPr="00EA5CB1">
              <w:rPr>
                <w:rFonts w:ascii="Calibri" w:hAnsi="Calibri" w:cs="Calibri"/>
                <w:sz w:val="22"/>
                <w:szCs w:val="22"/>
                <w:lang w:val="el-GR"/>
              </w:rPr>
              <w:t>Τμήματος Οικονομικών Επιστημών</w:t>
            </w:r>
            <w:r w:rsidR="00EA5CB1" w:rsidRPr="00EA5CB1">
              <w:rPr>
                <w:rFonts w:ascii="Calibri" w:hAnsi="Calibri" w:cs="Calibri"/>
                <w:sz w:val="22"/>
                <w:szCs w:val="22"/>
                <w:lang w:val="el-GR"/>
              </w:rPr>
              <w:t xml:space="preserve">, </w:t>
            </w:r>
            <w:r w:rsidRPr="00EA5CB1">
              <w:rPr>
                <w:rFonts w:ascii="Calibri" w:hAnsi="Calibri" w:cs="Calibri"/>
                <w:sz w:val="22"/>
                <w:szCs w:val="22"/>
                <w:lang w:val="el-GR"/>
              </w:rPr>
              <w:t xml:space="preserve"> λαμβάνοντας υπόψη το άρθρο 49 του Εσωτερικού Κανονισμού  του ΔΙΠΑΕ (ΦΕΚ Β 4889/6-11-2020), όρισε </w:t>
            </w:r>
            <w:r w:rsidR="00EA5CB1" w:rsidRPr="00EA5CB1">
              <w:rPr>
                <w:rFonts w:ascii="Calibri" w:hAnsi="Calibri" w:cs="Calibri"/>
                <w:sz w:val="22"/>
                <w:szCs w:val="22"/>
                <w:lang w:val="el-GR"/>
              </w:rPr>
              <w:t>Συμβούλους Σπουδών για το ακαδημαϊκό έτος 202</w:t>
            </w:r>
            <w:r w:rsidR="00E06A73">
              <w:rPr>
                <w:rFonts w:ascii="Calibri" w:hAnsi="Calibri" w:cs="Calibri"/>
                <w:sz w:val="22"/>
                <w:szCs w:val="22"/>
                <w:lang w:val="el-GR"/>
              </w:rPr>
              <w:t>3</w:t>
            </w:r>
            <w:r w:rsidR="00EA5CB1" w:rsidRPr="00EA5CB1">
              <w:rPr>
                <w:rFonts w:ascii="Calibri" w:hAnsi="Calibri" w:cs="Calibri"/>
                <w:sz w:val="22"/>
                <w:szCs w:val="22"/>
                <w:lang w:val="el-GR"/>
              </w:rPr>
              <w:t>-202</w:t>
            </w:r>
            <w:r w:rsidR="00E06A73">
              <w:rPr>
                <w:rFonts w:ascii="Calibri" w:hAnsi="Calibri" w:cs="Calibri"/>
                <w:sz w:val="22"/>
                <w:szCs w:val="22"/>
                <w:lang w:val="el-GR"/>
              </w:rPr>
              <w:t>4</w:t>
            </w:r>
            <w:r w:rsidR="00EA5CB1" w:rsidRPr="00EA5CB1">
              <w:rPr>
                <w:rFonts w:ascii="Calibri" w:hAnsi="Calibri" w:cs="Calibri"/>
                <w:sz w:val="22"/>
                <w:szCs w:val="22"/>
                <w:lang w:val="el-GR"/>
              </w:rPr>
              <w:t>, με ετήσια θητεία, η οποία αρχίζει την 1η Νοεμβρίου 202</w:t>
            </w:r>
            <w:r w:rsidR="00E06A73">
              <w:rPr>
                <w:rFonts w:ascii="Calibri" w:hAnsi="Calibri" w:cs="Calibri"/>
                <w:sz w:val="22"/>
                <w:szCs w:val="22"/>
                <w:lang w:val="el-GR"/>
              </w:rPr>
              <w:t>3</w:t>
            </w:r>
            <w:r w:rsidR="00EA5CB1" w:rsidRPr="00EA5CB1">
              <w:rPr>
                <w:rFonts w:ascii="Calibri" w:hAnsi="Calibri" w:cs="Calibri"/>
                <w:sz w:val="22"/>
                <w:szCs w:val="22"/>
                <w:lang w:val="el-GR"/>
              </w:rPr>
              <w:t xml:space="preserve"> και λήγει στις 31/10/202</w:t>
            </w:r>
            <w:r w:rsidR="00E06A73">
              <w:rPr>
                <w:rFonts w:ascii="Calibri" w:hAnsi="Calibri" w:cs="Calibri"/>
                <w:sz w:val="22"/>
                <w:szCs w:val="22"/>
                <w:lang w:val="el-GR"/>
              </w:rPr>
              <w:t>4</w:t>
            </w:r>
            <w:r w:rsidR="00EA5CB1" w:rsidRPr="00EA5CB1">
              <w:rPr>
                <w:rFonts w:ascii="Calibri" w:hAnsi="Calibri" w:cs="Calibri"/>
                <w:sz w:val="22"/>
                <w:szCs w:val="22"/>
                <w:lang w:val="el-GR"/>
              </w:rPr>
              <w:t>, τα μέλη ΔΕΠ του Τμήματος</w:t>
            </w:r>
            <w:r w:rsidR="00312737">
              <w:rPr>
                <w:rFonts w:ascii="Calibri" w:hAnsi="Calibri" w:cs="Calibri"/>
                <w:sz w:val="22"/>
                <w:szCs w:val="22"/>
                <w:lang w:val="el-GR"/>
              </w:rPr>
              <w:t xml:space="preserve"> (</w:t>
            </w:r>
            <w:r w:rsidR="00312737" w:rsidRPr="00312737">
              <w:rPr>
                <w:rFonts w:ascii="Calibri" w:hAnsi="Calibri" w:cs="Calibri"/>
                <w:sz w:val="22"/>
                <w:szCs w:val="22"/>
                <w:lang w:val="el-GR"/>
              </w:rPr>
              <w:t>https://www.es.ihu.gr/study-advisor/</w:t>
            </w:r>
            <w:r w:rsidR="00312737">
              <w:rPr>
                <w:rFonts w:ascii="Calibri" w:hAnsi="Calibri" w:cs="Calibri"/>
                <w:sz w:val="22"/>
                <w:szCs w:val="22"/>
                <w:lang w:val="el-GR"/>
              </w:rPr>
              <w:t>)</w:t>
            </w:r>
            <w:r w:rsidR="00EA5CB1" w:rsidRPr="00EA5CB1">
              <w:rPr>
                <w:rFonts w:ascii="Calibri" w:hAnsi="Calibri" w:cs="Calibri"/>
                <w:sz w:val="22"/>
                <w:szCs w:val="22"/>
                <w:lang w:val="el-GR"/>
              </w:rPr>
              <w:t>.</w:t>
            </w:r>
          </w:p>
          <w:p w14:paraId="2556FC19" w14:textId="77777777" w:rsidR="00A96C13" w:rsidRPr="00EA5CB1" w:rsidRDefault="00A96C13" w:rsidP="00602530">
            <w:pPr>
              <w:jc w:val="both"/>
              <w:rPr>
                <w:rFonts w:ascii="Calibri" w:hAnsi="Calibri" w:cs="Calibri"/>
                <w:sz w:val="22"/>
                <w:szCs w:val="22"/>
                <w:lang w:val="el-GR"/>
              </w:rPr>
            </w:pPr>
            <w:r w:rsidRPr="00EA5CB1">
              <w:rPr>
                <w:rFonts w:ascii="Calibri" w:hAnsi="Calibri" w:cs="Calibri"/>
                <w:sz w:val="22"/>
                <w:szCs w:val="22"/>
                <w:lang w:val="el-GR"/>
              </w:rPr>
              <w:t>Όλα τα μέλη της ακαδημαϊκής κοινότητας έχουν πρόσβαση στη χρήση Τεχνολογιών Πληροφορικής και Επικοινωνιών, η οποία υποστηρίζεται μέσω σχετικών οδηγιών που αναρτώνται στην ιστοσελίδα του Τμήματος.</w:t>
            </w:r>
          </w:p>
          <w:p w14:paraId="2556FC1A" w14:textId="77777777" w:rsidR="00A96C13" w:rsidRPr="00EA5CB1" w:rsidRDefault="00A96C13" w:rsidP="00602530">
            <w:pPr>
              <w:jc w:val="both"/>
              <w:rPr>
                <w:rFonts w:ascii="Calibri" w:hAnsi="Calibri" w:cs="Calibri"/>
                <w:sz w:val="22"/>
                <w:szCs w:val="22"/>
                <w:lang w:val="el-GR"/>
              </w:rPr>
            </w:pPr>
            <w:r w:rsidRPr="00EA5CB1">
              <w:rPr>
                <w:rFonts w:ascii="Calibri" w:hAnsi="Calibri" w:cs="Calibri"/>
                <w:sz w:val="22"/>
                <w:szCs w:val="22"/>
                <w:lang w:val="el-GR"/>
              </w:rPr>
              <w:lastRenderedPageBreak/>
              <w:t>Δεν υπάρχει υπηρεσία υποστήριξης των εργαζόμενων φοιτητών. Υφίσταται η δυνατότητα αναστολής σπουδών, που σε όλες τις περιπτώσεις εξετάζεται θετικά από τη Συνέλευση.</w:t>
            </w:r>
          </w:p>
          <w:p w14:paraId="2556FC1B" w14:textId="77777777" w:rsidR="00A96C13" w:rsidRPr="00EA5CB1" w:rsidRDefault="00A96C13" w:rsidP="00602530">
            <w:pPr>
              <w:jc w:val="both"/>
              <w:rPr>
                <w:rFonts w:ascii="Calibri" w:hAnsi="Calibri" w:cs="Calibri"/>
                <w:sz w:val="22"/>
                <w:szCs w:val="22"/>
                <w:lang w:val="el-GR"/>
              </w:rPr>
            </w:pPr>
            <w:r w:rsidRPr="00EA5CB1">
              <w:rPr>
                <w:rFonts w:ascii="Calibri" w:hAnsi="Calibri" w:cs="Calibri"/>
                <w:sz w:val="22"/>
                <w:szCs w:val="22"/>
                <w:lang w:val="el-GR"/>
              </w:rPr>
              <w:t xml:space="preserve">Επίσης, δεν υπάρχει υπηρεσία υποστήριξης </w:t>
            </w:r>
            <w:r w:rsidRPr="00EA5CB1">
              <w:rPr>
                <w:rFonts w:ascii="Calibri" w:hAnsi="Calibri" w:cs="Calibri"/>
                <w:bCs/>
                <w:sz w:val="22"/>
                <w:szCs w:val="22"/>
                <w:lang w:val="el-GR"/>
              </w:rPr>
              <w:t>των περισσότερο αδύναμων φοιτητών και εκείνων που δεν ολοκληρώνουν εμπρόθεσμα τις σπουδές τους.</w:t>
            </w:r>
          </w:p>
          <w:p w14:paraId="2556FC1C" w14:textId="77777777" w:rsidR="00A96C13" w:rsidRPr="00EA5CB1" w:rsidRDefault="00A96C13" w:rsidP="00602530">
            <w:pPr>
              <w:jc w:val="both"/>
              <w:rPr>
                <w:rFonts w:ascii="Calibri" w:hAnsi="Calibri" w:cs="Calibri"/>
                <w:sz w:val="22"/>
                <w:szCs w:val="22"/>
                <w:lang w:val="el-GR"/>
              </w:rPr>
            </w:pPr>
            <w:r w:rsidRPr="00EA5CB1">
              <w:rPr>
                <w:rFonts w:ascii="Calibri" w:hAnsi="Calibri" w:cs="Calibri"/>
                <w:bCs/>
                <w:sz w:val="22"/>
                <w:szCs w:val="22"/>
                <w:lang w:val="el-GR"/>
              </w:rPr>
              <w:t>Δεν παρέχονται υποτροφίες στους άριστους φοιτητές ή σε ειδικές κατηγορίες φοιτητών (πέραν των υποτροφιών του ΙΚΥ).</w:t>
            </w:r>
          </w:p>
          <w:p w14:paraId="2556FC1D" w14:textId="20C1BC94" w:rsidR="00A96C13" w:rsidRPr="00F349F9" w:rsidRDefault="00A96C13" w:rsidP="00602530">
            <w:pPr>
              <w:jc w:val="both"/>
              <w:rPr>
                <w:rFonts w:ascii="Calibri" w:hAnsi="Calibri" w:cs="Calibri"/>
                <w:lang w:val="el-GR"/>
              </w:rPr>
            </w:pPr>
            <w:r w:rsidRPr="00EA5CB1">
              <w:rPr>
                <w:rFonts w:ascii="Calibri" w:hAnsi="Calibri" w:cs="Calibri"/>
                <w:sz w:val="22"/>
                <w:szCs w:val="22"/>
                <w:lang w:val="el-GR"/>
              </w:rPr>
              <w:t xml:space="preserve">Για την ομαλή ένταξη των νεοεισερχόμενων στο Τμήμα φοιτητών οργανώνονται εκδηλώσεις υποδοχής κατά τις οποίες </w:t>
            </w:r>
            <w:r w:rsidR="00B76CE0">
              <w:rPr>
                <w:rFonts w:ascii="Calibri" w:hAnsi="Calibri" w:cs="Calibri"/>
                <w:sz w:val="22"/>
                <w:szCs w:val="22"/>
                <w:lang w:val="el-GR"/>
              </w:rPr>
              <w:t>η</w:t>
            </w:r>
            <w:r w:rsidRPr="00EA5CB1">
              <w:rPr>
                <w:rFonts w:ascii="Calibri" w:hAnsi="Calibri" w:cs="Calibri"/>
                <w:sz w:val="22"/>
                <w:szCs w:val="22"/>
                <w:lang w:val="el-GR"/>
              </w:rPr>
              <w:t xml:space="preserve"> πρόεδρος και μέλη ΔΕΠ ενημερώνουν για όλα τα θέματα του Τμήματος και του Ιδρύματος. Στη συνέχεια τα όποια θέματα προκύπτουν αντιμετωπίζονται κατά περίπτωση από τα μέλη</w:t>
            </w:r>
            <w:r>
              <w:rPr>
                <w:rFonts w:ascii="Calibri" w:hAnsi="Calibri" w:cs="Calibri"/>
                <w:sz w:val="22"/>
                <w:szCs w:val="22"/>
                <w:lang w:val="el-GR"/>
              </w:rPr>
              <w:t xml:space="preserve"> ΔΕΠ, </w:t>
            </w:r>
            <w:r w:rsidR="00B76CE0">
              <w:rPr>
                <w:rFonts w:ascii="Calibri" w:hAnsi="Calibri" w:cs="Calibri"/>
                <w:sz w:val="22"/>
                <w:szCs w:val="22"/>
                <w:lang w:val="el-GR"/>
              </w:rPr>
              <w:t>την</w:t>
            </w:r>
            <w:r>
              <w:rPr>
                <w:rFonts w:ascii="Calibri" w:hAnsi="Calibri" w:cs="Calibri"/>
                <w:sz w:val="22"/>
                <w:szCs w:val="22"/>
                <w:lang w:val="el-GR"/>
              </w:rPr>
              <w:t xml:space="preserve"> Πρόεδρο ή και τη Συνέλευση όταν απαιτείται.</w:t>
            </w:r>
            <w:r w:rsidRPr="00F349F9">
              <w:rPr>
                <w:rFonts w:ascii="Calibri" w:hAnsi="Calibri" w:cs="Calibri"/>
                <w:sz w:val="22"/>
                <w:szCs w:val="22"/>
                <w:lang w:val="el-GR"/>
              </w:rPr>
              <w:t xml:space="preserve"> </w:t>
            </w:r>
          </w:p>
          <w:p w14:paraId="2556FC1E" w14:textId="77777777" w:rsidR="00A96C13" w:rsidRPr="004209F2" w:rsidRDefault="00A96C13" w:rsidP="00602530">
            <w:pPr>
              <w:widowControl w:val="0"/>
              <w:jc w:val="both"/>
              <w:rPr>
                <w:rFonts w:ascii="Calibri" w:hAnsi="Calibri" w:cs="Arial"/>
                <w:lang w:val="el-GR"/>
              </w:rPr>
            </w:pPr>
            <w:r w:rsidRPr="004209F2">
              <w:rPr>
                <w:rFonts w:ascii="Calibri" w:hAnsi="Calibri" w:cs="Arial"/>
                <w:sz w:val="22"/>
                <w:szCs w:val="22"/>
                <w:lang w:val="el-GR"/>
              </w:rPr>
              <w:t xml:space="preserve">Στους φοιτητές παρέχονται: σίτιση, ιατροφαρμακευτική περίθαλψη, συγγράμματα και επίδομα στέγασης και σε όσους πληρούν τα προβλεπόμενα κριτήρια. </w:t>
            </w:r>
          </w:p>
          <w:p w14:paraId="2556FC1F" w14:textId="77777777" w:rsidR="00A96C13" w:rsidRPr="004209F2" w:rsidRDefault="00A96C13" w:rsidP="00602530">
            <w:pPr>
              <w:jc w:val="both"/>
              <w:rPr>
                <w:rFonts w:ascii="Calibri" w:hAnsi="Calibri"/>
                <w:bCs/>
                <w:lang w:val="el-GR"/>
              </w:rPr>
            </w:pPr>
            <w:r w:rsidRPr="004209F2">
              <w:rPr>
                <w:rFonts w:ascii="Calibri" w:hAnsi="Calibri"/>
                <w:bCs/>
                <w:sz w:val="22"/>
                <w:szCs w:val="22"/>
                <w:lang w:val="el-GR"/>
              </w:rPr>
              <w:t>Για τη βελτίωση του εύρους και της ποιότητας των υπηρεσιών φοιτητικής μέριμνας κυρίαρχο θέμα είναι η αύξηση των σχετικών δαπανών.</w:t>
            </w:r>
          </w:p>
          <w:p w14:paraId="2556FC20" w14:textId="77777777" w:rsidR="00A96C13" w:rsidRPr="00664146" w:rsidRDefault="00A96C13" w:rsidP="00602530">
            <w:pPr>
              <w:jc w:val="both"/>
              <w:rPr>
                <w:rFonts w:ascii="Calibri" w:hAnsi="Calibri" w:cs="Calibri"/>
                <w:b/>
                <w:i/>
                <w:iCs/>
                <w:sz w:val="20"/>
                <w:lang w:val="el-GR"/>
              </w:rPr>
            </w:pPr>
          </w:p>
        </w:tc>
      </w:tr>
      <w:tr w:rsidR="00A96C13" w:rsidRPr="00F8473D" w14:paraId="2556FC32" w14:textId="77777777" w:rsidTr="00553341">
        <w:tc>
          <w:tcPr>
            <w:tcW w:w="8436" w:type="dxa"/>
            <w:gridSpan w:val="2"/>
          </w:tcPr>
          <w:p w14:paraId="2556FC22" w14:textId="77777777" w:rsidR="00A96C13" w:rsidRPr="00664146" w:rsidRDefault="00A96C13" w:rsidP="00553341">
            <w:pPr>
              <w:pBdr>
                <w:top w:val="single" w:sz="4" w:space="1" w:color="auto"/>
                <w:left w:val="single" w:sz="4" w:space="4" w:color="auto"/>
                <w:bottom w:val="single" w:sz="4" w:space="1" w:color="auto"/>
                <w:right w:val="single" w:sz="4" w:space="4" w:color="auto"/>
              </w:pBdr>
              <w:shd w:val="clear" w:color="auto" w:fill="E0E0E0"/>
              <w:spacing w:before="120"/>
              <w:jc w:val="both"/>
              <w:rPr>
                <w:rFonts w:ascii="Calibri" w:hAnsi="Calibri" w:cs="Calibri"/>
                <w:b/>
                <w:sz w:val="20"/>
                <w:lang w:val="el-GR"/>
              </w:rPr>
            </w:pPr>
            <w:r w:rsidRPr="00664146">
              <w:rPr>
                <w:rFonts w:ascii="Calibri" w:hAnsi="Calibri" w:cs="Calibri"/>
                <w:b/>
                <w:sz w:val="20"/>
                <w:lang w:val="el-GR"/>
              </w:rPr>
              <w:lastRenderedPageBreak/>
              <w:t>8.3. Πώς κρίνετε τις υποδομές πάσης φύσεως που χρησιμοποιεί το Τμήμα;</w:t>
            </w:r>
          </w:p>
          <w:p w14:paraId="2556FC23" w14:textId="77777777" w:rsidR="00A96C13" w:rsidRPr="00664146" w:rsidRDefault="00A96C13" w:rsidP="00357A55">
            <w:pPr>
              <w:numPr>
                <w:ilvl w:val="0"/>
                <w:numId w:val="46"/>
              </w:numPr>
              <w:tabs>
                <w:tab w:val="clear" w:pos="720"/>
                <w:tab w:val="num" w:pos="360"/>
              </w:tabs>
              <w:spacing w:before="4" w:line="288" w:lineRule="auto"/>
              <w:ind w:left="362" w:hanging="181"/>
              <w:jc w:val="both"/>
              <w:rPr>
                <w:rFonts w:ascii="Calibri" w:hAnsi="Calibri" w:cs="Calibri"/>
                <w:sz w:val="18"/>
                <w:szCs w:val="18"/>
                <w:lang w:val="el-GR"/>
              </w:rPr>
            </w:pPr>
            <w:r w:rsidRPr="00664146">
              <w:rPr>
                <w:rFonts w:ascii="Calibri" w:hAnsi="Calibri" w:cs="Calibri"/>
                <w:sz w:val="18"/>
                <w:szCs w:val="18"/>
                <w:lang w:val="el-GR"/>
              </w:rPr>
              <w:t xml:space="preserve">Επάρκεια και ποιότητα των τεκμηρίων της βιβλιοθήκης. </w:t>
            </w:r>
          </w:p>
          <w:p w14:paraId="2556FC24" w14:textId="77777777" w:rsidR="00A96C13" w:rsidRPr="00664146" w:rsidRDefault="00A96C13" w:rsidP="00357A55">
            <w:pPr>
              <w:numPr>
                <w:ilvl w:val="0"/>
                <w:numId w:val="46"/>
              </w:numPr>
              <w:tabs>
                <w:tab w:val="clear" w:pos="720"/>
                <w:tab w:val="num" w:pos="360"/>
              </w:tabs>
              <w:spacing w:before="4" w:line="288" w:lineRule="auto"/>
              <w:ind w:left="362" w:hanging="181"/>
              <w:jc w:val="both"/>
              <w:rPr>
                <w:rFonts w:ascii="Calibri" w:hAnsi="Calibri" w:cs="Calibri"/>
                <w:bCs/>
                <w:sz w:val="18"/>
                <w:szCs w:val="18"/>
                <w:lang w:val="el-GR"/>
              </w:rPr>
            </w:pPr>
            <w:r w:rsidRPr="00664146">
              <w:rPr>
                <w:rFonts w:ascii="Calibri" w:hAnsi="Calibri" w:cs="Calibri"/>
                <w:sz w:val="18"/>
                <w:szCs w:val="18"/>
                <w:lang w:val="el-GR"/>
              </w:rPr>
              <w:t>Επάρκεια και ποιότητα κ</w:t>
            </w:r>
            <w:r w:rsidRPr="00664146">
              <w:rPr>
                <w:rFonts w:ascii="Calibri" w:hAnsi="Calibri" w:cs="Calibri"/>
                <w:bCs/>
                <w:sz w:val="18"/>
                <w:szCs w:val="18"/>
                <w:lang w:val="el-GR"/>
              </w:rPr>
              <w:t>οινόχρηστου τεχνικού εξοπλισμού.</w:t>
            </w:r>
            <w:r w:rsidRPr="00664146">
              <w:rPr>
                <w:rFonts w:ascii="Calibri" w:hAnsi="Calibri" w:cs="Calibri"/>
                <w:sz w:val="18"/>
                <w:szCs w:val="18"/>
                <w:lang w:val="el-GR"/>
              </w:rPr>
              <w:t xml:space="preserve"> </w:t>
            </w:r>
          </w:p>
          <w:p w14:paraId="2556FC25" w14:textId="77777777" w:rsidR="00A96C13" w:rsidRPr="00664146" w:rsidRDefault="00A96C13" w:rsidP="00357A55">
            <w:pPr>
              <w:numPr>
                <w:ilvl w:val="0"/>
                <w:numId w:val="46"/>
              </w:numPr>
              <w:tabs>
                <w:tab w:val="clear" w:pos="720"/>
                <w:tab w:val="num" w:pos="360"/>
              </w:tabs>
              <w:spacing w:before="4" w:line="288" w:lineRule="auto"/>
              <w:ind w:left="362" w:hanging="181"/>
              <w:jc w:val="both"/>
              <w:rPr>
                <w:rFonts w:ascii="Calibri" w:hAnsi="Calibri" w:cs="Calibri"/>
                <w:bCs/>
                <w:sz w:val="18"/>
                <w:szCs w:val="18"/>
                <w:lang w:val="el-GR"/>
              </w:rPr>
            </w:pPr>
            <w:r w:rsidRPr="00664146">
              <w:rPr>
                <w:rFonts w:ascii="Calibri" w:hAnsi="Calibri" w:cs="Calibri"/>
                <w:sz w:val="18"/>
                <w:szCs w:val="18"/>
                <w:lang w:val="el-GR"/>
              </w:rPr>
              <w:t>Επάρκεια και ποιότητα χώρων</w:t>
            </w:r>
            <w:r w:rsidRPr="00664146">
              <w:rPr>
                <w:rFonts w:ascii="Calibri" w:hAnsi="Calibri" w:cs="Calibri"/>
                <w:bCs/>
                <w:sz w:val="18"/>
                <w:szCs w:val="18"/>
                <w:lang w:val="el-GR"/>
              </w:rPr>
              <w:t xml:space="preserve"> και εξοπλισμού σπουδαστηρίων. </w:t>
            </w:r>
          </w:p>
          <w:p w14:paraId="2556FC26" w14:textId="77777777" w:rsidR="00A96C13" w:rsidRPr="00664146" w:rsidRDefault="00A96C13" w:rsidP="00357A55">
            <w:pPr>
              <w:numPr>
                <w:ilvl w:val="0"/>
                <w:numId w:val="46"/>
              </w:numPr>
              <w:tabs>
                <w:tab w:val="clear" w:pos="720"/>
                <w:tab w:val="num" w:pos="360"/>
              </w:tabs>
              <w:spacing w:before="4" w:line="288" w:lineRule="auto"/>
              <w:ind w:left="362" w:hanging="181"/>
              <w:jc w:val="both"/>
              <w:rPr>
                <w:rFonts w:ascii="Calibri" w:hAnsi="Calibri" w:cs="Calibri"/>
                <w:sz w:val="18"/>
                <w:szCs w:val="18"/>
                <w:lang w:val="el-GR"/>
              </w:rPr>
            </w:pPr>
            <w:r w:rsidRPr="00664146">
              <w:rPr>
                <w:rFonts w:ascii="Calibri" w:hAnsi="Calibri" w:cs="Calibri"/>
                <w:sz w:val="18"/>
                <w:szCs w:val="18"/>
                <w:lang w:val="el-GR"/>
              </w:rPr>
              <w:t>Επάρκεια και ποιότητα γραφείων διδασκόντων.</w:t>
            </w:r>
          </w:p>
          <w:p w14:paraId="2556FC27" w14:textId="77777777" w:rsidR="00A96C13" w:rsidRPr="00664146" w:rsidRDefault="00A96C13" w:rsidP="00357A55">
            <w:pPr>
              <w:numPr>
                <w:ilvl w:val="0"/>
                <w:numId w:val="46"/>
              </w:numPr>
              <w:tabs>
                <w:tab w:val="clear" w:pos="720"/>
                <w:tab w:val="num" w:pos="360"/>
              </w:tabs>
              <w:spacing w:before="4" w:line="288" w:lineRule="auto"/>
              <w:ind w:left="362" w:hanging="181"/>
              <w:jc w:val="both"/>
              <w:rPr>
                <w:rFonts w:ascii="Calibri" w:hAnsi="Calibri" w:cs="Calibri"/>
                <w:sz w:val="18"/>
                <w:szCs w:val="18"/>
                <w:lang w:val="el-GR"/>
              </w:rPr>
            </w:pPr>
            <w:r w:rsidRPr="00664146">
              <w:rPr>
                <w:rFonts w:ascii="Calibri" w:hAnsi="Calibri" w:cs="Calibri"/>
                <w:sz w:val="18"/>
                <w:szCs w:val="18"/>
                <w:lang w:val="el-GR"/>
              </w:rPr>
              <w:t>Επάρκεια και ποιότητα χώρων Γραμματείας Τμήματος και Τομέων.</w:t>
            </w:r>
          </w:p>
          <w:p w14:paraId="2556FC28" w14:textId="77777777" w:rsidR="00A96C13" w:rsidRPr="00664146" w:rsidRDefault="00A96C13" w:rsidP="00357A55">
            <w:pPr>
              <w:numPr>
                <w:ilvl w:val="0"/>
                <w:numId w:val="46"/>
              </w:numPr>
              <w:tabs>
                <w:tab w:val="clear" w:pos="720"/>
                <w:tab w:val="num" w:pos="360"/>
              </w:tabs>
              <w:spacing w:before="4" w:line="288" w:lineRule="auto"/>
              <w:ind w:left="362" w:hanging="181"/>
              <w:jc w:val="both"/>
              <w:rPr>
                <w:rFonts w:ascii="Calibri" w:hAnsi="Calibri" w:cs="Calibri"/>
                <w:sz w:val="18"/>
                <w:szCs w:val="18"/>
                <w:lang w:val="el-GR"/>
              </w:rPr>
            </w:pPr>
            <w:r w:rsidRPr="00664146">
              <w:rPr>
                <w:rFonts w:ascii="Calibri" w:hAnsi="Calibri" w:cs="Calibri"/>
                <w:sz w:val="18"/>
                <w:szCs w:val="18"/>
                <w:lang w:val="el-GR"/>
              </w:rPr>
              <w:t>Επάρκεια και ποιότητα χώρων συνεδριάσεων.</w:t>
            </w:r>
          </w:p>
          <w:p w14:paraId="2556FC29" w14:textId="77777777" w:rsidR="00A96C13" w:rsidRPr="00664146" w:rsidRDefault="00A96C13" w:rsidP="00357A55">
            <w:pPr>
              <w:numPr>
                <w:ilvl w:val="0"/>
                <w:numId w:val="46"/>
              </w:numPr>
              <w:tabs>
                <w:tab w:val="clear" w:pos="720"/>
                <w:tab w:val="num" w:pos="360"/>
              </w:tabs>
              <w:spacing w:before="4" w:line="288" w:lineRule="auto"/>
              <w:ind w:left="362" w:hanging="181"/>
              <w:jc w:val="both"/>
              <w:rPr>
                <w:rFonts w:ascii="Calibri" w:hAnsi="Calibri" w:cs="Calibri"/>
                <w:bCs/>
                <w:sz w:val="18"/>
                <w:szCs w:val="18"/>
                <w:lang w:val="el-GR"/>
              </w:rPr>
            </w:pPr>
            <w:r w:rsidRPr="00664146">
              <w:rPr>
                <w:rFonts w:ascii="Calibri" w:hAnsi="Calibri" w:cs="Calibri"/>
                <w:bCs/>
                <w:sz w:val="18"/>
                <w:szCs w:val="18"/>
                <w:lang w:val="el-GR"/>
              </w:rPr>
              <w:t xml:space="preserve">Επάρκεια και ποιότητα άλλων χώρων (διδασκαλεία, πειραματικά σχολεία, μουσεία, αρχεία, αγροκτήματα, εκθεσιακοί χώροι </w:t>
            </w:r>
            <w:proofErr w:type="spellStart"/>
            <w:r w:rsidRPr="00664146">
              <w:rPr>
                <w:rFonts w:ascii="Calibri" w:hAnsi="Calibri" w:cs="Calibri"/>
                <w:bCs/>
                <w:sz w:val="18"/>
                <w:szCs w:val="18"/>
                <w:lang w:val="el-GR"/>
              </w:rPr>
              <w:t>κλπ</w:t>
            </w:r>
            <w:proofErr w:type="spellEnd"/>
            <w:r w:rsidRPr="00664146">
              <w:rPr>
                <w:rFonts w:ascii="Calibri" w:hAnsi="Calibri" w:cs="Calibri"/>
                <w:bCs/>
                <w:sz w:val="18"/>
                <w:szCs w:val="18"/>
                <w:lang w:val="el-GR"/>
              </w:rPr>
              <w:t>).</w:t>
            </w:r>
          </w:p>
          <w:p w14:paraId="2556FC2A" w14:textId="77777777" w:rsidR="00A96C13" w:rsidRPr="00664146" w:rsidRDefault="00A96C13" w:rsidP="00357A55">
            <w:pPr>
              <w:numPr>
                <w:ilvl w:val="0"/>
                <w:numId w:val="46"/>
              </w:numPr>
              <w:tabs>
                <w:tab w:val="clear" w:pos="720"/>
                <w:tab w:val="num" w:pos="360"/>
              </w:tabs>
              <w:spacing w:before="4" w:line="288" w:lineRule="auto"/>
              <w:ind w:left="362" w:hanging="181"/>
              <w:jc w:val="both"/>
              <w:rPr>
                <w:rFonts w:ascii="Calibri" w:hAnsi="Calibri" w:cs="Calibri"/>
                <w:bCs/>
                <w:sz w:val="18"/>
                <w:szCs w:val="18"/>
                <w:lang w:val="el-GR"/>
              </w:rPr>
            </w:pPr>
            <w:r w:rsidRPr="00664146">
              <w:rPr>
                <w:rFonts w:ascii="Calibri" w:hAnsi="Calibri" w:cs="Calibri"/>
                <w:sz w:val="18"/>
                <w:szCs w:val="18"/>
                <w:lang w:val="el-GR"/>
              </w:rPr>
              <w:t>Επάρκεια και ποιότητα υποδομών ΑΜΕΑ.</w:t>
            </w:r>
          </w:p>
          <w:p w14:paraId="2556FC2B" w14:textId="77777777" w:rsidR="00A96C13" w:rsidRPr="00664146" w:rsidRDefault="00A96C13" w:rsidP="00357A55">
            <w:pPr>
              <w:numPr>
                <w:ilvl w:val="0"/>
                <w:numId w:val="46"/>
              </w:numPr>
              <w:tabs>
                <w:tab w:val="clear" w:pos="720"/>
                <w:tab w:val="num" w:pos="360"/>
              </w:tabs>
              <w:spacing w:before="4" w:line="288" w:lineRule="auto"/>
              <w:ind w:left="362" w:hanging="181"/>
              <w:jc w:val="both"/>
              <w:rPr>
                <w:rFonts w:ascii="Calibri" w:hAnsi="Calibri" w:cs="Calibri"/>
                <w:bCs/>
                <w:sz w:val="18"/>
                <w:szCs w:val="18"/>
                <w:lang w:val="el-GR"/>
              </w:rPr>
            </w:pPr>
            <w:r w:rsidRPr="00664146">
              <w:rPr>
                <w:rFonts w:ascii="Calibri" w:hAnsi="Calibri" w:cs="Calibri"/>
                <w:bCs/>
                <w:sz w:val="18"/>
                <w:szCs w:val="18"/>
                <w:lang w:val="el-GR"/>
              </w:rPr>
              <w:t xml:space="preserve">Πώς εξασφαλίζεται η πρόσβαση των μελών της ακαδημαϊκής κοινότητας σε υποδομές και εξοπλισμό του Ιδρύματος; </w:t>
            </w:r>
          </w:p>
          <w:p w14:paraId="2556FC2C" w14:textId="77777777" w:rsidR="00A96C13" w:rsidRPr="004209F2" w:rsidRDefault="00A96C13" w:rsidP="004209F2">
            <w:pPr>
              <w:widowControl w:val="0"/>
              <w:tabs>
                <w:tab w:val="num" w:pos="644"/>
              </w:tabs>
              <w:jc w:val="both"/>
              <w:rPr>
                <w:rFonts w:ascii="Calibri" w:hAnsi="Calibri"/>
                <w:lang w:val="el-GR"/>
              </w:rPr>
            </w:pPr>
            <w:r w:rsidRPr="004209F2">
              <w:rPr>
                <w:rFonts w:ascii="Calibri" w:hAnsi="Calibri" w:cs="Arial"/>
                <w:sz w:val="22"/>
                <w:szCs w:val="22"/>
                <w:lang w:val="el-GR"/>
              </w:rPr>
              <w:t xml:space="preserve">Οι υποδομές  κρίνονται μέτρια ικανοποιητικές με βάση τον αριθμό των μελών Δ.Ε.Π. και τον αριθμό των φοιτητών που συμμετέχουν ενεργά στην εκπαιδευτική διαδικασία. Στην περίπτωση κατά την οποία αυξηθούν οι ενεργοί φοιτητές, οι συνθήκες θα υποβαθμιστούν και οι υποδομές είναι ανεπαρκείς. Γενικότερα με βάση τον αριθμό των εγγεγραμμένων φοιτητών του Τμήματος οι συνθήκες είναι μη ικανοποιητικές. Ειδικότερα, </w:t>
            </w:r>
            <w:r w:rsidRPr="004209F2">
              <w:rPr>
                <w:rFonts w:ascii="Calibri" w:hAnsi="Calibri"/>
                <w:sz w:val="22"/>
                <w:szCs w:val="22"/>
                <w:lang w:val="el-GR"/>
              </w:rPr>
              <w:t>απαιτούνται περισσότεροι χώροι για τα εργαστήρια και ο αντίστοιχος εξοπλισμός, καθώς και μεγαλύτερες αίθουσες διδασκαλίας.</w:t>
            </w:r>
          </w:p>
          <w:p w14:paraId="2556FC2D" w14:textId="77777777" w:rsidR="00A96C13" w:rsidRPr="004209F2" w:rsidRDefault="00A96C13" w:rsidP="004209F2">
            <w:pPr>
              <w:jc w:val="both"/>
              <w:rPr>
                <w:rFonts w:ascii="Calibri" w:hAnsi="Calibri"/>
                <w:lang w:val="el-GR"/>
              </w:rPr>
            </w:pPr>
            <w:r w:rsidRPr="004209F2">
              <w:rPr>
                <w:rFonts w:ascii="Calibri" w:hAnsi="Calibri"/>
                <w:sz w:val="22"/>
                <w:szCs w:val="22"/>
                <w:lang w:val="el-GR"/>
              </w:rPr>
              <w:t>Με το υπάρχον προσωπικό τα γραφεία των διδασκόντων επαρκούν. Με την προοπτική αύξησής του  θα δημιουργηθεί πρόβλημα στέγασης των διδασκόντων.</w:t>
            </w:r>
          </w:p>
          <w:p w14:paraId="2556FC2E" w14:textId="77777777" w:rsidR="00A96C13" w:rsidRDefault="00A96C13" w:rsidP="004209F2">
            <w:pPr>
              <w:spacing w:before="60" w:after="60"/>
              <w:jc w:val="both"/>
              <w:rPr>
                <w:rFonts w:ascii="Calibri" w:hAnsi="Calibri"/>
                <w:lang w:val="el-GR"/>
              </w:rPr>
            </w:pPr>
            <w:r w:rsidRPr="004209F2">
              <w:rPr>
                <w:rFonts w:ascii="Calibri" w:hAnsi="Calibri"/>
                <w:sz w:val="22"/>
                <w:szCs w:val="22"/>
                <w:lang w:val="el-GR"/>
              </w:rPr>
              <w:t>Οι  χώροι της  Γραμματείας Τμήματος και των Τομέων κρίνονται μέτρια επαρκείς, όπως επίσης και οι χώροι συνεδριάσεων.</w:t>
            </w:r>
          </w:p>
          <w:p w14:paraId="2556FC2F" w14:textId="77777777" w:rsidR="00A96C13" w:rsidRPr="001B27C7" w:rsidRDefault="00A96C13" w:rsidP="004209F2">
            <w:pPr>
              <w:spacing w:before="60" w:after="60"/>
              <w:jc w:val="both"/>
              <w:rPr>
                <w:rFonts w:ascii="Calibri" w:hAnsi="Calibri"/>
                <w:lang w:val="el-GR"/>
              </w:rPr>
            </w:pPr>
            <w:r w:rsidRPr="001B27C7">
              <w:rPr>
                <w:rFonts w:ascii="Calibri" w:hAnsi="Calibri" w:cs="Calibri"/>
                <w:sz w:val="22"/>
                <w:szCs w:val="22"/>
                <w:lang w:val="el-GR"/>
              </w:rPr>
              <w:t>Αν και υπάρχουν υποδομές προσβασιμότητας των ΑΜΕΑ η ποιότητά τους κρίνεται μέτρια.</w:t>
            </w:r>
          </w:p>
          <w:p w14:paraId="2556FC30" w14:textId="77777777" w:rsidR="00A96C13" w:rsidRPr="00664146" w:rsidRDefault="00A96C13" w:rsidP="00C3090B">
            <w:pPr>
              <w:rPr>
                <w:rFonts w:ascii="Calibri" w:hAnsi="Calibri" w:cs="Calibri"/>
                <w:sz w:val="18"/>
                <w:szCs w:val="18"/>
                <w:lang w:val="el-GR"/>
              </w:rPr>
            </w:pPr>
          </w:p>
          <w:p w14:paraId="2556FC31" w14:textId="77777777" w:rsidR="00A96C13" w:rsidRPr="00664146" w:rsidRDefault="00A96C13" w:rsidP="00553341">
            <w:pPr>
              <w:jc w:val="both"/>
              <w:rPr>
                <w:rFonts w:ascii="Calibri" w:hAnsi="Calibri" w:cs="Calibri"/>
                <w:b/>
                <w:i/>
                <w:iCs/>
                <w:sz w:val="20"/>
                <w:lang w:val="el-GR"/>
              </w:rPr>
            </w:pPr>
          </w:p>
        </w:tc>
      </w:tr>
      <w:tr w:rsidR="00A96C13" w:rsidRPr="00F8473D" w14:paraId="2556FC3F" w14:textId="77777777" w:rsidTr="00553341">
        <w:tc>
          <w:tcPr>
            <w:tcW w:w="8436" w:type="dxa"/>
            <w:gridSpan w:val="2"/>
          </w:tcPr>
          <w:p w14:paraId="2556FC33" w14:textId="77777777" w:rsidR="00A96C13" w:rsidRPr="00664146" w:rsidRDefault="00A96C13" w:rsidP="00553341">
            <w:pPr>
              <w:pBdr>
                <w:top w:val="single" w:sz="4" w:space="1" w:color="auto"/>
                <w:left w:val="single" w:sz="4" w:space="4" w:color="auto"/>
                <w:bottom w:val="single" w:sz="4" w:space="1" w:color="auto"/>
                <w:right w:val="single" w:sz="4" w:space="4" w:color="auto"/>
              </w:pBdr>
              <w:shd w:val="clear" w:color="auto" w:fill="E0E0E0"/>
              <w:spacing w:before="120"/>
              <w:ind w:left="540" w:hanging="540"/>
              <w:jc w:val="both"/>
              <w:rPr>
                <w:rFonts w:ascii="Calibri" w:hAnsi="Calibri" w:cs="Calibri"/>
                <w:b/>
                <w:sz w:val="20"/>
                <w:lang w:val="el-GR"/>
              </w:rPr>
            </w:pPr>
            <w:r w:rsidRPr="00664146">
              <w:rPr>
                <w:rFonts w:ascii="Calibri" w:hAnsi="Calibri" w:cs="Calibri"/>
                <w:b/>
                <w:sz w:val="20"/>
                <w:lang w:val="el-GR"/>
              </w:rPr>
              <w:t>8.4. Πώς κρίνετε τον βαθμό αξιοποίησης νέων τεχνολογιών από τις διάφορες υπηρεσίες του Τμήματος (πλην εκπαιδευτικού και ερευνητικού έργου);</w:t>
            </w:r>
          </w:p>
          <w:p w14:paraId="2556FC34" w14:textId="77777777" w:rsidR="00A96C13" w:rsidRPr="00664146" w:rsidRDefault="00A96C13" w:rsidP="00357A55">
            <w:pPr>
              <w:numPr>
                <w:ilvl w:val="0"/>
                <w:numId w:val="47"/>
              </w:numPr>
              <w:tabs>
                <w:tab w:val="clear" w:pos="720"/>
                <w:tab w:val="num" w:pos="360"/>
              </w:tabs>
              <w:spacing w:before="4" w:line="288" w:lineRule="auto"/>
              <w:ind w:left="360" w:hanging="180"/>
              <w:jc w:val="both"/>
              <w:rPr>
                <w:rFonts w:ascii="Calibri" w:hAnsi="Calibri" w:cs="Calibri"/>
                <w:sz w:val="18"/>
                <w:szCs w:val="18"/>
                <w:lang w:val="el-GR"/>
              </w:rPr>
            </w:pPr>
            <w:r w:rsidRPr="00664146">
              <w:rPr>
                <w:rFonts w:ascii="Calibri" w:hAnsi="Calibri" w:cs="Calibri"/>
                <w:sz w:val="18"/>
                <w:szCs w:val="18"/>
                <w:lang w:val="el-GR"/>
              </w:rPr>
              <w:t xml:space="preserve">Ποιες από τις λειτουργίες του Τμήματος υποστηρίζονται από ΤΠΕ; </w:t>
            </w:r>
          </w:p>
          <w:p w14:paraId="2556FC35" w14:textId="77777777" w:rsidR="00A96C13" w:rsidRPr="00664146" w:rsidRDefault="00A96C13" w:rsidP="00357A55">
            <w:pPr>
              <w:numPr>
                <w:ilvl w:val="0"/>
                <w:numId w:val="47"/>
              </w:numPr>
              <w:tabs>
                <w:tab w:val="clear" w:pos="720"/>
                <w:tab w:val="num" w:pos="360"/>
              </w:tabs>
              <w:spacing w:before="4" w:line="288" w:lineRule="auto"/>
              <w:ind w:left="360" w:hanging="180"/>
              <w:jc w:val="both"/>
              <w:rPr>
                <w:rFonts w:ascii="Calibri" w:hAnsi="Calibri" w:cs="Calibri"/>
                <w:sz w:val="18"/>
                <w:szCs w:val="18"/>
                <w:lang w:val="el-GR"/>
              </w:rPr>
            </w:pPr>
            <w:r w:rsidRPr="00664146">
              <w:rPr>
                <w:rFonts w:ascii="Calibri" w:hAnsi="Calibri" w:cs="Calibri"/>
                <w:sz w:val="18"/>
                <w:szCs w:val="18"/>
                <w:lang w:val="el-GR"/>
              </w:rPr>
              <w:lastRenderedPageBreak/>
              <w:t>Ποιες από αυτές και πόσο χρησιμοποιούνται από τις διοικητικές υπηρεσίες, τους φοιτητές και το ακαδημαϊκό προσωπικό του Τμήματος;</w:t>
            </w:r>
          </w:p>
          <w:p w14:paraId="2556FC36" w14:textId="77777777" w:rsidR="00A96C13" w:rsidRPr="00664146" w:rsidRDefault="00A96C13" w:rsidP="00357A55">
            <w:pPr>
              <w:numPr>
                <w:ilvl w:val="0"/>
                <w:numId w:val="47"/>
              </w:numPr>
              <w:tabs>
                <w:tab w:val="clear" w:pos="720"/>
                <w:tab w:val="num" w:pos="360"/>
              </w:tabs>
              <w:spacing w:before="4" w:line="288" w:lineRule="auto"/>
              <w:ind w:left="360" w:hanging="180"/>
              <w:jc w:val="both"/>
              <w:rPr>
                <w:rFonts w:ascii="Calibri" w:hAnsi="Calibri" w:cs="Calibri"/>
                <w:sz w:val="18"/>
                <w:szCs w:val="18"/>
                <w:lang w:val="el-GR"/>
              </w:rPr>
            </w:pPr>
            <w:r w:rsidRPr="00664146">
              <w:rPr>
                <w:rFonts w:ascii="Calibri" w:hAnsi="Calibri" w:cs="Calibri"/>
                <w:bCs/>
                <w:sz w:val="18"/>
                <w:szCs w:val="18"/>
                <w:lang w:val="el-GR"/>
              </w:rPr>
              <w:t xml:space="preserve">Πόσα μέλη του ακαδημαϊκού προσωπικού του Τμήματος διαθέτουν ιστοσελίδα στο διαδίκτυο; </w:t>
            </w:r>
          </w:p>
          <w:p w14:paraId="2556FC37" w14:textId="77777777" w:rsidR="00A96C13" w:rsidRPr="00664146" w:rsidRDefault="00A96C13" w:rsidP="00357A55">
            <w:pPr>
              <w:numPr>
                <w:ilvl w:val="0"/>
                <w:numId w:val="47"/>
              </w:numPr>
              <w:tabs>
                <w:tab w:val="clear" w:pos="720"/>
                <w:tab w:val="num" w:pos="360"/>
              </w:tabs>
              <w:spacing w:before="4" w:line="288" w:lineRule="auto"/>
              <w:ind w:left="360" w:hanging="180"/>
              <w:jc w:val="both"/>
              <w:rPr>
                <w:rFonts w:ascii="Calibri" w:hAnsi="Calibri" w:cs="Calibri"/>
                <w:sz w:val="18"/>
                <w:szCs w:val="18"/>
                <w:lang w:val="el-GR"/>
              </w:rPr>
            </w:pPr>
            <w:r w:rsidRPr="00664146">
              <w:rPr>
                <w:rFonts w:ascii="Calibri" w:hAnsi="Calibri" w:cs="Calibri"/>
                <w:bCs/>
                <w:sz w:val="18"/>
                <w:szCs w:val="18"/>
                <w:lang w:val="el-GR"/>
              </w:rPr>
              <w:t xml:space="preserve">Πόσο συχνά ανανεώνεται ο </w:t>
            </w:r>
            <w:proofErr w:type="spellStart"/>
            <w:r w:rsidRPr="00664146">
              <w:rPr>
                <w:rFonts w:ascii="Calibri" w:hAnsi="Calibri" w:cs="Calibri"/>
                <w:bCs/>
                <w:sz w:val="18"/>
                <w:szCs w:val="18"/>
                <w:lang w:val="el-GR"/>
              </w:rPr>
              <w:t>ιστότοπος</w:t>
            </w:r>
            <w:proofErr w:type="spellEnd"/>
            <w:r w:rsidRPr="00664146">
              <w:rPr>
                <w:rFonts w:ascii="Calibri" w:hAnsi="Calibri" w:cs="Calibri"/>
                <w:bCs/>
                <w:sz w:val="18"/>
                <w:szCs w:val="18"/>
                <w:lang w:val="el-GR"/>
              </w:rPr>
              <w:t xml:space="preserve"> του Τμήματος στο διαδίκτυο;</w:t>
            </w:r>
          </w:p>
          <w:p w14:paraId="2556FC38" w14:textId="77777777" w:rsidR="00A96C13" w:rsidRPr="00664146" w:rsidRDefault="00A96C13" w:rsidP="00C3090B">
            <w:pPr>
              <w:rPr>
                <w:rFonts w:ascii="Calibri" w:hAnsi="Calibri" w:cs="Calibri"/>
                <w:sz w:val="18"/>
                <w:szCs w:val="18"/>
                <w:lang w:val="el-GR"/>
              </w:rPr>
            </w:pPr>
          </w:p>
          <w:p w14:paraId="2556FC39" w14:textId="77777777" w:rsidR="00A96C13" w:rsidRDefault="00A96C13" w:rsidP="004209F2">
            <w:pPr>
              <w:spacing w:before="60" w:after="60"/>
              <w:jc w:val="both"/>
              <w:rPr>
                <w:rFonts w:ascii="Calibri" w:hAnsi="Calibri"/>
                <w:lang w:val="el-GR"/>
              </w:rPr>
            </w:pPr>
            <w:r w:rsidRPr="004209F2">
              <w:rPr>
                <w:rFonts w:ascii="Calibri" w:hAnsi="Calibri"/>
                <w:sz w:val="22"/>
                <w:szCs w:val="22"/>
                <w:lang w:val="el-GR"/>
              </w:rPr>
              <w:t>Οι λειτουργίες του Τμήματος που υποστηρίζονται από ΤΠΕ είναι η ηλεκτρονική γραμματεία (</w:t>
            </w:r>
            <w:r w:rsidRPr="004209F2">
              <w:rPr>
                <w:rFonts w:ascii="Calibri" w:hAnsi="Calibri"/>
                <w:sz w:val="22"/>
                <w:szCs w:val="22"/>
              </w:rPr>
              <w:t>e</w:t>
            </w:r>
            <w:r w:rsidRPr="004209F2">
              <w:rPr>
                <w:rFonts w:ascii="Calibri" w:hAnsi="Calibri"/>
                <w:sz w:val="22"/>
                <w:szCs w:val="22"/>
                <w:lang w:val="el-GR"/>
              </w:rPr>
              <w:t>-</w:t>
            </w:r>
            <w:r w:rsidRPr="004209F2">
              <w:rPr>
                <w:rFonts w:ascii="Calibri" w:hAnsi="Calibri"/>
                <w:sz w:val="22"/>
                <w:szCs w:val="22"/>
              </w:rPr>
              <w:t>gram</w:t>
            </w:r>
            <w:r w:rsidRPr="004209F2">
              <w:rPr>
                <w:rFonts w:ascii="Calibri" w:hAnsi="Calibri"/>
                <w:sz w:val="22"/>
                <w:szCs w:val="22"/>
                <w:lang w:val="el-GR"/>
              </w:rPr>
              <w:t>), πλατφόρμα ηλεκτρονικής εκπαίδευσης (</w:t>
            </w:r>
            <w:r w:rsidRPr="004209F2">
              <w:rPr>
                <w:rFonts w:ascii="Calibri" w:hAnsi="Calibri"/>
                <w:sz w:val="22"/>
                <w:szCs w:val="22"/>
              </w:rPr>
              <w:t>e</w:t>
            </w:r>
            <w:r w:rsidRPr="004209F2">
              <w:rPr>
                <w:rFonts w:ascii="Calibri" w:hAnsi="Calibri"/>
                <w:sz w:val="22"/>
                <w:szCs w:val="22"/>
                <w:lang w:val="el-GR"/>
              </w:rPr>
              <w:t>-</w:t>
            </w:r>
            <w:r w:rsidRPr="004209F2">
              <w:rPr>
                <w:rFonts w:ascii="Calibri" w:hAnsi="Calibri"/>
                <w:sz w:val="22"/>
                <w:szCs w:val="22"/>
              </w:rPr>
              <w:t>learning</w:t>
            </w:r>
            <w:r w:rsidRPr="004209F2">
              <w:rPr>
                <w:rFonts w:ascii="Calibri" w:hAnsi="Calibri"/>
                <w:sz w:val="22"/>
                <w:szCs w:val="22"/>
                <w:lang w:val="el-GR"/>
              </w:rPr>
              <w:t>), ηλεκτρονικό ταχυδρομείο (</w:t>
            </w:r>
            <w:r w:rsidRPr="004209F2">
              <w:rPr>
                <w:rFonts w:ascii="Calibri" w:hAnsi="Calibri"/>
                <w:sz w:val="22"/>
                <w:szCs w:val="22"/>
              </w:rPr>
              <w:t>email</w:t>
            </w:r>
            <w:r w:rsidRPr="004209F2">
              <w:rPr>
                <w:rFonts w:ascii="Calibri" w:hAnsi="Calibri"/>
                <w:sz w:val="22"/>
                <w:szCs w:val="22"/>
                <w:lang w:val="el-GR"/>
              </w:rPr>
              <w:t>) και το Πληροφοριακό Σύστημα Διασφάλισης Ποιότητας της ΜΟΔΙΠ.</w:t>
            </w:r>
          </w:p>
          <w:p w14:paraId="2556FC3A" w14:textId="77777777" w:rsidR="00A96C13" w:rsidRPr="001B27C7" w:rsidRDefault="00A96C13" w:rsidP="004209F2">
            <w:pPr>
              <w:spacing w:before="60" w:after="60"/>
              <w:jc w:val="both"/>
              <w:rPr>
                <w:rFonts w:ascii="Calibri" w:hAnsi="Calibri"/>
                <w:lang w:val="el-GR"/>
              </w:rPr>
            </w:pPr>
            <w:r w:rsidRPr="001B27C7">
              <w:rPr>
                <w:rFonts w:ascii="Calibri" w:hAnsi="Calibri" w:cs="Calibri"/>
                <w:sz w:val="22"/>
                <w:szCs w:val="22"/>
                <w:lang w:val="el-GR"/>
              </w:rPr>
              <w:t xml:space="preserve">Όλες οι  </w:t>
            </w:r>
            <w:r w:rsidRPr="001B27C7">
              <w:rPr>
                <w:rFonts w:ascii="Calibri" w:hAnsi="Calibri"/>
                <w:sz w:val="22"/>
                <w:szCs w:val="22"/>
                <w:lang w:val="el-GR"/>
              </w:rPr>
              <w:t>ΤΠΕ</w:t>
            </w:r>
            <w:r w:rsidRPr="001B27C7">
              <w:rPr>
                <w:rFonts w:ascii="Calibri" w:hAnsi="Calibri" w:cs="Calibri"/>
                <w:sz w:val="22"/>
                <w:szCs w:val="22"/>
                <w:lang w:val="el-GR"/>
              </w:rPr>
              <w:t xml:space="preserve"> χρησιμοποιούνται από τις διοικητικές υπηρεσίες, τους φοιτητές και το ακαδημαϊκό προσωπικό του Τμήματος.</w:t>
            </w:r>
          </w:p>
          <w:p w14:paraId="2556FC3B" w14:textId="77777777" w:rsidR="00A96C13" w:rsidRPr="004209F2" w:rsidRDefault="00A96C13" w:rsidP="004209F2">
            <w:pPr>
              <w:jc w:val="both"/>
              <w:rPr>
                <w:rFonts w:ascii="Calibri" w:hAnsi="Calibri"/>
                <w:lang w:val="el-GR"/>
              </w:rPr>
            </w:pPr>
            <w:r w:rsidRPr="004209F2">
              <w:rPr>
                <w:rFonts w:ascii="Calibri" w:hAnsi="Calibri"/>
                <w:sz w:val="22"/>
                <w:szCs w:val="22"/>
                <w:lang w:val="el-GR"/>
              </w:rPr>
              <w:t>Η ηλεκτρονική γραμματεία (</w:t>
            </w:r>
            <w:r w:rsidRPr="004209F2">
              <w:rPr>
                <w:rFonts w:ascii="Calibri" w:hAnsi="Calibri"/>
                <w:sz w:val="22"/>
                <w:szCs w:val="22"/>
              </w:rPr>
              <w:t>e</w:t>
            </w:r>
            <w:r w:rsidRPr="004209F2">
              <w:rPr>
                <w:rFonts w:ascii="Calibri" w:hAnsi="Calibri"/>
                <w:sz w:val="22"/>
                <w:szCs w:val="22"/>
                <w:lang w:val="el-GR"/>
              </w:rPr>
              <w:t>-</w:t>
            </w:r>
            <w:r w:rsidRPr="004209F2">
              <w:rPr>
                <w:rFonts w:ascii="Calibri" w:hAnsi="Calibri"/>
                <w:sz w:val="22"/>
                <w:szCs w:val="22"/>
              </w:rPr>
              <w:t>gram</w:t>
            </w:r>
            <w:r w:rsidRPr="004209F2">
              <w:rPr>
                <w:rFonts w:ascii="Calibri" w:hAnsi="Calibri"/>
                <w:sz w:val="22"/>
                <w:szCs w:val="22"/>
                <w:lang w:val="el-GR"/>
              </w:rPr>
              <w:t>) χρησιμοποιείται για όλα τα μαθήματα (100% χρήση), η  πλατφόρμα ηλεκτρονικής εκπαίδευσης (</w:t>
            </w:r>
            <w:r w:rsidRPr="004209F2">
              <w:rPr>
                <w:rFonts w:ascii="Calibri" w:hAnsi="Calibri"/>
                <w:sz w:val="22"/>
                <w:szCs w:val="22"/>
              </w:rPr>
              <w:t>e</w:t>
            </w:r>
            <w:r w:rsidRPr="004209F2">
              <w:rPr>
                <w:rFonts w:ascii="Calibri" w:hAnsi="Calibri"/>
                <w:sz w:val="22"/>
                <w:szCs w:val="22"/>
                <w:lang w:val="el-GR"/>
              </w:rPr>
              <w:t>-</w:t>
            </w:r>
            <w:r w:rsidRPr="004209F2">
              <w:rPr>
                <w:rFonts w:ascii="Calibri" w:hAnsi="Calibri"/>
                <w:sz w:val="22"/>
                <w:szCs w:val="22"/>
              </w:rPr>
              <w:t>learning</w:t>
            </w:r>
            <w:r w:rsidRPr="004209F2">
              <w:rPr>
                <w:rFonts w:ascii="Calibri" w:hAnsi="Calibri"/>
                <w:sz w:val="22"/>
                <w:szCs w:val="22"/>
                <w:lang w:val="el-GR"/>
              </w:rPr>
              <w:t>) και το ηλεκτρονικό ταχυδρομείο (</w:t>
            </w:r>
            <w:r w:rsidRPr="004209F2">
              <w:rPr>
                <w:rFonts w:ascii="Calibri" w:hAnsi="Calibri"/>
                <w:sz w:val="22"/>
                <w:szCs w:val="22"/>
              </w:rPr>
              <w:t>email</w:t>
            </w:r>
            <w:r w:rsidRPr="004209F2">
              <w:rPr>
                <w:rFonts w:ascii="Calibri" w:hAnsi="Calibri"/>
                <w:sz w:val="22"/>
                <w:szCs w:val="22"/>
                <w:lang w:val="el-GR"/>
              </w:rPr>
              <w:t>) χρησιμοποιείται σε πολύ μεγάλο βαθμό. Το</w:t>
            </w:r>
            <w:r w:rsidRPr="004209F2">
              <w:rPr>
                <w:rFonts w:ascii="Calibri" w:hAnsi="Calibri"/>
                <w:bCs/>
                <w:sz w:val="22"/>
                <w:szCs w:val="22"/>
                <w:lang w:val="el-GR"/>
              </w:rPr>
              <w:t xml:space="preserve"> Τμήμα καλύπτεται από την ιστοσελίδα</w:t>
            </w:r>
            <w:r w:rsidR="00386B8A">
              <w:rPr>
                <w:rFonts w:ascii="Calibri" w:hAnsi="Calibri"/>
                <w:bCs/>
                <w:sz w:val="22"/>
                <w:szCs w:val="22"/>
                <w:lang w:val="el-GR"/>
              </w:rPr>
              <w:t xml:space="preserve"> </w:t>
            </w:r>
            <w:r w:rsidR="00386B8A" w:rsidRPr="00386B8A">
              <w:rPr>
                <w:rFonts w:ascii="Calibri" w:hAnsi="Calibri"/>
                <w:bCs/>
                <w:sz w:val="22"/>
                <w:szCs w:val="22"/>
                <w:lang w:val="el-GR"/>
              </w:rPr>
              <w:t>https://www.es.ihu.gr</w:t>
            </w:r>
            <w:r w:rsidRPr="004209F2">
              <w:rPr>
                <w:rFonts w:ascii="Calibri" w:hAnsi="Calibri"/>
                <w:bCs/>
                <w:sz w:val="22"/>
                <w:szCs w:val="22"/>
                <w:lang w:val="el-GR"/>
              </w:rPr>
              <w:t xml:space="preserve"> και του ΔΙΠΑΕ</w:t>
            </w:r>
            <w:r>
              <w:rPr>
                <w:rFonts w:ascii="Calibri" w:hAnsi="Calibri"/>
                <w:bCs/>
                <w:sz w:val="22"/>
                <w:szCs w:val="22"/>
                <w:lang w:val="el-GR"/>
              </w:rPr>
              <w:t xml:space="preserve"> (</w:t>
            </w:r>
            <w:r>
              <w:rPr>
                <w:rFonts w:ascii="Calibri" w:hAnsi="Calibri"/>
                <w:bCs/>
                <w:sz w:val="22"/>
                <w:szCs w:val="22"/>
              </w:rPr>
              <w:t>www</w:t>
            </w:r>
            <w:r w:rsidRPr="004209F2">
              <w:rPr>
                <w:rFonts w:ascii="Calibri" w:hAnsi="Calibri"/>
                <w:bCs/>
                <w:sz w:val="22"/>
                <w:szCs w:val="22"/>
                <w:lang w:val="el-GR"/>
              </w:rPr>
              <w:t>.</w:t>
            </w:r>
            <w:proofErr w:type="spellStart"/>
            <w:r>
              <w:rPr>
                <w:rFonts w:ascii="Calibri" w:hAnsi="Calibri"/>
                <w:bCs/>
                <w:sz w:val="22"/>
                <w:szCs w:val="22"/>
              </w:rPr>
              <w:t>ihu</w:t>
            </w:r>
            <w:proofErr w:type="spellEnd"/>
            <w:r w:rsidRPr="004209F2">
              <w:rPr>
                <w:rFonts w:ascii="Calibri" w:hAnsi="Calibri"/>
                <w:bCs/>
                <w:sz w:val="22"/>
                <w:szCs w:val="22"/>
                <w:lang w:val="el-GR"/>
              </w:rPr>
              <w:t>.</w:t>
            </w:r>
            <w:r>
              <w:rPr>
                <w:rFonts w:ascii="Calibri" w:hAnsi="Calibri"/>
                <w:bCs/>
                <w:sz w:val="22"/>
                <w:szCs w:val="22"/>
              </w:rPr>
              <w:t>gr</w:t>
            </w:r>
            <w:r w:rsidRPr="004209F2">
              <w:rPr>
                <w:rFonts w:ascii="Calibri" w:hAnsi="Calibri"/>
                <w:bCs/>
                <w:sz w:val="22"/>
                <w:szCs w:val="22"/>
                <w:lang w:val="el-GR"/>
              </w:rPr>
              <w:t>).</w:t>
            </w:r>
          </w:p>
          <w:p w14:paraId="2556FC3C" w14:textId="77777777" w:rsidR="00A96C13" w:rsidRPr="001B27C7" w:rsidRDefault="00A96C13" w:rsidP="001B27C7">
            <w:pPr>
              <w:spacing w:before="4" w:line="288" w:lineRule="auto"/>
              <w:jc w:val="both"/>
              <w:rPr>
                <w:rFonts w:ascii="Calibri" w:hAnsi="Calibri" w:cs="Calibri"/>
                <w:lang w:val="el-GR"/>
              </w:rPr>
            </w:pPr>
            <w:r w:rsidRPr="001B27C7">
              <w:rPr>
                <w:rFonts w:ascii="Calibri" w:hAnsi="Calibri" w:cs="Calibri"/>
                <w:bCs/>
                <w:sz w:val="22"/>
                <w:szCs w:val="22"/>
                <w:lang w:val="el-GR"/>
              </w:rPr>
              <w:t xml:space="preserve">Ο </w:t>
            </w:r>
            <w:proofErr w:type="spellStart"/>
            <w:r w:rsidRPr="001B27C7">
              <w:rPr>
                <w:rFonts w:ascii="Calibri" w:hAnsi="Calibri" w:cs="Calibri"/>
                <w:bCs/>
                <w:sz w:val="22"/>
                <w:szCs w:val="22"/>
                <w:lang w:val="el-GR"/>
              </w:rPr>
              <w:t>ιστότοπος</w:t>
            </w:r>
            <w:proofErr w:type="spellEnd"/>
            <w:r w:rsidRPr="001B27C7">
              <w:rPr>
                <w:rFonts w:ascii="Calibri" w:hAnsi="Calibri" w:cs="Calibri"/>
                <w:bCs/>
                <w:sz w:val="22"/>
                <w:szCs w:val="22"/>
                <w:lang w:val="el-GR"/>
              </w:rPr>
              <w:t xml:space="preserve"> του Τμήματος στο διαδίκτυο ανανεώνεται</w:t>
            </w:r>
            <w:r>
              <w:rPr>
                <w:rFonts w:ascii="Calibri" w:hAnsi="Calibri" w:cs="Calibri"/>
                <w:bCs/>
                <w:sz w:val="22"/>
                <w:szCs w:val="22"/>
                <w:lang w:val="el-GR"/>
              </w:rPr>
              <w:t>, σ</w:t>
            </w:r>
            <w:r w:rsidRPr="001B27C7">
              <w:rPr>
                <w:rFonts w:ascii="Calibri" w:hAnsi="Calibri" w:cs="Calibri"/>
                <w:bCs/>
                <w:sz w:val="22"/>
                <w:szCs w:val="22"/>
                <w:lang w:val="el-GR"/>
              </w:rPr>
              <w:t>χεδόν σε καθημερινή βάση με τις ανακοινώσεις και ενημερώσεις που αναρτώνται.</w:t>
            </w:r>
          </w:p>
          <w:p w14:paraId="2556FC3D" w14:textId="77777777" w:rsidR="00A96C13" w:rsidRPr="00664146" w:rsidRDefault="00A96C13" w:rsidP="00C3090B">
            <w:pPr>
              <w:rPr>
                <w:rFonts w:ascii="Calibri" w:hAnsi="Calibri" w:cs="Calibri"/>
                <w:sz w:val="18"/>
                <w:szCs w:val="18"/>
                <w:lang w:val="el-GR"/>
              </w:rPr>
            </w:pPr>
          </w:p>
          <w:p w14:paraId="2556FC3E" w14:textId="77777777" w:rsidR="00A96C13" w:rsidRPr="00664146" w:rsidRDefault="00A96C13" w:rsidP="00553341">
            <w:pPr>
              <w:jc w:val="both"/>
              <w:rPr>
                <w:rFonts w:ascii="Calibri" w:hAnsi="Calibri" w:cs="Calibri"/>
                <w:b/>
                <w:i/>
                <w:iCs/>
                <w:sz w:val="20"/>
                <w:lang w:val="el-GR"/>
              </w:rPr>
            </w:pPr>
          </w:p>
        </w:tc>
      </w:tr>
      <w:tr w:rsidR="00A96C13" w:rsidRPr="00F8473D" w14:paraId="2556FC48" w14:textId="77777777" w:rsidTr="00553341">
        <w:tc>
          <w:tcPr>
            <w:tcW w:w="8436" w:type="dxa"/>
            <w:gridSpan w:val="2"/>
          </w:tcPr>
          <w:p w14:paraId="2556FC40" w14:textId="77777777" w:rsidR="00A96C13" w:rsidRPr="00664146" w:rsidRDefault="00A96C13" w:rsidP="00553341">
            <w:pPr>
              <w:pBdr>
                <w:top w:val="single" w:sz="4" w:space="1" w:color="auto"/>
                <w:left w:val="single" w:sz="4" w:space="4" w:color="auto"/>
                <w:bottom w:val="single" w:sz="4" w:space="1" w:color="auto"/>
                <w:right w:val="single" w:sz="4" w:space="4" w:color="auto"/>
              </w:pBdr>
              <w:shd w:val="clear" w:color="auto" w:fill="E0E0E0"/>
              <w:spacing w:before="120"/>
              <w:ind w:left="540" w:hanging="540"/>
              <w:jc w:val="both"/>
              <w:rPr>
                <w:rFonts w:ascii="Calibri" w:hAnsi="Calibri" w:cs="Calibri"/>
                <w:b/>
                <w:sz w:val="20"/>
                <w:lang w:val="el-GR"/>
              </w:rPr>
            </w:pPr>
            <w:r w:rsidRPr="00664146">
              <w:rPr>
                <w:rFonts w:ascii="Calibri" w:hAnsi="Calibri" w:cs="Calibri"/>
                <w:b/>
                <w:sz w:val="20"/>
                <w:lang w:val="el-GR"/>
              </w:rPr>
              <w:lastRenderedPageBreak/>
              <w:t>8.5. Πώς κρίνετε τον βαθμό διαφάνειας και την αποτελεσματικότητα στη χρήση υποδομών και εξοπλισμού;</w:t>
            </w:r>
          </w:p>
          <w:p w14:paraId="2556FC41" w14:textId="77777777" w:rsidR="00A96C13" w:rsidRPr="00664146" w:rsidRDefault="00A96C13" w:rsidP="00357A55">
            <w:pPr>
              <w:numPr>
                <w:ilvl w:val="0"/>
                <w:numId w:val="48"/>
              </w:numPr>
              <w:tabs>
                <w:tab w:val="clear" w:pos="720"/>
                <w:tab w:val="num" w:pos="360"/>
              </w:tabs>
              <w:spacing w:before="4" w:line="288" w:lineRule="auto"/>
              <w:ind w:left="714" w:hanging="534"/>
              <w:jc w:val="both"/>
              <w:rPr>
                <w:rFonts w:ascii="Calibri" w:hAnsi="Calibri" w:cs="Calibri"/>
                <w:bCs/>
                <w:sz w:val="18"/>
                <w:szCs w:val="18"/>
              </w:rPr>
            </w:pPr>
            <w:r w:rsidRPr="00664146">
              <w:rPr>
                <w:rFonts w:ascii="Calibri" w:hAnsi="Calibri" w:cs="Calibri"/>
                <w:bCs/>
                <w:sz w:val="18"/>
                <w:szCs w:val="18"/>
                <w:lang w:val="el-GR"/>
              </w:rPr>
              <w:t xml:space="preserve">Γίνεται ορθολογική χρήση των διαθέσιμων υποδομών του Τμήματος; </w:t>
            </w:r>
            <w:proofErr w:type="spellStart"/>
            <w:r w:rsidRPr="00664146">
              <w:rPr>
                <w:rFonts w:ascii="Calibri" w:hAnsi="Calibri" w:cs="Calibri"/>
                <w:bCs/>
                <w:sz w:val="18"/>
                <w:szCs w:val="18"/>
              </w:rPr>
              <w:t>Πώς</w:t>
            </w:r>
            <w:proofErr w:type="spellEnd"/>
            <w:r w:rsidRPr="00664146">
              <w:rPr>
                <w:rFonts w:ascii="Calibri" w:hAnsi="Calibri" w:cs="Calibri"/>
                <w:bCs/>
                <w:sz w:val="18"/>
                <w:szCs w:val="18"/>
              </w:rPr>
              <w:t xml:space="preserve"> </w:t>
            </w:r>
            <w:proofErr w:type="spellStart"/>
            <w:r w:rsidRPr="00664146">
              <w:rPr>
                <w:rFonts w:ascii="Calibri" w:hAnsi="Calibri" w:cs="Calibri"/>
                <w:bCs/>
                <w:sz w:val="18"/>
                <w:szCs w:val="18"/>
              </w:rPr>
              <w:t>δι</w:t>
            </w:r>
            <w:proofErr w:type="spellEnd"/>
            <w:r w:rsidRPr="00664146">
              <w:rPr>
                <w:rFonts w:ascii="Calibri" w:hAnsi="Calibri" w:cs="Calibri"/>
                <w:bCs/>
                <w:sz w:val="18"/>
                <w:szCs w:val="18"/>
              </w:rPr>
              <w:t>ασφαλίζεται;</w:t>
            </w:r>
          </w:p>
          <w:p w14:paraId="2556FC42" w14:textId="77777777" w:rsidR="00A96C13" w:rsidRPr="00664146" w:rsidRDefault="00A96C13" w:rsidP="00357A55">
            <w:pPr>
              <w:numPr>
                <w:ilvl w:val="0"/>
                <w:numId w:val="48"/>
              </w:numPr>
              <w:tabs>
                <w:tab w:val="clear" w:pos="720"/>
                <w:tab w:val="num" w:pos="360"/>
              </w:tabs>
              <w:spacing w:before="4" w:line="288" w:lineRule="auto"/>
              <w:ind w:left="714" w:hanging="534"/>
              <w:jc w:val="both"/>
              <w:rPr>
                <w:rFonts w:ascii="Calibri" w:hAnsi="Calibri" w:cs="Calibri"/>
                <w:bCs/>
                <w:sz w:val="18"/>
                <w:szCs w:val="18"/>
              </w:rPr>
            </w:pPr>
            <w:r w:rsidRPr="00664146">
              <w:rPr>
                <w:rFonts w:ascii="Calibri" w:hAnsi="Calibri" w:cs="Calibri"/>
                <w:bCs/>
                <w:sz w:val="18"/>
                <w:szCs w:val="18"/>
                <w:lang w:val="el-GR"/>
              </w:rPr>
              <w:t xml:space="preserve">Γίνεται ορθολογική χρήση του διαθέσιμου εξοπλισμού του Τμήματος; </w:t>
            </w:r>
            <w:proofErr w:type="spellStart"/>
            <w:r w:rsidRPr="00664146">
              <w:rPr>
                <w:rFonts w:ascii="Calibri" w:hAnsi="Calibri" w:cs="Calibri"/>
                <w:bCs/>
                <w:sz w:val="18"/>
                <w:szCs w:val="18"/>
              </w:rPr>
              <w:t>Πώς</w:t>
            </w:r>
            <w:proofErr w:type="spellEnd"/>
            <w:r w:rsidRPr="00664146">
              <w:rPr>
                <w:rFonts w:ascii="Calibri" w:hAnsi="Calibri" w:cs="Calibri"/>
                <w:bCs/>
                <w:sz w:val="18"/>
                <w:szCs w:val="18"/>
              </w:rPr>
              <w:t xml:space="preserve"> </w:t>
            </w:r>
            <w:proofErr w:type="spellStart"/>
            <w:r w:rsidRPr="00664146">
              <w:rPr>
                <w:rFonts w:ascii="Calibri" w:hAnsi="Calibri" w:cs="Calibri"/>
                <w:bCs/>
                <w:sz w:val="18"/>
                <w:szCs w:val="18"/>
              </w:rPr>
              <w:t>δι</w:t>
            </w:r>
            <w:proofErr w:type="spellEnd"/>
            <w:r w:rsidRPr="00664146">
              <w:rPr>
                <w:rFonts w:ascii="Calibri" w:hAnsi="Calibri" w:cs="Calibri"/>
                <w:bCs/>
                <w:sz w:val="18"/>
                <w:szCs w:val="18"/>
              </w:rPr>
              <w:t>ασφαλίζεται;</w:t>
            </w:r>
          </w:p>
          <w:p w14:paraId="2556FC43" w14:textId="77777777" w:rsidR="00A96C13" w:rsidRPr="00664146" w:rsidRDefault="00A96C13" w:rsidP="00C3090B">
            <w:pPr>
              <w:rPr>
                <w:rFonts w:ascii="Calibri" w:hAnsi="Calibri" w:cs="Calibri"/>
                <w:sz w:val="18"/>
                <w:szCs w:val="18"/>
                <w:lang w:val="el-GR"/>
              </w:rPr>
            </w:pPr>
          </w:p>
          <w:p w14:paraId="2556FC44" w14:textId="77777777" w:rsidR="00A96C13" w:rsidRDefault="00A96C13" w:rsidP="004209F2">
            <w:pPr>
              <w:jc w:val="both"/>
              <w:rPr>
                <w:rFonts w:ascii="Calibri" w:hAnsi="Calibri"/>
                <w:lang w:val="el-GR"/>
              </w:rPr>
            </w:pPr>
            <w:r w:rsidRPr="004209F2">
              <w:rPr>
                <w:rFonts w:ascii="Calibri" w:hAnsi="Calibri"/>
                <w:sz w:val="22"/>
                <w:szCs w:val="22"/>
                <w:lang w:val="el-GR"/>
              </w:rPr>
              <w:t>Ως προς τη χρήση των υποδομών και του εξοπλισμού δεν υπάρχουν προβλήματα διαφάνειας και οι υποδομές χρησιμοποιούνται σύμφωνα με τα προγράμματα μαθημάτων και διδασκόντων.</w:t>
            </w:r>
          </w:p>
          <w:p w14:paraId="2556FC45" w14:textId="378A6F69" w:rsidR="00A96C13" w:rsidRPr="004209F2" w:rsidRDefault="00A96C13" w:rsidP="004209F2">
            <w:pPr>
              <w:jc w:val="both"/>
              <w:rPr>
                <w:rFonts w:ascii="Calibri" w:hAnsi="Calibri"/>
                <w:lang w:val="el-GR"/>
              </w:rPr>
            </w:pPr>
            <w:r w:rsidRPr="004209F2">
              <w:rPr>
                <w:rFonts w:ascii="Calibri" w:hAnsi="Calibri"/>
                <w:sz w:val="22"/>
                <w:szCs w:val="22"/>
                <w:lang w:val="el-GR"/>
              </w:rPr>
              <w:t xml:space="preserve"> Όσον αφορά στην αποτελεσματικότητα, αυτή δεν εξασφαλίζεται σε μεγάλο βαθμό, λόγω του μεγάλου αριθμού των φοιτητών και του ελλείμματος των υποδομών</w:t>
            </w:r>
            <w:r w:rsidR="008A73EA">
              <w:rPr>
                <w:rFonts w:ascii="Calibri" w:hAnsi="Calibri"/>
                <w:sz w:val="22"/>
                <w:szCs w:val="22"/>
                <w:lang w:val="el-GR"/>
              </w:rPr>
              <w:t xml:space="preserve">. Τα τελευταία δύο έτη γίνονται σημαντικές προσπάθειες από το ΔΙΠΑΕ, ώστε να </w:t>
            </w:r>
            <w:r w:rsidR="0071078A">
              <w:rPr>
                <w:rFonts w:ascii="Calibri" w:hAnsi="Calibri"/>
                <w:sz w:val="22"/>
                <w:szCs w:val="22"/>
                <w:lang w:val="el-GR"/>
              </w:rPr>
              <w:t>ανανεωθεί ο εξοπλισμός των τμημάτων.</w:t>
            </w:r>
          </w:p>
          <w:p w14:paraId="2556FC47" w14:textId="77777777" w:rsidR="00A96C13" w:rsidRPr="00664146" w:rsidRDefault="00A96C13" w:rsidP="00553341">
            <w:pPr>
              <w:jc w:val="both"/>
              <w:rPr>
                <w:rFonts w:ascii="Calibri" w:hAnsi="Calibri" w:cs="Calibri"/>
                <w:b/>
                <w:sz w:val="20"/>
                <w:lang w:val="el-GR"/>
              </w:rPr>
            </w:pPr>
          </w:p>
        </w:tc>
      </w:tr>
      <w:tr w:rsidR="00A96C13" w:rsidRPr="00F8473D" w14:paraId="2556FC53" w14:textId="77777777" w:rsidTr="00553341">
        <w:tc>
          <w:tcPr>
            <w:tcW w:w="8436" w:type="dxa"/>
            <w:gridSpan w:val="2"/>
          </w:tcPr>
          <w:p w14:paraId="2556FC49" w14:textId="77777777" w:rsidR="00A96C13" w:rsidRPr="00664146" w:rsidRDefault="00A96C13" w:rsidP="00553341">
            <w:pPr>
              <w:pBdr>
                <w:top w:val="single" w:sz="4" w:space="1" w:color="auto"/>
                <w:left w:val="single" w:sz="4" w:space="4" w:color="auto"/>
                <w:bottom w:val="single" w:sz="4" w:space="1" w:color="auto"/>
                <w:right w:val="single" w:sz="4" w:space="4" w:color="auto"/>
              </w:pBdr>
              <w:shd w:val="clear" w:color="auto" w:fill="E0E0E0"/>
              <w:spacing w:before="120"/>
              <w:ind w:left="540" w:hanging="540"/>
              <w:jc w:val="both"/>
              <w:rPr>
                <w:rFonts w:ascii="Calibri" w:hAnsi="Calibri" w:cs="Calibri"/>
                <w:b/>
                <w:sz w:val="20"/>
                <w:lang w:val="el-GR"/>
              </w:rPr>
            </w:pPr>
            <w:r w:rsidRPr="00664146">
              <w:rPr>
                <w:rFonts w:ascii="Calibri" w:hAnsi="Calibri" w:cs="Calibri"/>
                <w:b/>
                <w:sz w:val="20"/>
                <w:lang w:val="el-GR"/>
              </w:rPr>
              <w:t>8.6. Πώς κρίνετε τον βαθμό διαφάνειας και την αποτελεσματικότητα στη διαχείριση οικονομικών πόρων;</w:t>
            </w:r>
          </w:p>
          <w:p w14:paraId="2556FC4A" w14:textId="77777777" w:rsidR="00A96C13" w:rsidRPr="00664146" w:rsidRDefault="00A96C13" w:rsidP="00357A55">
            <w:pPr>
              <w:numPr>
                <w:ilvl w:val="0"/>
                <w:numId w:val="49"/>
              </w:numPr>
              <w:tabs>
                <w:tab w:val="clear" w:pos="720"/>
                <w:tab w:val="num" w:pos="360"/>
              </w:tabs>
              <w:spacing w:before="4" w:line="288" w:lineRule="auto"/>
              <w:ind w:left="714" w:hanging="533"/>
              <w:jc w:val="both"/>
              <w:rPr>
                <w:rFonts w:ascii="Calibri" w:hAnsi="Calibri" w:cs="Calibri"/>
                <w:sz w:val="18"/>
                <w:szCs w:val="18"/>
              </w:rPr>
            </w:pPr>
            <w:r w:rsidRPr="00664146">
              <w:rPr>
                <w:rFonts w:ascii="Calibri" w:hAnsi="Calibri" w:cs="Calibri"/>
                <w:sz w:val="18"/>
                <w:szCs w:val="18"/>
                <w:lang w:val="el-GR"/>
              </w:rPr>
              <w:t xml:space="preserve">Προβλέπεται διαδικασία σύνταξης και εκτέλεσης προϋπολογισμού του Τμήματος; </w:t>
            </w:r>
            <w:proofErr w:type="spellStart"/>
            <w:r w:rsidRPr="00664146">
              <w:rPr>
                <w:rFonts w:ascii="Calibri" w:hAnsi="Calibri" w:cs="Calibri"/>
                <w:sz w:val="18"/>
                <w:szCs w:val="18"/>
              </w:rPr>
              <w:t>Πόσο</w:t>
            </w:r>
            <w:proofErr w:type="spellEnd"/>
            <w:r w:rsidRPr="00664146">
              <w:rPr>
                <w:rFonts w:ascii="Calibri" w:hAnsi="Calibri" w:cs="Calibri"/>
                <w:sz w:val="18"/>
                <w:szCs w:val="18"/>
              </w:rPr>
              <w:t xml:space="preserve"> απ</w:t>
            </w:r>
            <w:proofErr w:type="spellStart"/>
            <w:r w:rsidRPr="00664146">
              <w:rPr>
                <w:rFonts w:ascii="Calibri" w:hAnsi="Calibri" w:cs="Calibri"/>
                <w:sz w:val="18"/>
                <w:szCs w:val="18"/>
              </w:rPr>
              <w:t>οτελεσμ</w:t>
            </w:r>
            <w:proofErr w:type="spellEnd"/>
            <w:r w:rsidRPr="00664146">
              <w:rPr>
                <w:rFonts w:ascii="Calibri" w:hAnsi="Calibri" w:cs="Calibri"/>
                <w:sz w:val="18"/>
                <w:szCs w:val="18"/>
              </w:rPr>
              <w:t xml:space="preserve">ατικά </w:t>
            </w:r>
            <w:proofErr w:type="spellStart"/>
            <w:r w:rsidRPr="00664146">
              <w:rPr>
                <w:rFonts w:ascii="Calibri" w:hAnsi="Calibri" w:cs="Calibri"/>
                <w:sz w:val="18"/>
                <w:szCs w:val="18"/>
              </w:rPr>
              <w:t>εφ</w:t>
            </w:r>
            <w:proofErr w:type="spellEnd"/>
            <w:r w:rsidRPr="00664146">
              <w:rPr>
                <w:rFonts w:ascii="Calibri" w:hAnsi="Calibri" w:cs="Calibri"/>
                <w:sz w:val="18"/>
                <w:szCs w:val="18"/>
              </w:rPr>
              <w:t>αρμόζεται;</w:t>
            </w:r>
          </w:p>
          <w:p w14:paraId="2556FC4B" w14:textId="77777777" w:rsidR="00A96C13" w:rsidRPr="00664146" w:rsidRDefault="00A96C13" w:rsidP="00357A55">
            <w:pPr>
              <w:numPr>
                <w:ilvl w:val="0"/>
                <w:numId w:val="49"/>
              </w:numPr>
              <w:tabs>
                <w:tab w:val="clear" w:pos="720"/>
                <w:tab w:val="num" w:pos="360"/>
              </w:tabs>
              <w:spacing w:before="4" w:line="288" w:lineRule="auto"/>
              <w:ind w:left="714" w:hanging="533"/>
              <w:jc w:val="both"/>
              <w:rPr>
                <w:rFonts w:ascii="Calibri" w:hAnsi="Calibri" w:cs="Calibri"/>
                <w:sz w:val="18"/>
                <w:szCs w:val="18"/>
                <w:lang w:val="el-GR"/>
              </w:rPr>
            </w:pPr>
            <w:r w:rsidRPr="00664146">
              <w:rPr>
                <w:rFonts w:ascii="Calibri" w:hAnsi="Calibri" w:cs="Calibri"/>
                <w:sz w:val="18"/>
                <w:szCs w:val="18"/>
                <w:lang w:val="el-GR"/>
              </w:rPr>
              <w:t>Προβλέπεται διαδικασία κατανομής πόρων; Πόσο αποτελεσματικά εφαρμόζεται;</w:t>
            </w:r>
          </w:p>
          <w:p w14:paraId="2556FC4C" w14:textId="77777777" w:rsidR="00A96C13" w:rsidRPr="00664146" w:rsidRDefault="00A96C13" w:rsidP="00357A55">
            <w:pPr>
              <w:numPr>
                <w:ilvl w:val="0"/>
                <w:numId w:val="49"/>
              </w:numPr>
              <w:tabs>
                <w:tab w:val="clear" w:pos="720"/>
                <w:tab w:val="num" w:pos="360"/>
              </w:tabs>
              <w:spacing w:before="4" w:line="288" w:lineRule="auto"/>
              <w:ind w:left="714" w:hanging="533"/>
              <w:jc w:val="both"/>
              <w:rPr>
                <w:rFonts w:ascii="Calibri" w:hAnsi="Calibri" w:cs="Calibri"/>
                <w:sz w:val="18"/>
                <w:szCs w:val="18"/>
                <w:lang w:val="el-GR"/>
              </w:rPr>
            </w:pPr>
            <w:r w:rsidRPr="00664146">
              <w:rPr>
                <w:rFonts w:ascii="Calibri" w:hAnsi="Calibri" w:cs="Calibri"/>
                <w:sz w:val="18"/>
                <w:szCs w:val="18"/>
                <w:lang w:val="el-GR"/>
              </w:rPr>
              <w:t>Προβλέπεται διαδικασία απολογισμού; Πόσο αποτελεσματικά εφαρμόζεται;</w:t>
            </w:r>
          </w:p>
          <w:p w14:paraId="2556FC4D" w14:textId="77777777" w:rsidR="00A96C13" w:rsidRPr="00664146" w:rsidRDefault="00A96C13" w:rsidP="008B4F21">
            <w:pPr>
              <w:spacing w:before="4" w:line="288" w:lineRule="auto"/>
              <w:jc w:val="both"/>
              <w:rPr>
                <w:rFonts w:ascii="Calibri" w:hAnsi="Calibri" w:cs="Calibri"/>
                <w:sz w:val="18"/>
                <w:szCs w:val="18"/>
                <w:lang w:val="el-GR"/>
              </w:rPr>
            </w:pPr>
          </w:p>
          <w:p w14:paraId="2556FC4E" w14:textId="13127F5C" w:rsidR="00A96C13" w:rsidRDefault="0071078A" w:rsidP="004209F2">
            <w:pPr>
              <w:jc w:val="both"/>
              <w:rPr>
                <w:rFonts w:ascii="Calibri" w:hAnsi="Calibri"/>
                <w:lang w:val="el-GR"/>
              </w:rPr>
            </w:pPr>
            <w:r>
              <w:rPr>
                <w:rFonts w:ascii="Calibri" w:hAnsi="Calibri"/>
                <w:sz w:val="22"/>
                <w:szCs w:val="22"/>
                <w:lang w:val="el-GR"/>
              </w:rPr>
              <w:t>Από το τρέχων ακαδημαϊκό έτος το</w:t>
            </w:r>
            <w:r w:rsidR="00A96C13" w:rsidRPr="004209F2">
              <w:rPr>
                <w:rFonts w:ascii="Calibri" w:hAnsi="Calibri"/>
                <w:sz w:val="22"/>
                <w:szCs w:val="22"/>
                <w:lang w:val="el-GR"/>
              </w:rPr>
              <w:t xml:space="preserve"> Τμήμα διαχειρίζεται αυτοτελώς οικονομικούς πόρους</w:t>
            </w:r>
            <w:r>
              <w:rPr>
                <w:rFonts w:ascii="Calibri" w:hAnsi="Calibri"/>
                <w:sz w:val="22"/>
                <w:szCs w:val="22"/>
                <w:lang w:val="el-GR"/>
              </w:rPr>
              <w:t xml:space="preserve"> που διαθέτει το ΔΙΠΑΕ, μέσω ηλεκτρονικής πλατφόρμας. </w:t>
            </w:r>
            <w:r w:rsidR="003B39F2">
              <w:rPr>
                <w:rFonts w:ascii="Calibri" w:hAnsi="Calibri"/>
                <w:sz w:val="22"/>
                <w:szCs w:val="22"/>
                <w:lang w:val="el-GR"/>
              </w:rPr>
              <w:t xml:space="preserve">Η Συνέλευση του Τμήματος εγκρίνει τον προϋπολογισμό, ο οποίος εγκρίνεται από την </w:t>
            </w:r>
            <w:r w:rsidR="004D2B25">
              <w:rPr>
                <w:rFonts w:ascii="Calibri" w:hAnsi="Calibri"/>
                <w:sz w:val="22"/>
                <w:szCs w:val="22"/>
                <w:lang w:val="el-GR"/>
              </w:rPr>
              <w:t>αντιπρυτανεία</w:t>
            </w:r>
            <w:r w:rsidR="003B39F2">
              <w:rPr>
                <w:rFonts w:ascii="Calibri" w:hAnsi="Calibri"/>
                <w:sz w:val="22"/>
                <w:szCs w:val="22"/>
                <w:lang w:val="el-GR"/>
              </w:rPr>
              <w:t xml:space="preserve"> ακαδημαϊκών υποθέσεων και </w:t>
            </w:r>
            <w:r w:rsidR="004D2B25">
              <w:rPr>
                <w:rFonts w:ascii="Calibri" w:hAnsi="Calibri"/>
                <w:sz w:val="22"/>
                <w:szCs w:val="22"/>
                <w:lang w:val="el-GR"/>
              </w:rPr>
              <w:t>ακολουθούν οι απαραίτητες διαγωνιστικές διαδικασίες για την προμήθεια υλικών.</w:t>
            </w:r>
          </w:p>
          <w:p w14:paraId="2556FC4F" w14:textId="500540E0" w:rsidR="00A96C13" w:rsidRDefault="00A96C13" w:rsidP="004209F2">
            <w:pPr>
              <w:jc w:val="both"/>
              <w:rPr>
                <w:rFonts w:ascii="Calibri" w:hAnsi="Calibri"/>
                <w:lang w:val="el-GR"/>
              </w:rPr>
            </w:pPr>
            <w:r w:rsidRPr="004209F2">
              <w:rPr>
                <w:rFonts w:ascii="Calibri" w:hAnsi="Calibri"/>
                <w:sz w:val="22"/>
                <w:szCs w:val="22"/>
                <w:lang w:val="el-GR"/>
              </w:rPr>
              <w:t xml:space="preserve"> Για την κάλυψη </w:t>
            </w:r>
            <w:r w:rsidR="004D2B25">
              <w:rPr>
                <w:rFonts w:ascii="Calibri" w:hAnsi="Calibri"/>
                <w:sz w:val="22"/>
                <w:szCs w:val="22"/>
                <w:lang w:val="el-GR"/>
              </w:rPr>
              <w:t xml:space="preserve">περαιτέρω </w:t>
            </w:r>
            <w:r w:rsidRPr="004209F2">
              <w:rPr>
                <w:rFonts w:ascii="Calibri" w:hAnsi="Calibri"/>
                <w:sz w:val="22"/>
                <w:szCs w:val="22"/>
                <w:lang w:val="el-GR"/>
              </w:rPr>
              <w:t xml:space="preserve">αναγκών, οι διαδικασίες διαχείρισης των πόρων γίνονται από τη διοίκηση του </w:t>
            </w:r>
            <w:r>
              <w:rPr>
                <w:rFonts w:ascii="Calibri" w:hAnsi="Calibri"/>
                <w:sz w:val="22"/>
                <w:szCs w:val="22"/>
                <w:lang w:val="el-GR"/>
              </w:rPr>
              <w:t>ΔΙΠΑΕ</w:t>
            </w:r>
            <w:r w:rsidRPr="004209F2">
              <w:rPr>
                <w:rFonts w:ascii="Calibri" w:hAnsi="Calibri"/>
                <w:sz w:val="22"/>
                <w:szCs w:val="22"/>
                <w:lang w:val="el-GR"/>
              </w:rPr>
              <w:t xml:space="preserve"> με τους εκάστοτε ισχύοντες κανόνες του θεσμικού πλαισίου. </w:t>
            </w:r>
          </w:p>
          <w:p w14:paraId="2556FC50" w14:textId="33DAC047" w:rsidR="00A96C13" w:rsidRPr="001B27C7" w:rsidRDefault="00A96C13" w:rsidP="001B27C7">
            <w:pPr>
              <w:spacing w:before="4" w:line="288" w:lineRule="auto"/>
              <w:jc w:val="both"/>
              <w:rPr>
                <w:rFonts w:ascii="Calibri" w:hAnsi="Calibri" w:cs="Calibri"/>
                <w:lang w:val="el-GR"/>
              </w:rPr>
            </w:pPr>
            <w:r w:rsidRPr="001B27C7">
              <w:rPr>
                <w:rFonts w:ascii="Calibri" w:hAnsi="Calibri" w:cs="Calibri"/>
                <w:sz w:val="22"/>
                <w:szCs w:val="22"/>
                <w:lang w:val="el-GR"/>
              </w:rPr>
              <w:lastRenderedPageBreak/>
              <w:t>Ως εκ τούτου δεν προβλέπονται διαδικασίες σύνταξης και εκτέλεσης προϋπολογισμού του Τμήματος, κατανομής πόρων</w:t>
            </w:r>
            <w:r>
              <w:rPr>
                <w:rFonts w:ascii="Calibri" w:hAnsi="Calibri" w:cs="Calibri"/>
                <w:sz w:val="22"/>
                <w:szCs w:val="22"/>
                <w:lang w:val="el-GR"/>
              </w:rPr>
              <w:t xml:space="preserve"> και </w:t>
            </w:r>
            <w:r w:rsidRPr="001B27C7">
              <w:rPr>
                <w:rFonts w:ascii="Calibri" w:hAnsi="Calibri" w:cs="Calibri"/>
                <w:sz w:val="22"/>
                <w:szCs w:val="22"/>
                <w:lang w:val="el-GR"/>
              </w:rPr>
              <w:t xml:space="preserve"> απολογισμού</w:t>
            </w:r>
            <w:r w:rsidR="00AE79AC">
              <w:rPr>
                <w:rFonts w:ascii="Calibri" w:hAnsi="Calibri" w:cs="Calibri"/>
                <w:sz w:val="22"/>
                <w:szCs w:val="22"/>
                <w:lang w:val="el-GR"/>
              </w:rPr>
              <w:t xml:space="preserve">, καθώς όλα διεξάγονται βάση </w:t>
            </w:r>
            <w:r w:rsidR="00AE79AC" w:rsidRPr="004209F2">
              <w:rPr>
                <w:rFonts w:ascii="Calibri" w:hAnsi="Calibri"/>
                <w:sz w:val="22"/>
                <w:szCs w:val="22"/>
                <w:lang w:val="el-GR"/>
              </w:rPr>
              <w:t>τ</w:t>
            </w:r>
            <w:r w:rsidR="00AE79AC">
              <w:rPr>
                <w:rFonts w:ascii="Calibri" w:hAnsi="Calibri"/>
                <w:sz w:val="22"/>
                <w:szCs w:val="22"/>
                <w:lang w:val="el-GR"/>
              </w:rPr>
              <w:t xml:space="preserve">ων </w:t>
            </w:r>
            <w:r w:rsidR="00AE79AC" w:rsidRPr="004209F2">
              <w:rPr>
                <w:rFonts w:ascii="Calibri" w:hAnsi="Calibri"/>
                <w:sz w:val="22"/>
                <w:szCs w:val="22"/>
                <w:lang w:val="el-GR"/>
              </w:rPr>
              <w:t>εκάστοτε κανόν</w:t>
            </w:r>
            <w:r w:rsidR="00AE79AC">
              <w:rPr>
                <w:rFonts w:ascii="Calibri" w:hAnsi="Calibri"/>
                <w:sz w:val="22"/>
                <w:szCs w:val="22"/>
                <w:lang w:val="el-GR"/>
              </w:rPr>
              <w:t>ων και</w:t>
            </w:r>
            <w:r w:rsidR="00AE79AC" w:rsidRPr="004209F2">
              <w:rPr>
                <w:rFonts w:ascii="Calibri" w:hAnsi="Calibri"/>
                <w:sz w:val="22"/>
                <w:szCs w:val="22"/>
                <w:lang w:val="el-GR"/>
              </w:rPr>
              <w:t xml:space="preserve"> του θεσμικού πλαισίου</w:t>
            </w:r>
            <w:r w:rsidR="00AE79AC">
              <w:rPr>
                <w:rFonts w:ascii="Calibri" w:hAnsi="Calibri"/>
                <w:sz w:val="22"/>
                <w:szCs w:val="22"/>
                <w:lang w:val="el-GR"/>
              </w:rPr>
              <w:t>.</w:t>
            </w:r>
          </w:p>
          <w:p w14:paraId="2556FC51" w14:textId="77777777" w:rsidR="00A96C13" w:rsidRPr="00131E59" w:rsidRDefault="00A96C13" w:rsidP="00131E59">
            <w:pPr>
              <w:jc w:val="both"/>
              <w:rPr>
                <w:rFonts w:ascii="Calibri" w:hAnsi="Calibri" w:cs="Calibri"/>
                <w:lang w:val="el-GR"/>
              </w:rPr>
            </w:pPr>
            <w:r w:rsidRPr="00131E59">
              <w:rPr>
                <w:rFonts w:ascii="Calibri" w:hAnsi="Calibri" w:cs="Calibri"/>
                <w:sz w:val="22"/>
                <w:szCs w:val="22"/>
                <w:lang w:val="el-GR"/>
              </w:rPr>
              <w:t>Η διαχείριση των πόρων του ΠΜΣ γίνεται από τον ΕΛΚΕ του ΔΙΠΑΕ, σύμφωνα με τον προϋπολογισμό που εγκρίνει η Συνέλευση του Τμήματος.</w:t>
            </w:r>
          </w:p>
          <w:p w14:paraId="2556FC52" w14:textId="77777777" w:rsidR="00A96C13" w:rsidRPr="00664146" w:rsidRDefault="00A96C13" w:rsidP="00553341">
            <w:pPr>
              <w:jc w:val="both"/>
              <w:rPr>
                <w:rFonts w:ascii="Calibri" w:hAnsi="Calibri" w:cs="Calibri"/>
                <w:b/>
                <w:sz w:val="20"/>
                <w:lang w:val="el-GR"/>
              </w:rPr>
            </w:pPr>
          </w:p>
        </w:tc>
      </w:tr>
      <w:tr w:rsidR="00A96C13" w:rsidRPr="00664146" w14:paraId="2556FC55" w14:textId="77777777" w:rsidTr="008B4F21">
        <w:trPr>
          <w:gridAfter w:val="1"/>
          <w:wAfter w:w="226" w:type="dxa"/>
        </w:trPr>
        <w:tc>
          <w:tcPr>
            <w:tcW w:w="8210" w:type="dxa"/>
          </w:tcPr>
          <w:p w14:paraId="2556FC54" w14:textId="77777777" w:rsidR="00A96C13" w:rsidRPr="00846EB4" w:rsidRDefault="00A96C13" w:rsidP="008B4F21">
            <w:pPr>
              <w:pStyle w:val="30"/>
              <w:numPr>
                <w:ilvl w:val="0"/>
                <w:numId w:val="9"/>
              </w:numPr>
              <w:pBdr>
                <w:top w:val="single" w:sz="4" w:space="1" w:color="auto"/>
                <w:left w:val="single" w:sz="4" w:space="4" w:color="auto"/>
                <w:bottom w:val="single" w:sz="4" w:space="1" w:color="auto"/>
                <w:right w:val="single" w:sz="4" w:space="4" w:color="auto"/>
              </w:pBdr>
              <w:shd w:val="clear" w:color="auto" w:fill="E0E0E0"/>
              <w:rPr>
                <w:rFonts w:ascii="Calibri" w:hAnsi="Calibri" w:cs="Calibri"/>
                <w:bCs w:val="0"/>
                <w:sz w:val="32"/>
                <w:szCs w:val="32"/>
              </w:rPr>
            </w:pPr>
            <w:r w:rsidRPr="00664146">
              <w:rPr>
                <w:rFonts w:ascii="Calibri" w:hAnsi="Calibri" w:cs="Calibri"/>
                <w:b w:val="0"/>
                <w:bCs w:val="0"/>
                <w:sz w:val="16"/>
              </w:rPr>
              <w:lastRenderedPageBreak/>
              <w:br w:type="page"/>
            </w:r>
            <w:r w:rsidRPr="00846EB4">
              <w:rPr>
                <w:rFonts w:ascii="Calibri" w:hAnsi="Calibri" w:cs="Calibri"/>
                <w:sz w:val="32"/>
                <w:szCs w:val="32"/>
              </w:rPr>
              <w:t>Συμπεράσματα</w:t>
            </w:r>
          </w:p>
        </w:tc>
      </w:tr>
      <w:tr w:rsidR="00A96C13" w:rsidRPr="00F8473D" w14:paraId="2556FC57" w14:textId="77777777" w:rsidTr="008B4F21">
        <w:trPr>
          <w:gridAfter w:val="1"/>
          <w:wAfter w:w="226" w:type="dxa"/>
        </w:trPr>
        <w:tc>
          <w:tcPr>
            <w:tcW w:w="8210" w:type="dxa"/>
          </w:tcPr>
          <w:p w14:paraId="2556FC56" w14:textId="178C68DB" w:rsidR="00A96C13" w:rsidRPr="00664146" w:rsidRDefault="00A96C13" w:rsidP="008B4F21">
            <w:pPr>
              <w:pStyle w:val="30"/>
              <w:pBdr>
                <w:top w:val="single" w:sz="4" w:space="1" w:color="auto"/>
                <w:left w:val="single" w:sz="4" w:space="4" w:color="auto"/>
                <w:bottom w:val="single" w:sz="4" w:space="1" w:color="auto"/>
                <w:right w:val="single" w:sz="4" w:space="4" w:color="auto"/>
              </w:pBdr>
              <w:shd w:val="clear" w:color="auto" w:fill="FFFFFF"/>
              <w:spacing w:before="0" w:after="0"/>
              <w:ind w:left="0" w:firstLine="0"/>
              <w:rPr>
                <w:rFonts w:ascii="Calibri" w:hAnsi="Calibri" w:cs="Calibri"/>
                <w:b w:val="0"/>
                <w:bCs w:val="0"/>
                <w:sz w:val="20"/>
              </w:rPr>
            </w:pPr>
            <w:r w:rsidRPr="00664146">
              <w:rPr>
                <w:rFonts w:ascii="Calibri" w:hAnsi="Calibri" w:cs="Calibri"/>
                <w:b w:val="0"/>
                <w:i/>
                <w:sz w:val="18"/>
                <w:szCs w:val="18"/>
              </w:rPr>
              <w:t>Στην Ενότητα αυτή το Τμήμα καλείται να εντοπίσει τα κυριότερα θετικά και αρνητικά του σημεία, όπως αυτά συνάγονται από τις προηγούμενες ενότητες και να αναγνωρίσει ευκαιρίες αξιοποίησης των θετικών του σημείων και ενδεχόμενους κινδύνους που προκύπ</w:t>
            </w:r>
            <w:r w:rsidR="00CE2BE7">
              <w:rPr>
                <w:rFonts w:ascii="Calibri" w:hAnsi="Calibri" w:cs="Calibri"/>
                <w:b w:val="0"/>
                <w:i/>
                <w:sz w:val="18"/>
                <w:szCs w:val="18"/>
              </w:rPr>
              <w:t>το</w:t>
            </w:r>
            <w:r w:rsidRPr="00664146">
              <w:rPr>
                <w:rFonts w:ascii="Calibri" w:hAnsi="Calibri" w:cs="Calibri"/>
                <w:b w:val="0"/>
                <w:i/>
                <w:sz w:val="18"/>
                <w:szCs w:val="18"/>
              </w:rPr>
              <w:t>υν από τα αρνητικά του σημεία</w:t>
            </w:r>
          </w:p>
        </w:tc>
      </w:tr>
      <w:tr w:rsidR="00A96C13" w:rsidRPr="00F8473D" w14:paraId="2556FC72" w14:textId="77777777" w:rsidTr="008B4F21">
        <w:trPr>
          <w:gridAfter w:val="1"/>
          <w:wAfter w:w="226" w:type="dxa"/>
        </w:trPr>
        <w:tc>
          <w:tcPr>
            <w:tcW w:w="8210" w:type="dxa"/>
          </w:tcPr>
          <w:p w14:paraId="2556FC58" w14:textId="77777777" w:rsidR="00A96C13" w:rsidRPr="00664146" w:rsidRDefault="00A96C13" w:rsidP="00553341">
            <w:pPr>
              <w:pStyle w:val="30"/>
              <w:numPr>
                <w:ilvl w:val="1"/>
                <w:numId w:val="9"/>
              </w:numPr>
              <w:pBdr>
                <w:top w:val="single" w:sz="4" w:space="1" w:color="auto"/>
                <w:left w:val="single" w:sz="4" w:space="4" w:color="auto"/>
                <w:bottom w:val="single" w:sz="4" w:space="1" w:color="auto"/>
                <w:right w:val="single" w:sz="4" w:space="4" w:color="auto"/>
              </w:pBdr>
              <w:shd w:val="clear" w:color="auto" w:fill="E0E0E0"/>
              <w:rPr>
                <w:rFonts w:ascii="Calibri" w:hAnsi="Calibri" w:cs="Calibri"/>
                <w:bCs w:val="0"/>
                <w:sz w:val="20"/>
              </w:rPr>
            </w:pPr>
            <w:r w:rsidRPr="00664146">
              <w:rPr>
                <w:rFonts w:ascii="Calibri" w:hAnsi="Calibri" w:cs="Calibri"/>
                <w:bCs w:val="0"/>
                <w:sz w:val="20"/>
              </w:rPr>
              <w:t xml:space="preserve"> </w:t>
            </w:r>
            <w:bookmarkStart w:id="72" w:name="_Toc53922508"/>
            <w:bookmarkStart w:id="73" w:name="_Toc53922889"/>
            <w:r w:rsidRPr="00664146">
              <w:rPr>
                <w:rFonts w:ascii="Calibri" w:hAnsi="Calibri" w:cs="Calibri"/>
                <w:bCs w:val="0"/>
                <w:sz w:val="20"/>
              </w:rPr>
              <w:t xml:space="preserve">Ποια, κατά την γνώμη σας, είναι τα κυριότερα θετικά και αρνητικά σημεία του Τμήματος, όπως αυτά προκύπτουν μέσα από την </w:t>
            </w:r>
            <w:r w:rsidRPr="00664146">
              <w:rPr>
                <w:rFonts w:ascii="Calibri" w:hAnsi="Calibri" w:cs="Calibri"/>
                <w:bCs w:val="0"/>
                <w:i/>
                <w:sz w:val="20"/>
              </w:rPr>
              <w:t>Έκθεση Εσωτερικής Αξιολόγησης</w:t>
            </w:r>
            <w:r w:rsidRPr="00664146">
              <w:rPr>
                <w:rFonts w:ascii="Calibri" w:hAnsi="Calibri" w:cs="Calibri"/>
                <w:bCs w:val="0"/>
                <w:sz w:val="20"/>
              </w:rPr>
              <w:t>;</w:t>
            </w:r>
            <w:bookmarkEnd w:id="72"/>
            <w:bookmarkEnd w:id="73"/>
          </w:p>
          <w:p w14:paraId="2556FC59" w14:textId="77777777" w:rsidR="00A96C13" w:rsidRPr="00664146" w:rsidRDefault="00A96C13" w:rsidP="00C3090B">
            <w:pPr>
              <w:rPr>
                <w:rFonts w:ascii="Calibri" w:hAnsi="Calibri" w:cs="Calibri"/>
                <w:sz w:val="18"/>
                <w:szCs w:val="18"/>
                <w:lang w:val="el-GR"/>
              </w:rPr>
            </w:pPr>
          </w:p>
          <w:p w14:paraId="2556FC5A" w14:textId="77777777" w:rsidR="00A96C13" w:rsidRPr="00FC5FDC" w:rsidRDefault="00A96C13" w:rsidP="004209F2">
            <w:pPr>
              <w:jc w:val="both"/>
              <w:rPr>
                <w:rFonts w:ascii="Calibri" w:hAnsi="Calibri"/>
                <w:i/>
                <w:lang w:val="el-GR"/>
              </w:rPr>
            </w:pPr>
            <w:r w:rsidRPr="00FC5FDC">
              <w:rPr>
                <w:rFonts w:ascii="Calibri" w:hAnsi="Calibri"/>
                <w:i/>
                <w:sz w:val="22"/>
                <w:szCs w:val="22"/>
                <w:lang w:val="el-GR"/>
              </w:rPr>
              <w:t>Α. Θετικά στοιχεία:</w:t>
            </w:r>
          </w:p>
          <w:p w14:paraId="2556FC5B" w14:textId="77777777" w:rsidR="00A96C13" w:rsidRDefault="00A96C13" w:rsidP="004209F2">
            <w:pPr>
              <w:numPr>
                <w:ilvl w:val="0"/>
                <w:numId w:val="59"/>
              </w:numPr>
              <w:jc w:val="both"/>
              <w:rPr>
                <w:rFonts w:ascii="Calibri" w:hAnsi="Calibri"/>
                <w:lang w:val="el-GR"/>
              </w:rPr>
            </w:pPr>
            <w:r w:rsidRPr="00FC5FDC">
              <w:rPr>
                <w:rFonts w:ascii="Calibri" w:hAnsi="Calibri"/>
                <w:sz w:val="22"/>
                <w:szCs w:val="22"/>
                <w:lang w:val="el-GR"/>
              </w:rPr>
              <w:t xml:space="preserve">Περιεχόμενο σπουδών </w:t>
            </w:r>
            <w:proofErr w:type="spellStart"/>
            <w:r w:rsidRPr="00FC5FDC">
              <w:rPr>
                <w:rFonts w:ascii="Calibri" w:hAnsi="Calibri"/>
                <w:sz w:val="22"/>
                <w:szCs w:val="22"/>
                <w:lang w:val="el-GR"/>
              </w:rPr>
              <w:t>επικαιροποιημένο</w:t>
            </w:r>
            <w:proofErr w:type="spellEnd"/>
            <w:r>
              <w:rPr>
                <w:rFonts w:ascii="Calibri" w:hAnsi="Calibri"/>
                <w:sz w:val="22"/>
                <w:szCs w:val="22"/>
                <w:lang w:val="el-GR"/>
              </w:rPr>
              <w:t xml:space="preserve"> και σύγχρονο</w:t>
            </w:r>
            <w:r w:rsidRPr="00FC5FDC">
              <w:rPr>
                <w:rFonts w:ascii="Calibri" w:hAnsi="Calibri"/>
                <w:sz w:val="22"/>
                <w:szCs w:val="22"/>
                <w:lang w:val="el-GR"/>
              </w:rPr>
              <w:t>.</w:t>
            </w:r>
          </w:p>
          <w:p w14:paraId="2556FC5C" w14:textId="77777777" w:rsidR="00A96C13" w:rsidRPr="00FC5FDC" w:rsidRDefault="00A96C13" w:rsidP="004209F2">
            <w:pPr>
              <w:numPr>
                <w:ilvl w:val="0"/>
                <w:numId w:val="59"/>
              </w:numPr>
              <w:jc w:val="both"/>
              <w:rPr>
                <w:rFonts w:ascii="Calibri" w:hAnsi="Calibri"/>
                <w:lang w:val="el-GR"/>
              </w:rPr>
            </w:pPr>
            <w:r>
              <w:rPr>
                <w:rFonts w:ascii="Calibri" w:hAnsi="Calibri"/>
                <w:sz w:val="22"/>
                <w:szCs w:val="22"/>
                <w:lang w:val="el-GR"/>
              </w:rPr>
              <w:t>Η έγκαιρη και ολοκληρωμένη μετεξέλιξη του Τμήματος σε Οικονομικών Επιστημών από Λογιστικής και Χρηματοοικονομικής.</w:t>
            </w:r>
          </w:p>
          <w:p w14:paraId="2556FC5D" w14:textId="77777777" w:rsidR="00A96C13" w:rsidRPr="00FC5FDC" w:rsidRDefault="00A96C13" w:rsidP="004209F2">
            <w:pPr>
              <w:numPr>
                <w:ilvl w:val="0"/>
                <w:numId w:val="59"/>
              </w:numPr>
              <w:jc w:val="both"/>
              <w:rPr>
                <w:rFonts w:ascii="Calibri" w:hAnsi="Calibri"/>
                <w:lang w:val="el-GR"/>
              </w:rPr>
            </w:pPr>
            <w:r w:rsidRPr="00FC5FDC">
              <w:rPr>
                <w:rFonts w:ascii="Calibri" w:hAnsi="Calibri"/>
                <w:sz w:val="22"/>
                <w:szCs w:val="22"/>
                <w:lang w:val="el-GR"/>
              </w:rPr>
              <w:t>Πρόγραμμα και περιεχόμενο μαθημάτων, που σε ικανοποιητικό βαθμό ανταποκρίνεται στις επιστημονικές εξελίξεις και στις κοινωνικές απαιτήσεις της επαγγελματικής ειδίκευσης των φοιτητών.</w:t>
            </w:r>
          </w:p>
          <w:p w14:paraId="2556FC5E" w14:textId="77777777" w:rsidR="00A96C13" w:rsidRPr="00FC5FDC" w:rsidRDefault="00A96C13" w:rsidP="004209F2">
            <w:pPr>
              <w:numPr>
                <w:ilvl w:val="0"/>
                <w:numId w:val="59"/>
              </w:numPr>
              <w:jc w:val="both"/>
              <w:rPr>
                <w:rFonts w:ascii="Calibri" w:hAnsi="Calibri"/>
                <w:lang w:val="el-GR"/>
              </w:rPr>
            </w:pPr>
            <w:r w:rsidRPr="00FC5FDC">
              <w:rPr>
                <w:rFonts w:ascii="Calibri" w:hAnsi="Calibri"/>
                <w:sz w:val="22"/>
                <w:szCs w:val="22"/>
                <w:lang w:val="el-GR"/>
              </w:rPr>
              <w:t>Το Επιστημονικό, Διοικητικό και Τεχνικό προσωπικό, με βάση τον αριθμό του, που καταβάλλουν σημαντικές προσπάθειες να ανταποκριθούν στο έργο τους, πολλές φορές σε δύσκολες και ελλειμματικές συνθήκες.</w:t>
            </w:r>
          </w:p>
          <w:p w14:paraId="2556FC5F" w14:textId="6CF70650" w:rsidR="00A96C13" w:rsidRPr="00FC5FDC" w:rsidRDefault="00A96C13" w:rsidP="004209F2">
            <w:pPr>
              <w:numPr>
                <w:ilvl w:val="0"/>
                <w:numId w:val="59"/>
              </w:numPr>
              <w:jc w:val="both"/>
              <w:rPr>
                <w:rFonts w:ascii="Calibri" w:hAnsi="Calibri"/>
                <w:lang w:val="el-GR"/>
              </w:rPr>
            </w:pPr>
            <w:r w:rsidRPr="00FC5FDC">
              <w:rPr>
                <w:rFonts w:ascii="Calibri" w:hAnsi="Calibri"/>
                <w:sz w:val="22"/>
                <w:szCs w:val="22"/>
                <w:lang w:val="el-GR"/>
              </w:rPr>
              <w:t>Οι επαγγελματικές δυνατότητες και ευκαιρίες των πτυχιούχων, που σε αρκετές περιπτώσεις εντάσσονται σχετικά έγκαιρα στην αγορά εργασίας.</w:t>
            </w:r>
          </w:p>
          <w:p w14:paraId="2556FC60" w14:textId="77777777" w:rsidR="00A96C13" w:rsidRPr="00FC5FDC" w:rsidRDefault="00A96C13" w:rsidP="004209F2">
            <w:pPr>
              <w:numPr>
                <w:ilvl w:val="0"/>
                <w:numId w:val="59"/>
              </w:numPr>
              <w:jc w:val="both"/>
              <w:rPr>
                <w:rFonts w:ascii="Calibri" w:hAnsi="Calibri"/>
                <w:lang w:val="el-GR"/>
              </w:rPr>
            </w:pPr>
            <w:r w:rsidRPr="00FC5FDC">
              <w:rPr>
                <w:rFonts w:ascii="Calibri" w:hAnsi="Calibri"/>
                <w:sz w:val="22"/>
                <w:szCs w:val="22"/>
                <w:lang w:val="el-GR"/>
              </w:rPr>
              <w:t>Η σταδιακή βελτίωση της συμμετοχής των φοιτητών στο εκπαιδευτικό έργο και της βαθμολογικής επίδοσής τους.</w:t>
            </w:r>
          </w:p>
          <w:p w14:paraId="2556FC61" w14:textId="77777777" w:rsidR="00A96C13" w:rsidRPr="00FC5FDC" w:rsidRDefault="00A96C13" w:rsidP="004209F2">
            <w:pPr>
              <w:numPr>
                <w:ilvl w:val="0"/>
                <w:numId w:val="59"/>
              </w:numPr>
              <w:jc w:val="both"/>
              <w:rPr>
                <w:rFonts w:ascii="Calibri" w:hAnsi="Calibri"/>
                <w:lang w:val="el-GR"/>
              </w:rPr>
            </w:pPr>
            <w:r w:rsidRPr="00FC5FDC">
              <w:rPr>
                <w:rFonts w:ascii="Calibri" w:hAnsi="Calibri"/>
                <w:sz w:val="22"/>
                <w:szCs w:val="22"/>
                <w:lang w:val="el-GR"/>
              </w:rPr>
              <w:t>Το επίπεδο οργάνωσης των λειτουργιών του Τμήματος, που εξασφαλίζει την αρμονική και απρόσκοπτη λειτουργία του.</w:t>
            </w:r>
          </w:p>
          <w:p w14:paraId="2556FC62" w14:textId="5BBA2D5D" w:rsidR="00A96C13" w:rsidRPr="00FC5FDC" w:rsidRDefault="00A96C13" w:rsidP="004209F2">
            <w:pPr>
              <w:numPr>
                <w:ilvl w:val="0"/>
                <w:numId w:val="59"/>
              </w:numPr>
              <w:jc w:val="both"/>
              <w:rPr>
                <w:rFonts w:ascii="Calibri" w:hAnsi="Calibri"/>
                <w:lang w:val="el-GR"/>
              </w:rPr>
            </w:pPr>
            <w:r w:rsidRPr="00FC5FDC">
              <w:rPr>
                <w:rFonts w:ascii="Calibri" w:hAnsi="Calibri"/>
                <w:sz w:val="22"/>
                <w:szCs w:val="22"/>
                <w:lang w:val="el-GR"/>
              </w:rPr>
              <w:t>Η καλή φήμη που έχει το  Τμήμα στην κοινωνία και στις επιχειρήσεις, μέσω των πτυχιούχων του.</w:t>
            </w:r>
          </w:p>
          <w:p w14:paraId="2556FC63" w14:textId="77777777" w:rsidR="00A96C13" w:rsidRPr="00FC5FDC" w:rsidRDefault="00A96C13" w:rsidP="004209F2">
            <w:pPr>
              <w:numPr>
                <w:ilvl w:val="0"/>
                <w:numId w:val="59"/>
              </w:numPr>
              <w:jc w:val="both"/>
              <w:rPr>
                <w:rFonts w:ascii="Calibri" w:hAnsi="Calibri"/>
                <w:lang w:val="el-GR"/>
              </w:rPr>
            </w:pPr>
            <w:r w:rsidRPr="00FC5FDC">
              <w:rPr>
                <w:rFonts w:ascii="Calibri" w:hAnsi="Calibri"/>
                <w:sz w:val="22"/>
                <w:szCs w:val="22"/>
                <w:lang w:val="el-GR"/>
              </w:rPr>
              <w:t xml:space="preserve">Από τα στοιχεία της αξιολόγησης των διδασκόντων στο προπτυχιακό πρόγραμμα σπουδών, διαπιστώνεται ότι ο μέσος όρος βαθμολογίας τους βελτιώνεται. </w:t>
            </w:r>
          </w:p>
          <w:p w14:paraId="2556FC64" w14:textId="106B1DD5" w:rsidR="00A96C13" w:rsidRPr="00FC5FDC" w:rsidRDefault="00A96C13" w:rsidP="004209F2">
            <w:pPr>
              <w:numPr>
                <w:ilvl w:val="0"/>
                <w:numId w:val="59"/>
              </w:numPr>
              <w:jc w:val="both"/>
              <w:rPr>
                <w:rFonts w:ascii="Calibri" w:hAnsi="Calibri"/>
                <w:lang w:val="el-GR"/>
              </w:rPr>
            </w:pPr>
            <w:r w:rsidRPr="00FC5FDC">
              <w:rPr>
                <w:rFonts w:ascii="Calibri" w:hAnsi="Calibri"/>
                <w:sz w:val="22"/>
                <w:szCs w:val="22"/>
                <w:lang w:val="el-GR"/>
              </w:rPr>
              <w:t xml:space="preserve">Κατά την τελευταία πενταετία ο μέσος όρος βαθμός του πτυχίου των αποφοίτων βελτιώθηκε. </w:t>
            </w:r>
          </w:p>
          <w:p w14:paraId="2556FC65" w14:textId="77777777" w:rsidR="00A96C13" w:rsidRPr="00FC5FDC" w:rsidRDefault="00A96C13" w:rsidP="004209F2">
            <w:pPr>
              <w:ind w:left="360"/>
              <w:jc w:val="both"/>
              <w:rPr>
                <w:rFonts w:ascii="Calibri" w:hAnsi="Calibri"/>
                <w:lang w:val="el-GR"/>
              </w:rPr>
            </w:pPr>
          </w:p>
          <w:p w14:paraId="2556FC66" w14:textId="77777777" w:rsidR="00A96C13" w:rsidRPr="00FC5FDC" w:rsidRDefault="00A96C13" w:rsidP="004209F2">
            <w:pPr>
              <w:jc w:val="both"/>
              <w:rPr>
                <w:rFonts w:ascii="Calibri" w:hAnsi="Calibri"/>
                <w:i/>
                <w:lang w:val="el-GR"/>
              </w:rPr>
            </w:pPr>
            <w:r w:rsidRPr="00FC5FDC">
              <w:rPr>
                <w:rFonts w:ascii="Calibri" w:hAnsi="Calibri"/>
                <w:i/>
                <w:sz w:val="22"/>
                <w:szCs w:val="22"/>
                <w:lang w:val="el-GR"/>
              </w:rPr>
              <w:t>Β. Αρνητικά στοιχεία:</w:t>
            </w:r>
          </w:p>
          <w:p w14:paraId="2556FC67" w14:textId="77777777" w:rsidR="00386B8A" w:rsidRPr="00386B8A" w:rsidRDefault="00A96C13" w:rsidP="004209F2">
            <w:pPr>
              <w:numPr>
                <w:ilvl w:val="0"/>
                <w:numId w:val="60"/>
              </w:numPr>
              <w:jc w:val="both"/>
              <w:rPr>
                <w:rFonts w:ascii="Calibri" w:hAnsi="Calibri"/>
                <w:lang w:val="el-GR"/>
              </w:rPr>
            </w:pPr>
            <w:r w:rsidRPr="00386B8A">
              <w:rPr>
                <w:rFonts w:ascii="Calibri" w:hAnsi="Calibri"/>
                <w:sz w:val="22"/>
                <w:szCs w:val="22"/>
                <w:lang w:val="el-GR"/>
              </w:rPr>
              <w:t xml:space="preserve">Έλλειψη επαρκούς μόνιμου επιστημονικού προσωπικού. </w:t>
            </w:r>
          </w:p>
          <w:p w14:paraId="2556FC68" w14:textId="77777777" w:rsidR="00A96C13" w:rsidRPr="00386B8A" w:rsidRDefault="00A96C13" w:rsidP="004209F2">
            <w:pPr>
              <w:numPr>
                <w:ilvl w:val="0"/>
                <w:numId w:val="60"/>
              </w:numPr>
              <w:jc w:val="both"/>
              <w:rPr>
                <w:rFonts w:ascii="Calibri" w:hAnsi="Calibri"/>
                <w:lang w:val="el-GR"/>
              </w:rPr>
            </w:pPr>
            <w:r w:rsidRPr="00386B8A">
              <w:rPr>
                <w:rFonts w:ascii="Calibri" w:hAnsi="Calibri"/>
                <w:sz w:val="22"/>
                <w:szCs w:val="22"/>
                <w:lang w:val="el-GR"/>
              </w:rPr>
              <w:t>Η παράλληλη λειτουργία δυο προγραμμάτων σπουδών, με μικρό αριθμό μελών ΔΕΠ.</w:t>
            </w:r>
          </w:p>
          <w:p w14:paraId="2556FC69" w14:textId="77777777" w:rsidR="00A96C13" w:rsidRPr="00FC5FDC" w:rsidRDefault="00A96C13" w:rsidP="004209F2">
            <w:pPr>
              <w:numPr>
                <w:ilvl w:val="0"/>
                <w:numId w:val="60"/>
              </w:numPr>
              <w:jc w:val="both"/>
              <w:rPr>
                <w:rFonts w:ascii="Calibri" w:hAnsi="Calibri"/>
                <w:lang w:val="el-GR"/>
              </w:rPr>
            </w:pPr>
            <w:r w:rsidRPr="00FC5FDC">
              <w:rPr>
                <w:rFonts w:ascii="Calibri" w:hAnsi="Calibri"/>
                <w:sz w:val="22"/>
                <w:szCs w:val="22"/>
                <w:lang w:val="el-GR"/>
              </w:rPr>
              <w:t>Εξαιρετικά μεγάλη αναλογία φοιτητών / διδασκόντων.</w:t>
            </w:r>
          </w:p>
          <w:p w14:paraId="2556FC6A" w14:textId="78642E12" w:rsidR="00A96C13" w:rsidRPr="00FC5FDC" w:rsidRDefault="00A96C13" w:rsidP="004209F2">
            <w:pPr>
              <w:numPr>
                <w:ilvl w:val="0"/>
                <w:numId w:val="60"/>
              </w:numPr>
              <w:jc w:val="both"/>
              <w:rPr>
                <w:rFonts w:ascii="Calibri" w:hAnsi="Calibri"/>
                <w:lang w:val="el-GR"/>
              </w:rPr>
            </w:pPr>
            <w:r w:rsidRPr="00FC5FDC">
              <w:rPr>
                <w:rFonts w:ascii="Calibri" w:hAnsi="Calibri"/>
                <w:sz w:val="22"/>
                <w:szCs w:val="22"/>
                <w:lang w:val="el-GR"/>
              </w:rPr>
              <w:t>Το Διοικητικό Προσωπικό παραμένει αριθμητικά στα ίδια επίπεδα</w:t>
            </w:r>
            <w:r>
              <w:rPr>
                <w:rFonts w:ascii="Calibri" w:hAnsi="Calibri"/>
                <w:sz w:val="22"/>
                <w:szCs w:val="22"/>
                <w:lang w:val="el-GR"/>
              </w:rPr>
              <w:t>, παρά την αύξηση των αναγκών</w:t>
            </w:r>
            <w:r w:rsidRPr="00FC5FDC">
              <w:rPr>
                <w:rFonts w:ascii="Calibri" w:hAnsi="Calibri"/>
                <w:sz w:val="22"/>
                <w:szCs w:val="22"/>
                <w:lang w:val="el-GR"/>
              </w:rPr>
              <w:t>.</w:t>
            </w:r>
          </w:p>
          <w:p w14:paraId="2556FC6B" w14:textId="77777777" w:rsidR="00A96C13" w:rsidRPr="00FC5FDC" w:rsidRDefault="00A96C13" w:rsidP="004209F2">
            <w:pPr>
              <w:numPr>
                <w:ilvl w:val="0"/>
                <w:numId w:val="60"/>
              </w:numPr>
              <w:jc w:val="both"/>
              <w:rPr>
                <w:rFonts w:ascii="Calibri" w:hAnsi="Calibri"/>
                <w:lang w:val="el-GR"/>
              </w:rPr>
            </w:pPr>
            <w:r w:rsidRPr="00FC5FDC">
              <w:rPr>
                <w:rFonts w:ascii="Calibri" w:hAnsi="Calibri"/>
                <w:sz w:val="22"/>
                <w:szCs w:val="22"/>
                <w:lang w:val="el-GR"/>
              </w:rPr>
              <w:t>Ελλείψεις υποδομών με βάση το συνολικό αριθμό των φοιτητών.</w:t>
            </w:r>
          </w:p>
          <w:p w14:paraId="2556FC6C" w14:textId="77777777" w:rsidR="00A96C13" w:rsidRPr="00FC5FDC" w:rsidRDefault="00A96C13" w:rsidP="004209F2">
            <w:pPr>
              <w:numPr>
                <w:ilvl w:val="0"/>
                <w:numId w:val="60"/>
              </w:numPr>
              <w:jc w:val="both"/>
              <w:rPr>
                <w:rFonts w:ascii="Calibri" w:hAnsi="Calibri"/>
                <w:lang w:val="el-GR"/>
              </w:rPr>
            </w:pPr>
            <w:r w:rsidRPr="00FC5FDC">
              <w:rPr>
                <w:rFonts w:ascii="Calibri" w:hAnsi="Calibri"/>
                <w:sz w:val="22"/>
                <w:szCs w:val="22"/>
                <w:lang w:val="el-GR"/>
              </w:rPr>
              <w:t>Περιορισμένες δυνατότητες για έρευνα, λόγω και της έλλειψης πόρων.</w:t>
            </w:r>
          </w:p>
          <w:p w14:paraId="2556FC6D" w14:textId="77777777" w:rsidR="00A96C13" w:rsidRPr="00FC5FDC" w:rsidRDefault="00A96C13" w:rsidP="004209F2">
            <w:pPr>
              <w:numPr>
                <w:ilvl w:val="0"/>
                <w:numId w:val="60"/>
              </w:numPr>
              <w:jc w:val="both"/>
              <w:rPr>
                <w:rFonts w:ascii="Calibri" w:hAnsi="Calibri"/>
                <w:lang w:val="el-GR"/>
              </w:rPr>
            </w:pPr>
            <w:r w:rsidRPr="00FC5FDC">
              <w:rPr>
                <w:rFonts w:ascii="Calibri" w:hAnsi="Calibri"/>
                <w:sz w:val="22"/>
                <w:szCs w:val="22"/>
                <w:lang w:val="el-GR"/>
              </w:rPr>
              <w:t>Περιορισμένοι πόροι για φοιτητική μέριμνα.</w:t>
            </w:r>
          </w:p>
          <w:p w14:paraId="2556FC6E" w14:textId="77777777" w:rsidR="00A96C13" w:rsidRPr="00FC5FDC" w:rsidRDefault="00A96C13" w:rsidP="004209F2">
            <w:pPr>
              <w:numPr>
                <w:ilvl w:val="0"/>
                <w:numId w:val="60"/>
              </w:numPr>
              <w:jc w:val="both"/>
              <w:rPr>
                <w:rFonts w:ascii="Calibri" w:hAnsi="Calibri"/>
                <w:lang w:val="el-GR"/>
              </w:rPr>
            </w:pPr>
            <w:r w:rsidRPr="00FC5FDC">
              <w:rPr>
                <w:rFonts w:ascii="Calibri" w:hAnsi="Calibri"/>
                <w:sz w:val="22"/>
                <w:szCs w:val="22"/>
                <w:lang w:val="el-GR"/>
              </w:rPr>
              <w:t>Μεγάλος αριθμός φοιτητών δεν συμμετέχει ενεργά στην εκπαιδευτική διαδικασία.</w:t>
            </w:r>
          </w:p>
          <w:p w14:paraId="2556FC6F" w14:textId="77777777" w:rsidR="00A96C13" w:rsidRPr="00FC5FDC" w:rsidRDefault="00A96C13" w:rsidP="004209F2">
            <w:pPr>
              <w:numPr>
                <w:ilvl w:val="0"/>
                <w:numId w:val="60"/>
              </w:numPr>
              <w:jc w:val="both"/>
              <w:rPr>
                <w:rFonts w:ascii="Calibri" w:hAnsi="Calibri"/>
                <w:lang w:val="el-GR"/>
              </w:rPr>
            </w:pPr>
            <w:r w:rsidRPr="00FC5FDC">
              <w:rPr>
                <w:rFonts w:ascii="Calibri" w:hAnsi="Calibri"/>
                <w:sz w:val="22"/>
                <w:szCs w:val="22"/>
                <w:lang w:val="el-GR"/>
              </w:rPr>
              <w:lastRenderedPageBreak/>
              <w:t>Αδύνατη συνεργασία με τους ΚΠΠ φορείς, με ερευνητικά κέντρα του εσωτερικού και του εξωτερικού και περιορισμένη κινητικότητα του Επιστημονικού Προσωπικού και των Φοιτητών.</w:t>
            </w:r>
          </w:p>
          <w:p w14:paraId="2556FC71" w14:textId="77777777" w:rsidR="00A96C13" w:rsidRPr="00664146" w:rsidRDefault="00A96C13" w:rsidP="00EF4CB2">
            <w:pPr>
              <w:rPr>
                <w:rFonts w:ascii="Calibri" w:hAnsi="Calibri" w:cs="Calibri"/>
                <w:lang w:val="el-GR"/>
              </w:rPr>
            </w:pPr>
          </w:p>
        </w:tc>
      </w:tr>
      <w:tr w:rsidR="00A96C13" w:rsidRPr="00F8473D" w14:paraId="2556FC79" w14:textId="77777777" w:rsidTr="008B4F21">
        <w:trPr>
          <w:gridAfter w:val="1"/>
          <w:wAfter w:w="226" w:type="dxa"/>
        </w:trPr>
        <w:tc>
          <w:tcPr>
            <w:tcW w:w="8210" w:type="dxa"/>
          </w:tcPr>
          <w:p w14:paraId="2556FC73" w14:textId="77777777" w:rsidR="00A96C13" w:rsidRPr="00664146" w:rsidRDefault="00A96C13" w:rsidP="00553341">
            <w:pPr>
              <w:pStyle w:val="30"/>
              <w:pBdr>
                <w:top w:val="single" w:sz="4" w:space="1" w:color="auto"/>
                <w:left w:val="single" w:sz="4" w:space="4" w:color="auto"/>
                <w:bottom w:val="single" w:sz="4" w:space="1" w:color="auto"/>
                <w:right w:val="single" w:sz="4" w:space="4" w:color="auto"/>
              </w:pBdr>
              <w:shd w:val="clear" w:color="auto" w:fill="D9D9D9"/>
              <w:ind w:left="540" w:hanging="540"/>
              <w:rPr>
                <w:rFonts w:ascii="Calibri" w:hAnsi="Calibri" w:cs="Calibri"/>
                <w:bCs w:val="0"/>
                <w:sz w:val="20"/>
              </w:rPr>
            </w:pPr>
            <w:bookmarkStart w:id="74" w:name="_Toc53922509"/>
            <w:bookmarkStart w:id="75" w:name="_Toc53922890"/>
            <w:r w:rsidRPr="00664146">
              <w:rPr>
                <w:rFonts w:ascii="Calibri" w:hAnsi="Calibri" w:cs="Calibri"/>
                <w:bCs w:val="0"/>
                <w:sz w:val="20"/>
              </w:rPr>
              <w:lastRenderedPageBreak/>
              <w:t>9.2.</w:t>
            </w:r>
            <w:r w:rsidRPr="00664146">
              <w:rPr>
                <w:rFonts w:ascii="Calibri" w:hAnsi="Calibri" w:cs="Calibri"/>
                <w:bCs w:val="0"/>
                <w:sz w:val="20"/>
              </w:rPr>
              <w:tab/>
              <w:t>Διακρίνετε ευκαιρίες αξιοποίησης των θετικών σημείων και ενδεχόμενους  κινδύνους από τα αρνητικά σημεία;</w:t>
            </w:r>
            <w:bookmarkEnd w:id="74"/>
            <w:bookmarkEnd w:id="75"/>
          </w:p>
          <w:p w14:paraId="2556FC74" w14:textId="77777777" w:rsidR="00A96C13" w:rsidRPr="00664146" w:rsidRDefault="00A96C13" w:rsidP="00C3090B">
            <w:pPr>
              <w:rPr>
                <w:rFonts w:ascii="Calibri" w:hAnsi="Calibri" w:cs="Calibri"/>
                <w:sz w:val="18"/>
                <w:szCs w:val="18"/>
                <w:lang w:val="el-GR"/>
              </w:rPr>
            </w:pPr>
          </w:p>
          <w:p w14:paraId="2556FC75" w14:textId="77777777" w:rsidR="00A96C13" w:rsidRPr="00FC5FDC" w:rsidRDefault="00A96C13" w:rsidP="004209F2">
            <w:pPr>
              <w:widowControl w:val="0"/>
              <w:jc w:val="both"/>
              <w:rPr>
                <w:rFonts w:ascii="Calibri" w:hAnsi="Calibri" w:cs="Arial"/>
                <w:lang w:val="el-GR"/>
              </w:rPr>
            </w:pPr>
            <w:r w:rsidRPr="00FC5FDC">
              <w:rPr>
                <w:rFonts w:ascii="Calibri" w:hAnsi="Calibri" w:cs="Arial"/>
                <w:sz w:val="22"/>
                <w:szCs w:val="22"/>
                <w:lang w:val="el-GR"/>
              </w:rPr>
              <w:t>Εφόσον ικανοποιηθούν οι προτεραιότητες του Τμήματος, που συνοψίζονται στην αύξηση του προσωπικού, στη βελτίωση των υποδομών</w:t>
            </w:r>
            <w:r>
              <w:rPr>
                <w:rFonts w:ascii="Calibri" w:hAnsi="Calibri" w:cs="Arial"/>
                <w:sz w:val="22"/>
                <w:szCs w:val="22"/>
                <w:lang w:val="el-GR"/>
              </w:rPr>
              <w:t xml:space="preserve"> και</w:t>
            </w:r>
            <w:r w:rsidRPr="00FC5FDC">
              <w:rPr>
                <w:rFonts w:ascii="Calibri" w:hAnsi="Calibri" w:cs="Arial"/>
                <w:sz w:val="22"/>
                <w:szCs w:val="22"/>
                <w:lang w:val="el-GR"/>
              </w:rPr>
              <w:t xml:space="preserve"> στην αύξηση των δαπανών για έρευνα </w:t>
            </w:r>
            <w:r>
              <w:rPr>
                <w:rFonts w:ascii="Calibri" w:hAnsi="Calibri" w:cs="Arial"/>
                <w:sz w:val="22"/>
                <w:szCs w:val="22"/>
                <w:lang w:val="el-GR"/>
              </w:rPr>
              <w:t xml:space="preserve">και φοιτητική μέριμνα, </w:t>
            </w:r>
            <w:r w:rsidRPr="00FC5FDC">
              <w:rPr>
                <w:rFonts w:ascii="Calibri" w:hAnsi="Calibri" w:cs="Arial"/>
                <w:sz w:val="22"/>
                <w:szCs w:val="22"/>
                <w:lang w:val="el-GR"/>
              </w:rPr>
              <w:t>τότε θα αξιοποιηθούν οι ευκαιρίες που παρέχονται από τα θετικά στοιχεία του Τμήματος και θα βελτιωθεί η ποιότητα και η αποτελεσματικότητα του παραγόμενου έργου από όλα τα μέλη της ακαδημαϊκής κοινότητας.</w:t>
            </w:r>
          </w:p>
          <w:p w14:paraId="2556FC76" w14:textId="77777777" w:rsidR="00A96C13" w:rsidRPr="00FC5FDC" w:rsidRDefault="00A96C13" w:rsidP="004209F2">
            <w:pPr>
              <w:widowControl w:val="0"/>
              <w:jc w:val="both"/>
              <w:rPr>
                <w:rFonts w:ascii="Calibri" w:hAnsi="Calibri" w:cs="Arial"/>
                <w:lang w:val="el-GR"/>
              </w:rPr>
            </w:pPr>
            <w:r w:rsidRPr="00FC5FDC">
              <w:rPr>
                <w:rFonts w:ascii="Calibri" w:hAnsi="Calibri" w:cs="Arial"/>
                <w:sz w:val="22"/>
                <w:szCs w:val="22"/>
                <w:lang w:val="el-GR"/>
              </w:rPr>
              <w:t>Οι κίνδυνοι που απορρέουν από τα αρνητικά στοιχεία είναι η ενδεχόμενη στασιμ</w:t>
            </w:r>
            <w:r>
              <w:rPr>
                <w:rFonts w:ascii="Calibri" w:hAnsi="Calibri" w:cs="Arial"/>
                <w:sz w:val="22"/>
                <w:szCs w:val="22"/>
                <w:lang w:val="el-GR"/>
              </w:rPr>
              <w:t>ότητα (σε προσωπικό και πόρους) και</w:t>
            </w:r>
            <w:r w:rsidRPr="00FC5FDC">
              <w:rPr>
                <w:rFonts w:ascii="Calibri" w:hAnsi="Calibri" w:cs="Arial"/>
                <w:sz w:val="22"/>
                <w:szCs w:val="22"/>
                <w:lang w:val="el-GR"/>
              </w:rPr>
              <w:t xml:space="preserve"> η μείωση των πόρων, δηλαδή η αδυναμία διαμόρφωσης ισχυρής εικόνας και ως εκ τούτου αντίστοιχης ελκυστικότητας για τους φοιτητές.</w:t>
            </w:r>
          </w:p>
          <w:p w14:paraId="2556FC77" w14:textId="77777777" w:rsidR="00A96C13" w:rsidRPr="00664146" w:rsidRDefault="00A96C13" w:rsidP="00C3090B">
            <w:pPr>
              <w:rPr>
                <w:rFonts w:ascii="Calibri" w:hAnsi="Calibri" w:cs="Calibri"/>
                <w:sz w:val="18"/>
                <w:szCs w:val="18"/>
                <w:lang w:val="el-GR"/>
              </w:rPr>
            </w:pPr>
          </w:p>
          <w:p w14:paraId="2556FC78" w14:textId="77777777" w:rsidR="00A96C13" w:rsidRPr="00664146" w:rsidRDefault="00A96C13" w:rsidP="00AE507B">
            <w:pPr>
              <w:rPr>
                <w:rFonts w:ascii="Calibri" w:hAnsi="Calibri" w:cs="Calibri"/>
                <w:lang w:val="el-GR"/>
              </w:rPr>
            </w:pPr>
          </w:p>
        </w:tc>
      </w:tr>
    </w:tbl>
    <w:p w14:paraId="2556FC7A" w14:textId="77777777" w:rsidR="00A96C13" w:rsidRDefault="00A96C13">
      <w:pPr>
        <w:pStyle w:val="a3"/>
        <w:rPr>
          <w:rFonts w:ascii="Calibri" w:hAnsi="Calibri" w:cs="Calibri"/>
          <w:sz w:val="20"/>
        </w:rPr>
      </w:pPr>
    </w:p>
    <w:p w14:paraId="2556FC90" w14:textId="77777777" w:rsidR="00A96C13" w:rsidRDefault="00A96C13">
      <w:pPr>
        <w:pStyle w:val="a3"/>
        <w:rPr>
          <w:rFonts w:ascii="Calibri" w:hAnsi="Calibri" w:cs="Calibri"/>
          <w:sz w:val="20"/>
        </w:rPr>
      </w:pPr>
    </w:p>
    <w:p w14:paraId="2556FC91" w14:textId="77777777" w:rsidR="00A96C13" w:rsidRDefault="00A96C13">
      <w:pPr>
        <w:pStyle w:val="a3"/>
        <w:rPr>
          <w:rFonts w:ascii="Calibri" w:hAnsi="Calibri" w:cs="Calibri"/>
          <w:sz w:val="20"/>
        </w:rPr>
      </w:pPr>
    </w:p>
    <w:p w14:paraId="2556FC92" w14:textId="77777777" w:rsidR="00A96C13" w:rsidRDefault="00A96C13">
      <w:pPr>
        <w:pStyle w:val="a3"/>
        <w:rPr>
          <w:rFonts w:ascii="Calibri" w:hAnsi="Calibri" w:cs="Calibri"/>
          <w:sz w:val="20"/>
        </w:rPr>
      </w:pPr>
    </w:p>
    <w:p w14:paraId="2556FC93" w14:textId="77777777" w:rsidR="00A96C13" w:rsidRPr="00664146" w:rsidRDefault="00A96C13">
      <w:pPr>
        <w:pStyle w:val="a3"/>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0"/>
      </w:tblGrid>
      <w:tr w:rsidR="00A96C13" w:rsidRPr="00846EB4" w14:paraId="2556FC95" w14:textId="77777777" w:rsidTr="00955596">
        <w:tc>
          <w:tcPr>
            <w:tcW w:w="8210" w:type="dxa"/>
            <w:shd w:val="clear" w:color="auto" w:fill="D9D9D9"/>
          </w:tcPr>
          <w:p w14:paraId="2556FC94" w14:textId="77777777" w:rsidR="00A96C13" w:rsidRPr="00846EB4" w:rsidRDefault="00A96C13" w:rsidP="00553341">
            <w:pPr>
              <w:pStyle w:val="1"/>
              <w:spacing w:before="120" w:after="120"/>
              <w:rPr>
                <w:rFonts w:ascii="Calibri" w:hAnsi="Calibri" w:cs="Calibri"/>
                <w:szCs w:val="32"/>
              </w:rPr>
            </w:pPr>
            <w:r w:rsidRPr="00846EB4">
              <w:rPr>
                <w:rFonts w:ascii="Calibri" w:hAnsi="Calibri" w:cs="Calibri"/>
                <w:szCs w:val="32"/>
              </w:rPr>
              <w:br w:type="page"/>
            </w:r>
            <w:bookmarkStart w:id="76" w:name="_Toc181708558"/>
            <w:bookmarkStart w:id="77" w:name="_Toc53922891"/>
            <w:r w:rsidRPr="00846EB4">
              <w:rPr>
                <w:rFonts w:ascii="Calibri" w:hAnsi="Calibri" w:cs="Calibri"/>
                <w:szCs w:val="32"/>
              </w:rPr>
              <w:t>10. Σχέδια βελτίωσης</w:t>
            </w:r>
            <w:bookmarkEnd w:id="76"/>
            <w:bookmarkEnd w:id="77"/>
          </w:p>
        </w:tc>
      </w:tr>
      <w:tr w:rsidR="00A96C13" w:rsidRPr="00F8473D" w14:paraId="2556FC97" w14:textId="77777777" w:rsidTr="00955596">
        <w:tc>
          <w:tcPr>
            <w:tcW w:w="8210" w:type="dxa"/>
          </w:tcPr>
          <w:p w14:paraId="2556FC96" w14:textId="77777777" w:rsidR="00A96C13" w:rsidRPr="00664146" w:rsidRDefault="00A96C13" w:rsidP="00553341">
            <w:pPr>
              <w:spacing w:before="120"/>
              <w:jc w:val="both"/>
              <w:rPr>
                <w:rFonts w:ascii="Calibri" w:hAnsi="Calibri" w:cs="Calibri"/>
                <w:i/>
                <w:iCs/>
                <w:sz w:val="18"/>
                <w:szCs w:val="18"/>
                <w:lang w:val="el-GR"/>
              </w:rPr>
            </w:pPr>
            <w:r w:rsidRPr="00664146">
              <w:rPr>
                <w:rFonts w:ascii="Calibri" w:hAnsi="Calibri" w:cs="Calibri"/>
                <w:i/>
                <w:sz w:val="18"/>
                <w:szCs w:val="18"/>
                <w:lang w:val="el-GR"/>
              </w:rPr>
              <w:t xml:space="preserve">Στην Ενότητα αυτή το Τμήμα καλείται να καταρτίσει σχέδιο δράσης για την άρση των αρνητικών σημείων και την ενίσχυση των θετικών του, καθορίζοντας  προτεραιότητες με βάση τις δυνατότητές του. </w:t>
            </w:r>
          </w:p>
        </w:tc>
      </w:tr>
      <w:tr w:rsidR="00A96C13" w:rsidRPr="00F8473D" w14:paraId="2556FCA5" w14:textId="77777777" w:rsidTr="00955596">
        <w:tc>
          <w:tcPr>
            <w:tcW w:w="8210" w:type="dxa"/>
          </w:tcPr>
          <w:p w14:paraId="2556FC98" w14:textId="77777777" w:rsidR="00A96C13" w:rsidRPr="00664146" w:rsidRDefault="00A96C13" w:rsidP="00553341">
            <w:pPr>
              <w:pStyle w:val="30"/>
              <w:pBdr>
                <w:top w:val="single" w:sz="4" w:space="1" w:color="auto"/>
                <w:left w:val="single" w:sz="4" w:space="4" w:color="auto"/>
                <w:bottom w:val="single" w:sz="4" w:space="1" w:color="auto"/>
                <w:right w:val="single" w:sz="4" w:space="4" w:color="auto"/>
              </w:pBdr>
              <w:shd w:val="clear" w:color="auto" w:fill="E0E0E0"/>
              <w:spacing w:after="120"/>
              <w:ind w:left="540" w:hanging="540"/>
              <w:rPr>
                <w:rFonts w:ascii="Calibri" w:hAnsi="Calibri" w:cs="Calibri"/>
                <w:sz w:val="20"/>
              </w:rPr>
            </w:pPr>
            <w:bookmarkStart w:id="78" w:name="_Toc53922892"/>
            <w:r w:rsidRPr="00664146">
              <w:rPr>
                <w:rFonts w:ascii="Calibri" w:hAnsi="Calibri" w:cs="Calibri"/>
                <w:sz w:val="20"/>
              </w:rPr>
              <w:lastRenderedPageBreak/>
              <w:t>10.1. Περιγράψτε το βραχυπρόθεσμο σχέδιο δράσης από το Τμήμα για την άρση των αρνητικών και την ενίσχυση των θετικών σημείων.</w:t>
            </w:r>
            <w:bookmarkEnd w:id="78"/>
            <w:r w:rsidRPr="00664146">
              <w:rPr>
                <w:rFonts w:ascii="Calibri" w:hAnsi="Calibri" w:cs="Calibri"/>
                <w:sz w:val="20"/>
              </w:rPr>
              <w:t xml:space="preserve"> </w:t>
            </w:r>
          </w:p>
          <w:p w14:paraId="2556FC99" w14:textId="77777777" w:rsidR="00A96C13" w:rsidRPr="00FC5FDC" w:rsidRDefault="00A96C13" w:rsidP="004209F2">
            <w:pPr>
              <w:widowControl w:val="0"/>
              <w:spacing w:line="360" w:lineRule="auto"/>
              <w:jc w:val="both"/>
              <w:rPr>
                <w:rFonts w:ascii="Calibri" w:hAnsi="Calibri" w:cs="Arial"/>
                <w:b/>
                <w:i/>
              </w:rPr>
            </w:pPr>
            <w:r w:rsidRPr="00FC5FDC">
              <w:rPr>
                <w:rFonts w:ascii="Calibri" w:hAnsi="Calibri" w:cs="Arial"/>
                <w:b/>
                <w:i/>
                <w:sz w:val="22"/>
                <w:szCs w:val="22"/>
                <w:lang w:val="el-GR"/>
              </w:rPr>
              <w:t>Σ</w:t>
            </w:r>
            <w:proofErr w:type="spellStart"/>
            <w:r w:rsidRPr="00FC5FDC">
              <w:rPr>
                <w:rFonts w:ascii="Calibri" w:hAnsi="Calibri" w:cs="Arial"/>
                <w:b/>
                <w:i/>
                <w:sz w:val="22"/>
                <w:szCs w:val="22"/>
              </w:rPr>
              <w:t>τόχοι</w:t>
            </w:r>
            <w:proofErr w:type="spellEnd"/>
            <w:r w:rsidRPr="00FC5FDC">
              <w:rPr>
                <w:rFonts w:ascii="Calibri" w:hAnsi="Calibri" w:cs="Arial"/>
                <w:b/>
                <w:i/>
                <w:sz w:val="22"/>
                <w:szCs w:val="22"/>
              </w:rPr>
              <w:t>:</w:t>
            </w:r>
          </w:p>
          <w:p w14:paraId="2556FC9A" w14:textId="77777777" w:rsidR="00F773D6" w:rsidRPr="00F773D6" w:rsidRDefault="00F773D6" w:rsidP="004209F2">
            <w:pPr>
              <w:numPr>
                <w:ilvl w:val="0"/>
                <w:numId w:val="61"/>
              </w:numPr>
              <w:jc w:val="both"/>
              <w:rPr>
                <w:rFonts w:ascii="Calibri" w:hAnsi="Calibri" w:cs="Arial"/>
                <w:lang w:val="el-GR"/>
              </w:rPr>
            </w:pPr>
            <w:r>
              <w:rPr>
                <w:rFonts w:ascii="Calibri" w:hAnsi="Calibri" w:cs="Arial"/>
                <w:lang w:val="el-GR"/>
              </w:rPr>
              <w:t>Ίδρυση και λειτουργία Νέου ΠΜΣ.</w:t>
            </w:r>
          </w:p>
          <w:p w14:paraId="2556FC9B" w14:textId="77777777" w:rsidR="00A96C13" w:rsidRPr="00FC5FDC" w:rsidRDefault="00A96C13" w:rsidP="004209F2">
            <w:pPr>
              <w:numPr>
                <w:ilvl w:val="0"/>
                <w:numId w:val="61"/>
              </w:numPr>
              <w:jc w:val="both"/>
              <w:rPr>
                <w:rFonts w:ascii="Calibri" w:hAnsi="Calibri" w:cs="Arial"/>
                <w:lang w:val="el-GR"/>
              </w:rPr>
            </w:pPr>
            <w:r w:rsidRPr="00FC5FDC">
              <w:rPr>
                <w:rFonts w:ascii="Calibri" w:hAnsi="Calibri" w:cs="Arial"/>
                <w:sz w:val="22"/>
                <w:szCs w:val="22"/>
                <w:lang w:val="el-GR"/>
              </w:rPr>
              <w:t>Συντήρηση και αντικατάσταση εξοπλισμού Εργαστηρίων.</w:t>
            </w:r>
          </w:p>
          <w:p w14:paraId="2556FC9C" w14:textId="77777777" w:rsidR="00A96C13" w:rsidRPr="00FC5FDC" w:rsidRDefault="00A96C13" w:rsidP="004209F2">
            <w:pPr>
              <w:numPr>
                <w:ilvl w:val="0"/>
                <w:numId w:val="61"/>
              </w:numPr>
              <w:jc w:val="both"/>
              <w:rPr>
                <w:rFonts w:ascii="Calibri" w:hAnsi="Calibri" w:cs="Arial"/>
                <w:lang w:val="el-GR"/>
              </w:rPr>
            </w:pPr>
            <w:r w:rsidRPr="00FC5FDC">
              <w:rPr>
                <w:rFonts w:ascii="Calibri" w:hAnsi="Calibri" w:cs="Arial"/>
                <w:sz w:val="22"/>
                <w:szCs w:val="22"/>
                <w:lang w:val="el-GR"/>
              </w:rPr>
              <w:t>Λογισμικό Εργαστηρίων (</w:t>
            </w:r>
            <w:proofErr w:type="spellStart"/>
            <w:r w:rsidRPr="00FC5FDC">
              <w:rPr>
                <w:rFonts w:ascii="Calibri" w:hAnsi="Calibri" w:cs="Arial"/>
                <w:sz w:val="22"/>
                <w:szCs w:val="22"/>
                <w:lang w:val="el-GR"/>
              </w:rPr>
              <w:t>επικαιροποίηση</w:t>
            </w:r>
            <w:proofErr w:type="spellEnd"/>
            <w:r w:rsidRPr="00FC5FDC">
              <w:rPr>
                <w:rFonts w:ascii="Calibri" w:hAnsi="Calibri" w:cs="Arial"/>
                <w:sz w:val="22"/>
                <w:szCs w:val="22"/>
                <w:lang w:val="el-GR"/>
              </w:rPr>
              <w:t xml:space="preserve"> όπου είναι αναγκαίο).</w:t>
            </w:r>
          </w:p>
          <w:p w14:paraId="2556FC9D" w14:textId="77777777" w:rsidR="00A96C13" w:rsidRPr="00FC5FDC" w:rsidRDefault="00A96C13" w:rsidP="004209F2">
            <w:pPr>
              <w:numPr>
                <w:ilvl w:val="0"/>
                <w:numId w:val="61"/>
              </w:numPr>
              <w:jc w:val="both"/>
              <w:rPr>
                <w:rFonts w:ascii="Calibri" w:hAnsi="Calibri" w:cs="Arial"/>
              </w:rPr>
            </w:pPr>
            <w:proofErr w:type="spellStart"/>
            <w:r w:rsidRPr="00FC5FDC">
              <w:rPr>
                <w:rFonts w:ascii="Calibri" w:hAnsi="Calibri" w:cs="Arial"/>
                <w:sz w:val="22"/>
                <w:szCs w:val="22"/>
              </w:rPr>
              <w:t>Δημιουργί</w:t>
            </w:r>
            <w:proofErr w:type="spellEnd"/>
            <w:r w:rsidRPr="00FC5FDC">
              <w:rPr>
                <w:rFonts w:ascii="Calibri" w:hAnsi="Calibri" w:cs="Arial"/>
                <w:sz w:val="22"/>
                <w:szCs w:val="22"/>
              </w:rPr>
              <w:t xml:space="preserve">α </w:t>
            </w:r>
            <w:proofErr w:type="spellStart"/>
            <w:r w:rsidRPr="00FC5FDC">
              <w:rPr>
                <w:rFonts w:ascii="Calibri" w:hAnsi="Calibri" w:cs="Arial"/>
                <w:sz w:val="22"/>
                <w:szCs w:val="22"/>
              </w:rPr>
              <w:t>ενός</w:t>
            </w:r>
            <w:proofErr w:type="spellEnd"/>
            <w:r w:rsidRPr="00FC5FDC">
              <w:rPr>
                <w:rFonts w:ascii="Calibri" w:hAnsi="Calibri" w:cs="Arial"/>
                <w:sz w:val="22"/>
                <w:szCs w:val="22"/>
              </w:rPr>
              <w:t xml:space="preserve"> Σπ</w:t>
            </w:r>
            <w:proofErr w:type="spellStart"/>
            <w:r w:rsidRPr="00FC5FDC">
              <w:rPr>
                <w:rFonts w:ascii="Calibri" w:hAnsi="Calibri" w:cs="Arial"/>
                <w:sz w:val="22"/>
                <w:szCs w:val="22"/>
              </w:rPr>
              <w:t>ουδ</w:t>
            </w:r>
            <w:proofErr w:type="spellEnd"/>
            <w:r w:rsidRPr="00FC5FDC">
              <w:rPr>
                <w:rFonts w:ascii="Calibri" w:hAnsi="Calibri" w:cs="Arial"/>
                <w:sz w:val="22"/>
                <w:szCs w:val="22"/>
              </w:rPr>
              <w:t>αστηρίου.</w:t>
            </w:r>
          </w:p>
          <w:p w14:paraId="2556FC9E" w14:textId="77777777" w:rsidR="00A96C13" w:rsidRPr="00FC5FDC" w:rsidRDefault="00A96C13" w:rsidP="004209F2">
            <w:pPr>
              <w:numPr>
                <w:ilvl w:val="0"/>
                <w:numId w:val="61"/>
              </w:numPr>
              <w:jc w:val="both"/>
              <w:rPr>
                <w:rFonts w:ascii="Calibri" w:hAnsi="Calibri" w:cs="Arial"/>
                <w:lang w:val="el-GR"/>
              </w:rPr>
            </w:pPr>
            <w:r w:rsidRPr="00FC5FDC">
              <w:rPr>
                <w:rFonts w:ascii="Calibri" w:hAnsi="Calibri" w:cs="Arial"/>
                <w:sz w:val="22"/>
                <w:szCs w:val="22"/>
                <w:lang w:val="el-GR"/>
              </w:rPr>
              <w:t xml:space="preserve">Διαρκής </w:t>
            </w:r>
            <w:proofErr w:type="spellStart"/>
            <w:r w:rsidRPr="00FC5FDC">
              <w:rPr>
                <w:rFonts w:ascii="Calibri" w:hAnsi="Calibri" w:cs="Arial"/>
                <w:sz w:val="22"/>
                <w:szCs w:val="22"/>
                <w:lang w:val="el-GR"/>
              </w:rPr>
              <w:t>επικαιροποίηση</w:t>
            </w:r>
            <w:proofErr w:type="spellEnd"/>
            <w:r w:rsidRPr="00FC5FDC">
              <w:rPr>
                <w:rFonts w:ascii="Calibri" w:hAnsi="Calibri" w:cs="Arial"/>
                <w:sz w:val="22"/>
                <w:szCs w:val="22"/>
                <w:lang w:val="el-GR"/>
              </w:rPr>
              <w:t xml:space="preserve"> του Προγράμματος Σπουδών του Τμήματος.</w:t>
            </w:r>
          </w:p>
          <w:p w14:paraId="2556FC9F" w14:textId="77777777" w:rsidR="00A96C13" w:rsidRPr="00FC5FDC" w:rsidRDefault="00A96C13" w:rsidP="004209F2">
            <w:pPr>
              <w:numPr>
                <w:ilvl w:val="0"/>
                <w:numId w:val="61"/>
              </w:numPr>
              <w:jc w:val="both"/>
              <w:rPr>
                <w:rFonts w:ascii="Calibri" w:hAnsi="Calibri" w:cs="Arial"/>
                <w:lang w:val="el-GR"/>
              </w:rPr>
            </w:pPr>
            <w:r w:rsidRPr="00FC5FDC">
              <w:rPr>
                <w:rFonts w:ascii="Calibri" w:hAnsi="Calibri" w:cs="Arial"/>
                <w:sz w:val="22"/>
                <w:szCs w:val="22"/>
                <w:lang w:val="el-GR"/>
              </w:rPr>
              <w:t xml:space="preserve">Πιστοποίηση του Προπτυχιακού Προγράμματος Σπουδών του Τμήματος. </w:t>
            </w:r>
          </w:p>
          <w:p w14:paraId="2556FCA0" w14:textId="77777777" w:rsidR="00A96C13" w:rsidRPr="00FC5FDC" w:rsidRDefault="00A96C13" w:rsidP="004209F2">
            <w:pPr>
              <w:numPr>
                <w:ilvl w:val="0"/>
                <w:numId w:val="61"/>
              </w:numPr>
              <w:jc w:val="both"/>
              <w:rPr>
                <w:rFonts w:ascii="Calibri" w:hAnsi="Calibri" w:cs="Arial"/>
                <w:lang w:val="el-GR"/>
              </w:rPr>
            </w:pPr>
            <w:r w:rsidRPr="00FC5FDC">
              <w:rPr>
                <w:rFonts w:ascii="Calibri" w:hAnsi="Calibri" w:cs="Arial"/>
                <w:sz w:val="22"/>
                <w:szCs w:val="22"/>
                <w:lang w:val="el-GR"/>
              </w:rPr>
              <w:t>Συμμετοχή του Επιστημονικού Προσωπικού του Τμήματος</w:t>
            </w:r>
            <w:r>
              <w:rPr>
                <w:rFonts w:ascii="Calibri" w:hAnsi="Calibri" w:cs="Arial"/>
                <w:sz w:val="22"/>
                <w:szCs w:val="22"/>
                <w:lang w:val="el-GR"/>
              </w:rPr>
              <w:t xml:space="preserve"> σε ερευνητικά προγράμματα</w:t>
            </w:r>
            <w:r w:rsidRPr="00FC5FDC">
              <w:rPr>
                <w:rFonts w:ascii="Calibri" w:hAnsi="Calibri" w:cs="Arial"/>
                <w:sz w:val="22"/>
                <w:szCs w:val="22"/>
                <w:lang w:val="el-GR"/>
              </w:rPr>
              <w:t>.</w:t>
            </w:r>
          </w:p>
          <w:p w14:paraId="2556FCA1" w14:textId="77777777" w:rsidR="00A96C13" w:rsidRPr="00FC5FDC" w:rsidRDefault="00A96C13" w:rsidP="004209F2">
            <w:pPr>
              <w:numPr>
                <w:ilvl w:val="0"/>
                <w:numId w:val="61"/>
              </w:numPr>
              <w:jc w:val="both"/>
              <w:rPr>
                <w:rFonts w:ascii="Calibri" w:hAnsi="Calibri" w:cs="Arial"/>
                <w:lang w:val="el-GR"/>
              </w:rPr>
            </w:pPr>
            <w:r w:rsidRPr="00FC5FDC">
              <w:rPr>
                <w:rFonts w:ascii="Calibri" w:hAnsi="Calibri" w:cs="Arial"/>
                <w:sz w:val="22"/>
                <w:szCs w:val="22"/>
                <w:lang w:val="el-GR"/>
              </w:rPr>
              <w:t>Εκδηλώσεις προβολής και σύνδεσης του Τμήματος με την τοπική κοινωνία.</w:t>
            </w:r>
          </w:p>
          <w:p w14:paraId="2556FCA2" w14:textId="77777777" w:rsidR="00A96C13" w:rsidRDefault="00A96C13" w:rsidP="004209F2">
            <w:pPr>
              <w:numPr>
                <w:ilvl w:val="0"/>
                <w:numId w:val="61"/>
              </w:numPr>
              <w:jc w:val="both"/>
              <w:rPr>
                <w:rFonts w:ascii="Calibri" w:hAnsi="Calibri" w:cs="Arial"/>
                <w:lang w:val="el-GR"/>
              </w:rPr>
            </w:pPr>
            <w:r w:rsidRPr="00FC5FDC">
              <w:rPr>
                <w:rFonts w:ascii="Calibri" w:hAnsi="Calibri" w:cs="Arial"/>
                <w:sz w:val="22"/>
                <w:szCs w:val="22"/>
                <w:lang w:val="el-GR"/>
              </w:rPr>
              <w:t>Ερευνητικά Προγράμματα του Τμήματος σε συνεργασία με τοπικούς φορείς.</w:t>
            </w:r>
          </w:p>
          <w:p w14:paraId="2556FCA3" w14:textId="77777777" w:rsidR="00A96C13" w:rsidRPr="00FC5FDC" w:rsidRDefault="00A96C13" w:rsidP="004209F2">
            <w:pPr>
              <w:numPr>
                <w:ilvl w:val="0"/>
                <w:numId w:val="61"/>
              </w:numPr>
              <w:jc w:val="both"/>
              <w:rPr>
                <w:rFonts w:ascii="Calibri" w:hAnsi="Calibri" w:cs="Arial"/>
                <w:lang w:val="el-GR"/>
              </w:rPr>
            </w:pPr>
            <w:r>
              <w:rPr>
                <w:rFonts w:ascii="Calibri" w:hAnsi="Calibri" w:cs="Arial"/>
                <w:sz w:val="22"/>
                <w:szCs w:val="22"/>
                <w:lang w:val="el-GR"/>
              </w:rPr>
              <w:t>Ενίσχυση της εξωστρέφειας του Τμήματος και η συνεργασία με άλλα ιδρύματα του εξωτερικού και της κινητικότητας εκπαιδευτικού προσωπικού και φοιτητών.</w:t>
            </w:r>
          </w:p>
          <w:p w14:paraId="2556FCA4" w14:textId="77777777" w:rsidR="00A96C13" w:rsidRPr="00664146" w:rsidRDefault="00A96C13" w:rsidP="00037C08">
            <w:pPr>
              <w:rPr>
                <w:rFonts w:ascii="Calibri" w:hAnsi="Calibri" w:cs="Calibri"/>
                <w:lang w:val="el-GR"/>
              </w:rPr>
            </w:pPr>
          </w:p>
        </w:tc>
      </w:tr>
      <w:tr w:rsidR="00A96C13" w:rsidRPr="00F8473D" w14:paraId="2556FCB1" w14:textId="77777777" w:rsidTr="00955596">
        <w:tc>
          <w:tcPr>
            <w:tcW w:w="8210" w:type="dxa"/>
          </w:tcPr>
          <w:p w14:paraId="2556FCA6" w14:textId="77777777" w:rsidR="00A96C13" w:rsidRPr="00664146" w:rsidRDefault="00A96C13" w:rsidP="00553341">
            <w:pPr>
              <w:pStyle w:val="30"/>
              <w:pBdr>
                <w:top w:val="single" w:sz="4" w:space="1" w:color="auto"/>
                <w:left w:val="single" w:sz="4" w:space="4" w:color="auto"/>
                <w:bottom w:val="single" w:sz="4" w:space="1" w:color="auto"/>
                <w:right w:val="single" w:sz="4" w:space="4" w:color="auto"/>
              </w:pBdr>
              <w:shd w:val="clear" w:color="auto" w:fill="D9D9D9"/>
              <w:spacing w:after="120"/>
              <w:ind w:left="540" w:hanging="540"/>
              <w:rPr>
                <w:rFonts w:ascii="Calibri" w:hAnsi="Calibri" w:cs="Calibri"/>
                <w:sz w:val="20"/>
              </w:rPr>
            </w:pPr>
            <w:bookmarkStart w:id="79" w:name="_Toc53922512"/>
            <w:bookmarkStart w:id="80" w:name="_Toc53922893"/>
            <w:r w:rsidRPr="00664146">
              <w:rPr>
                <w:rFonts w:ascii="Calibri" w:hAnsi="Calibri" w:cs="Calibri"/>
                <w:sz w:val="20"/>
              </w:rPr>
              <w:t xml:space="preserve">10.2. </w:t>
            </w:r>
            <w:r w:rsidRPr="00664146">
              <w:rPr>
                <w:rFonts w:ascii="Calibri" w:hAnsi="Calibri" w:cs="Calibri"/>
                <w:sz w:val="20"/>
                <w:shd w:val="clear" w:color="auto" w:fill="E0E0E0"/>
              </w:rPr>
              <w:t>Περιγράψτε το μεσοπρόθεσμο σχέδιο δράσης από το Τμήμα για την άρση των αρνητικών και την</w:t>
            </w:r>
            <w:r w:rsidRPr="00664146">
              <w:rPr>
                <w:rFonts w:ascii="Calibri" w:hAnsi="Calibri" w:cs="Calibri"/>
                <w:sz w:val="20"/>
              </w:rPr>
              <w:t xml:space="preserve"> ενίσχυση των θετικών σημείων.</w:t>
            </w:r>
            <w:bookmarkEnd w:id="79"/>
            <w:bookmarkEnd w:id="80"/>
            <w:r w:rsidRPr="00664146">
              <w:rPr>
                <w:rFonts w:ascii="Calibri" w:hAnsi="Calibri" w:cs="Calibri"/>
                <w:sz w:val="20"/>
              </w:rPr>
              <w:t xml:space="preserve"> </w:t>
            </w:r>
          </w:p>
          <w:p w14:paraId="2556FCA8" w14:textId="77777777" w:rsidR="00A96C13" w:rsidRPr="00FC5FDC" w:rsidRDefault="00A96C13" w:rsidP="004209F2">
            <w:pPr>
              <w:widowControl w:val="0"/>
              <w:spacing w:line="360" w:lineRule="auto"/>
              <w:jc w:val="both"/>
              <w:rPr>
                <w:rFonts w:ascii="Calibri" w:hAnsi="Calibri" w:cs="Arial"/>
                <w:b/>
                <w:i/>
                <w:lang w:val="el-GR"/>
              </w:rPr>
            </w:pPr>
            <w:r w:rsidRPr="00FC5FDC">
              <w:rPr>
                <w:rFonts w:ascii="Calibri" w:hAnsi="Calibri" w:cs="Arial"/>
                <w:b/>
                <w:i/>
                <w:sz w:val="22"/>
                <w:szCs w:val="22"/>
              </w:rPr>
              <w:t>Βα</w:t>
            </w:r>
            <w:proofErr w:type="spellStart"/>
            <w:r w:rsidRPr="00FC5FDC">
              <w:rPr>
                <w:rFonts w:ascii="Calibri" w:hAnsi="Calibri" w:cs="Arial"/>
                <w:b/>
                <w:i/>
                <w:sz w:val="22"/>
                <w:szCs w:val="22"/>
              </w:rPr>
              <w:t>σικοί</w:t>
            </w:r>
            <w:proofErr w:type="spellEnd"/>
            <w:r w:rsidRPr="00FC5FDC">
              <w:rPr>
                <w:rFonts w:ascii="Calibri" w:hAnsi="Calibri" w:cs="Arial"/>
                <w:b/>
                <w:i/>
                <w:sz w:val="22"/>
                <w:szCs w:val="22"/>
              </w:rPr>
              <w:t xml:space="preserve"> </w:t>
            </w:r>
            <w:proofErr w:type="spellStart"/>
            <w:r w:rsidRPr="00FC5FDC">
              <w:rPr>
                <w:rFonts w:ascii="Calibri" w:hAnsi="Calibri" w:cs="Arial"/>
                <w:b/>
                <w:i/>
                <w:sz w:val="22"/>
                <w:szCs w:val="22"/>
              </w:rPr>
              <w:t>άξονες</w:t>
            </w:r>
            <w:proofErr w:type="spellEnd"/>
            <w:r w:rsidRPr="00FC5FDC">
              <w:rPr>
                <w:rFonts w:ascii="Calibri" w:hAnsi="Calibri" w:cs="Arial"/>
                <w:b/>
                <w:i/>
                <w:sz w:val="22"/>
                <w:szCs w:val="22"/>
              </w:rPr>
              <w:t xml:space="preserve"> α</w:t>
            </w:r>
            <w:proofErr w:type="spellStart"/>
            <w:r w:rsidRPr="00FC5FDC">
              <w:rPr>
                <w:rFonts w:ascii="Calibri" w:hAnsi="Calibri" w:cs="Arial"/>
                <w:b/>
                <w:i/>
                <w:sz w:val="22"/>
                <w:szCs w:val="22"/>
              </w:rPr>
              <w:t>νά</w:t>
            </w:r>
            <w:proofErr w:type="spellEnd"/>
            <w:r w:rsidRPr="00FC5FDC">
              <w:rPr>
                <w:rFonts w:ascii="Calibri" w:hAnsi="Calibri" w:cs="Arial"/>
                <w:b/>
                <w:i/>
                <w:sz w:val="22"/>
                <w:szCs w:val="22"/>
              </w:rPr>
              <w:t>πτυξης</w:t>
            </w:r>
            <w:r w:rsidRPr="00FC5FDC">
              <w:rPr>
                <w:rFonts w:ascii="Calibri" w:hAnsi="Calibri" w:cs="Arial"/>
                <w:b/>
                <w:i/>
                <w:sz w:val="22"/>
                <w:szCs w:val="22"/>
                <w:lang w:val="el-GR"/>
              </w:rPr>
              <w:t>:</w:t>
            </w:r>
          </w:p>
          <w:p w14:paraId="2556FCA9" w14:textId="685E02C9" w:rsidR="00A96C13" w:rsidRPr="00FC5FDC" w:rsidRDefault="00A96C13" w:rsidP="004209F2">
            <w:pPr>
              <w:numPr>
                <w:ilvl w:val="0"/>
                <w:numId w:val="62"/>
              </w:numPr>
              <w:ind w:left="714" w:hanging="357"/>
              <w:jc w:val="both"/>
              <w:rPr>
                <w:rFonts w:ascii="Calibri" w:hAnsi="Calibri" w:cs="Arial"/>
                <w:lang w:val="el-GR"/>
              </w:rPr>
            </w:pPr>
            <w:r w:rsidRPr="00FC5FDC">
              <w:rPr>
                <w:rFonts w:ascii="Calibri" w:hAnsi="Calibri" w:cs="Arial"/>
                <w:sz w:val="22"/>
                <w:szCs w:val="22"/>
                <w:lang w:val="el-GR"/>
              </w:rPr>
              <w:t>Αύξηση των μελών του Επιστημονικού  και Διοικητικού Προσωπικού με την έγκριση και πλήρωση νέων θέσεων. Στο πλαίσιο του τετραετούς προγραμματισμού προβλέπονται δέκα (1</w:t>
            </w:r>
            <w:r>
              <w:rPr>
                <w:rFonts w:ascii="Calibri" w:hAnsi="Calibri" w:cs="Arial"/>
                <w:sz w:val="22"/>
                <w:szCs w:val="22"/>
                <w:lang w:val="el-GR"/>
              </w:rPr>
              <w:t>0</w:t>
            </w:r>
            <w:r w:rsidRPr="00FC5FDC">
              <w:rPr>
                <w:rFonts w:ascii="Calibri" w:hAnsi="Calibri" w:cs="Arial"/>
                <w:sz w:val="22"/>
                <w:szCs w:val="22"/>
                <w:lang w:val="el-GR"/>
              </w:rPr>
              <w:t>) νέες θέσεις Δ.Ε.Π., μία (1) θέση Διοικητικού Προσωπικού</w:t>
            </w:r>
            <w:r w:rsidR="007C338F">
              <w:rPr>
                <w:rFonts w:ascii="Calibri" w:hAnsi="Calibri" w:cs="Arial"/>
                <w:sz w:val="22"/>
                <w:szCs w:val="22"/>
                <w:lang w:val="el-GR"/>
              </w:rPr>
              <w:t xml:space="preserve"> και </w:t>
            </w:r>
            <w:r w:rsidR="00BB485A">
              <w:rPr>
                <w:rFonts w:ascii="Calibri" w:hAnsi="Calibri" w:cs="Arial"/>
                <w:sz w:val="22"/>
                <w:szCs w:val="22"/>
                <w:lang w:val="el-GR"/>
              </w:rPr>
              <w:t>μία (1) Ε.Ε.Π.</w:t>
            </w:r>
          </w:p>
          <w:p w14:paraId="2556FCAA" w14:textId="77777777" w:rsidR="00A96C13" w:rsidRPr="00FC5FDC" w:rsidRDefault="00A96C13" w:rsidP="004209F2">
            <w:pPr>
              <w:numPr>
                <w:ilvl w:val="0"/>
                <w:numId w:val="62"/>
              </w:numPr>
              <w:ind w:left="714" w:hanging="357"/>
              <w:jc w:val="both"/>
              <w:rPr>
                <w:rFonts w:ascii="Calibri" w:hAnsi="Calibri" w:cs="Arial"/>
                <w:lang w:val="el-GR"/>
              </w:rPr>
            </w:pPr>
            <w:r w:rsidRPr="00FC5FDC">
              <w:rPr>
                <w:rFonts w:ascii="Calibri" w:hAnsi="Calibri" w:cs="Arial"/>
                <w:sz w:val="22"/>
                <w:szCs w:val="22"/>
                <w:lang w:val="el-GR"/>
              </w:rPr>
              <w:t>Προώθηση της έρευνας και σε συνδυασμό με τα προβλήματα και τις ανάγκες της τοπικής κοινωνίας.</w:t>
            </w:r>
          </w:p>
          <w:p w14:paraId="2556FCAB" w14:textId="77777777" w:rsidR="00A96C13" w:rsidRPr="00FC5FDC" w:rsidRDefault="00A96C13" w:rsidP="004209F2">
            <w:pPr>
              <w:numPr>
                <w:ilvl w:val="0"/>
                <w:numId w:val="62"/>
              </w:numPr>
              <w:ind w:left="714" w:hanging="357"/>
              <w:jc w:val="both"/>
              <w:rPr>
                <w:rFonts w:ascii="Calibri" w:hAnsi="Calibri" w:cs="Arial"/>
                <w:lang w:val="el-GR"/>
              </w:rPr>
            </w:pPr>
            <w:r w:rsidRPr="00FC5FDC">
              <w:rPr>
                <w:rFonts w:ascii="Calibri" w:hAnsi="Calibri" w:cs="Arial"/>
                <w:sz w:val="22"/>
                <w:szCs w:val="22"/>
                <w:lang w:val="el-GR"/>
              </w:rPr>
              <w:t>Βελτίωση της υλικοτεχνικής και τεχνολογικής υποδομής του Τμήματος.</w:t>
            </w:r>
          </w:p>
          <w:p w14:paraId="2556FCAC" w14:textId="77777777" w:rsidR="00A96C13" w:rsidRPr="00FC5FDC" w:rsidRDefault="00A96C13" w:rsidP="004209F2">
            <w:pPr>
              <w:numPr>
                <w:ilvl w:val="0"/>
                <w:numId w:val="62"/>
              </w:numPr>
              <w:ind w:left="714" w:hanging="357"/>
              <w:jc w:val="both"/>
              <w:rPr>
                <w:rFonts w:ascii="Calibri" w:hAnsi="Calibri" w:cs="Arial"/>
                <w:lang w:val="el-GR"/>
              </w:rPr>
            </w:pPr>
            <w:r w:rsidRPr="00FC5FDC">
              <w:rPr>
                <w:rFonts w:ascii="Calibri" w:hAnsi="Calibri" w:cs="Arial"/>
                <w:sz w:val="22"/>
                <w:szCs w:val="22"/>
                <w:lang w:val="el-GR"/>
              </w:rPr>
              <w:t xml:space="preserve">Βελτίωση της ποιότητας του περιεχομένου των σπουδών και των συνθηκών ζωής και εκπαίδευσης των φοιτητών.  </w:t>
            </w:r>
          </w:p>
          <w:p w14:paraId="2556FCAD" w14:textId="77777777" w:rsidR="00A96C13" w:rsidRPr="00FC5FDC" w:rsidRDefault="00A96C13" w:rsidP="004209F2">
            <w:pPr>
              <w:numPr>
                <w:ilvl w:val="0"/>
                <w:numId w:val="62"/>
              </w:numPr>
              <w:ind w:left="714" w:hanging="357"/>
              <w:jc w:val="both"/>
              <w:rPr>
                <w:rFonts w:ascii="Calibri" w:hAnsi="Calibri" w:cs="Arial"/>
                <w:lang w:val="el-GR"/>
              </w:rPr>
            </w:pPr>
            <w:r w:rsidRPr="00FC5FDC">
              <w:rPr>
                <w:rFonts w:ascii="Calibri" w:hAnsi="Calibri" w:cs="Arial"/>
                <w:sz w:val="22"/>
                <w:szCs w:val="22"/>
                <w:lang w:val="el-GR"/>
              </w:rPr>
              <w:t>Διασύνδεση του Τμήματος με την τοπική κοινωνία και τους φορείς της.</w:t>
            </w:r>
          </w:p>
          <w:p w14:paraId="2556FCAE" w14:textId="77777777" w:rsidR="00A96C13" w:rsidRPr="00FC5FDC" w:rsidRDefault="00A96C13" w:rsidP="004209F2">
            <w:pPr>
              <w:numPr>
                <w:ilvl w:val="0"/>
                <w:numId w:val="62"/>
              </w:numPr>
              <w:ind w:left="714" w:hanging="357"/>
              <w:jc w:val="both"/>
              <w:rPr>
                <w:rFonts w:ascii="Calibri" w:hAnsi="Calibri" w:cs="Arial"/>
                <w:lang w:val="el-GR"/>
              </w:rPr>
            </w:pPr>
            <w:r w:rsidRPr="00FC5FDC">
              <w:rPr>
                <w:rFonts w:ascii="Calibri" w:hAnsi="Calibri" w:cs="Arial"/>
                <w:sz w:val="22"/>
                <w:szCs w:val="22"/>
                <w:lang w:val="el-GR"/>
              </w:rPr>
              <w:t>Ενίσχυση της συνεργασίας με ερευνητικά κέντρα του εσωτερικού και του εξωτερικού, ειδικά με τα Βαλκάνια, λόγω γειτνίασης, και της κινητικότητας του Επιστημονικού Προσωπικού και των Φοιτητών.</w:t>
            </w:r>
          </w:p>
          <w:p w14:paraId="2556FCB0" w14:textId="77777777" w:rsidR="00A96C13" w:rsidRPr="00664146" w:rsidRDefault="00A96C13" w:rsidP="00037C08">
            <w:pPr>
              <w:rPr>
                <w:rFonts w:ascii="Calibri" w:hAnsi="Calibri" w:cs="Calibri"/>
                <w:lang w:val="el-GR"/>
              </w:rPr>
            </w:pPr>
          </w:p>
        </w:tc>
      </w:tr>
      <w:tr w:rsidR="00A96C13" w:rsidRPr="00F8473D" w14:paraId="2556FCB8" w14:textId="77777777" w:rsidTr="00955596">
        <w:tc>
          <w:tcPr>
            <w:tcW w:w="8210" w:type="dxa"/>
          </w:tcPr>
          <w:p w14:paraId="2556FCB2" w14:textId="77777777" w:rsidR="00A96C13" w:rsidRPr="00664146" w:rsidRDefault="00A96C13" w:rsidP="00553341">
            <w:pPr>
              <w:pBdr>
                <w:top w:val="single" w:sz="4" w:space="1" w:color="auto"/>
                <w:left w:val="single" w:sz="4" w:space="4" w:color="auto"/>
                <w:bottom w:val="single" w:sz="4" w:space="1" w:color="auto"/>
                <w:right w:val="single" w:sz="4" w:space="4" w:color="auto"/>
              </w:pBdr>
              <w:shd w:val="clear" w:color="auto" w:fill="E0E0E0"/>
              <w:spacing w:after="120"/>
              <w:rPr>
                <w:rFonts w:ascii="Calibri" w:hAnsi="Calibri" w:cs="Calibri"/>
                <w:b/>
                <w:bCs/>
                <w:sz w:val="20"/>
                <w:lang w:val="el-GR"/>
              </w:rPr>
            </w:pPr>
            <w:r w:rsidRPr="00664146">
              <w:rPr>
                <w:rFonts w:ascii="Calibri" w:hAnsi="Calibri" w:cs="Calibri"/>
                <w:b/>
                <w:bCs/>
                <w:sz w:val="20"/>
                <w:lang w:val="el-GR"/>
              </w:rPr>
              <w:t>10.3. Διατυπώστε προτάσεις προς δράση από τη Διοίκηση του Ιδρύματος.</w:t>
            </w:r>
          </w:p>
          <w:p w14:paraId="2556FCB3" w14:textId="77777777" w:rsidR="00A96C13" w:rsidRPr="00FC5FDC" w:rsidRDefault="00A96C13" w:rsidP="004209F2">
            <w:pPr>
              <w:widowControl w:val="0"/>
              <w:numPr>
                <w:ilvl w:val="1"/>
                <w:numId w:val="63"/>
              </w:numPr>
              <w:ind w:left="714" w:hanging="357"/>
              <w:jc w:val="both"/>
              <w:rPr>
                <w:rFonts w:ascii="Calibri" w:hAnsi="Calibri" w:cs="Arial"/>
                <w:lang w:val="el-GR"/>
              </w:rPr>
            </w:pPr>
            <w:r w:rsidRPr="00FC5FDC">
              <w:rPr>
                <w:rFonts w:ascii="Calibri" w:hAnsi="Calibri" w:cs="Arial"/>
                <w:sz w:val="22"/>
                <w:szCs w:val="22"/>
                <w:lang w:val="el-GR"/>
              </w:rPr>
              <w:t>Βελτίωση της υλικοτεχνικής και τεχνολογικής υποδομής του Τμήματος, με αύξηση του μεριδίου του Τμήματος στον προϋπολογισμό, ανάλογη του αριθμού των φοιτητών.</w:t>
            </w:r>
          </w:p>
          <w:p w14:paraId="2556FCB4" w14:textId="77777777" w:rsidR="00A96C13" w:rsidRPr="00FC5FDC" w:rsidRDefault="00A96C13" w:rsidP="00FC5FDC">
            <w:pPr>
              <w:widowControl w:val="0"/>
              <w:numPr>
                <w:ilvl w:val="1"/>
                <w:numId w:val="63"/>
              </w:numPr>
              <w:ind w:left="714" w:hanging="357"/>
              <w:jc w:val="both"/>
              <w:rPr>
                <w:rFonts w:ascii="Calibri" w:hAnsi="Calibri" w:cs="Calibri"/>
                <w:lang w:val="el-GR"/>
              </w:rPr>
            </w:pPr>
            <w:r w:rsidRPr="00FC5FDC">
              <w:rPr>
                <w:rFonts w:ascii="Calibri" w:hAnsi="Calibri" w:cs="Arial"/>
                <w:sz w:val="22"/>
                <w:szCs w:val="22"/>
                <w:lang w:val="el-GR"/>
              </w:rPr>
              <w:t>Βελτίωση των συνθηκών εργασίας του Δ.Ε.Π. και των συνθηκών σπουδών των Φοιτητών.</w:t>
            </w:r>
            <w:r>
              <w:rPr>
                <w:rFonts w:ascii="Calibri" w:hAnsi="Calibri" w:cs="Arial"/>
                <w:sz w:val="22"/>
                <w:szCs w:val="22"/>
                <w:lang w:val="el-GR"/>
              </w:rPr>
              <w:t xml:space="preserve"> </w:t>
            </w:r>
          </w:p>
          <w:p w14:paraId="2556FCB5" w14:textId="77777777" w:rsidR="00A96C13" w:rsidRPr="00FC5FDC" w:rsidRDefault="00A96C13" w:rsidP="00FC5FDC">
            <w:pPr>
              <w:widowControl w:val="0"/>
              <w:numPr>
                <w:ilvl w:val="1"/>
                <w:numId w:val="63"/>
              </w:numPr>
              <w:ind w:left="714" w:hanging="357"/>
              <w:jc w:val="both"/>
              <w:rPr>
                <w:rFonts w:ascii="Calibri" w:hAnsi="Calibri" w:cs="Calibri"/>
                <w:lang w:val="el-GR"/>
              </w:rPr>
            </w:pPr>
            <w:r w:rsidRPr="00FC5FDC">
              <w:rPr>
                <w:rFonts w:ascii="Calibri" w:hAnsi="Calibri" w:cs="Arial"/>
                <w:sz w:val="22"/>
                <w:szCs w:val="22"/>
                <w:lang w:val="el-GR"/>
              </w:rPr>
              <w:t xml:space="preserve">Συμμετοχή του Τμήματος στα ερευνητικά προγράμματα της επιτροπής ερευνών </w:t>
            </w:r>
            <w:r w:rsidRPr="00FC5FDC">
              <w:rPr>
                <w:rFonts w:ascii="Calibri" w:hAnsi="Calibri" w:cs="Arial"/>
                <w:sz w:val="22"/>
                <w:szCs w:val="22"/>
                <w:lang w:val="el-GR"/>
              </w:rPr>
              <w:lastRenderedPageBreak/>
              <w:t>του</w:t>
            </w:r>
            <w:r>
              <w:rPr>
                <w:rFonts w:ascii="Calibri" w:hAnsi="Calibri" w:cs="Arial"/>
                <w:sz w:val="22"/>
                <w:szCs w:val="22"/>
                <w:lang w:val="el-GR"/>
              </w:rPr>
              <w:t xml:space="preserve"> ΔΙΠΑΕ.</w:t>
            </w:r>
          </w:p>
          <w:p w14:paraId="2556FCB6" w14:textId="77777777" w:rsidR="00A96C13" w:rsidRPr="00967AA7" w:rsidRDefault="00A96C13" w:rsidP="00967AA7">
            <w:pPr>
              <w:widowControl w:val="0"/>
              <w:numPr>
                <w:ilvl w:val="1"/>
                <w:numId w:val="63"/>
              </w:numPr>
              <w:ind w:left="714" w:hanging="357"/>
              <w:jc w:val="both"/>
              <w:rPr>
                <w:rFonts w:ascii="Calibri" w:hAnsi="Calibri" w:cs="Calibri"/>
                <w:sz w:val="18"/>
                <w:szCs w:val="18"/>
                <w:lang w:val="el-GR"/>
              </w:rPr>
            </w:pPr>
            <w:r>
              <w:rPr>
                <w:rFonts w:ascii="Calibri" w:hAnsi="Calibri" w:cs="Arial"/>
                <w:sz w:val="22"/>
                <w:szCs w:val="22"/>
                <w:lang w:val="el-GR"/>
              </w:rPr>
              <w:t>Ταχύτερη αντιμετώπιση των θεμάτων του Τμήματος που απαιτούν την έγκρισή τους από τη Διοίκηση του ΔΙΠΑΕ, με μείωση του χρόνου ανταπόκρισης εκ μέρους των διοικητικών της υπηρεσιών και των συλλογικών αρμοδίων οργάνων.</w:t>
            </w:r>
          </w:p>
          <w:p w14:paraId="2556FCB7" w14:textId="77777777" w:rsidR="00A96C13" w:rsidRPr="00664146" w:rsidRDefault="00A96C13" w:rsidP="007C338F">
            <w:pPr>
              <w:widowControl w:val="0"/>
              <w:ind w:left="720"/>
              <w:jc w:val="both"/>
              <w:rPr>
                <w:rFonts w:ascii="Calibri" w:hAnsi="Calibri" w:cs="Calibri"/>
                <w:lang w:val="el-GR"/>
              </w:rPr>
            </w:pPr>
          </w:p>
        </w:tc>
      </w:tr>
      <w:tr w:rsidR="00A96C13" w:rsidRPr="00F8473D" w14:paraId="2556FCC0" w14:textId="77777777" w:rsidTr="00955596">
        <w:tc>
          <w:tcPr>
            <w:tcW w:w="8210" w:type="dxa"/>
          </w:tcPr>
          <w:p w14:paraId="2556FCB9" w14:textId="77777777" w:rsidR="00A96C13" w:rsidRPr="00664146" w:rsidRDefault="00A96C13" w:rsidP="00553341">
            <w:pPr>
              <w:pBdr>
                <w:top w:val="single" w:sz="4" w:space="1" w:color="auto"/>
                <w:left w:val="single" w:sz="4" w:space="4" w:color="auto"/>
                <w:bottom w:val="single" w:sz="4" w:space="1" w:color="auto"/>
                <w:right w:val="single" w:sz="4" w:space="4" w:color="auto"/>
              </w:pBdr>
              <w:shd w:val="clear" w:color="auto" w:fill="E0E0E0"/>
              <w:spacing w:after="120"/>
              <w:rPr>
                <w:rFonts w:ascii="Calibri" w:hAnsi="Calibri" w:cs="Calibri"/>
                <w:b/>
                <w:bCs/>
                <w:sz w:val="20"/>
                <w:lang w:val="el-GR"/>
              </w:rPr>
            </w:pPr>
            <w:r w:rsidRPr="00664146">
              <w:rPr>
                <w:rFonts w:ascii="Calibri" w:hAnsi="Calibri" w:cs="Calibri"/>
                <w:b/>
                <w:bCs/>
                <w:sz w:val="20"/>
                <w:lang w:val="el-GR"/>
              </w:rPr>
              <w:lastRenderedPageBreak/>
              <w:t>10.4. Διατυπώστε προτάσεις προς δράση από την Πολιτεία.</w:t>
            </w:r>
          </w:p>
          <w:p w14:paraId="2556FCBA" w14:textId="77777777" w:rsidR="00A96C13" w:rsidRPr="00967AA7" w:rsidRDefault="00A96C13" w:rsidP="004209F2">
            <w:pPr>
              <w:widowControl w:val="0"/>
              <w:numPr>
                <w:ilvl w:val="1"/>
                <w:numId w:val="63"/>
              </w:numPr>
              <w:jc w:val="both"/>
              <w:rPr>
                <w:rFonts w:ascii="Calibri" w:hAnsi="Calibri" w:cs="Arial"/>
                <w:lang w:val="el-GR"/>
              </w:rPr>
            </w:pPr>
            <w:r w:rsidRPr="00967AA7">
              <w:rPr>
                <w:rFonts w:ascii="Calibri" w:hAnsi="Calibri" w:cs="Arial"/>
                <w:sz w:val="22"/>
                <w:szCs w:val="22"/>
                <w:lang w:val="el-GR"/>
              </w:rPr>
              <w:t>Αύξηση του Επιστημονικού και Διοικητικού Προσωπικού του Τμήματος.</w:t>
            </w:r>
          </w:p>
          <w:p w14:paraId="2556FCBB" w14:textId="77777777" w:rsidR="00A96C13" w:rsidRPr="00967AA7" w:rsidRDefault="00A96C13" w:rsidP="004209F2">
            <w:pPr>
              <w:widowControl w:val="0"/>
              <w:numPr>
                <w:ilvl w:val="1"/>
                <w:numId w:val="63"/>
              </w:numPr>
              <w:jc w:val="both"/>
              <w:rPr>
                <w:rFonts w:ascii="Calibri" w:hAnsi="Calibri" w:cs="Arial"/>
                <w:lang w:val="el-GR"/>
              </w:rPr>
            </w:pPr>
            <w:r w:rsidRPr="00967AA7">
              <w:rPr>
                <w:rFonts w:ascii="Calibri" w:hAnsi="Calibri" w:cs="Arial"/>
                <w:sz w:val="22"/>
                <w:szCs w:val="22"/>
                <w:lang w:val="el-GR"/>
              </w:rPr>
              <w:t>Αύξηση των διαθέσιμων δαπανών του Τμήματος ανά Φοιτητή, τουλάχιστον στο επίπεδο της αντίστοιχης δαπάνης των</w:t>
            </w:r>
            <w:r>
              <w:rPr>
                <w:rFonts w:ascii="Calibri" w:hAnsi="Calibri" w:cs="Arial"/>
                <w:sz w:val="22"/>
                <w:szCs w:val="22"/>
                <w:lang w:val="el-GR"/>
              </w:rPr>
              <w:t xml:space="preserve"> άλλων</w:t>
            </w:r>
            <w:r w:rsidRPr="00967AA7">
              <w:rPr>
                <w:rFonts w:ascii="Calibri" w:hAnsi="Calibri" w:cs="Arial"/>
                <w:sz w:val="22"/>
                <w:szCs w:val="22"/>
                <w:lang w:val="el-GR"/>
              </w:rPr>
              <w:t xml:space="preserve"> Πανεπιστημίων.</w:t>
            </w:r>
          </w:p>
          <w:p w14:paraId="2556FCBC" w14:textId="77777777" w:rsidR="00A96C13" w:rsidRPr="00967AA7" w:rsidRDefault="00A96C13" w:rsidP="004209F2">
            <w:pPr>
              <w:widowControl w:val="0"/>
              <w:numPr>
                <w:ilvl w:val="1"/>
                <w:numId w:val="63"/>
              </w:numPr>
              <w:jc w:val="both"/>
              <w:rPr>
                <w:rFonts w:ascii="Calibri" w:hAnsi="Calibri" w:cs="Arial"/>
                <w:lang w:val="el-GR"/>
              </w:rPr>
            </w:pPr>
            <w:r w:rsidRPr="00967AA7">
              <w:rPr>
                <w:rFonts w:ascii="Calibri" w:hAnsi="Calibri" w:cs="Arial"/>
                <w:sz w:val="22"/>
                <w:szCs w:val="22"/>
                <w:lang w:val="el-GR"/>
              </w:rPr>
              <w:t xml:space="preserve">Αύξηση των πόρων για έρευνα. </w:t>
            </w:r>
          </w:p>
          <w:p w14:paraId="2556FCBD" w14:textId="77777777" w:rsidR="00A96C13" w:rsidRPr="00967AA7" w:rsidRDefault="00A96C13" w:rsidP="004209F2">
            <w:pPr>
              <w:widowControl w:val="0"/>
              <w:numPr>
                <w:ilvl w:val="1"/>
                <w:numId w:val="63"/>
              </w:numPr>
              <w:jc w:val="both"/>
              <w:rPr>
                <w:rFonts w:ascii="Calibri" w:hAnsi="Calibri" w:cs="Arial"/>
                <w:lang w:val="el-GR"/>
              </w:rPr>
            </w:pPr>
            <w:r w:rsidRPr="00967AA7">
              <w:rPr>
                <w:rFonts w:ascii="Calibri" w:hAnsi="Calibri"/>
                <w:sz w:val="22"/>
                <w:szCs w:val="22"/>
                <w:lang w:val="el-GR"/>
              </w:rPr>
              <w:t>Δημιουργική αξιοποίηση των αποτελεσμάτων της αξιολόγησης, με την προσπάθεια αντιμετώπισης των προβλημάτων που αναδεικνύονται και την υλοποίηση των στόχων που τίθενται και στο μέρος που αφορούν στην Πολιτεία.</w:t>
            </w:r>
          </w:p>
          <w:p w14:paraId="2556FCBF" w14:textId="77777777" w:rsidR="00A96C13" w:rsidRPr="00664146" w:rsidRDefault="00A96C13" w:rsidP="00553341">
            <w:pPr>
              <w:spacing w:after="120"/>
              <w:rPr>
                <w:rFonts w:ascii="Calibri" w:hAnsi="Calibri" w:cs="Calibri"/>
                <w:b/>
                <w:bCs/>
                <w:sz w:val="20"/>
                <w:lang w:val="el-GR"/>
              </w:rPr>
            </w:pPr>
          </w:p>
        </w:tc>
      </w:tr>
    </w:tbl>
    <w:p w14:paraId="2556FCC1" w14:textId="77777777" w:rsidR="00A96C13" w:rsidRPr="00664146" w:rsidRDefault="00A96C13" w:rsidP="000E1392">
      <w:pPr>
        <w:rPr>
          <w:rFonts w:ascii="Calibri" w:hAnsi="Calibri" w:cs="Calibri"/>
          <w:b/>
          <w:sz w:val="32"/>
          <w:szCs w:val="32"/>
          <w:lang w:val="el-GR"/>
        </w:rPr>
      </w:pPr>
      <w:r w:rsidRPr="00664146">
        <w:rPr>
          <w:rFonts w:ascii="Calibri" w:hAnsi="Calibri" w:cs="Calibri"/>
          <w:lang w:val="el-GR"/>
        </w:rPr>
        <w:br w:type="page"/>
      </w:r>
      <w:bookmarkStart w:id="81" w:name="_Toc181708559"/>
      <w:r w:rsidRPr="00664146">
        <w:rPr>
          <w:rFonts w:ascii="Calibri" w:hAnsi="Calibri" w:cs="Calibri"/>
          <w:b/>
          <w:sz w:val="32"/>
          <w:szCs w:val="32"/>
          <w:lang w:val="el-GR"/>
        </w:rPr>
        <w:lastRenderedPageBreak/>
        <w:t>11. Πίνακες</w:t>
      </w:r>
      <w:bookmarkEnd w:id="81"/>
    </w:p>
    <w:p w14:paraId="2556FCC2" w14:textId="77777777" w:rsidR="00A96C13" w:rsidRPr="00664146" w:rsidRDefault="00A96C13">
      <w:pPr>
        <w:rPr>
          <w:rFonts w:ascii="Calibri" w:hAnsi="Calibri" w:cs="Calibri"/>
          <w:i/>
          <w:sz w:val="20"/>
          <w:lang w:val="el-GR"/>
        </w:rPr>
      </w:pPr>
    </w:p>
    <w:p w14:paraId="2556FCC3" w14:textId="77777777" w:rsidR="00A96C13" w:rsidRPr="00664146" w:rsidRDefault="00A96C13">
      <w:pPr>
        <w:rPr>
          <w:rFonts w:ascii="Calibri" w:hAnsi="Calibri" w:cs="Calibri"/>
          <w:i/>
          <w:sz w:val="20"/>
          <w:lang w:val="el-GR"/>
        </w:rPr>
      </w:pPr>
      <w:r w:rsidRPr="00664146">
        <w:rPr>
          <w:rFonts w:ascii="Calibri" w:hAnsi="Calibri" w:cs="Calibri"/>
          <w:i/>
          <w:sz w:val="20"/>
          <w:lang w:val="el-GR"/>
        </w:rPr>
        <w:t>Οι πίνακες που ακολουθούν παρατίθενται σε οριζόντια διάταξη σελίδας.</w:t>
      </w:r>
    </w:p>
    <w:p w14:paraId="2556FCC4" w14:textId="77777777" w:rsidR="00A96C13" w:rsidRPr="00664146" w:rsidRDefault="00A96C13">
      <w:pPr>
        <w:rPr>
          <w:rFonts w:ascii="Calibri" w:hAnsi="Calibri" w:cs="Calibri"/>
          <w:sz w:val="20"/>
          <w:lang w:val="el-GR"/>
        </w:rPr>
      </w:pPr>
    </w:p>
    <w:p w14:paraId="2556FCC5" w14:textId="77777777" w:rsidR="00A96C13" w:rsidRPr="00664146" w:rsidRDefault="00A96C13">
      <w:pPr>
        <w:rPr>
          <w:rFonts w:ascii="Calibri" w:hAnsi="Calibri" w:cs="Calibri"/>
          <w:sz w:val="20"/>
          <w:lang w:val="el-GR"/>
        </w:rPr>
      </w:pPr>
    </w:p>
    <w:p w14:paraId="2556FCC6" w14:textId="77777777" w:rsidR="00A96C13" w:rsidRPr="00664146" w:rsidRDefault="00A96C13">
      <w:pPr>
        <w:jc w:val="center"/>
        <w:rPr>
          <w:rFonts w:ascii="Calibri" w:hAnsi="Calibri" w:cs="Calibri"/>
          <w:i/>
          <w:iCs/>
          <w:sz w:val="20"/>
          <w:lang w:val="el-GR"/>
        </w:rPr>
      </w:pPr>
      <w:r w:rsidRPr="00664146">
        <w:rPr>
          <w:rFonts w:ascii="Calibri" w:hAnsi="Calibri" w:cs="Calibri"/>
          <w:i/>
          <w:iCs/>
          <w:sz w:val="20"/>
          <w:lang w:val="el-GR"/>
        </w:rPr>
        <w:t>(Το υπόλοιπο της σελίδας είναι εσκεμμένα κενό)</w:t>
      </w:r>
    </w:p>
    <w:p w14:paraId="2556FCC7" w14:textId="77777777" w:rsidR="00A96C13" w:rsidRPr="00664146" w:rsidRDefault="00A96C13" w:rsidP="009E301F">
      <w:pPr>
        <w:jc w:val="center"/>
        <w:rPr>
          <w:rFonts w:ascii="Calibri" w:hAnsi="Calibri" w:cs="Calibri"/>
          <w:i/>
          <w:iCs/>
          <w:sz w:val="20"/>
          <w:lang w:val="el-GR"/>
        </w:rPr>
      </w:pPr>
      <w:r w:rsidRPr="00664146">
        <w:rPr>
          <w:rFonts w:ascii="Calibri" w:hAnsi="Calibri" w:cs="Calibri"/>
          <w:i/>
          <w:iCs/>
          <w:sz w:val="20"/>
          <w:lang w:val="el-GR"/>
        </w:rPr>
        <w:br w:type="page"/>
      </w:r>
    </w:p>
    <w:p w14:paraId="2556FCC8" w14:textId="77777777" w:rsidR="00A96C13" w:rsidRPr="00664146" w:rsidRDefault="00A96C13" w:rsidP="009E301F">
      <w:pPr>
        <w:jc w:val="center"/>
        <w:rPr>
          <w:rFonts w:ascii="Calibri" w:hAnsi="Calibri" w:cs="Calibri"/>
          <w:b/>
          <w:sz w:val="32"/>
          <w:szCs w:val="32"/>
          <w:lang w:val="el-GR"/>
        </w:rPr>
      </w:pPr>
      <w:r w:rsidRPr="00664146">
        <w:rPr>
          <w:rFonts w:ascii="Calibri" w:hAnsi="Calibri" w:cs="Calibri"/>
          <w:b/>
          <w:sz w:val="32"/>
          <w:szCs w:val="32"/>
          <w:lang w:val="el-GR"/>
        </w:rPr>
        <w:t xml:space="preserve">ΕΠΙΤΟΜΗ ΣΤΟΙΧΕΙΩΝ </w:t>
      </w:r>
    </w:p>
    <w:p w14:paraId="2556FCC9" w14:textId="77777777" w:rsidR="00A96C13" w:rsidRPr="00664146" w:rsidRDefault="00A96C13" w:rsidP="009E301F">
      <w:pPr>
        <w:jc w:val="center"/>
        <w:rPr>
          <w:rFonts w:ascii="Calibri" w:hAnsi="Calibri" w:cs="Calibri"/>
          <w:b/>
          <w:sz w:val="32"/>
          <w:szCs w:val="32"/>
          <w:lang w:val="el-GR"/>
        </w:rPr>
      </w:pPr>
      <w:r w:rsidRPr="00664146">
        <w:rPr>
          <w:rFonts w:ascii="Calibri" w:hAnsi="Calibri" w:cs="Calibri"/>
          <w:b/>
          <w:sz w:val="32"/>
          <w:szCs w:val="32"/>
          <w:lang w:val="el-GR"/>
        </w:rPr>
        <w:t>ΤΟΥ ΑΞΙΟΛΟΓΟΥΜΕΝΟΥ ΤΜΗΜΑΤΟΣ</w:t>
      </w:r>
    </w:p>
    <w:p w14:paraId="2556FCCA" w14:textId="77777777" w:rsidR="00A96C13" w:rsidRPr="00664146" w:rsidRDefault="00A96C13" w:rsidP="009E301F">
      <w:pPr>
        <w:rPr>
          <w:rFonts w:ascii="Calibri" w:hAnsi="Calibri" w:cs="Calibri"/>
          <w:lang w:val="el-GR"/>
        </w:rPr>
      </w:pPr>
    </w:p>
    <w:p w14:paraId="2556FCCB" w14:textId="77777777" w:rsidR="00A96C13" w:rsidRPr="00664146" w:rsidRDefault="00A96C13" w:rsidP="009E301F">
      <w:pPr>
        <w:spacing w:line="480" w:lineRule="auto"/>
        <w:rPr>
          <w:rFonts w:ascii="Calibri" w:hAnsi="Calibri" w:cs="Calibri"/>
          <w:b/>
          <w:sz w:val="8"/>
          <w:lang w:val="el-GR"/>
        </w:rPr>
      </w:pPr>
    </w:p>
    <w:p w14:paraId="2556FCCC" w14:textId="77777777" w:rsidR="00A96C13" w:rsidRPr="00664146" w:rsidRDefault="00A96C13" w:rsidP="002D3A3F">
      <w:pPr>
        <w:spacing w:line="360" w:lineRule="auto"/>
        <w:rPr>
          <w:rFonts w:ascii="Calibri" w:hAnsi="Calibri" w:cs="Calibri"/>
          <w:b/>
          <w:lang w:val="el-GR"/>
        </w:rPr>
      </w:pPr>
      <w:r w:rsidRPr="00664146">
        <w:rPr>
          <w:rFonts w:ascii="Calibri" w:hAnsi="Calibri" w:cs="Calibri"/>
          <w:b/>
          <w:lang w:val="el-GR"/>
        </w:rPr>
        <w:t>ΙΔΡΥΜ</w:t>
      </w:r>
      <w:r>
        <w:rPr>
          <w:rFonts w:ascii="Calibri" w:hAnsi="Calibri" w:cs="Calibri"/>
          <w:b/>
          <w:lang w:val="el-GR"/>
        </w:rPr>
        <w:t>Α: ΔΙΕΘΝΕΣ ΠΑΝΕΠΙΣΤΗΜΙΟ ΤΗΣ ΕΛΛΑΔΟΣ</w:t>
      </w:r>
    </w:p>
    <w:p w14:paraId="2556FCCD" w14:textId="77777777" w:rsidR="00A96C13" w:rsidRPr="00664146" w:rsidRDefault="00A96C13" w:rsidP="002D3A3F">
      <w:pPr>
        <w:spacing w:line="360" w:lineRule="auto"/>
        <w:rPr>
          <w:rFonts w:ascii="Calibri" w:hAnsi="Calibri" w:cs="Calibri"/>
          <w:b/>
          <w:lang w:val="el-GR"/>
        </w:rPr>
      </w:pPr>
      <w:r w:rsidRPr="00664146">
        <w:rPr>
          <w:rFonts w:ascii="Calibri" w:hAnsi="Calibri" w:cs="Calibri"/>
          <w:b/>
          <w:lang w:val="el-GR"/>
        </w:rPr>
        <w:t xml:space="preserve">ΤΜΗΜΑ : </w:t>
      </w:r>
      <w:r>
        <w:rPr>
          <w:rFonts w:ascii="Calibri" w:hAnsi="Calibri" w:cs="Calibri"/>
          <w:b/>
          <w:lang w:val="el-GR"/>
        </w:rPr>
        <w:t>ΟΙΚΟΝΟΜΙΚΩΝ ΕΠΙΣΤΗΜΩΝ</w:t>
      </w:r>
    </w:p>
    <w:p w14:paraId="2556FCCE" w14:textId="77777777" w:rsidR="00A96C13" w:rsidRPr="00664146" w:rsidRDefault="00A96C13" w:rsidP="002D3A3F">
      <w:pPr>
        <w:spacing w:line="360" w:lineRule="auto"/>
        <w:rPr>
          <w:rFonts w:ascii="Calibri" w:hAnsi="Calibri" w:cs="Calibri"/>
          <w:lang w:val="el-GR"/>
        </w:rPr>
      </w:pPr>
      <w:r w:rsidRPr="00664146">
        <w:rPr>
          <w:rFonts w:ascii="Calibri" w:hAnsi="Calibri" w:cs="Calibri"/>
          <w:lang w:val="el-GR"/>
        </w:rPr>
        <w:t>Αριθμός προσφερόμενων κατευθύνσεων:</w:t>
      </w:r>
      <w:r>
        <w:rPr>
          <w:rFonts w:ascii="Calibri" w:hAnsi="Calibri" w:cs="Calibri"/>
          <w:lang w:val="el-GR"/>
        </w:rPr>
        <w:t xml:space="preserve"> 0</w:t>
      </w:r>
    </w:p>
    <w:p w14:paraId="2556FCCF" w14:textId="77777777" w:rsidR="00A96C13" w:rsidRPr="00664146" w:rsidRDefault="00A96C13" w:rsidP="002D3A3F">
      <w:pPr>
        <w:spacing w:line="360" w:lineRule="auto"/>
        <w:rPr>
          <w:rFonts w:ascii="Calibri" w:hAnsi="Calibri" w:cs="Calibri"/>
          <w:lang w:val="el-GR"/>
        </w:rPr>
      </w:pPr>
      <w:r w:rsidRPr="00664146">
        <w:rPr>
          <w:rFonts w:ascii="Calibri" w:hAnsi="Calibri" w:cs="Calibri"/>
          <w:lang w:val="el-GR"/>
        </w:rPr>
        <w:t>Αριθμός μεταπτυχιακών προγραμμάτων:</w:t>
      </w:r>
      <w:r>
        <w:rPr>
          <w:rFonts w:ascii="Calibri" w:hAnsi="Calibri" w:cs="Calibri"/>
          <w:lang w:val="el-GR"/>
        </w:rPr>
        <w:t xml:space="preserve"> 1</w:t>
      </w:r>
    </w:p>
    <w:tbl>
      <w:tblPr>
        <w:tblW w:w="10089" w:type="dxa"/>
        <w:tblInd w:w="-885"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1012"/>
        <w:gridCol w:w="4253"/>
        <w:gridCol w:w="992"/>
        <w:gridCol w:w="992"/>
        <w:gridCol w:w="709"/>
        <w:gridCol w:w="708"/>
        <w:gridCol w:w="793"/>
        <w:gridCol w:w="630"/>
      </w:tblGrid>
      <w:tr w:rsidR="007B6A2C" w:rsidRPr="001303AA" w14:paraId="2556FCD8" w14:textId="77777777" w:rsidTr="00385E8E">
        <w:tc>
          <w:tcPr>
            <w:tcW w:w="1012" w:type="dxa"/>
            <w:tcBorders>
              <w:top w:val="single" w:sz="12" w:space="0" w:color="000000"/>
              <w:bottom w:val="single" w:sz="6" w:space="0" w:color="000000"/>
              <w:right w:val="nil"/>
            </w:tcBorders>
            <w:shd w:val="clear" w:color="auto" w:fill="D0CECE"/>
          </w:tcPr>
          <w:p w14:paraId="2556FCD0" w14:textId="77777777" w:rsidR="007B6A2C" w:rsidRPr="001303AA" w:rsidRDefault="007B6A2C" w:rsidP="00385E8E">
            <w:pPr>
              <w:ind w:hanging="84"/>
              <w:jc w:val="center"/>
              <w:rPr>
                <w:rFonts w:ascii="Calibri" w:hAnsi="Calibri" w:cs="Calibri"/>
                <w:b/>
                <w:bCs/>
                <w:i/>
                <w:iCs/>
                <w:sz w:val="20"/>
                <w:szCs w:val="20"/>
              </w:rPr>
            </w:pPr>
            <w:proofErr w:type="spellStart"/>
            <w:r w:rsidRPr="001303AA">
              <w:rPr>
                <w:rFonts w:ascii="Calibri" w:hAnsi="Calibri" w:cs="Calibri"/>
                <w:b/>
                <w:bCs/>
                <w:i/>
                <w:iCs/>
                <w:sz w:val="20"/>
                <w:szCs w:val="20"/>
              </w:rPr>
              <w:t>Σχετικός</w:t>
            </w:r>
            <w:proofErr w:type="spellEnd"/>
            <w:r w:rsidRPr="001303AA">
              <w:rPr>
                <w:rFonts w:ascii="Calibri" w:hAnsi="Calibri" w:cs="Calibri"/>
                <w:b/>
                <w:bCs/>
                <w:i/>
                <w:iCs/>
                <w:sz w:val="20"/>
                <w:szCs w:val="20"/>
              </w:rPr>
              <w:t xml:space="preserve"> π</w:t>
            </w:r>
            <w:proofErr w:type="spellStart"/>
            <w:r w:rsidRPr="001303AA">
              <w:rPr>
                <w:rFonts w:ascii="Calibri" w:hAnsi="Calibri" w:cs="Calibri"/>
                <w:b/>
                <w:bCs/>
                <w:i/>
                <w:iCs/>
                <w:sz w:val="20"/>
                <w:szCs w:val="20"/>
              </w:rPr>
              <w:t>ίν</w:t>
            </w:r>
            <w:proofErr w:type="spellEnd"/>
            <w:r w:rsidRPr="001303AA">
              <w:rPr>
                <w:rFonts w:ascii="Calibri" w:hAnsi="Calibri" w:cs="Calibri"/>
                <w:b/>
                <w:bCs/>
                <w:i/>
                <w:iCs/>
                <w:sz w:val="20"/>
                <w:szCs w:val="20"/>
              </w:rPr>
              <w:t>ακας</w:t>
            </w:r>
          </w:p>
        </w:tc>
        <w:tc>
          <w:tcPr>
            <w:tcW w:w="4253" w:type="dxa"/>
            <w:tcBorders>
              <w:top w:val="single" w:sz="12" w:space="0" w:color="000000"/>
              <w:left w:val="nil"/>
              <w:bottom w:val="single" w:sz="6" w:space="0" w:color="000000"/>
              <w:right w:val="single" w:sz="12" w:space="0" w:color="000000"/>
            </w:tcBorders>
            <w:shd w:val="clear" w:color="auto" w:fill="D0CECE"/>
          </w:tcPr>
          <w:p w14:paraId="2556FCD1" w14:textId="77777777" w:rsidR="007B6A2C" w:rsidRPr="001303AA" w:rsidRDefault="007B6A2C" w:rsidP="00385E8E">
            <w:pPr>
              <w:rPr>
                <w:rFonts w:ascii="Calibri" w:hAnsi="Calibri" w:cs="Calibri"/>
                <w:b/>
                <w:bCs/>
                <w:i/>
                <w:iCs/>
                <w:sz w:val="20"/>
                <w:szCs w:val="20"/>
              </w:rPr>
            </w:pPr>
            <w:proofErr w:type="spellStart"/>
            <w:r w:rsidRPr="001303AA">
              <w:rPr>
                <w:rFonts w:ascii="Calibri" w:hAnsi="Calibri" w:cs="Calibri"/>
                <w:b/>
                <w:bCs/>
                <w:i/>
                <w:iCs/>
                <w:sz w:val="20"/>
                <w:szCs w:val="20"/>
              </w:rPr>
              <w:t>Ακ</w:t>
            </w:r>
            <w:proofErr w:type="spellEnd"/>
            <w:r w:rsidRPr="001303AA">
              <w:rPr>
                <w:rFonts w:ascii="Calibri" w:hAnsi="Calibri" w:cs="Calibri"/>
                <w:b/>
                <w:bCs/>
                <w:i/>
                <w:iCs/>
                <w:sz w:val="20"/>
                <w:szCs w:val="20"/>
              </w:rPr>
              <w:t xml:space="preserve">αδημαϊκό </w:t>
            </w:r>
            <w:proofErr w:type="spellStart"/>
            <w:r w:rsidRPr="001303AA">
              <w:rPr>
                <w:rFonts w:ascii="Calibri" w:hAnsi="Calibri" w:cs="Calibri"/>
                <w:b/>
                <w:bCs/>
                <w:i/>
                <w:iCs/>
                <w:sz w:val="20"/>
                <w:szCs w:val="20"/>
              </w:rPr>
              <w:t>έτος</w:t>
            </w:r>
            <w:proofErr w:type="spellEnd"/>
          </w:p>
        </w:tc>
        <w:tc>
          <w:tcPr>
            <w:tcW w:w="992" w:type="dxa"/>
            <w:tcBorders>
              <w:top w:val="single" w:sz="12" w:space="0" w:color="000000"/>
              <w:left w:val="single" w:sz="12" w:space="0" w:color="000000"/>
              <w:bottom w:val="single" w:sz="6" w:space="0" w:color="000000"/>
              <w:right w:val="single" w:sz="12" w:space="0" w:color="000000"/>
            </w:tcBorders>
            <w:shd w:val="clear" w:color="auto" w:fill="D0CECE"/>
          </w:tcPr>
          <w:p w14:paraId="2556FCD2" w14:textId="77777777" w:rsidR="007B6A2C" w:rsidRPr="00622A29" w:rsidRDefault="007B6A2C" w:rsidP="00307BD0">
            <w:pPr>
              <w:rPr>
                <w:rFonts w:ascii="Calibri" w:hAnsi="Calibri" w:cs="Calibri"/>
                <w:b/>
                <w:bCs/>
                <w:i/>
                <w:iCs/>
                <w:sz w:val="20"/>
                <w:szCs w:val="20"/>
              </w:rPr>
            </w:pPr>
            <w:proofErr w:type="spellStart"/>
            <w:r w:rsidRPr="00307BD0">
              <w:rPr>
                <w:rFonts w:ascii="Calibri" w:hAnsi="Calibri" w:cs="Calibri"/>
                <w:b/>
                <w:bCs/>
                <w:i/>
                <w:iCs/>
                <w:sz w:val="20"/>
                <w:szCs w:val="20"/>
              </w:rPr>
              <w:t>Τρέχον</w:t>
            </w:r>
            <w:proofErr w:type="spellEnd"/>
            <w:r w:rsidRPr="00307BD0">
              <w:rPr>
                <w:rFonts w:ascii="Calibri" w:hAnsi="Calibri" w:cs="Calibri"/>
                <w:b/>
                <w:bCs/>
                <w:i/>
                <w:iCs/>
                <w:sz w:val="20"/>
                <w:szCs w:val="20"/>
              </w:rPr>
              <w:t xml:space="preserve"> </w:t>
            </w:r>
            <w:proofErr w:type="spellStart"/>
            <w:r w:rsidRPr="00307BD0">
              <w:rPr>
                <w:rFonts w:ascii="Calibri" w:hAnsi="Calibri" w:cs="Calibri"/>
                <w:b/>
                <w:bCs/>
                <w:i/>
                <w:iCs/>
                <w:sz w:val="20"/>
                <w:szCs w:val="20"/>
              </w:rPr>
              <w:t>έτος</w:t>
            </w:r>
            <w:proofErr w:type="spellEnd"/>
            <w:r w:rsidRPr="00307BD0">
              <w:rPr>
                <w:rFonts w:ascii="Calibri" w:hAnsi="Calibri" w:cs="Calibri"/>
                <w:b/>
                <w:bCs/>
                <w:i/>
                <w:iCs/>
                <w:sz w:val="20"/>
                <w:szCs w:val="20"/>
              </w:rPr>
              <w:t xml:space="preserve"> (Τ)*</w:t>
            </w:r>
          </w:p>
        </w:tc>
        <w:tc>
          <w:tcPr>
            <w:tcW w:w="992" w:type="dxa"/>
            <w:tcBorders>
              <w:top w:val="single" w:sz="12" w:space="0" w:color="000000"/>
              <w:left w:val="single" w:sz="12" w:space="0" w:color="000000"/>
              <w:bottom w:val="single" w:sz="6" w:space="0" w:color="000000"/>
              <w:right w:val="single" w:sz="6" w:space="0" w:color="000000"/>
            </w:tcBorders>
            <w:shd w:val="clear" w:color="auto" w:fill="D0CECE"/>
          </w:tcPr>
          <w:p w14:paraId="2556FCD3" w14:textId="77777777" w:rsidR="007B6A2C" w:rsidRPr="00622A29" w:rsidRDefault="007B6A2C" w:rsidP="00385E8E">
            <w:pPr>
              <w:ind w:left="-112" w:firstLine="14"/>
              <w:rPr>
                <w:rFonts w:ascii="Calibri" w:hAnsi="Calibri" w:cs="Calibri"/>
                <w:b/>
                <w:bCs/>
                <w:i/>
                <w:iCs/>
                <w:sz w:val="20"/>
                <w:szCs w:val="20"/>
              </w:rPr>
            </w:pPr>
            <w:r w:rsidRPr="00622A29">
              <w:rPr>
                <w:rFonts w:ascii="Calibri" w:hAnsi="Calibri" w:cs="Calibri"/>
                <w:b/>
                <w:bCs/>
                <w:i/>
                <w:iCs/>
                <w:sz w:val="20"/>
                <w:szCs w:val="20"/>
              </w:rPr>
              <w:t xml:space="preserve"> </w:t>
            </w:r>
            <w:r w:rsidRPr="001303AA">
              <w:rPr>
                <w:rFonts w:ascii="Calibri" w:hAnsi="Calibri" w:cs="Calibri"/>
                <w:b/>
                <w:bCs/>
                <w:i/>
                <w:iCs/>
                <w:sz w:val="20"/>
                <w:szCs w:val="20"/>
              </w:rPr>
              <w:t>Τ-1</w:t>
            </w:r>
          </w:p>
        </w:tc>
        <w:tc>
          <w:tcPr>
            <w:tcW w:w="709" w:type="dxa"/>
            <w:tcBorders>
              <w:top w:val="single" w:sz="12" w:space="0" w:color="000000"/>
              <w:left w:val="single" w:sz="6" w:space="0" w:color="000000"/>
              <w:bottom w:val="single" w:sz="6" w:space="0" w:color="000000"/>
              <w:right w:val="single" w:sz="6" w:space="0" w:color="000000"/>
            </w:tcBorders>
            <w:shd w:val="clear" w:color="auto" w:fill="D0CECE"/>
          </w:tcPr>
          <w:p w14:paraId="2556FCD4" w14:textId="77777777" w:rsidR="007B6A2C" w:rsidRPr="001303AA" w:rsidRDefault="007B6A2C" w:rsidP="00385E8E">
            <w:pPr>
              <w:rPr>
                <w:rFonts w:ascii="Calibri" w:hAnsi="Calibri" w:cs="Calibri"/>
                <w:b/>
                <w:bCs/>
                <w:i/>
                <w:iCs/>
                <w:sz w:val="20"/>
                <w:szCs w:val="20"/>
              </w:rPr>
            </w:pPr>
            <w:r w:rsidRPr="001303AA">
              <w:rPr>
                <w:rFonts w:ascii="Calibri" w:hAnsi="Calibri" w:cs="Calibri"/>
                <w:b/>
                <w:bCs/>
                <w:i/>
                <w:iCs/>
                <w:sz w:val="20"/>
                <w:szCs w:val="20"/>
              </w:rPr>
              <w:t xml:space="preserve"> Τ-2</w:t>
            </w:r>
          </w:p>
        </w:tc>
        <w:tc>
          <w:tcPr>
            <w:tcW w:w="708" w:type="dxa"/>
            <w:tcBorders>
              <w:top w:val="single" w:sz="12" w:space="0" w:color="000000"/>
              <w:left w:val="single" w:sz="6" w:space="0" w:color="000000"/>
              <w:bottom w:val="single" w:sz="6" w:space="0" w:color="000000"/>
              <w:right w:val="single" w:sz="6" w:space="0" w:color="000000"/>
            </w:tcBorders>
            <w:shd w:val="clear" w:color="auto" w:fill="D0CECE"/>
          </w:tcPr>
          <w:p w14:paraId="2556FCD5" w14:textId="77777777" w:rsidR="007B6A2C" w:rsidRPr="001303AA" w:rsidRDefault="007B6A2C" w:rsidP="00385E8E">
            <w:pPr>
              <w:rPr>
                <w:rFonts w:ascii="Calibri" w:hAnsi="Calibri" w:cs="Calibri"/>
                <w:b/>
                <w:bCs/>
                <w:i/>
                <w:iCs/>
                <w:sz w:val="20"/>
                <w:szCs w:val="20"/>
              </w:rPr>
            </w:pPr>
            <w:r w:rsidRPr="001303AA">
              <w:rPr>
                <w:rFonts w:ascii="Calibri" w:hAnsi="Calibri" w:cs="Calibri"/>
                <w:b/>
                <w:bCs/>
                <w:i/>
                <w:iCs/>
                <w:sz w:val="20"/>
                <w:szCs w:val="20"/>
              </w:rPr>
              <w:t>Τ-3</w:t>
            </w:r>
          </w:p>
        </w:tc>
        <w:tc>
          <w:tcPr>
            <w:tcW w:w="793" w:type="dxa"/>
            <w:tcBorders>
              <w:top w:val="single" w:sz="12" w:space="0" w:color="000000"/>
              <w:left w:val="single" w:sz="6" w:space="0" w:color="000000"/>
              <w:bottom w:val="single" w:sz="6" w:space="0" w:color="000000"/>
              <w:right w:val="single" w:sz="6" w:space="0" w:color="000000"/>
            </w:tcBorders>
            <w:shd w:val="clear" w:color="auto" w:fill="D0CECE"/>
          </w:tcPr>
          <w:p w14:paraId="2556FCD6" w14:textId="77777777" w:rsidR="007B6A2C" w:rsidRPr="001303AA" w:rsidRDefault="007B6A2C" w:rsidP="00385E8E">
            <w:pPr>
              <w:rPr>
                <w:rFonts w:ascii="Calibri" w:hAnsi="Calibri" w:cs="Calibri"/>
                <w:b/>
                <w:bCs/>
                <w:i/>
                <w:iCs/>
                <w:sz w:val="20"/>
                <w:szCs w:val="20"/>
              </w:rPr>
            </w:pPr>
            <w:r w:rsidRPr="001303AA">
              <w:rPr>
                <w:rFonts w:ascii="Calibri" w:hAnsi="Calibri" w:cs="Calibri"/>
                <w:b/>
                <w:bCs/>
                <w:i/>
                <w:iCs/>
                <w:sz w:val="20"/>
                <w:szCs w:val="20"/>
              </w:rPr>
              <w:t>Τ-4</w:t>
            </w:r>
          </w:p>
        </w:tc>
        <w:tc>
          <w:tcPr>
            <w:tcW w:w="630" w:type="dxa"/>
            <w:tcBorders>
              <w:top w:val="single" w:sz="12" w:space="0" w:color="000000"/>
              <w:left w:val="single" w:sz="6" w:space="0" w:color="000000"/>
              <w:bottom w:val="single" w:sz="6" w:space="0" w:color="000000"/>
              <w:right w:val="single" w:sz="6" w:space="0" w:color="000000"/>
            </w:tcBorders>
            <w:shd w:val="clear" w:color="auto" w:fill="D0CECE"/>
          </w:tcPr>
          <w:p w14:paraId="2556FCD7" w14:textId="77777777" w:rsidR="007B6A2C" w:rsidRPr="000A5B89" w:rsidRDefault="007B6A2C" w:rsidP="00385E8E">
            <w:pPr>
              <w:rPr>
                <w:rFonts w:ascii="Calibri" w:hAnsi="Calibri" w:cs="Calibri"/>
                <w:b/>
                <w:bCs/>
                <w:i/>
                <w:iCs/>
                <w:sz w:val="20"/>
                <w:szCs w:val="20"/>
                <w:lang w:val="el-GR"/>
              </w:rPr>
            </w:pPr>
            <w:r w:rsidRPr="001303AA">
              <w:rPr>
                <w:rFonts w:ascii="Calibri" w:hAnsi="Calibri" w:cs="Calibri"/>
                <w:b/>
                <w:bCs/>
                <w:i/>
                <w:iCs/>
                <w:sz w:val="20"/>
                <w:szCs w:val="20"/>
              </w:rPr>
              <w:t>Τ-</w:t>
            </w:r>
            <w:r>
              <w:rPr>
                <w:rFonts w:ascii="Calibri" w:hAnsi="Calibri" w:cs="Calibri"/>
                <w:b/>
                <w:bCs/>
                <w:i/>
                <w:iCs/>
                <w:sz w:val="20"/>
                <w:szCs w:val="20"/>
                <w:lang w:val="el-GR"/>
              </w:rPr>
              <w:t>5</w:t>
            </w:r>
          </w:p>
        </w:tc>
      </w:tr>
      <w:tr w:rsidR="008C03E3" w:rsidRPr="001303AA" w14:paraId="2556FCE1" w14:textId="77777777" w:rsidTr="00385E8E">
        <w:tc>
          <w:tcPr>
            <w:tcW w:w="1012" w:type="dxa"/>
            <w:tcBorders>
              <w:top w:val="single" w:sz="6" w:space="0" w:color="000000"/>
              <w:bottom w:val="single" w:sz="4" w:space="0" w:color="auto"/>
              <w:right w:val="nil"/>
            </w:tcBorders>
            <w:shd w:val="clear" w:color="auto" w:fill="FFFFFF"/>
          </w:tcPr>
          <w:p w14:paraId="2556FCD9" w14:textId="77777777" w:rsidR="008C03E3" w:rsidRPr="001303AA" w:rsidRDefault="008C03E3" w:rsidP="008C03E3">
            <w:pPr>
              <w:spacing w:before="80" w:after="80"/>
              <w:jc w:val="center"/>
              <w:rPr>
                <w:rFonts w:ascii="Calibri" w:hAnsi="Calibri" w:cs="Calibri"/>
                <w:b/>
                <w:bCs/>
                <w:sz w:val="20"/>
                <w:szCs w:val="20"/>
              </w:rPr>
            </w:pPr>
            <w:r w:rsidRPr="001303AA">
              <w:rPr>
                <w:rFonts w:ascii="Calibri" w:hAnsi="Calibri" w:cs="Calibri"/>
                <w:b/>
                <w:bCs/>
                <w:sz w:val="20"/>
                <w:szCs w:val="20"/>
              </w:rPr>
              <w:t># 1</w:t>
            </w:r>
          </w:p>
        </w:tc>
        <w:tc>
          <w:tcPr>
            <w:tcW w:w="4253" w:type="dxa"/>
            <w:tcBorders>
              <w:top w:val="single" w:sz="6" w:space="0" w:color="000000"/>
              <w:left w:val="nil"/>
              <w:bottom w:val="single" w:sz="4" w:space="0" w:color="auto"/>
              <w:right w:val="single" w:sz="12" w:space="0" w:color="000000"/>
            </w:tcBorders>
            <w:shd w:val="clear" w:color="auto" w:fill="FFFFFF"/>
          </w:tcPr>
          <w:p w14:paraId="2556FCDA" w14:textId="77777777" w:rsidR="008C03E3" w:rsidRPr="001303AA" w:rsidRDefault="008C03E3" w:rsidP="008C03E3">
            <w:pPr>
              <w:spacing w:before="80" w:after="80"/>
              <w:rPr>
                <w:rFonts w:ascii="Calibri" w:hAnsi="Calibri" w:cs="Calibri"/>
                <w:sz w:val="20"/>
                <w:szCs w:val="20"/>
              </w:rPr>
            </w:pPr>
            <w:proofErr w:type="spellStart"/>
            <w:r w:rsidRPr="001303AA">
              <w:rPr>
                <w:rFonts w:ascii="Calibri" w:hAnsi="Calibri" w:cs="Calibri"/>
                <w:sz w:val="20"/>
                <w:szCs w:val="20"/>
              </w:rPr>
              <w:t>Συνολικός</w:t>
            </w:r>
            <w:proofErr w:type="spellEnd"/>
            <w:r w:rsidRPr="001303AA">
              <w:rPr>
                <w:rFonts w:ascii="Calibri" w:hAnsi="Calibri" w:cs="Calibri"/>
                <w:sz w:val="20"/>
                <w:szCs w:val="20"/>
              </w:rPr>
              <w:t xml:space="preserve"> α</w:t>
            </w:r>
            <w:proofErr w:type="spellStart"/>
            <w:r w:rsidRPr="001303AA">
              <w:rPr>
                <w:rFonts w:ascii="Calibri" w:hAnsi="Calibri" w:cs="Calibri"/>
                <w:sz w:val="20"/>
                <w:szCs w:val="20"/>
              </w:rPr>
              <w:t>ριθμός</w:t>
            </w:r>
            <w:proofErr w:type="spellEnd"/>
            <w:r w:rsidRPr="001303AA">
              <w:rPr>
                <w:rFonts w:ascii="Calibri" w:hAnsi="Calibri" w:cs="Calibri"/>
                <w:sz w:val="20"/>
                <w:szCs w:val="20"/>
              </w:rPr>
              <w:t xml:space="preserve"> </w:t>
            </w:r>
            <w:proofErr w:type="spellStart"/>
            <w:r w:rsidRPr="001303AA">
              <w:rPr>
                <w:rFonts w:ascii="Calibri" w:hAnsi="Calibri" w:cs="Calibri"/>
                <w:sz w:val="20"/>
                <w:szCs w:val="20"/>
              </w:rPr>
              <w:t>μελών</w:t>
            </w:r>
            <w:proofErr w:type="spellEnd"/>
            <w:r w:rsidRPr="001303AA">
              <w:rPr>
                <w:rFonts w:ascii="Calibri" w:hAnsi="Calibri" w:cs="Calibri"/>
                <w:sz w:val="20"/>
                <w:szCs w:val="20"/>
              </w:rPr>
              <w:t xml:space="preserve"> ΔΕΠ</w:t>
            </w:r>
          </w:p>
        </w:tc>
        <w:tc>
          <w:tcPr>
            <w:tcW w:w="992" w:type="dxa"/>
            <w:tcBorders>
              <w:top w:val="single" w:sz="6" w:space="0" w:color="000000"/>
              <w:left w:val="single" w:sz="12" w:space="0" w:color="000000"/>
              <w:bottom w:val="single" w:sz="6" w:space="0" w:color="000000"/>
              <w:right w:val="single" w:sz="12" w:space="0" w:color="000000"/>
            </w:tcBorders>
            <w:shd w:val="clear" w:color="auto" w:fill="FFFFFF"/>
          </w:tcPr>
          <w:p w14:paraId="2556FCDB" w14:textId="3F698725" w:rsidR="008C03E3" w:rsidRPr="00CC25EF" w:rsidRDefault="00CE2BE7" w:rsidP="008C03E3">
            <w:pPr>
              <w:spacing w:before="80" w:after="80"/>
              <w:ind w:left="-112"/>
              <w:jc w:val="center"/>
              <w:rPr>
                <w:rFonts w:ascii="Calibri" w:hAnsi="Calibri" w:cs="Calibri"/>
                <w:sz w:val="20"/>
                <w:szCs w:val="20"/>
                <w:lang w:val="el-GR"/>
              </w:rPr>
            </w:pPr>
            <w:r w:rsidRPr="00CC25EF">
              <w:rPr>
                <w:rFonts w:ascii="Calibri" w:hAnsi="Calibri" w:cs="Calibri"/>
                <w:sz w:val="20"/>
                <w:szCs w:val="20"/>
                <w:lang w:val="el-GR"/>
              </w:rPr>
              <w:t>10</w:t>
            </w:r>
          </w:p>
        </w:tc>
        <w:tc>
          <w:tcPr>
            <w:tcW w:w="992" w:type="dxa"/>
            <w:tcBorders>
              <w:top w:val="single" w:sz="6" w:space="0" w:color="000000"/>
              <w:left w:val="single" w:sz="12" w:space="0" w:color="000000"/>
              <w:bottom w:val="single" w:sz="6" w:space="0" w:color="000000"/>
              <w:right w:val="single" w:sz="6" w:space="0" w:color="000000"/>
            </w:tcBorders>
            <w:shd w:val="clear" w:color="auto" w:fill="FFFFFF"/>
          </w:tcPr>
          <w:p w14:paraId="2556FCDC" w14:textId="77F51154" w:rsidR="008C03E3" w:rsidRPr="00622A29" w:rsidRDefault="008C03E3" w:rsidP="008C03E3">
            <w:pPr>
              <w:spacing w:before="80" w:after="80"/>
              <w:ind w:left="-112"/>
              <w:jc w:val="center"/>
              <w:rPr>
                <w:rFonts w:ascii="Calibri" w:hAnsi="Calibri" w:cs="Calibri"/>
                <w:sz w:val="20"/>
                <w:szCs w:val="20"/>
              </w:rPr>
            </w:pPr>
            <w:r>
              <w:rPr>
                <w:rFonts w:ascii="Calibri" w:hAnsi="Calibri" w:cs="Calibri"/>
                <w:sz w:val="20"/>
                <w:szCs w:val="20"/>
              </w:rPr>
              <w:t>9</w:t>
            </w:r>
          </w:p>
        </w:tc>
        <w:tc>
          <w:tcPr>
            <w:tcW w:w="709" w:type="dxa"/>
            <w:tcBorders>
              <w:top w:val="single" w:sz="6" w:space="0" w:color="000000"/>
              <w:left w:val="single" w:sz="12" w:space="0" w:color="000000"/>
              <w:bottom w:val="single" w:sz="6" w:space="0" w:color="000000"/>
              <w:right w:val="single" w:sz="6" w:space="0" w:color="000000"/>
            </w:tcBorders>
            <w:shd w:val="clear" w:color="auto" w:fill="FFFFFF"/>
          </w:tcPr>
          <w:p w14:paraId="2556FCDD" w14:textId="098FF41D" w:rsidR="008C03E3" w:rsidRPr="001303AA" w:rsidRDefault="008C03E3" w:rsidP="008C03E3">
            <w:pPr>
              <w:spacing w:before="80" w:after="80"/>
              <w:ind w:left="-112"/>
              <w:jc w:val="center"/>
              <w:rPr>
                <w:rFonts w:ascii="Calibri" w:hAnsi="Calibri" w:cs="Calibri"/>
                <w:sz w:val="20"/>
                <w:szCs w:val="20"/>
              </w:rPr>
            </w:pPr>
            <w:r w:rsidRPr="00622A29">
              <w:rPr>
                <w:rFonts w:ascii="Calibri" w:hAnsi="Calibri" w:cs="Calibri"/>
                <w:sz w:val="20"/>
                <w:szCs w:val="20"/>
              </w:rPr>
              <w:t>8</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14:paraId="2556FCDE" w14:textId="4B346BA7" w:rsidR="008C03E3" w:rsidRPr="001303AA" w:rsidRDefault="008C03E3" w:rsidP="008C03E3">
            <w:pPr>
              <w:spacing w:before="80" w:after="80"/>
              <w:ind w:left="-112"/>
              <w:jc w:val="center"/>
              <w:rPr>
                <w:rFonts w:ascii="Calibri" w:hAnsi="Calibri" w:cs="Calibri"/>
                <w:sz w:val="20"/>
                <w:szCs w:val="20"/>
              </w:rPr>
            </w:pPr>
            <w:r>
              <w:rPr>
                <w:rFonts w:ascii="Calibri" w:hAnsi="Calibri" w:cs="Calibri"/>
                <w:sz w:val="20"/>
                <w:szCs w:val="20"/>
              </w:rPr>
              <w:t>9</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Pr>
          <w:p w14:paraId="2556FCDF" w14:textId="2B4F6FA4" w:rsidR="008C03E3" w:rsidRPr="001303AA" w:rsidRDefault="008C03E3" w:rsidP="008C03E3">
            <w:pPr>
              <w:spacing w:before="80" w:after="80"/>
              <w:jc w:val="center"/>
              <w:rPr>
                <w:rFonts w:ascii="Calibri" w:hAnsi="Calibri" w:cs="Calibri"/>
                <w:sz w:val="20"/>
                <w:szCs w:val="20"/>
              </w:rPr>
            </w:pPr>
            <w:r>
              <w:rPr>
                <w:rFonts w:ascii="Calibri" w:hAnsi="Calibri" w:cs="Calibri"/>
                <w:sz w:val="20"/>
                <w:szCs w:val="20"/>
              </w:rPr>
              <w:t>11</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Pr>
          <w:p w14:paraId="2556FCE0" w14:textId="217AB7BA" w:rsidR="008C03E3" w:rsidRPr="001303AA" w:rsidRDefault="008C03E3" w:rsidP="008C03E3">
            <w:pPr>
              <w:spacing w:before="80" w:after="80"/>
              <w:jc w:val="center"/>
              <w:rPr>
                <w:rFonts w:ascii="Calibri" w:hAnsi="Calibri" w:cs="Calibri"/>
                <w:sz w:val="20"/>
                <w:szCs w:val="20"/>
              </w:rPr>
            </w:pPr>
            <w:r>
              <w:rPr>
                <w:rFonts w:ascii="Calibri" w:hAnsi="Calibri" w:cs="Calibri"/>
                <w:sz w:val="20"/>
                <w:szCs w:val="20"/>
              </w:rPr>
              <w:t>11</w:t>
            </w:r>
          </w:p>
        </w:tc>
      </w:tr>
      <w:tr w:rsidR="008C03E3" w:rsidRPr="001303AA" w14:paraId="2556FCEA" w14:textId="77777777" w:rsidTr="00385E8E">
        <w:tc>
          <w:tcPr>
            <w:tcW w:w="1012" w:type="dxa"/>
            <w:tcBorders>
              <w:top w:val="single" w:sz="4" w:space="0" w:color="auto"/>
              <w:bottom w:val="single" w:sz="4" w:space="0" w:color="auto"/>
              <w:right w:val="nil"/>
            </w:tcBorders>
            <w:shd w:val="clear" w:color="auto" w:fill="FFFFFF"/>
          </w:tcPr>
          <w:p w14:paraId="2556FCE2" w14:textId="77777777" w:rsidR="008C03E3" w:rsidRPr="001303AA" w:rsidRDefault="008C03E3" w:rsidP="008C03E3">
            <w:pPr>
              <w:spacing w:before="80" w:after="80"/>
              <w:jc w:val="center"/>
              <w:rPr>
                <w:rFonts w:ascii="Calibri" w:hAnsi="Calibri" w:cs="Calibri"/>
                <w:b/>
                <w:bCs/>
                <w:sz w:val="20"/>
                <w:szCs w:val="20"/>
              </w:rPr>
            </w:pPr>
            <w:r w:rsidRPr="001303AA">
              <w:rPr>
                <w:rFonts w:ascii="Calibri" w:hAnsi="Calibri" w:cs="Calibri"/>
                <w:b/>
                <w:bCs/>
                <w:sz w:val="20"/>
                <w:szCs w:val="20"/>
              </w:rPr>
              <w:t># 1</w:t>
            </w:r>
          </w:p>
        </w:tc>
        <w:tc>
          <w:tcPr>
            <w:tcW w:w="4253" w:type="dxa"/>
            <w:tcBorders>
              <w:top w:val="single" w:sz="4" w:space="0" w:color="auto"/>
              <w:left w:val="nil"/>
              <w:bottom w:val="single" w:sz="4" w:space="0" w:color="auto"/>
              <w:right w:val="single" w:sz="12" w:space="0" w:color="000000"/>
            </w:tcBorders>
            <w:shd w:val="clear" w:color="auto" w:fill="FFFFFF"/>
          </w:tcPr>
          <w:p w14:paraId="2556FCE3" w14:textId="77777777" w:rsidR="008C03E3" w:rsidRPr="001303AA" w:rsidRDefault="008C03E3" w:rsidP="008C03E3">
            <w:pPr>
              <w:spacing w:before="80" w:after="80"/>
              <w:rPr>
                <w:rFonts w:ascii="Calibri" w:hAnsi="Calibri" w:cs="Calibri"/>
                <w:sz w:val="20"/>
                <w:szCs w:val="20"/>
              </w:rPr>
            </w:pPr>
            <w:proofErr w:type="spellStart"/>
            <w:r w:rsidRPr="001303AA">
              <w:rPr>
                <w:rFonts w:ascii="Calibri" w:hAnsi="Calibri" w:cs="Calibri"/>
                <w:sz w:val="20"/>
                <w:szCs w:val="20"/>
              </w:rPr>
              <w:t>Λοι</w:t>
            </w:r>
            <w:proofErr w:type="spellEnd"/>
            <w:r w:rsidRPr="001303AA">
              <w:rPr>
                <w:rFonts w:ascii="Calibri" w:hAnsi="Calibri" w:cs="Calibri"/>
                <w:sz w:val="20"/>
                <w:szCs w:val="20"/>
              </w:rPr>
              <w:t>πό π</w:t>
            </w:r>
            <w:proofErr w:type="spellStart"/>
            <w:r w:rsidRPr="001303AA">
              <w:rPr>
                <w:rFonts w:ascii="Calibri" w:hAnsi="Calibri" w:cs="Calibri"/>
                <w:sz w:val="20"/>
                <w:szCs w:val="20"/>
              </w:rPr>
              <w:t>ροσω</w:t>
            </w:r>
            <w:proofErr w:type="spellEnd"/>
            <w:r w:rsidRPr="001303AA">
              <w:rPr>
                <w:rFonts w:ascii="Calibri" w:hAnsi="Calibri" w:cs="Calibri"/>
                <w:sz w:val="20"/>
                <w:szCs w:val="20"/>
              </w:rPr>
              <w:t>πικό</w:t>
            </w:r>
          </w:p>
        </w:tc>
        <w:tc>
          <w:tcPr>
            <w:tcW w:w="992" w:type="dxa"/>
            <w:tcBorders>
              <w:top w:val="single" w:sz="6" w:space="0" w:color="000000"/>
              <w:left w:val="single" w:sz="12" w:space="0" w:color="000000"/>
              <w:bottom w:val="single" w:sz="6" w:space="0" w:color="000000"/>
              <w:right w:val="single" w:sz="12" w:space="0" w:color="000000"/>
            </w:tcBorders>
            <w:shd w:val="clear" w:color="auto" w:fill="FFFFFF"/>
          </w:tcPr>
          <w:p w14:paraId="2556FCE4" w14:textId="0BFE6704" w:rsidR="008C03E3" w:rsidRPr="00CC25EF" w:rsidRDefault="008C03E3" w:rsidP="008C03E3">
            <w:pPr>
              <w:spacing w:before="80" w:after="80"/>
              <w:ind w:left="-112"/>
              <w:jc w:val="center"/>
              <w:rPr>
                <w:rFonts w:ascii="Calibri" w:hAnsi="Calibri" w:cs="Calibri"/>
                <w:sz w:val="20"/>
                <w:szCs w:val="20"/>
                <w:lang w:val="el-GR"/>
              </w:rPr>
            </w:pPr>
            <w:r w:rsidRPr="00CC25EF">
              <w:rPr>
                <w:rFonts w:ascii="Calibri" w:hAnsi="Calibri" w:cs="Calibri"/>
                <w:sz w:val="20"/>
                <w:szCs w:val="20"/>
              </w:rPr>
              <w:t>7</w:t>
            </w:r>
          </w:p>
        </w:tc>
        <w:tc>
          <w:tcPr>
            <w:tcW w:w="992" w:type="dxa"/>
            <w:tcBorders>
              <w:top w:val="single" w:sz="6" w:space="0" w:color="000000"/>
              <w:left w:val="single" w:sz="12" w:space="0" w:color="000000"/>
              <w:bottom w:val="single" w:sz="6" w:space="0" w:color="000000"/>
              <w:right w:val="single" w:sz="6" w:space="0" w:color="000000"/>
            </w:tcBorders>
            <w:shd w:val="clear" w:color="auto" w:fill="FFFFFF"/>
          </w:tcPr>
          <w:p w14:paraId="2556FCE5" w14:textId="6E31A491" w:rsidR="008C03E3" w:rsidRPr="00622A29" w:rsidRDefault="008C03E3" w:rsidP="008C03E3">
            <w:pPr>
              <w:spacing w:before="80" w:after="80"/>
              <w:ind w:left="-112"/>
              <w:jc w:val="center"/>
              <w:rPr>
                <w:rFonts w:ascii="Calibri" w:hAnsi="Calibri" w:cs="Calibri"/>
                <w:sz w:val="20"/>
                <w:szCs w:val="20"/>
                <w:lang w:val="el-GR"/>
              </w:rPr>
            </w:pPr>
            <w:r>
              <w:rPr>
                <w:rFonts w:ascii="Calibri" w:hAnsi="Calibri" w:cs="Calibri"/>
                <w:sz w:val="20"/>
                <w:szCs w:val="20"/>
              </w:rPr>
              <w:t>27</w:t>
            </w:r>
          </w:p>
        </w:tc>
        <w:tc>
          <w:tcPr>
            <w:tcW w:w="709" w:type="dxa"/>
            <w:tcBorders>
              <w:top w:val="single" w:sz="6" w:space="0" w:color="000000"/>
              <w:left w:val="single" w:sz="12" w:space="0" w:color="000000"/>
              <w:bottom w:val="single" w:sz="6" w:space="0" w:color="000000"/>
              <w:right w:val="single" w:sz="6" w:space="0" w:color="000000"/>
            </w:tcBorders>
            <w:shd w:val="clear" w:color="auto" w:fill="FFFFFF"/>
          </w:tcPr>
          <w:p w14:paraId="2556FCE6" w14:textId="22F7BC33" w:rsidR="008C03E3" w:rsidRPr="001303AA" w:rsidRDefault="008C03E3" w:rsidP="008C03E3">
            <w:pPr>
              <w:spacing w:before="80" w:after="80"/>
              <w:ind w:left="-112"/>
              <w:jc w:val="center"/>
              <w:rPr>
                <w:rFonts w:ascii="Calibri" w:hAnsi="Calibri" w:cs="Calibri"/>
                <w:sz w:val="20"/>
                <w:szCs w:val="20"/>
              </w:rPr>
            </w:pPr>
            <w:r w:rsidRPr="00622A29">
              <w:rPr>
                <w:rFonts w:ascii="Calibri" w:hAnsi="Calibri" w:cs="Calibri"/>
                <w:sz w:val="20"/>
                <w:szCs w:val="20"/>
                <w:lang w:val="el-GR"/>
              </w:rPr>
              <w:t>9</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14:paraId="2556FCE7" w14:textId="14E97660" w:rsidR="008C03E3" w:rsidRPr="001303AA" w:rsidRDefault="008C03E3" w:rsidP="008C03E3">
            <w:pPr>
              <w:spacing w:before="80" w:after="80"/>
              <w:ind w:left="-112"/>
              <w:jc w:val="center"/>
              <w:rPr>
                <w:rFonts w:ascii="Calibri" w:hAnsi="Calibri" w:cs="Calibri"/>
                <w:sz w:val="20"/>
                <w:szCs w:val="20"/>
              </w:rPr>
            </w:pPr>
            <w:r>
              <w:rPr>
                <w:rFonts w:ascii="Calibri" w:hAnsi="Calibri" w:cs="Calibri"/>
                <w:sz w:val="20"/>
                <w:szCs w:val="20"/>
              </w:rPr>
              <w:t>28</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Pr>
          <w:p w14:paraId="2556FCE8" w14:textId="4CF287A9" w:rsidR="008C03E3" w:rsidRPr="001303AA" w:rsidRDefault="008C03E3" w:rsidP="008C03E3">
            <w:pPr>
              <w:spacing w:before="80" w:after="80"/>
              <w:jc w:val="center"/>
              <w:rPr>
                <w:rFonts w:ascii="Calibri" w:hAnsi="Calibri" w:cs="Calibri"/>
                <w:sz w:val="20"/>
                <w:szCs w:val="20"/>
              </w:rPr>
            </w:pPr>
            <w:r>
              <w:rPr>
                <w:rFonts w:ascii="Calibri" w:hAnsi="Calibri" w:cs="Calibri"/>
                <w:sz w:val="20"/>
                <w:szCs w:val="20"/>
              </w:rPr>
              <w:t>25</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Pr>
          <w:p w14:paraId="2556FCE9" w14:textId="0F4B4400" w:rsidR="008C03E3" w:rsidRPr="001303AA" w:rsidRDefault="008C03E3" w:rsidP="008C03E3">
            <w:pPr>
              <w:spacing w:before="80" w:after="80"/>
              <w:jc w:val="center"/>
              <w:rPr>
                <w:rFonts w:ascii="Calibri" w:hAnsi="Calibri" w:cs="Calibri"/>
                <w:sz w:val="20"/>
                <w:szCs w:val="20"/>
              </w:rPr>
            </w:pPr>
            <w:r>
              <w:rPr>
                <w:rFonts w:ascii="Calibri" w:hAnsi="Calibri" w:cs="Calibri"/>
                <w:sz w:val="20"/>
                <w:szCs w:val="20"/>
              </w:rPr>
              <w:t>23</w:t>
            </w:r>
          </w:p>
        </w:tc>
      </w:tr>
      <w:tr w:rsidR="008C03E3" w:rsidRPr="002F3C54" w14:paraId="2556FCF8" w14:textId="77777777" w:rsidTr="00385E8E">
        <w:tc>
          <w:tcPr>
            <w:tcW w:w="1012" w:type="dxa"/>
            <w:tcBorders>
              <w:top w:val="single" w:sz="4" w:space="0" w:color="auto"/>
              <w:bottom w:val="single" w:sz="4" w:space="0" w:color="auto"/>
              <w:right w:val="nil"/>
            </w:tcBorders>
            <w:shd w:val="clear" w:color="auto" w:fill="FFFFFF"/>
          </w:tcPr>
          <w:p w14:paraId="2556FCEB" w14:textId="77777777" w:rsidR="008C03E3" w:rsidRPr="001303AA" w:rsidRDefault="008C03E3" w:rsidP="008C03E3">
            <w:pPr>
              <w:spacing w:before="80" w:after="80"/>
              <w:jc w:val="center"/>
              <w:rPr>
                <w:rFonts w:ascii="Calibri" w:hAnsi="Calibri" w:cs="Calibri"/>
                <w:b/>
                <w:bCs/>
                <w:sz w:val="20"/>
                <w:szCs w:val="20"/>
              </w:rPr>
            </w:pPr>
            <w:r w:rsidRPr="001303AA">
              <w:rPr>
                <w:rFonts w:ascii="Calibri" w:hAnsi="Calibri" w:cs="Calibri"/>
                <w:b/>
                <w:bCs/>
                <w:sz w:val="20"/>
                <w:szCs w:val="20"/>
              </w:rPr>
              <w:t># 2</w:t>
            </w:r>
          </w:p>
        </w:tc>
        <w:tc>
          <w:tcPr>
            <w:tcW w:w="4253" w:type="dxa"/>
            <w:tcBorders>
              <w:top w:val="single" w:sz="4" w:space="0" w:color="auto"/>
              <w:left w:val="nil"/>
              <w:bottom w:val="single" w:sz="4" w:space="0" w:color="auto"/>
              <w:right w:val="single" w:sz="12" w:space="0" w:color="000000"/>
            </w:tcBorders>
            <w:shd w:val="clear" w:color="auto" w:fill="FFFFFF"/>
          </w:tcPr>
          <w:p w14:paraId="2556FCEC" w14:textId="77777777" w:rsidR="008C03E3" w:rsidRPr="001303AA" w:rsidRDefault="008C03E3" w:rsidP="008C03E3">
            <w:pPr>
              <w:spacing w:before="80" w:after="80"/>
              <w:ind w:hanging="54"/>
              <w:rPr>
                <w:rFonts w:ascii="Calibri" w:hAnsi="Calibri" w:cs="Calibri"/>
                <w:sz w:val="20"/>
                <w:szCs w:val="20"/>
                <w:lang w:val="el-GR"/>
              </w:rPr>
            </w:pPr>
            <w:r w:rsidRPr="001303AA">
              <w:rPr>
                <w:rFonts w:ascii="Calibri" w:hAnsi="Calibri" w:cs="Calibri"/>
                <w:sz w:val="20"/>
                <w:szCs w:val="20"/>
                <w:lang w:val="el-GR"/>
              </w:rPr>
              <w:t xml:space="preserve">Συνολικός αριθμός προπτυχιακών φοιτητών σε κανονικά έτη φοίτησης (ν </w:t>
            </w:r>
            <w:r>
              <w:rPr>
                <w:rFonts w:ascii="Calibri" w:hAnsi="Calibri" w:cs="Calibri"/>
                <w:sz w:val="20"/>
                <w:szCs w:val="20"/>
                <w:lang w:val="el-GR"/>
              </w:rPr>
              <w:t>+</w:t>
            </w:r>
            <w:r w:rsidRPr="001303AA">
              <w:rPr>
                <w:rFonts w:ascii="Calibri" w:hAnsi="Calibri" w:cs="Calibri"/>
                <w:sz w:val="20"/>
                <w:szCs w:val="20"/>
                <w:lang w:val="el-GR"/>
              </w:rPr>
              <w:t xml:space="preserve"> 2)</w:t>
            </w:r>
          </w:p>
        </w:tc>
        <w:tc>
          <w:tcPr>
            <w:tcW w:w="992" w:type="dxa"/>
            <w:tcBorders>
              <w:top w:val="single" w:sz="6" w:space="0" w:color="000000"/>
              <w:left w:val="single" w:sz="12" w:space="0" w:color="000000"/>
              <w:bottom w:val="single" w:sz="6" w:space="0" w:color="000000"/>
              <w:right w:val="single" w:sz="12" w:space="0" w:color="000000"/>
            </w:tcBorders>
            <w:shd w:val="clear" w:color="auto" w:fill="FFFFFF"/>
          </w:tcPr>
          <w:p w14:paraId="09DB6876" w14:textId="0913DA3C" w:rsidR="008C03E3" w:rsidRPr="00CC25EF" w:rsidRDefault="00356058" w:rsidP="008C03E3">
            <w:pPr>
              <w:spacing w:before="80" w:after="80"/>
              <w:ind w:left="-112"/>
              <w:jc w:val="center"/>
              <w:rPr>
                <w:rFonts w:ascii="Calibri" w:hAnsi="Calibri" w:cs="Calibri"/>
                <w:sz w:val="20"/>
                <w:szCs w:val="20"/>
              </w:rPr>
            </w:pPr>
            <w:r w:rsidRPr="00CC25EF">
              <w:rPr>
                <w:rFonts w:ascii="Calibri" w:hAnsi="Calibri" w:cs="Calibri"/>
                <w:sz w:val="20"/>
                <w:szCs w:val="20"/>
                <w:lang w:val="el-GR"/>
              </w:rPr>
              <w:t>1,191</w:t>
            </w:r>
            <w:r w:rsidR="008C03E3" w:rsidRPr="00CC25EF">
              <w:rPr>
                <w:rFonts w:ascii="Calibri" w:hAnsi="Calibri" w:cs="Calibri"/>
                <w:sz w:val="20"/>
                <w:szCs w:val="20"/>
              </w:rPr>
              <w:t xml:space="preserve"> (OIK)</w:t>
            </w:r>
          </w:p>
          <w:p w14:paraId="41433AE7" w14:textId="77777777" w:rsidR="008C03E3" w:rsidRPr="00CC25EF" w:rsidRDefault="008C03E3" w:rsidP="008C03E3">
            <w:pPr>
              <w:spacing w:before="80" w:after="80"/>
              <w:ind w:left="-112"/>
              <w:jc w:val="center"/>
              <w:rPr>
                <w:rFonts w:ascii="Calibri" w:hAnsi="Calibri" w:cs="Calibri"/>
                <w:sz w:val="20"/>
                <w:szCs w:val="20"/>
              </w:rPr>
            </w:pPr>
          </w:p>
          <w:p w14:paraId="2556FCED" w14:textId="22AE6BFD" w:rsidR="008C03E3" w:rsidRPr="00CC25EF" w:rsidRDefault="008C03E3" w:rsidP="008C03E3">
            <w:pPr>
              <w:spacing w:before="80" w:after="80"/>
              <w:ind w:left="-112"/>
              <w:jc w:val="center"/>
              <w:rPr>
                <w:rFonts w:ascii="Calibri" w:hAnsi="Calibri" w:cs="Calibri"/>
                <w:sz w:val="20"/>
                <w:szCs w:val="20"/>
                <w:lang w:val="el-GR"/>
              </w:rPr>
            </w:pPr>
          </w:p>
        </w:tc>
        <w:tc>
          <w:tcPr>
            <w:tcW w:w="992" w:type="dxa"/>
            <w:tcBorders>
              <w:top w:val="single" w:sz="6" w:space="0" w:color="000000"/>
              <w:left w:val="single" w:sz="12" w:space="0" w:color="000000"/>
              <w:bottom w:val="single" w:sz="6" w:space="0" w:color="000000"/>
              <w:right w:val="single" w:sz="6" w:space="0" w:color="000000"/>
            </w:tcBorders>
            <w:shd w:val="clear" w:color="auto" w:fill="FFFFFF"/>
          </w:tcPr>
          <w:p w14:paraId="225AF0D2" w14:textId="77777777" w:rsidR="008C03E3" w:rsidRDefault="008C03E3" w:rsidP="008C03E3">
            <w:pPr>
              <w:spacing w:before="80" w:after="80"/>
              <w:ind w:left="-112"/>
              <w:jc w:val="center"/>
              <w:rPr>
                <w:rFonts w:ascii="Calibri" w:hAnsi="Calibri" w:cs="Calibri"/>
                <w:sz w:val="20"/>
                <w:szCs w:val="20"/>
              </w:rPr>
            </w:pPr>
            <w:r>
              <w:rPr>
                <w:rFonts w:ascii="Calibri" w:hAnsi="Calibri" w:cs="Calibri"/>
                <w:sz w:val="20"/>
                <w:szCs w:val="20"/>
              </w:rPr>
              <w:t>973 (OIK)</w:t>
            </w:r>
          </w:p>
          <w:p w14:paraId="15D5649C" w14:textId="77777777" w:rsidR="008C03E3" w:rsidRDefault="008C03E3" w:rsidP="008C03E3">
            <w:pPr>
              <w:spacing w:before="80" w:after="80"/>
              <w:ind w:left="-112"/>
              <w:jc w:val="center"/>
              <w:rPr>
                <w:rFonts w:ascii="Calibri" w:hAnsi="Calibri" w:cs="Calibri"/>
                <w:sz w:val="20"/>
                <w:szCs w:val="20"/>
              </w:rPr>
            </w:pPr>
          </w:p>
          <w:p w14:paraId="2556FCF0" w14:textId="3681709E" w:rsidR="008C03E3" w:rsidRPr="00622A29" w:rsidRDefault="008C03E3" w:rsidP="008C03E3">
            <w:pPr>
              <w:spacing w:before="80" w:after="80"/>
              <w:ind w:left="-112"/>
              <w:jc w:val="center"/>
              <w:rPr>
                <w:rFonts w:ascii="Calibri" w:hAnsi="Calibri" w:cs="Calibri"/>
                <w:sz w:val="20"/>
                <w:szCs w:val="20"/>
                <w:lang w:val="el-GR"/>
              </w:rPr>
            </w:pPr>
            <w:r>
              <w:rPr>
                <w:rFonts w:ascii="Calibri" w:hAnsi="Calibri" w:cs="Calibri"/>
                <w:sz w:val="20"/>
                <w:szCs w:val="20"/>
              </w:rPr>
              <w:t>113 (</w:t>
            </w:r>
            <w:r>
              <w:rPr>
                <w:rFonts w:ascii="Calibri" w:hAnsi="Calibri" w:cs="Calibri"/>
                <w:sz w:val="20"/>
                <w:szCs w:val="20"/>
                <w:lang w:val="el-GR"/>
              </w:rPr>
              <w:t>ΛΟΓ)</w:t>
            </w:r>
          </w:p>
        </w:tc>
        <w:tc>
          <w:tcPr>
            <w:tcW w:w="709" w:type="dxa"/>
            <w:tcBorders>
              <w:top w:val="single" w:sz="6" w:space="0" w:color="000000"/>
              <w:left w:val="single" w:sz="12" w:space="0" w:color="000000"/>
              <w:bottom w:val="single" w:sz="6" w:space="0" w:color="000000"/>
              <w:right w:val="single" w:sz="6" w:space="0" w:color="000000"/>
            </w:tcBorders>
            <w:shd w:val="clear" w:color="auto" w:fill="FFFFFF"/>
          </w:tcPr>
          <w:p w14:paraId="4AC21E5B" w14:textId="77777777" w:rsidR="008C03E3" w:rsidRPr="00622A29" w:rsidRDefault="008C03E3" w:rsidP="008C03E3">
            <w:pPr>
              <w:spacing w:before="80" w:after="80"/>
              <w:ind w:left="-112"/>
              <w:jc w:val="center"/>
              <w:rPr>
                <w:rFonts w:ascii="Calibri" w:hAnsi="Calibri" w:cs="Calibri"/>
                <w:sz w:val="20"/>
                <w:szCs w:val="20"/>
                <w:lang w:val="en-GB"/>
              </w:rPr>
            </w:pPr>
            <w:r w:rsidRPr="00622A29">
              <w:rPr>
                <w:rFonts w:ascii="Calibri" w:hAnsi="Calibri" w:cs="Calibri"/>
                <w:sz w:val="20"/>
                <w:szCs w:val="20"/>
                <w:lang w:val="el-GR"/>
              </w:rPr>
              <w:t xml:space="preserve">736 </w:t>
            </w:r>
            <w:r w:rsidRPr="00622A29">
              <w:rPr>
                <w:rFonts w:ascii="Calibri" w:hAnsi="Calibri" w:cs="Calibri"/>
                <w:sz w:val="20"/>
                <w:szCs w:val="20"/>
                <w:lang w:val="en-GB"/>
              </w:rPr>
              <w:t>(</w:t>
            </w:r>
            <w:r w:rsidRPr="00622A29">
              <w:rPr>
                <w:rFonts w:ascii="Calibri" w:hAnsi="Calibri" w:cs="Calibri"/>
                <w:sz w:val="20"/>
                <w:szCs w:val="20"/>
                <w:lang w:val="el-GR"/>
              </w:rPr>
              <w:t>ΟΙΚ</w:t>
            </w:r>
            <w:r w:rsidRPr="00622A29">
              <w:rPr>
                <w:rFonts w:ascii="Calibri" w:hAnsi="Calibri" w:cs="Calibri"/>
                <w:sz w:val="20"/>
                <w:szCs w:val="20"/>
                <w:lang w:val="en-GB"/>
              </w:rPr>
              <w:t>)</w:t>
            </w:r>
          </w:p>
          <w:p w14:paraId="14135B42" w14:textId="77777777" w:rsidR="008C03E3" w:rsidRPr="00622A29" w:rsidRDefault="008C03E3" w:rsidP="008C03E3">
            <w:pPr>
              <w:spacing w:before="80" w:after="80"/>
              <w:ind w:left="-112"/>
              <w:jc w:val="center"/>
              <w:rPr>
                <w:rFonts w:ascii="Calibri" w:hAnsi="Calibri" w:cs="Calibri"/>
                <w:sz w:val="20"/>
                <w:szCs w:val="20"/>
                <w:lang w:val="en-GB"/>
              </w:rPr>
            </w:pPr>
          </w:p>
          <w:p w14:paraId="2556FCF3" w14:textId="45A0B06B" w:rsidR="008C03E3" w:rsidRPr="005525B7" w:rsidRDefault="008C03E3" w:rsidP="008C03E3">
            <w:pPr>
              <w:spacing w:before="80" w:after="80"/>
              <w:ind w:left="-112"/>
              <w:jc w:val="center"/>
              <w:rPr>
                <w:rFonts w:ascii="Calibri" w:hAnsi="Calibri" w:cs="Calibri"/>
                <w:sz w:val="20"/>
                <w:szCs w:val="20"/>
                <w:lang w:val="el-GR"/>
              </w:rPr>
            </w:pPr>
            <w:r w:rsidRPr="00622A29">
              <w:rPr>
                <w:rFonts w:ascii="Calibri" w:hAnsi="Calibri" w:cs="Calibri"/>
                <w:sz w:val="20"/>
                <w:szCs w:val="20"/>
                <w:lang w:val="el-GR"/>
              </w:rPr>
              <w:t>577 (ΛΟΓ)</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14:paraId="5AFBE569" w14:textId="77777777" w:rsidR="008C03E3" w:rsidRDefault="008C03E3" w:rsidP="008C03E3">
            <w:pPr>
              <w:spacing w:before="80" w:after="80"/>
              <w:ind w:left="-112"/>
              <w:jc w:val="center"/>
              <w:rPr>
                <w:rFonts w:ascii="Calibri" w:hAnsi="Calibri" w:cs="Calibri"/>
                <w:sz w:val="20"/>
                <w:szCs w:val="20"/>
                <w:lang w:val="en-GB"/>
              </w:rPr>
            </w:pPr>
            <w:r>
              <w:rPr>
                <w:rFonts w:ascii="Calibri" w:hAnsi="Calibri" w:cs="Calibri"/>
                <w:sz w:val="20"/>
                <w:szCs w:val="20"/>
                <w:lang w:val="en-GB"/>
              </w:rPr>
              <w:t>513</w:t>
            </w:r>
            <w:r>
              <w:rPr>
                <w:rFonts w:ascii="Calibri" w:hAnsi="Calibri" w:cs="Calibri"/>
                <w:sz w:val="20"/>
                <w:szCs w:val="20"/>
                <w:lang w:val="el-GR"/>
              </w:rPr>
              <w:t xml:space="preserve"> </w:t>
            </w:r>
            <w:r>
              <w:rPr>
                <w:rFonts w:ascii="Calibri" w:hAnsi="Calibri" w:cs="Calibri"/>
                <w:sz w:val="20"/>
                <w:szCs w:val="20"/>
                <w:lang w:val="en-GB"/>
              </w:rPr>
              <w:t>(</w:t>
            </w:r>
            <w:r>
              <w:rPr>
                <w:rFonts w:ascii="Calibri" w:hAnsi="Calibri" w:cs="Calibri"/>
                <w:sz w:val="20"/>
                <w:szCs w:val="20"/>
                <w:lang w:val="el-GR"/>
              </w:rPr>
              <w:t>ΟΙΚ</w:t>
            </w:r>
            <w:r>
              <w:rPr>
                <w:rFonts w:ascii="Calibri" w:hAnsi="Calibri" w:cs="Calibri"/>
                <w:sz w:val="20"/>
                <w:szCs w:val="20"/>
                <w:lang w:val="en-GB"/>
              </w:rPr>
              <w:t>)</w:t>
            </w:r>
          </w:p>
          <w:p w14:paraId="0C9CC6D6" w14:textId="77777777" w:rsidR="008C03E3" w:rsidRDefault="008C03E3" w:rsidP="008C03E3">
            <w:pPr>
              <w:spacing w:before="80" w:after="80"/>
              <w:ind w:left="-112"/>
              <w:jc w:val="center"/>
              <w:rPr>
                <w:rFonts w:ascii="Calibri" w:hAnsi="Calibri" w:cs="Calibri"/>
                <w:sz w:val="20"/>
                <w:szCs w:val="20"/>
                <w:lang w:val="en-GB"/>
              </w:rPr>
            </w:pPr>
          </w:p>
          <w:p w14:paraId="2556FCF5" w14:textId="7584C379" w:rsidR="008C03E3" w:rsidRPr="005525B7" w:rsidRDefault="008C03E3" w:rsidP="008C03E3">
            <w:pPr>
              <w:spacing w:before="80" w:after="80"/>
              <w:ind w:left="-112"/>
              <w:jc w:val="center"/>
              <w:rPr>
                <w:rFonts w:ascii="Calibri" w:hAnsi="Calibri" w:cs="Calibri"/>
                <w:sz w:val="20"/>
                <w:szCs w:val="20"/>
                <w:lang w:val="el-GR"/>
              </w:rPr>
            </w:pPr>
            <w:r>
              <w:rPr>
                <w:rFonts w:ascii="Calibri" w:hAnsi="Calibri" w:cs="Calibri"/>
                <w:sz w:val="20"/>
                <w:szCs w:val="20"/>
                <w:lang w:val="en-GB"/>
              </w:rPr>
              <w:t>693</w:t>
            </w:r>
            <w:r>
              <w:rPr>
                <w:rFonts w:ascii="Calibri" w:hAnsi="Calibri" w:cs="Calibri"/>
                <w:sz w:val="20"/>
                <w:szCs w:val="20"/>
                <w:lang w:val="el-GR"/>
              </w:rPr>
              <w:t xml:space="preserve"> (ΛΟΓ)</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Pr>
          <w:p w14:paraId="5BCD5E31" w14:textId="77777777" w:rsidR="008C03E3" w:rsidRDefault="008C03E3" w:rsidP="008C03E3">
            <w:pPr>
              <w:spacing w:before="80" w:after="80"/>
              <w:ind w:left="-112"/>
              <w:jc w:val="center"/>
              <w:rPr>
                <w:rFonts w:ascii="Calibri" w:hAnsi="Calibri" w:cs="Calibri"/>
                <w:sz w:val="20"/>
                <w:szCs w:val="20"/>
                <w:lang w:val="en-GB"/>
              </w:rPr>
            </w:pPr>
            <w:r>
              <w:rPr>
                <w:rFonts w:ascii="Calibri" w:hAnsi="Calibri" w:cs="Calibri"/>
                <w:sz w:val="20"/>
                <w:szCs w:val="20"/>
                <w:lang w:val="en-GB"/>
              </w:rPr>
              <w:t>226</w:t>
            </w:r>
            <w:r>
              <w:rPr>
                <w:rFonts w:ascii="Calibri" w:hAnsi="Calibri" w:cs="Calibri"/>
                <w:sz w:val="20"/>
                <w:szCs w:val="20"/>
                <w:lang w:val="el-GR"/>
              </w:rPr>
              <w:t xml:space="preserve"> </w:t>
            </w:r>
            <w:r>
              <w:rPr>
                <w:rFonts w:ascii="Calibri" w:hAnsi="Calibri" w:cs="Calibri"/>
                <w:sz w:val="20"/>
                <w:szCs w:val="20"/>
                <w:lang w:val="en-GB"/>
              </w:rPr>
              <w:t>(</w:t>
            </w:r>
            <w:r>
              <w:rPr>
                <w:rFonts w:ascii="Calibri" w:hAnsi="Calibri" w:cs="Calibri"/>
                <w:sz w:val="20"/>
                <w:szCs w:val="20"/>
                <w:lang w:val="el-GR"/>
              </w:rPr>
              <w:t>ΟΙΚ</w:t>
            </w:r>
            <w:r>
              <w:rPr>
                <w:rFonts w:ascii="Calibri" w:hAnsi="Calibri" w:cs="Calibri"/>
                <w:sz w:val="20"/>
                <w:szCs w:val="20"/>
                <w:lang w:val="en-GB"/>
              </w:rPr>
              <w:t>)</w:t>
            </w:r>
          </w:p>
          <w:p w14:paraId="2556FCF6" w14:textId="70A35790" w:rsidR="008C03E3" w:rsidRPr="001303AA" w:rsidRDefault="008C03E3" w:rsidP="008C03E3">
            <w:pPr>
              <w:spacing w:before="80" w:after="80"/>
              <w:jc w:val="center"/>
              <w:rPr>
                <w:rFonts w:ascii="Calibri" w:hAnsi="Calibri" w:cs="Calibri"/>
                <w:sz w:val="20"/>
                <w:szCs w:val="20"/>
                <w:lang w:val="el-GR"/>
              </w:rPr>
            </w:pPr>
            <w:r>
              <w:rPr>
                <w:rFonts w:ascii="Calibri" w:hAnsi="Calibri" w:cs="Calibri"/>
                <w:sz w:val="20"/>
                <w:szCs w:val="20"/>
                <w:lang w:val="en-GB"/>
              </w:rPr>
              <w:t>936</w:t>
            </w:r>
            <w:r>
              <w:rPr>
                <w:rFonts w:ascii="Calibri" w:hAnsi="Calibri" w:cs="Calibri"/>
                <w:sz w:val="20"/>
                <w:szCs w:val="20"/>
                <w:lang w:val="el-GR"/>
              </w:rPr>
              <w:t xml:space="preserve"> (ΛΟΓ)</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Pr>
          <w:p w14:paraId="2556FCF7" w14:textId="45632BD8" w:rsidR="008C03E3" w:rsidRPr="001303AA" w:rsidRDefault="008C03E3" w:rsidP="008C03E3">
            <w:pPr>
              <w:spacing w:before="80" w:after="80"/>
              <w:jc w:val="center"/>
              <w:rPr>
                <w:rFonts w:ascii="Calibri" w:hAnsi="Calibri" w:cs="Calibri"/>
                <w:sz w:val="20"/>
                <w:szCs w:val="20"/>
                <w:lang w:val="el-GR"/>
              </w:rPr>
            </w:pPr>
            <w:r>
              <w:rPr>
                <w:rFonts w:ascii="Calibri" w:hAnsi="Calibri" w:cs="Calibri"/>
                <w:sz w:val="20"/>
                <w:szCs w:val="20"/>
                <w:lang w:val="el-GR"/>
              </w:rPr>
              <w:t>1140</w:t>
            </w:r>
          </w:p>
        </w:tc>
      </w:tr>
      <w:tr w:rsidR="008C03E3" w:rsidRPr="00022F69" w14:paraId="2556FD01" w14:textId="77777777" w:rsidTr="00385E8E">
        <w:tc>
          <w:tcPr>
            <w:tcW w:w="1012" w:type="dxa"/>
            <w:tcBorders>
              <w:top w:val="single" w:sz="4" w:space="0" w:color="auto"/>
              <w:bottom w:val="single" w:sz="4" w:space="0" w:color="auto"/>
              <w:right w:val="nil"/>
            </w:tcBorders>
            <w:shd w:val="clear" w:color="auto" w:fill="FFFFFF"/>
          </w:tcPr>
          <w:p w14:paraId="2556FCF9" w14:textId="77777777" w:rsidR="008C03E3" w:rsidRPr="001303AA" w:rsidRDefault="008C03E3" w:rsidP="008C03E3">
            <w:pPr>
              <w:spacing w:before="80" w:after="80"/>
              <w:jc w:val="center"/>
              <w:rPr>
                <w:rFonts w:ascii="Calibri" w:hAnsi="Calibri" w:cs="Calibri"/>
                <w:b/>
                <w:bCs/>
                <w:sz w:val="20"/>
                <w:szCs w:val="20"/>
              </w:rPr>
            </w:pPr>
            <w:r w:rsidRPr="001303AA">
              <w:rPr>
                <w:rFonts w:ascii="Calibri" w:hAnsi="Calibri" w:cs="Calibri"/>
                <w:b/>
                <w:bCs/>
                <w:sz w:val="20"/>
                <w:szCs w:val="20"/>
              </w:rPr>
              <w:t># 3</w:t>
            </w:r>
          </w:p>
        </w:tc>
        <w:tc>
          <w:tcPr>
            <w:tcW w:w="4253" w:type="dxa"/>
            <w:tcBorders>
              <w:top w:val="single" w:sz="4" w:space="0" w:color="auto"/>
              <w:left w:val="nil"/>
              <w:bottom w:val="single" w:sz="4" w:space="0" w:color="auto"/>
              <w:right w:val="single" w:sz="12" w:space="0" w:color="000000"/>
            </w:tcBorders>
            <w:shd w:val="clear" w:color="auto" w:fill="FFFFFF"/>
          </w:tcPr>
          <w:p w14:paraId="2556FCFA" w14:textId="77777777" w:rsidR="008C03E3" w:rsidRPr="001303AA" w:rsidRDefault="008C03E3" w:rsidP="008C03E3">
            <w:pPr>
              <w:spacing w:before="80" w:after="80"/>
              <w:rPr>
                <w:rFonts w:ascii="Calibri" w:hAnsi="Calibri" w:cs="Calibri"/>
                <w:sz w:val="20"/>
                <w:szCs w:val="20"/>
                <w:lang w:val="el-GR"/>
              </w:rPr>
            </w:pPr>
            <w:r w:rsidRPr="001303AA">
              <w:rPr>
                <w:rFonts w:ascii="Calibri" w:hAnsi="Calibri" w:cs="Calibri"/>
                <w:sz w:val="20"/>
                <w:szCs w:val="20"/>
                <w:lang w:val="el-GR"/>
              </w:rPr>
              <w:t>Προσφερόμενες από το Τμήμα θέσεις  στις πανελλαδικές</w:t>
            </w:r>
          </w:p>
        </w:tc>
        <w:tc>
          <w:tcPr>
            <w:tcW w:w="992" w:type="dxa"/>
            <w:tcBorders>
              <w:top w:val="single" w:sz="6" w:space="0" w:color="000000"/>
              <w:left w:val="single" w:sz="12" w:space="0" w:color="000000"/>
              <w:bottom w:val="single" w:sz="6" w:space="0" w:color="000000"/>
              <w:right w:val="single" w:sz="12" w:space="0" w:color="000000"/>
            </w:tcBorders>
            <w:shd w:val="clear" w:color="auto" w:fill="FFFFFF"/>
          </w:tcPr>
          <w:p w14:paraId="2556FCFB" w14:textId="2C452DCE" w:rsidR="008C03E3" w:rsidRPr="00CC25EF" w:rsidRDefault="008C03E3" w:rsidP="008C03E3">
            <w:pPr>
              <w:spacing w:before="80" w:after="80"/>
              <w:ind w:left="-112"/>
              <w:jc w:val="center"/>
              <w:rPr>
                <w:rFonts w:ascii="Calibri" w:hAnsi="Calibri" w:cs="Calibri"/>
                <w:sz w:val="20"/>
                <w:szCs w:val="20"/>
                <w:lang w:val="el-GR"/>
              </w:rPr>
            </w:pPr>
            <w:r w:rsidRPr="00CC25EF">
              <w:rPr>
                <w:rFonts w:ascii="Calibri" w:hAnsi="Calibri" w:cs="Calibri"/>
                <w:sz w:val="20"/>
                <w:szCs w:val="20"/>
              </w:rPr>
              <w:t>200</w:t>
            </w:r>
          </w:p>
        </w:tc>
        <w:tc>
          <w:tcPr>
            <w:tcW w:w="992" w:type="dxa"/>
            <w:tcBorders>
              <w:top w:val="single" w:sz="6" w:space="0" w:color="000000"/>
              <w:left w:val="single" w:sz="12" w:space="0" w:color="000000"/>
              <w:bottom w:val="single" w:sz="6" w:space="0" w:color="000000"/>
              <w:right w:val="single" w:sz="6" w:space="0" w:color="000000"/>
            </w:tcBorders>
            <w:shd w:val="clear" w:color="auto" w:fill="FFFFFF"/>
          </w:tcPr>
          <w:p w14:paraId="2556FCFC" w14:textId="76D0CA9C" w:rsidR="008C03E3" w:rsidRPr="00622A29" w:rsidRDefault="008C03E3" w:rsidP="008C03E3">
            <w:pPr>
              <w:spacing w:before="80" w:after="80"/>
              <w:ind w:left="-112"/>
              <w:jc w:val="center"/>
              <w:rPr>
                <w:rFonts w:ascii="Calibri" w:hAnsi="Calibri" w:cs="Calibri"/>
                <w:sz w:val="20"/>
                <w:szCs w:val="20"/>
                <w:lang w:val="en-GB"/>
              </w:rPr>
            </w:pPr>
            <w:r>
              <w:rPr>
                <w:rFonts w:ascii="Calibri" w:hAnsi="Calibri" w:cs="Calibri"/>
                <w:sz w:val="20"/>
                <w:szCs w:val="20"/>
              </w:rPr>
              <w:t>200</w:t>
            </w:r>
          </w:p>
        </w:tc>
        <w:tc>
          <w:tcPr>
            <w:tcW w:w="709" w:type="dxa"/>
            <w:tcBorders>
              <w:top w:val="single" w:sz="6" w:space="0" w:color="000000"/>
              <w:left w:val="single" w:sz="12" w:space="0" w:color="000000"/>
              <w:bottom w:val="single" w:sz="6" w:space="0" w:color="000000"/>
              <w:right w:val="single" w:sz="6" w:space="0" w:color="000000"/>
            </w:tcBorders>
            <w:shd w:val="clear" w:color="auto" w:fill="FFFFFF"/>
          </w:tcPr>
          <w:p w14:paraId="2556FCFD" w14:textId="02BB9CDE" w:rsidR="008C03E3" w:rsidRPr="006056CB" w:rsidRDefault="008C03E3" w:rsidP="008C03E3">
            <w:pPr>
              <w:spacing w:before="80" w:after="80"/>
              <w:ind w:left="-112"/>
              <w:jc w:val="center"/>
              <w:rPr>
                <w:rFonts w:ascii="Calibri" w:hAnsi="Calibri" w:cs="Calibri"/>
                <w:sz w:val="20"/>
                <w:szCs w:val="20"/>
                <w:lang w:val="en-GB"/>
              </w:rPr>
            </w:pPr>
            <w:r w:rsidRPr="00622A29">
              <w:rPr>
                <w:rFonts w:ascii="Calibri" w:hAnsi="Calibri" w:cs="Calibri"/>
                <w:sz w:val="20"/>
                <w:szCs w:val="20"/>
                <w:lang w:val="en-GB"/>
              </w:rPr>
              <w:t>200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14:paraId="2556FCFE" w14:textId="58CC1446" w:rsidR="008C03E3" w:rsidRPr="00435123" w:rsidRDefault="008C03E3" w:rsidP="008C03E3">
            <w:pPr>
              <w:spacing w:before="80" w:after="80"/>
              <w:ind w:left="-112"/>
              <w:jc w:val="center"/>
              <w:rPr>
                <w:rFonts w:ascii="Calibri" w:hAnsi="Calibri" w:cs="Calibri"/>
                <w:sz w:val="20"/>
                <w:szCs w:val="20"/>
                <w:lang w:val="en-GB"/>
              </w:rPr>
            </w:pPr>
            <w:r>
              <w:rPr>
                <w:rFonts w:ascii="Calibri" w:hAnsi="Calibri" w:cs="Calibri"/>
                <w:sz w:val="20"/>
                <w:szCs w:val="20"/>
                <w:lang w:val="en-GB"/>
              </w:rPr>
              <w:t>200</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Pr>
          <w:p w14:paraId="2556FCFF" w14:textId="38D1B3DC" w:rsidR="008C03E3" w:rsidRPr="001303AA" w:rsidRDefault="008C03E3" w:rsidP="008C03E3">
            <w:pPr>
              <w:spacing w:before="80" w:after="80"/>
              <w:jc w:val="center"/>
              <w:rPr>
                <w:rFonts w:ascii="Calibri" w:hAnsi="Calibri" w:cs="Calibri"/>
                <w:sz w:val="20"/>
                <w:szCs w:val="20"/>
                <w:lang w:val="el-GR"/>
              </w:rPr>
            </w:pPr>
            <w:r>
              <w:rPr>
                <w:rFonts w:ascii="Calibri" w:hAnsi="Calibri" w:cs="Calibri"/>
                <w:sz w:val="20"/>
                <w:szCs w:val="20"/>
                <w:lang w:val="en-GB"/>
              </w:rPr>
              <w:t>200</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Pr>
          <w:p w14:paraId="2556FD00" w14:textId="5FEDCFC5" w:rsidR="008C03E3" w:rsidRPr="001303AA" w:rsidRDefault="008C03E3" w:rsidP="008C03E3">
            <w:pPr>
              <w:spacing w:before="80" w:after="80"/>
              <w:jc w:val="center"/>
              <w:rPr>
                <w:rFonts w:ascii="Calibri" w:hAnsi="Calibri" w:cs="Calibri"/>
                <w:sz w:val="20"/>
                <w:szCs w:val="20"/>
                <w:lang w:val="el-GR"/>
              </w:rPr>
            </w:pPr>
            <w:r w:rsidRPr="008504E7">
              <w:rPr>
                <w:rFonts w:ascii="Calibri" w:hAnsi="Calibri" w:cs="Calibri"/>
                <w:sz w:val="20"/>
                <w:szCs w:val="20"/>
                <w:lang w:val="en-GB"/>
              </w:rPr>
              <w:t>200</w:t>
            </w:r>
          </w:p>
        </w:tc>
      </w:tr>
      <w:tr w:rsidR="008C03E3" w:rsidRPr="001303AA" w14:paraId="2556FD0A" w14:textId="77777777" w:rsidTr="00385E8E">
        <w:tc>
          <w:tcPr>
            <w:tcW w:w="1012" w:type="dxa"/>
            <w:tcBorders>
              <w:top w:val="single" w:sz="4" w:space="0" w:color="auto"/>
              <w:bottom w:val="single" w:sz="4" w:space="0" w:color="auto"/>
              <w:right w:val="nil"/>
            </w:tcBorders>
            <w:shd w:val="clear" w:color="auto" w:fill="FFFFFF"/>
          </w:tcPr>
          <w:p w14:paraId="2556FD02" w14:textId="77777777" w:rsidR="008C03E3" w:rsidRPr="001303AA" w:rsidRDefault="008C03E3" w:rsidP="008C03E3">
            <w:pPr>
              <w:spacing w:before="80" w:after="80"/>
              <w:jc w:val="center"/>
              <w:rPr>
                <w:rFonts w:ascii="Calibri" w:hAnsi="Calibri" w:cs="Calibri"/>
                <w:b/>
                <w:bCs/>
                <w:sz w:val="20"/>
                <w:szCs w:val="20"/>
              </w:rPr>
            </w:pPr>
            <w:r w:rsidRPr="001303AA">
              <w:rPr>
                <w:rFonts w:ascii="Calibri" w:hAnsi="Calibri" w:cs="Calibri"/>
                <w:b/>
                <w:bCs/>
                <w:sz w:val="20"/>
                <w:szCs w:val="20"/>
              </w:rPr>
              <w:t># 3</w:t>
            </w:r>
          </w:p>
        </w:tc>
        <w:tc>
          <w:tcPr>
            <w:tcW w:w="4253" w:type="dxa"/>
            <w:tcBorders>
              <w:top w:val="single" w:sz="4" w:space="0" w:color="auto"/>
              <w:left w:val="nil"/>
              <w:bottom w:val="single" w:sz="4" w:space="0" w:color="auto"/>
              <w:right w:val="single" w:sz="12" w:space="0" w:color="000000"/>
            </w:tcBorders>
            <w:shd w:val="clear" w:color="auto" w:fill="FFFFFF"/>
          </w:tcPr>
          <w:p w14:paraId="2556FD03" w14:textId="77777777" w:rsidR="008C03E3" w:rsidRPr="001303AA" w:rsidRDefault="008C03E3" w:rsidP="008C03E3">
            <w:pPr>
              <w:spacing w:before="80" w:after="80"/>
              <w:rPr>
                <w:rFonts w:ascii="Calibri" w:hAnsi="Calibri" w:cs="Calibri"/>
                <w:sz w:val="20"/>
                <w:szCs w:val="20"/>
              </w:rPr>
            </w:pPr>
            <w:proofErr w:type="spellStart"/>
            <w:r w:rsidRPr="001303AA">
              <w:rPr>
                <w:rFonts w:ascii="Calibri" w:hAnsi="Calibri" w:cs="Calibri"/>
                <w:sz w:val="20"/>
                <w:szCs w:val="20"/>
              </w:rPr>
              <w:t>Συνολικός</w:t>
            </w:r>
            <w:proofErr w:type="spellEnd"/>
            <w:r w:rsidRPr="001303AA">
              <w:rPr>
                <w:rFonts w:ascii="Calibri" w:hAnsi="Calibri" w:cs="Calibri"/>
                <w:sz w:val="20"/>
                <w:szCs w:val="20"/>
              </w:rPr>
              <w:t xml:space="preserve"> α</w:t>
            </w:r>
            <w:proofErr w:type="spellStart"/>
            <w:r w:rsidRPr="001303AA">
              <w:rPr>
                <w:rFonts w:ascii="Calibri" w:hAnsi="Calibri" w:cs="Calibri"/>
                <w:sz w:val="20"/>
                <w:szCs w:val="20"/>
              </w:rPr>
              <w:t>ριθμός</w:t>
            </w:r>
            <w:proofErr w:type="spellEnd"/>
            <w:r w:rsidRPr="001303AA">
              <w:rPr>
                <w:rFonts w:ascii="Calibri" w:hAnsi="Calibri" w:cs="Calibri"/>
                <w:sz w:val="20"/>
                <w:szCs w:val="20"/>
              </w:rPr>
              <w:t xml:space="preserve"> </w:t>
            </w:r>
            <w:proofErr w:type="spellStart"/>
            <w:r w:rsidRPr="001303AA">
              <w:rPr>
                <w:rFonts w:ascii="Calibri" w:hAnsi="Calibri" w:cs="Calibri"/>
                <w:sz w:val="20"/>
                <w:szCs w:val="20"/>
              </w:rPr>
              <w:t>νεοεισερχομένων</w:t>
            </w:r>
            <w:proofErr w:type="spellEnd"/>
            <w:r w:rsidRPr="001303AA">
              <w:rPr>
                <w:rFonts w:ascii="Calibri" w:hAnsi="Calibri" w:cs="Calibri"/>
                <w:sz w:val="20"/>
                <w:szCs w:val="20"/>
              </w:rPr>
              <w:t xml:space="preserve"> </w:t>
            </w:r>
            <w:proofErr w:type="spellStart"/>
            <w:r w:rsidRPr="001303AA">
              <w:rPr>
                <w:rFonts w:ascii="Calibri" w:hAnsi="Calibri" w:cs="Calibri"/>
                <w:sz w:val="20"/>
                <w:szCs w:val="20"/>
              </w:rPr>
              <w:t>φοιτητών</w:t>
            </w:r>
            <w:proofErr w:type="spellEnd"/>
            <w:r w:rsidRPr="001303AA">
              <w:rPr>
                <w:rFonts w:ascii="Calibri" w:hAnsi="Calibri" w:cs="Calibri"/>
                <w:sz w:val="20"/>
                <w:szCs w:val="20"/>
              </w:rPr>
              <w:t xml:space="preserve"> </w:t>
            </w:r>
          </w:p>
        </w:tc>
        <w:tc>
          <w:tcPr>
            <w:tcW w:w="992" w:type="dxa"/>
            <w:tcBorders>
              <w:top w:val="single" w:sz="6" w:space="0" w:color="000000"/>
              <w:left w:val="single" w:sz="12" w:space="0" w:color="000000"/>
              <w:bottom w:val="single" w:sz="6" w:space="0" w:color="000000"/>
              <w:right w:val="single" w:sz="12" w:space="0" w:color="000000"/>
            </w:tcBorders>
            <w:shd w:val="clear" w:color="auto" w:fill="FFFFFF"/>
          </w:tcPr>
          <w:p w14:paraId="2556FD04" w14:textId="7ED53D68" w:rsidR="008C03E3" w:rsidRPr="00CC25EF" w:rsidRDefault="008C03E3" w:rsidP="008C03E3">
            <w:pPr>
              <w:spacing w:before="80" w:after="80"/>
              <w:ind w:left="-112"/>
              <w:jc w:val="center"/>
              <w:rPr>
                <w:rFonts w:ascii="Calibri" w:hAnsi="Calibri" w:cs="Calibri"/>
                <w:sz w:val="20"/>
                <w:szCs w:val="20"/>
              </w:rPr>
            </w:pPr>
            <w:r w:rsidRPr="00CC25EF">
              <w:rPr>
                <w:rFonts w:ascii="Calibri" w:hAnsi="Calibri" w:cs="Calibri"/>
                <w:sz w:val="20"/>
                <w:szCs w:val="20"/>
              </w:rPr>
              <w:t>2</w:t>
            </w:r>
            <w:r w:rsidR="00B22580" w:rsidRPr="00CC25EF">
              <w:rPr>
                <w:rFonts w:ascii="Calibri" w:hAnsi="Calibri" w:cs="Calibri"/>
                <w:sz w:val="20"/>
                <w:szCs w:val="20"/>
                <w:lang w:val="el-GR"/>
              </w:rPr>
              <w:t>86</w:t>
            </w:r>
          </w:p>
        </w:tc>
        <w:tc>
          <w:tcPr>
            <w:tcW w:w="992" w:type="dxa"/>
            <w:tcBorders>
              <w:top w:val="single" w:sz="6" w:space="0" w:color="000000"/>
              <w:left w:val="single" w:sz="12" w:space="0" w:color="000000"/>
              <w:bottom w:val="single" w:sz="6" w:space="0" w:color="000000"/>
              <w:right w:val="single" w:sz="6" w:space="0" w:color="000000"/>
            </w:tcBorders>
            <w:shd w:val="clear" w:color="auto" w:fill="FFFFFF"/>
          </w:tcPr>
          <w:p w14:paraId="2556FD05" w14:textId="1817121A" w:rsidR="008C03E3" w:rsidRPr="00622A29" w:rsidRDefault="008C03E3" w:rsidP="008C03E3">
            <w:pPr>
              <w:spacing w:before="80" w:after="80"/>
              <w:ind w:left="-112"/>
              <w:jc w:val="center"/>
              <w:rPr>
                <w:rFonts w:ascii="Calibri" w:hAnsi="Calibri" w:cs="Calibri"/>
                <w:sz w:val="20"/>
                <w:szCs w:val="20"/>
              </w:rPr>
            </w:pPr>
            <w:r>
              <w:rPr>
                <w:rFonts w:ascii="Calibri" w:hAnsi="Calibri" w:cs="Calibri"/>
                <w:sz w:val="20"/>
                <w:szCs w:val="20"/>
              </w:rPr>
              <w:t>2</w:t>
            </w:r>
            <w:r>
              <w:rPr>
                <w:rFonts w:ascii="Calibri" w:hAnsi="Calibri" w:cs="Calibri"/>
                <w:sz w:val="20"/>
                <w:szCs w:val="20"/>
                <w:lang w:val="el-GR"/>
              </w:rPr>
              <w:t>80</w:t>
            </w:r>
          </w:p>
        </w:tc>
        <w:tc>
          <w:tcPr>
            <w:tcW w:w="709" w:type="dxa"/>
            <w:tcBorders>
              <w:top w:val="single" w:sz="6" w:space="0" w:color="000000"/>
              <w:left w:val="single" w:sz="12" w:space="0" w:color="000000"/>
              <w:bottom w:val="single" w:sz="6" w:space="0" w:color="000000"/>
              <w:right w:val="single" w:sz="6" w:space="0" w:color="000000"/>
            </w:tcBorders>
            <w:shd w:val="clear" w:color="auto" w:fill="FFFFFF"/>
          </w:tcPr>
          <w:p w14:paraId="2556FD06" w14:textId="4A33C69E" w:rsidR="008C03E3" w:rsidRPr="001303AA" w:rsidRDefault="008C03E3" w:rsidP="008C03E3">
            <w:pPr>
              <w:spacing w:before="80" w:after="80"/>
              <w:ind w:left="-112"/>
              <w:jc w:val="center"/>
              <w:rPr>
                <w:rFonts w:ascii="Calibri" w:hAnsi="Calibri" w:cs="Calibri"/>
                <w:sz w:val="20"/>
                <w:szCs w:val="20"/>
              </w:rPr>
            </w:pPr>
            <w:r w:rsidRPr="00622A29">
              <w:rPr>
                <w:rFonts w:ascii="Calibri" w:hAnsi="Calibri" w:cs="Calibri"/>
                <w:sz w:val="20"/>
                <w:szCs w:val="20"/>
              </w:rPr>
              <w:t>291</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14:paraId="2556FD07" w14:textId="19C090C2" w:rsidR="008C03E3" w:rsidRPr="001303AA" w:rsidRDefault="008C03E3" w:rsidP="008C03E3">
            <w:pPr>
              <w:spacing w:before="80" w:after="80"/>
              <w:ind w:left="-112"/>
              <w:jc w:val="center"/>
              <w:rPr>
                <w:rFonts w:ascii="Calibri" w:hAnsi="Calibri" w:cs="Calibri"/>
                <w:sz w:val="20"/>
                <w:szCs w:val="20"/>
              </w:rPr>
            </w:pPr>
            <w:r>
              <w:rPr>
                <w:rFonts w:ascii="Calibri" w:hAnsi="Calibri" w:cs="Calibri"/>
                <w:sz w:val="20"/>
                <w:szCs w:val="20"/>
              </w:rPr>
              <w:t>308</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Pr>
          <w:p w14:paraId="2556FD08" w14:textId="7EC3E751" w:rsidR="008C03E3" w:rsidRPr="001303AA" w:rsidRDefault="008C03E3" w:rsidP="008C03E3">
            <w:pPr>
              <w:spacing w:before="80" w:after="80"/>
              <w:jc w:val="center"/>
              <w:rPr>
                <w:rFonts w:ascii="Calibri" w:hAnsi="Calibri" w:cs="Calibri"/>
                <w:sz w:val="20"/>
                <w:szCs w:val="20"/>
              </w:rPr>
            </w:pPr>
            <w:r>
              <w:rPr>
                <w:rFonts w:ascii="Calibri" w:hAnsi="Calibri" w:cs="Calibri"/>
                <w:sz w:val="20"/>
                <w:szCs w:val="20"/>
              </w:rPr>
              <w:t>291</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Pr>
          <w:p w14:paraId="2556FD09" w14:textId="3C8E1AD8" w:rsidR="008C03E3" w:rsidRPr="001303AA" w:rsidRDefault="008C03E3" w:rsidP="008C03E3">
            <w:pPr>
              <w:spacing w:before="80" w:after="80"/>
              <w:jc w:val="center"/>
              <w:rPr>
                <w:rFonts w:ascii="Calibri" w:hAnsi="Calibri" w:cs="Calibri"/>
                <w:sz w:val="20"/>
                <w:szCs w:val="20"/>
              </w:rPr>
            </w:pPr>
            <w:r>
              <w:rPr>
                <w:rFonts w:ascii="Calibri" w:hAnsi="Calibri" w:cs="Calibri"/>
                <w:sz w:val="20"/>
                <w:szCs w:val="20"/>
              </w:rPr>
              <w:t>283</w:t>
            </w:r>
          </w:p>
        </w:tc>
      </w:tr>
      <w:tr w:rsidR="008C03E3" w:rsidRPr="001303AA" w14:paraId="2556FD13" w14:textId="77777777" w:rsidTr="00385E8E">
        <w:tc>
          <w:tcPr>
            <w:tcW w:w="1012" w:type="dxa"/>
            <w:tcBorders>
              <w:top w:val="single" w:sz="4" w:space="0" w:color="auto"/>
              <w:bottom w:val="single" w:sz="4" w:space="0" w:color="auto"/>
              <w:right w:val="nil"/>
            </w:tcBorders>
            <w:shd w:val="clear" w:color="auto" w:fill="FFFFFF"/>
          </w:tcPr>
          <w:p w14:paraId="2556FD0B" w14:textId="77777777" w:rsidR="008C03E3" w:rsidRPr="001303AA" w:rsidRDefault="008C03E3" w:rsidP="008C03E3">
            <w:pPr>
              <w:spacing w:before="80" w:after="80"/>
              <w:jc w:val="center"/>
              <w:rPr>
                <w:rFonts w:ascii="Calibri" w:hAnsi="Calibri" w:cs="Calibri"/>
                <w:b/>
                <w:bCs/>
                <w:sz w:val="20"/>
                <w:szCs w:val="20"/>
              </w:rPr>
            </w:pPr>
            <w:r w:rsidRPr="001303AA">
              <w:rPr>
                <w:rFonts w:ascii="Calibri" w:hAnsi="Calibri" w:cs="Calibri"/>
                <w:b/>
                <w:bCs/>
                <w:sz w:val="20"/>
                <w:szCs w:val="20"/>
              </w:rPr>
              <w:t># 7</w:t>
            </w:r>
          </w:p>
        </w:tc>
        <w:tc>
          <w:tcPr>
            <w:tcW w:w="4253" w:type="dxa"/>
            <w:tcBorders>
              <w:top w:val="single" w:sz="4" w:space="0" w:color="auto"/>
              <w:left w:val="nil"/>
              <w:bottom w:val="single" w:sz="4" w:space="0" w:color="auto"/>
              <w:right w:val="single" w:sz="12" w:space="0" w:color="000000"/>
            </w:tcBorders>
            <w:shd w:val="clear" w:color="auto" w:fill="FFFFFF"/>
          </w:tcPr>
          <w:p w14:paraId="2556FD0C" w14:textId="77777777" w:rsidR="008C03E3" w:rsidRPr="001303AA" w:rsidRDefault="008C03E3" w:rsidP="008C03E3">
            <w:pPr>
              <w:spacing w:before="80" w:after="80"/>
              <w:rPr>
                <w:rFonts w:ascii="Calibri" w:hAnsi="Calibri" w:cs="Calibri"/>
                <w:sz w:val="20"/>
                <w:szCs w:val="20"/>
              </w:rPr>
            </w:pPr>
            <w:proofErr w:type="spellStart"/>
            <w:r w:rsidRPr="001303AA">
              <w:rPr>
                <w:rFonts w:ascii="Calibri" w:hAnsi="Calibri" w:cs="Calibri"/>
                <w:sz w:val="20"/>
                <w:szCs w:val="20"/>
              </w:rPr>
              <w:t>Αριθμός</w:t>
            </w:r>
            <w:proofErr w:type="spellEnd"/>
            <w:r w:rsidRPr="001303AA">
              <w:rPr>
                <w:rFonts w:ascii="Calibri" w:hAnsi="Calibri" w:cs="Calibri"/>
                <w:sz w:val="20"/>
                <w:szCs w:val="20"/>
              </w:rPr>
              <w:t xml:space="preserve"> απ</w:t>
            </w:r>
            <w:proofErr w:type="spellStart"/>
            <w:r w:rsidRPr="001303AA">
              <w:rPr>
                <w:rFonts w:ascii="Calibri" w:hAnsi="Calibri" w:cs="Calibri"/>
                <w:sz w:val="20"/>
                <w:szCs w:val="20"/>
              </w:rPr>
              <w:t>οφοίτων</w:t>
            </w:r>
            <w:proofErr w:type="spellEnd"/>
          </w:p>
        </w:tc>
        <w:tc>
          <w:tcPr>
            <w:tcW w:w="992" w:type="dxa"/>
            <w:tcBorders>
              <w:top w:val="single" w:sz="6" w:space="0" w:color="000000"/>
              <w:left w:val="single" w:sz="12" w:space="0" w:color="000000"/>
              <w:bottom w:val="single" w:sz="6" w:space="0" w:color="000000"/>
              <w:right w:val="single" w:sz="12" w:space="0" w:color="000000"/>
            </w:tcBorders>
            <w:shd w:val="clear" w:color="auto" w:fill="FFFFFF"/>
          </w:tcPr>
          <w:p w14:paraId="64063539" w14:textId="77777777" w:rsidR="008C03E3" w:rsidRPr="00CC25EF" w:rsidRDefault="00B22580" w:rsidP="008C03E3">
            <w:pPr>
              <w:spacing w:before="80" w:after="80"/>
              <w:ind w:left="-112"/>
              <w:jc w:val="center"/>
              <w:rPr>
                <w:rFonts w:ascii="Calibri" w:hAnsi="Calibri" w:cs="Calibri"/>
                <w:sz w:val="20"/>
                <w:szCs w:val="20"/>
                <w:lang w:val="el-GR"/>
              </w:rPr>
            </w:pPr>
            <w:r w:rsidRPr="00CC25EF">
              <w:rPr>
                <w:rFonts w:ascii="Calibri" w:hAnsi="Calibri" w:cs="Calibri"/>
                <w:sz w:val="20"/>
                <w:szCs w:val="20"/>
                <w:lang w:val="el-GR"/>
              </w:rPr>
              <w:t>77 (ΟΙΚ)</w:t>
            </w:r>
          </w:p>
          <w:p w14:paraId="2556FD0D" w14:textId="21B5157B" w:rsidR="00B22580" w:rsidRPr="00CC25EF" w:rsidRDefault="00B22580" w:rsidP="008C03E3">
            <w:pPr>
              <w:spacing w:before="80" w:after="80"/>
              <w:ind w:left="-112"/>
              <w:jc w:val="center"/>
              <w:rPr>
                <w:rFonts w:ascii="Calibri" w:hAnsi="Calibri" w:cs="Calibri"/>
                <w:sz w:val="20"/>
                <w:szCs w:val="20"/>
                <w:lang w:val="el-GR"/>
              </w:rPr>
            </w:pPr>
            <w:r w:rsidRPr="00CC25EF">
              <w:rPr>
                <w:rFonts w:ascii="Calibri" w:hAnsi="Calibri" w:cs="Calibri"/>
                <w:sz w:val="20"/>
                <w:szCs w:val="20"/>
                <w:lang w:val="el-GR"/>
              </w:rPr>
              <w:t>96 (ΛΟΓ)</w:t>
            </w:r>
          </w:p>
        </w:tc>
        <w:tc>
          <w:tcPr>
            <w:tcW w:w="992" w:type="dxa"/>
            <w:tcBorders>
              <w:top w:val="single" w:sz="6" w:space="0" w:color="000000"/>
              <w:left w:val="single" w:sz="12" w:space="0" w:color="000000"/>
              <w:bottom w:val="single" w:sz="6" w:space="0" w:color="000000"/>
              <w:right w:val="single" w:sz="6" w:space="0" w:color="000000"/>
            </w:tcBorders>
            <w:shd w:val="clear" w:color="auto" w:fill="FFFFFF"/>
          </w:tcPr>
          <w:p w14:paraId="2556FD0E" w14:textId="08251235" w:rsidR="008C03E3" w:rsidRPr="00622A29" w:rsidRDefault="008C03E3" w:rsidP="008C03E3">
            <w:pPr>
              <w:spacing w:before="80" w:after="80"/>
              <w:ind w:left="-112"/>
              <w:jc w:val="center"/>
              <w:rPr>
                <w:rFonts w:ascii="Calibri" w:hAnsi="Calibri" w:cs="Calibri"/>
                <w:sz w:val="20"/>
                <w:szCs w:val="20"/>
              </w:rPr>
            </w:pPr>
            <w:r>
              <w:rPr>
                <w:rFonts w:ascii="Calibri" w:hAnsi="Calibri" w:cs="Calibri"/>
                <w:sz w:val="20"/>
                <w:szCs w:val="20"/>
              </w:rPr>
              <w:t>196</w:t>
            </w:r>
          </w:p>
        </w:tc>
        <w:tc>
          <w:tcPr>
            <w:tcW w:w="709" w:type="dxa"/>
            <w:tcBorders>
              <w:top w:val="single" w:sz="6" w:space="0" w:color="000000"/>
              <w:left w:val="single" w:sz="12" w:space="0" w:color="000000"/>
              <w:bottom w:val="single" w:sz="6" w:space="0" w:color="000000"/>
              <w:right w:val="single" w:sz="6" w:space="0" w:color="000000"/>
            </w:tcBorders>
            <w:shd w:val="clear" w:color="auto" w:fill="FFFFFF"/>
          </w:tcPr>
          <w:p w14:paraId="2556FD0F" w14:textId="33D2C8B1" w:rsidR="008C03E3" w:rsidRPr="001303AA" w:rsidRDefault="008C03E3" w:rsidP="008C03E3">
            <w:pPr>
              <w:spacing w:before="80" w:after="80"/>
              <w:ind w:left="-112"/>
              <w:jc w:val="center"/>
              <w:rPr>
                <w:rFonts w:ascii="Calibri" w:hAnsi="Calibri" w:cs="Calibri"/>
                <w:sz w:val="20"/>
                <w:szCs w:val="20"/>
              </w:rPr>
            </w:pPr>
            <w:r w:rsidRPr="00622A29">
              <w:rPr>
                <w:rFonts w:ascii="Calibri" w:hAnsi="Calibri" w:cs="Calibri"/>
                <w:sz w:val="20"/>
                <w:szCs w:val="20"/>
              </w:rPr>
              <w:t>200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14:paraId="2556FD10" w14:textId="563D24F5" w:rsidR="008C03E3" w:rsidRPr="001303AA" w:rsidRDefault="008C03E3" w:rsidP="008C03E3">
            <w:pPr>
              <w:spacing w:before="80" w:after="80"/>
              <w:ind w:left="-112"/>
              <w:jc w:val="center"/>
              <w:rPr>
                <w:rFonts w:ascii="Calibri" w:hAnsi="Calibri" w:cs="Calibri"/>
                <w:sz w:val="20"/>
                <w:szCs w:val="20"/>
              </w:rPr>
            </w:pPr>
            <w:r>
              <w:rPr>
                <w:rFonts w:ascii="Calibri" w:hAnsi="Calibri" w:cs="Calibri"/>
                <w:sz w:val="20"/>
                <w:szCs w:val="20"/>
              </w:rPr>
              <w:t>168</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Pr>
          <w:p w14:paraId="2556FD11" w14:textId="0DF87A93" w:rsidR="008C03E3" w:rsidRPr="001303AA" w:rsidRDefault="008C03E3" w:rsidP="008C03E3">
            <w:pPr>
              <w:spacing w:before="80" w:after="80"/>
              <w:jc w:val="center"/>
              <w:rPr>
                <w:rFonts w:ascii="Calibri" w:hAnsi="Calibri" w:cs="Calibri"/>
                <w:sz w:val="20"/>
                <w:szCs w:val="20"/>
              </w:rPr>
            </w:pPr>
            <w:r>
              <w:rPr>
                <w:rFonts w:ascii="Calibri" w:hAnsi="Calibri" w:cs="Calibri"/>
                <w:sz w:val="20"/>
                <w:szCs w:val="20"/>
              </w:rPr>
              <w:t>140</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Pr>
          <w:p w14:paraId="2556FD12" w14:textId="10830E62" w:rsidR="008C03E3" w:rsidRPr="001303AA" w:rsidRDefault="008C03E3" w:rsidP="008C03E3">
            <w:pPr>
              <w:spacing w:before="80" w:after="80"/>
              <w:jc w:val="center"/>
              <w:rPr>
                <w:rFonts w:ascii="Calibri" w:hAnsi="Calibri" w:cs="Calibri"/>
                <w:sz w:val="20"/>
                <w:szCs w:val="20"/>
              </w:rPr>
            </w:pPr>
            <w:r>
              <w:rPr>
                <w:rFonts w:ascii="Calibri" w:hAnsi="Calibri" w:cs="Calibri"/>
                <w:sz w:val="20"/>
                <w:szCs w:val="20"/>
              </w:rPr>
              <w:t>123</w:t>
            </w:r>
          </w:p>
        </w:tc>
      </w:tr>
      <w:tr w:rsidR="008C03E3" w:rsidRPr="001303AA" w14:paraId="2556FD1C" w14:textId="77777777" w:rsidTr="00385E8E">
        <w:tc>
          <w:tcPr>
            <w:tcW w:w="1012" w:type="dxa"/>
            <w:tcBorders>
              <w:top w:val="single" w:sz="4" w:space="0" w:color="auto"/>
              <w:bottom w:val="single" w:sz="4" w:space="0" w:color="auto"/>
              <w:right w:val="nil"/>
            </w:tcBorders>
            <w:shd w:val="clear" w:color="auto" w:fill="FFFFFF"/>
          </w:tcPr>
          <w:p w14:paraId="2556FD14" w14:textId="77777777" w:rsidR="008C03E3" w:rsidRPr="001303AA" w:rsidRDefault="008C03E3" w:rsidP="008C03E3">
            <w:pPr>
              <w:spacing w:before="80" w:after="80"/>
              <w:jc w:val="center"/>
              <w:rPr>
                <w:rFonts w:ascii="Calibri" w:hAnsi="Calibri" w:cs="Calibri"/>
                <w:b/>
                <w:bCs/>
                <w:sz w:val="20"/>
                <w:szCs w:val="20"/>
              </w:rPr>
            </w:pPr>
            <w:r w:rsidRPr="001303AA">
              <w:rPr>
                <w:rFonts w:ascii="Calibri" w:hAnsi="Calibri" w:cs="Calibri"/>
                <w:b/>
                <w:bCs/>
                <w:sz w:val="20"/>
                <w:szCs w:val="20"/>
              </w:rPr>
              <w:t># 6</w:t>
            </w:r>
          </w:p>
        </w:tc>
        <w:tc>
          <w:tcPr>
            <w:tcW w:w="4253" w:type="dxa"/>
            <w:tcBorders>
              <w:top w:val="single" w:sz="4" w:space="0" w:color="auto"/>
              <w:left w:val="nil"/>
              <w:bottom w:val="single" w:sz="4" w:space="0" w:color="auto"/>
              <w:right w:val="single" w:sz="12" w:space="0" w:color="000000"/>
            </w:tcBorders>
            <w:shd w:val="clear" w:color="auto" w:fill="FFFFFF"/>
          </w:tcPr>
          <w:p w14:paraId="2556FD15" w14:textId="77777777" w:rsidR="008C03E3" w:rsidRPr="001303AA" w:rsidRDefault="008C03E3" w:rsidP="008C03E3">
            <w:pPr>
              <w:spacing w:before="80" w:after="80"/>
              <w:rPr>
                <w:rFonts w:ascii="Calibri" w:hAnsi="Calibri" w:cs="Calibri"/>
                <w:sz w:val="20"/>
                <w:szCs w:val="20"/>
              </w:rPr>
            </w:pPr>
            <w:r w:rsidRPr="001303AA">
              <w:rPr>
                <w:rFonts w:ascii="Calibri" w:hAnsi="Calibri" w:cs="Calibri"/>
                <w:sz w:val="20"/>
                <w:szCs w:val="20"/>
              </w:rPr>
              <w:t>Μ.Ο. βα</w:t>
            </w:r>
            <w:proofErr w:type="spellStart"/>
            <w:r w:rsidRPr="001303AA">
              <w:rPr>
                <w:rFonts w:ascii="Calibri" w:hAnsi="Calibri" w:cs="Calibri"/>
                <w:sz w:val="20"/>
                <w:szCs w:val="20"/>
              </w:rPr>
              <w:t>θμού</w:t>
            </w:r>
            <w:proofErr w:type="spellEnd"/>
            <w:r w:rsidRPr="001303AA">
              <w:rPr>
                <w:rFonts w:ascii="Calibri" w:hAnsi="Calibri" w:cs="Calibri"/>
                <w:sz w:val="20"/>
                <w:szCs w:val="20"/>
              </w:rPr>
              <w:t xml:space="preserve"> π</w:t>
            </w:r>
            <w:proofErr w:type="spellStart"/>
            <w:r w:rsidRPr="001303AA">
              <w:rPr>
                <w:rFonts w:ascii="Calibri" w:hAnsi="Calibri" w:cs="Calibri"/>
                <w:sz w:val="20"/>
                <w:szCs w:val="20"/>
              </w:rPr>
              <w:t>τυχίου</w:t>
            </w:r>
            <w:proofErr w:type="spellEnd"/>
          </w:p>
        </w:tc>
        <w:tc>
          <w:tcPr>
            <w:tcW w:w="992" w:type="dxa"/>
            <w:tcBorders>
              <w:top w:val="single" w:sz="6" w:space="0" w:color="000000"/>
              <w:left w:val="single" w:sz="12" w:space="0" w:color="000000"/>
              <w:bottom w:val="single" w:sz="6" w:space="0" w:color="000000"/>
              <w:right w:val="single" w:sz="12" w:space="0" w:color="000000"/>
            </w:tcBorders>
            <w:shd w:val="clear" w:color="auto" w:fill="FFFFFF"/>
          </w:tcPr>
          <w:p w14:paraId="0AFB7330" w14:textId="6B7EA82B" w:rsidR="008C03E3" w:rsidRPr="00CC25EF" w:rsidRDefault="008C03E3" w:rsidP="008C03E3">
            <w:pPr>
              <w:spacing w:before="80" w:after="80"/>
              <w:ind w:left="-112"/>
              <w:jc w:val="center"/>
              <w:rPr>
                <w:rFonts w:ascii="Calibri" w:hAnsi="Calibri" w:cs="Calibri"/>
                <w:sz w:val="20"/>
                <w:szCs w:val="20"/>
                <w:lang w:val="el-GR"/>
              </w:rPr>
            </w:pPr>
            <w:r w:rsidRPr="00CC25EF">
              <w:rPr>
                <w:rFonts w:ascii="Calibri" w:hAnsi="Calibri" w:cs="Calibri"/>
                <w:sz w:val="20"/>
                <w:szCs w:val="20"/>
                <w:lang w:val="el-GR"/>
              </w:rPr>
              <w:t>6,9</w:t>
            </w:r>
            <w:r w:rsidR="00B22580" w:rsidRPr="00CC25EF">
              <w:rPr>
                <w:rFonts w:ascii="Calibri" w:hAnsi="Calibri" w:cs="Calibri"/>
                <w:sz w:val="20"/>
                <w:szCs w:val="20"/>
                <w:lang w:val="el-GR"/>
              </w:rPr>
              <w:t>5 (ΟΙΚ)</w:t>
            </w:r>
          </w:p>
          <w:p w14:paraId="2556FD16" w14:textId="5A28A894" w:rsidR="00B22580" w:rsidRPr="00CC25EF" w:rsidRDefault="00B22580" w:rsidP="008C03E3">
            <w:pPr>
              <w:spacing w:before="80" w:after="80"/>
              <w:ind w:left="-112"/>
              <w:jc w:val="center"/>
              <w:rPr>
                <w:rFonts w:ascii="Calibri" w:hAnsi="Calibri" w:cs="Calibri"/>
                <w:sz w:val="20"/>
                <w:szCs w:val="20"/>
                <w:lang w:val="el-GR"/>
              </w:rPr>
            </w:pPr>
            <w:r w:rsidRPr="00CC25EF">
              <w:rPr>
                <w:rFonts w:ascii="Calibri" w:hAnsi="Calibri" w:cs="Calibri"/>
                <w:sz w:val="20"/>
                <w:szCs w:val="20"/>
                <w:lang w:val="el-GR"/>
              </w:rPr>
              <w:t>6,78 (ΛΟΓ)</w:t>
            </w:r>
          </w:p>
        </w:tc>
        <w:tc>
          <w:tcPr>
            <w:tcW w:w="992" w:type="dxa"/>
            <w:tcBorders>
              <w:top w:val="single" w:sz="6" w:space="0" w:color="000000"/>
              <w:left w:val="single" w:sz="12" w:space="0" w:color="000000"/>
              <w:bottom w:val="single" w:sz="6" w:space="0" w:color="000000"/>
              <w:right w:val="single" w:sz="6" w:space="0" w:color="000000"/>
            </w:tcBorders>
            <w:shd w:val="clear" w:color="auto" w:fill="FFFFFF"/>
          </w:tcPr>
          <w:p w14:paraId="2556FD17" w14:textId="2F0D84A5" w:rsidR="008C03E3" w:rsidRPr="00622A29" w:rsidRDefault="008C03E3" w:rsidP="008C03E3">
            <w:pPr>
              <w:spacing w:before="80" w:after="80"/>
              <w:ind w:left="-112"/>
              <w:jc w:val="center"/>
              <w:rPr>
                <w:rFonts w:ascii="Calibri" w:hAnsi="Calibri" w:cs="Calibri"/>
                <w:sz w:val="20"/>
                <w:szCs w:val="20"/>
              </w:rPr>
            </w:pPr>
            <w:r>
              <w:rPr>
                <w:rFonts w:ascii="Calibri" w:hAnsi="Calibri" w:cs="Calibri"/>
                <w:sz w:val="20"/>
                <w:szCs w:val="20"/>
                <w:lang w:val="el-GR"/>
              </w:rPr>
              <w:t>6,9</w:t>
            </w:r>
          </w:p>
        </w:tc>
        <w:tc>
          <w:tcPr>
            <w:tcW w:w="709" w:type="dxa"/>
            <w:tcBorders>
              <w:top w:val="single" w:sz="6" w:space="0" w:color="000000"/>
              <w:left w:val="single" w:sz="12" w:space="0" w:color="000000"/>
              <w:bottom w:val="single" w:sz="6" w:space="0" w:color="000000"/>
              <w:right w:val="single" w:sz="6" w:space="0" w:color="000000"/>
            </w:tcBorders>
            <w:shd w:val="clear" w:color="auto" w:fill="FFFFFF"/>
          </w:tcPr>
          <w:p w14:paraId="2556FD18" w14:textId="73355B04" w:rsidR="008C03E3" w:rsidRPr="001303AA" w:rsidRDefault="008C03E3" w:rsidP="008C03E3">
            <w:pPr>
              <w:spacing w:before="80" w:after="80"/>
              <w:ind w:left="-112"/>
              <w:jc w:val="center"/>
              <w:rPr>
                <w:rFonts w:ascii="Calibri" w:hAnsi="Calibri" w:cs="Calibri"/>
                <w:sz w:val="20"/>
                <w:szCs w:val="20"/>
              </w:rPr>
            </w:pPr>
            <w:r w:rsidRPr="00622A29">
              <w:rPr>
                <w:rFonts w:ascii="Calibri" w:hAnsi="Calibri" w:cs="Calibri"/>
                <w:sz w:val="20"/>
                <w:szCs w:val="20"/>
              </w:rPr>
              <w:t>6,87</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14:paraId="2556FD19" w14:textId="303C59A9" w:rsidR="008C03E3" w:rsidRPr="001303AA" w:rsidRDefault="008C03E3" w:rsidP="008C03E3">
            <w:pPr>
              <w:spacing w:before="80" w:after="80"/>
              <w:ind w:left="-112"/>
              <w:jc w:val="center"/>
              <w:rPr>
                <w:rFonts w:ascii="Calibri" w:hAnsi="Calibri" w:cs="Calibri"/>
                <w:sz w:val="20"/>
                <w:szCs w:val="20"/>
              </w:rPr>
            </w:pPr>
            <w:r>
              <w:rPr>
                <w:rFonts w:ascii="Calibri" w:hAnsi="Calibri" w:cs="Calibri"/>
                <w:sz w:val="20"/>
                <w:szCs w:val="20"/>
              </w:rPr>
              <w:t>6,85</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Pr>
          <w:p w14:paraId="2556FD1A" w14:textId="75E1732A" w:rsidR="008C03E3" w:rsidRPr="00435123" w:rsidRDefault="008C03E3" w:rsidP="008C03E3">
            <w:pPr>
              <w:spacing w:before="80" w:after="80"/>
              <w:jc w:val="center"/>
              <w:rPr>
                <w:rFonts w:ascii="Calibri" w:hAnsi="Calibri" w:cs="Calibri"/>
                <w:sz w:val="20"/>
                <w:szCs w:val="20"/>
                <w:lang w:val="el-GR"/>
              </w:rPr>
            </w:pPr>
            <w:r>
              <w:rPr>
                <w:rFonts w:ascii="Calibri" w:hAnsi="Calibri" w:cs="Calibri"/>
                <w:sz w:val="20"/>
                <w:szCs w:val="20"/>
              </w:rPr>
              <w:t>6,70</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Pr>
          <w:p w14:paraId="2556FD1B" w14:textId="650C142E" w:rsidR="008C03E3" w:rsidRPr="00435123" w:rsidRDefault="008C03E3" w:rsidP="008C03E3">
            <w:pPr>
              <w:spacing w:before="80" w:after="80"/>
              <w:jc w:val="center"/>
              <w:rPr>
                <w:rFonts w:ascii="Calibri" w:hAnsi="Calibri" w:cs="Calibri"/>
                <w:sz w:val="20"/>
                <w:szCs w:val="20"/>
                <w:lang w:val="el-GR"/>
              </w:rPr>
            </w:pPr>
            <w:r>
              <w:rPr>
                <w:rFonts w:ascii="Calibri" w:hAnsi="Calibri" w:cs="Calibri"/>
                <w:sz w:val="20"/>
                <w:szCs w:val="20"/>
                <w:lang w:val="el-GR"/>
              </w:rPr>
              <w:t>6,61</w:t>
            </w:r>
          </w:p>
        </w:tc>
      </w:tr>
      <w:tr w:rsidR="008C03E3" w:rsidRPr="00022F69" w14:paraId="2556FD25" w14:textId="77777777" w:rsidTr="00385E8E">
        <w:tc>
          <w:tcPr>
            <w:tcW w:w="1012" w:type="dxa"/>
            <w:tcBorders>
              <w:top w:val="single" w:sz="4" w:space="0" w:color="auto"/>
              <w:bottom w:val="single" w:sz="4" w:space="0" w:color="auto"/>
              <w:right w:val="nil"/>
            </w:tcBorders>
            <w:shd w:val="clear" w:color="auto" w:fill="FFFFFF"/>
          </w:tcPr>
          <w:p w14:paraId="2556FD1D" w14:textId="77777777" w:rsidR="008C03E3" w:rsidRPr="001303AA" w:rsidRDefault="008C03E3" w:rsidP="008C03E3">
            <w:pPr>
              <w:spacing w:before="80" w:after="80"/>
              <w:jc w:val="center"/>
              <w:rPr>
                <w:rFonts w:ascii="Calibri" w:hAnsi="Calibri" w:cs="Calibri"/>
                <w:b/>
                <w:bCs/>
                <w:sz w:val="20"/>
                <w:szCs w:val="20"/>
              </w:rPr>
            </w:pPr>
            <w:r w:rsidRPr="001303AA">
              <w:rPr>
                <w:rFonts w:ascii="Calibri" w:hAnsi="Calibri" w:cs="Calibri"/>
                <w:b/>
                <w:bCs/>
                <w:sz w:val="20"/>
                <w:szCs w:val="20"/>
              </w:rPr>
              <w:t># 4</w:t>
            </w:r>
          </w:p>
        </w:tc>
        <w:tc>
          <w:tcPr>
            <w:tcW w:w="4253" w:type="dxa"/>
            <w:tcBorders>
              <w:top w:val="single" w:sz="4" w:space="0" w:color="auto"/>
              <w:left w:val="nil"/>
              <w:bottom w:val="single" w:sz="4" w:space="0" w:color="auto"/>
              <w:right w:val="single" w:sz="12" w:space="0" w:color="000000"/>
            </w:tcBorders>
            <w:shd w:val="clear" w:color="auto" w:fill="FFFFFF"/>
          </w:tcPr>
          <w:p w14:paraId="2556FD1E" w14:textId="77777777" w:rsidR="008C03E3" w:rsidRPr="001303AA" w:rsidRDefault="008C03E3" w:rsidP="008C03E3">
            <w:pPr>
              <w:spacing w:before="80" w:after="80"/>
              <w:rPr>
                <w:rFonts w:ascii="Calibri" w:hAnsi="Calibri" w:cs="Calibri"/>
                <w:sz w:val="20"/>
                <w:szCs w:val="20"/>
                <w:lang w:val="el-GR"/>
              </w:rPr>
            </w:pPr>
            <w:r w:rsidRPr="001303AA">
              <w:rPr>
                <w:rFonts w:ascii="Calibri" w:hAnsi="Calibri" w:cs="Calibri"/>
                <w:sz w:val="20"/>
                <w:szCs w:val="20"/>
                <w:lang w:val="el-GR"/>
              </w:rPr>
              <w:t>Προσφερόμενες από το Τμήμα Θέσεις ΠΜΣ</w:t>
            </w:r>
          </w:p>
        </w:tc>
        <w:tc>
          <w:tcPr>
            <w:tcW w:w="992" w:type="dxa"/>
            <w:tcBorders>
              <w:top w:val="single" w:sz="6" w:space="0" w:color="000000"/>
              <w:left w:val="single" w:sz="12" w:space="0" w:color="000000"/>
              <w:bottom w:val="single" w:sz="6" w:space="0" w:color="000000"/>
              <w:right w:val="single" w:sz="12" w:space="0" w:color="000000"/>
            </w:tcBorders>
            <w:shd w:val="clear" w:color="auto" w:fill="FFFFFF"/>
          </w:tcPr>
          <w:p w14:paraId="2556FD1F" w14:textId="64885E53" w:rsidR="008C03E3" w:rsidRPr="00CC25EF" w:rsidRDefault="00356058" w:rsidP="008C03E3">
            <w:pPr>
              <w:spacing w:before="80" w:after="80"/>
              <w:ind w:left="-112"/>
              <w:jc w:val="center"/>
              <w:rPr>
                <w:rFonts w:ascii="Calibri" w:hAnsi="Calibri" w:cs="Calibri"/>
                <w:sz w:val="20"/>
                <w:szCs w:val="20"/>
                <w:lang w:val="el-GR"/>
              </w:rPr>
            </w:pPr>
            <w:r w:rsidRPr="00CC25EF">
              <w:rPr>
                <w:rFonts w:ascii="Calibri" w:hAnsi="Calibri" w:cs="Calibri"/>
                <w:sz w:val="20"/>
                <w:szCs w:val="20"/>
                <w:lang w:val="el-GR"/>
              </w:rPr>
              <w:t>30</w:t>
            </w:r>
          </w:p>
        </w:tc>
        <w:tc>
          <w:tcPr>
            <w:tcW w:w="992" w:type="dxa"/>
            <w:tcBorders>
              <w:top w:val="single" w:sz="6" w:space="0" w:color="000000"/>
              <w:left w:val="single" w:sz="12" w:space="0" w:color="000000"/>
              <w:bottom w:val="single" w:sz="6" w:space="0" w:color="000000"/>
              <w:right w:val="single" w:sz="6" w:space="0" w:color="000000"/>
            </w:tcBorders>
            <w:shd w:val="clear" w:color="auto" w:fill="FFFFFF"/>
          </w:tcPr>
          <w:p w14:paraId="2556FD20" w14:textId="12536CC1" w:rsidR="008C03E3" w:rsidRPr="00622A29" w:rsidRDefault="008C03E3" w:rsidP="008C03E3">
            <w:pPr>
              <w:spacing w:before="80" w:after="80"/>
              <w:ind w:left="-112"/>
              <w:jc w:val="center"/>
              <w:rPr>
                <w:rFonts w:ascii="Calibri" w:hAnsi="Calibri" w:cs="Calibri"/>
                <w:sz w:val="20"/>
                <w:szCs w:val="20"/>
                <w:lang w:val="en-GB"/>
              </w:rPr>
            </w:pPr>
            <w:r>
              <w:rPr>
                <w:rFonts w:ascii="Calibri" w:hAnsi="Calibri" w:cs="Calibri"/>
                <w:sz w:val="20"/>
                <w:szCs w:val="20"/>
              </w:rPr>
              <w:t>25</w:t>
            </w:r>
          </w:p>
        </w:tc>
        <w:tc>
          <w:tcPr>
            <w:tcW w:w="709" w:type="dxa"/>
            <w:tcBorders>
              <w:top w:val="single" w:sz="6" w:space="0" w:color="000000"/>
              <w:left w:val="single" w:sz="12" w:space="0" w:color="000000"/>
              <w:bottom w:val="single" w:sz="6" w:space="0" w:color="000000"/>
              <w:right w:val="single" w:sz="6" w:space="0" w:color="000000"/>
            </w:tcBorders>
            <w:shd w:val="clear" w:color="auto" w:fill="FFFFFF"/>
          </w:tcPr>
          <w:p w14:paraId="2556FD21" w14:textId="3368D4ED" w:rsidR="008C03E3" w:rsidRPr="006056CB" w:rsidRDefault="008C03E3" w:rsidP="008C03E3">
            <w:pPr>
              <w:spacing w:before="80" w:after="80"/>
              <w:ind w:left="-112"/>
              <w:jc w:val="center"/>
              <w:rPr>
                <w:rFonts w:ascii="Calibri" w:hAnsi="Calibri" w:cs="Calibri"/>
                <w:sz w:val="20"/>
                <w:szCs w:val="20"/>
                <w:lang w:val="en-GB"/>
              </w:rPr>
            </w:pPr>
            <w:r w:rsidRPr="00622A29">
              <w:rPr>
                <w:rFonts w:ascii="Calibri" w:hAnsi="Calibri" w:cs="Calibri"/>
                <w:sz w:val="20"/>
                <w:szCs w:val="20"/>
                <w:lang w:val="en-GB"/>
              </w:rPr>
              <w:t>25</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14:paraId="2556FD22" w14:textId="17F87F23" w:rsidR="008C03E3" w:rsidRPr="001303AA" w:rsidRDefault="008C03E3" w:rsidP="008C03E3">
            <w:pPr>
              <w:spacing w:before="80" w:after="80"/>
              <w:ind w:left="-112"/>
              <w:jc w:val="center"/>
              <w:rPr>
                <w:rFonts w:ascii="Calibri" w:hAnsi="Calibri" w:cs="Calibri"/>
                <w:sz w:val="20"/>
                <w:szCs w:val="20"/>
                <w:lang w:val="el-GR"/>
              </w:rPr>
            </w:pPr>
            <w:r>
              <w:rPr>
                <w:rFonts w:ascii="Calibri" w:hAnsi="Calibri" w:cs="Calibri"/>
                <w:sz w:val="20"/>
                <w:szCs w:val="20"/>
                <w:lang w:val="en-GB"/>
              </w:rPr>
              <w:t>30</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Pr>
          <w:p w14:paraId="2556FD23" w14:textId="25B3EFD5" w:rsidR="008C03E3" w:rsidRPr="001303AA" w:rsidRDefault="008C03E3" w:rsidP="008C03E3">
            <w:pPr>
              <w:spacing w:before="80" w:after="80"/>
              <w:jc w:val="center"/>
              <w:rPr>
                <w:rFonts w:ascii="Calibri" w:hAnsi="Calibri" w:cs="Calibri"/>
                <w:sz w:val="20"/>
                <w:szCs w:val="20"/>
                <w:lang w:val="el-GR"/>
              </w:rPr>
            </w:pPr>
            <w:r>
              <w:rPr>
                <w:rFonts w:ascii="Calibri" w:hAnsi="Calibri" w:cs="Calibri"/>
                <w:sz w:val="20"/>
                <w:szCs w:val="20"/>
                <w:lang w:val="el-GR"/>
              </w:rPr>
              <w:t>25</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Pr>
          <w:p w14:paraId="2556FD24" w14:textId="030492D4" w:rsidR="008C03E3" w:rsidRPr="001303AA" w:rsidRDefault="008C03E3" w:rsidP="008C03E3">
            <w:pPr>
              <w:spacing w:before="80" w:after="80"/>
              <w:jc w:val="center"/>
              <w:rPr>
                <w:rFonts w:ascii="Calibri" w:hAnsi="Calibri" w:cs="Calibri"/>
                <w:sz w:val="20"/>
                <w:szCs w:val="20"/>
                <w:lang w:val="el-GR"/>
              </w:rPr>
            </w:pPr>
            <w:r w:rsidRPr="0062314B">
              <w:rPr>
                <w:rFonts w:ascii="Calibri" w:hAnsi="Calibri" w:cs="Calibri"/>
                <w:sz w:val="20"/>
                <w:szCs w:val="20"/>
                <w:lang w:val="el-GR"/>
              </w:rPr>
              <w:t>25</w:t>
            </w:r>
          </w:p>
        </w:tc>
      </w:tr>
      <w:tr w:rsidR="008C03E3" w:rsidRPr="001303AA" w14:paraId="2556FD2E" w14:textId="77777777" w:rsidTr="00385E8E">
        <w:tc>
          <w:tcPr>
            <w:tcW w:w="1012" w:type="dxa"/>
            <w:tcBorders>
              <w:top w:val="single" w:sz="4" w:space="0" w:color="auto"/>
              <w:bottom w:val="single" w:sz="4" w:space="0" w:color="auto"/>
              <w:right w:val="nil"/>
            </w:tcBorders>
            <w:shd w:val="clear" w:color="auto" w:fill="FFFFFF"/>
          </w:tcPr>
          <w:p w14:paraId="2556FD26" w14:textId="77777777" w:rsidR="008C03E3" w:rsidRPr="001303AA" w:rsidRDefault="008C03E3" w:rsidP="008C03E3">
            <w:pPr>
              <w:spacing w:before="80" w:after="80"/>
              <w:jc w:val="center"/>
              <w:rPr>
                <w:rFonts w:ascii="Calibri" w:hAnsi="Calibri" w:cs="Calibri"/>
                <w:b/>
                <w:bCs/>
                <w:sz w:val="20"/>
                <w:szCs w:val="20"/>
              </w:rPr>
            </w:pPr>
            <w:r w:rsidRPr="001303AA">
              <w:rPr>
                <w:rFonts w:ascii="Calibri" w:hAnsi="Calibri" w:cs="Calibri"/>
                <w:b/>
                <w:bCs/>
                <w:sz w:val="20"/>
                <w:szCs w:val="20"/>
              </w:rPr>
              <w:t># 4</w:t>
            </w:r>
          </w:p>
        </w:tc>
        <w:tc>
          <w:tcPr>
            <w:tcW w:w="4253" w:type="dxa"/>
            <w:tcBorders>
              <w:top w:val="single" w:sz="4" w:space="0" w:color="auto"/>
              <w:left w:val="nil"/>
              <w:bottom w:val="single" w:sz="4" w:space="0" w:color="auto"/>
              <w:right w:val="single" w:sz="12" w:space="0" w:color="000000"/>
            </w:tcBorders>
            <w:shd w:val="clear" w:color="auto" w:fill="FFFFFF"/>
          </w:tcPr>
          <w:p w14:paraId="2556FD27" w14:textId="77777777" w:rsidR="008C03E3" w:rsidRPr="001303AA" w:rsidRDefault="008C03E3" w:rsidP="008C03E3">
            <w:pPr>
              <w:tabs>
                <w:tab w:val="left" w:pos="2792"/>
              </w:tabs>
              <w:spacing w:before="80" w:after="80"/>
              <w:rPr>
                <w:rFonts w:ascii="Calibri" w:hAnsi="Calibri" w:cs="Calibri"/>
                <w:sz w:val="20"/>
                <w:szCs w:val="20"/>
              </w:rPr>
            </w:pPr>
            <w:proofErr w:type="spellStart"/>
            <w:r w:rsidRPr="001303AA">
              <w:rPr>
                <w:rFonts w:ascii="Calibri" w:hAnsi="Calibri" w:cs="Calibri"/>
                <w:sz w:val="20"/>
                <w:szCs w:val="20"/>
              </w:rPr>
              <w:t>Αριθμός</w:t>
            </w:r>
            <w:proofErr w:type="spellEnd"/>
            <w:r w:rsidRPr="001303AA">
              <w:rPr>
                <w:rFonts w:ascii="Calibri" w:hAnsi="Calibri" w:cs="Calibri"/>
                <w:sz w:val="20"/>
                <w:szCs w:val="20"/>
              </w:rPr>
              <w:t xml:space="preserve"> </w:t>
            </w:r>
            <w:proofErr w:type="gramStart"/>
            <w:r w:rsidRPr="001303AA">
              <w:rPr>
                <w:rFonts w:ascii="Calibri" w:hAnsi="Calibri" w:cs="Calibri"/>
                <w:sz w:val="20"/>
                <w:szCs w:val="20"/>
              </w:rPr>
              <w:t>α</w:t>
            </w:r>
            <w:proofErr w:type="spellStart"/>
            <w:r w:rsidRPr="001303AA">
              <w:rPr>
                <w:rFonts w:ascii="Calibri" w:hAnsi="Calibri" w:cs="Calibri"/>
                <w:sz w:val="20"/>
                <w:szCs w:val="20"/>
              </w:rPr>
              <w:t>ιτήσεων</w:t>
            </w:r>
            <w:proofErr w:type="spellEnd"/>
            <w:r w:rsidRPr="001303AA">
              <w:rPr>
                <w:rFonts w:ascii="Calibri" w:hAnsi="Calibri" w:cs="Calibri"/>
                <w:sz w:val="20"/>
                <w:szCs w:val="20"/>
              </w:rPr>
              <w:t xml:space="preserve">  </w:t>
            </w:r>
            <w:proofErr w:type="spellStart"/>
            <w:r w:rsidRPr="001303AA">
              <w:rPr>
                <w:rFonts w:ascii="Calibri" w:hAnsi="Calibri" w:cs="Calibri"/>
                <w:sz w:val="20"/>
                <w:szCs w:val="20"/>
              </w:rPr>
              <w:t>γι</w:t>
            </w:r>
            <w:proofErr w:type="spellEnd"/>
            <w:r w:rsidRPr="001303AA">
              <w:rPr>
                <w:rFonts w:ascii="Calibri" w:hAnsi="Calibri" w:cs="Calibri"/>
                <w:sz w:val="20"/>
                <w:szCs w:val="20"/>
              </w:rPr>
              <w:t>α</w:t>
            </w:r>
            <w:proofErr w:type="gramEnd"/>
            <w:r w:rsidRPr="001303AA">
              <w:rPr>
                <w:rFonts w:ascii="Calibri" w:hAnsi="Calibri" w:cs="Calibri"/>
                <w:sz w:val="20"/>
                <w:szCs w:val="20"/>
              </w:rPr>
              <w:t xml:space="preserve"> ΠΜΣ</w:t>
            </w:r>
          </w:p>
        </w:tc>
        <w:tc>
          <w:tcPr>
            <w:tcW w:w="992" w:type="dxa"/>
            <w:tcBorders>
              <w:top w:val="single" w:sz="6" w:space="0" w:color="000000"/>
              <w:left w:val="single" w:sz="12" w:space="0" w:color="000000"/>
              <w:bottom w:val="single" w:sz="6" w:space="0" w:color="000000"/>
              <w:right w:val="single" w:sz="12" w:space="0" w:color="000000"/>
            </w:tcBorders>
            <w:shd w:val="clear" w:color="auto" w:fill="FFFFFF"/>
          </w:tcPr>
          <w:p w14:paraId="2556FD28" w14:textId="0EBA0F41" w:rsidR="008C03E3" w:rsidRPr="00CC25EF" w:rsidRDefault="00281FD4" w:rsidP="008C03E3">
            <w:pPr>
              <w:spacing w:before="80" w:after="80"/>
              <w:ind w:left="-112"/>
              <w:jc w:val="center"/>
              <w:rPr>
                <w:rFonts w:ascii="Calibri" w:hAnsi="Calibri" w:cs="Calibri"/>
                <w:sz w:val="20"/>
                <w:szCs w:val="20"/>
                <w:lang w:val="en-GB"/>
              </w:rPr>
            </w:pPr>
            <w:r w:rsidRPr="00CC25EF">
              <w:rPr>
                <w:rFonts w:ascii="Calibri" w:hAnsi="Calibri" w:cs="Calibri"/>
                <w:sz w:val="20"/>
                <w:szCs w:val="20"/>
                <w:lang w:val="el-GR"/>
              </w:rPr>
              <w:t>30</w:t>
            </w:r>
          </w:p>
        </w:tc>
        <w:tc>
          <w:tcPr>
            <w:tcW w:w="992" w:type="dxa"/>
            <w:tcBorders>
              <w:top w:val="single" w:sz="6" w:space="0" w:color="000000"/>
              <w:left w:val="single" w:sz="12" w:space="0" w:color="000000"/>
              <w:bottom w:val="single" w:sz="6" w:space="0" w:color="000000"/>
              <w:right w:val="single" w:sz="6" w:space="0" w:color="000000"/>
            </w:tcBorders>
            <w:shd w:val="clear" w:color="auto" w:fill="FFFFFF"/>
          </w:tcPr>
          <w:p w14:paraId="2556FD29" w14:textId="3ECBA0B8" w:rsidR="008C03E3" w:rsidRPr="00622A29" w:rsidRDefault="008C03E3" w:rsidP="008C03E3">
            <w:pPr>
              <w:spacing w:before="80" w:after="80"/>
              <w:ind w:left="-112"/>
              <w:jc w:val="center"/>
              <w:rPr>
                <w:rFonts w:ascii="Calibri" w:hAnsi="Calibri" w:cs="Calibri"/>
                <w:sz w:val="20"/>
                <w:szCs w:val="20"/>
                <w:lang w:val="en-GB"/>
              </w:rPr>
            </w:pPr>
            <w:r>
              <w:rPr>
                <w:rFonts w:ascii="Calibri" w:hAnsi="Calibri" w:cs="Calibri"/>
                <w:sz w:val="20"/>
                <w:szCs w:val="20"/>
                <w:lang w:val="en-GB"/>
              </w:rPr>
              <w:t>11</w:t>
            </w:r>
          </w:p>
        </w:tc>
        <w:tc>
          <w:tcPr>
            <w:tcW w:w="709" w:type="dxa"/>
            <w:tcBorders>
              <w:top w:val="single" w:sz="6" w:space="0" w:color="000000"/>
              <w:left w:val="single" w:sz="12" w:space="0" w:color="000000"/>
              <w:bottom w:val="single" w:sz="6" w:space="0" w:color="000000"/>
              <w:right w:val="single" w:sz="6" w:space="0" w:color="000000"/>
            </w:tcBorders>
            <w:shd w:val="clear" w:color="auto" w:fill="FFFFFF"/>
          </w:tcPr>
          <w:p w14:paraId="2556FD2A" w14:textId="79890225" w:rsidR="008C03E3" w:rsidRPr="006056CB" w:rsidRDefault="008C03E3" w:rsidP="008C03E3">
            <w:pPr>
              <w:spacing w:before="80" w:after="80"/>
              <w:ind w:left="-112"/>
              <w:jc w:val="center"/>
              <w:rPr>
                <w:rFonts w:ascii="Calibri" w:hAnsi="Calibri" w:cs="Calibri"/>
                <w:sz w:val="20"/>
                <w:szCs w:val="20"/>
                <w:lang w:val="en-GB"/>
              </w:rPr>
            </w:pPr>
            <w:r w:rsidRPr="00622A29">
              <w:rPr>
                <w:rFonts w:ascii="Calibri" w:hAnsi="Calibri" w:cs="Calibri"/>
                <w:sz w:val="20"/>
                <w:szCs w:val="20"/>
                <w:lang w:val="en-GB"/>
              </w:rPr>
              <w:t>11</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14:paraId="2556FD2B" w14:textId="3EB988EB" w:rsidR="008C03E3" w:rsidRPr="00DD2840" w:rsidRDefault="008C03E3" w:rsidP="008C03E3">
            <w:pPr>
              <w:spacing w:before="80" w:after="80"/>
              <w:ind w:left="-112"/>
              <w:jc w:val="center"/>
              <w:rPr>
                <w:rFonts w:ascii="Calibri" w:hAnsi="Calibri" w:cs="Calibri"/>
                <w:sz w:val="20"/>
                <w:szCs w:val="20"/>
                <w:lang w:val="el-GR"/>
              </w:rPr>
            </w:pPr>
            <w:r>
              <w:rPr>
                <w:rFonts w:ascii="Calibri" w:hAnsi="Calibri" w:cs="Calibri"/>
                <w:sz w:val="20"/>
                <w:szCs w:val="20"/>
                <w:lang w:val="en-GB"/>
              </w:rPr>
              <w:t>16</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Pr>
          <w:p w14:paraId="2556FD2C" w14:textId="4E9DC45E" w:rsidR="008C03E3" w:rsidRPr="00DD2840" w:rsidRDefault="008C03E3" w:rsidP="008C03E3">
            <w:pPr>
              <w:spacing w:before="80" w:after="80"/>
              <w:jc w:val="center"/>
              <w:rPr>
                <w:rFonts w:ascii="Calibri" w:hAnsi="Calibri" w:cs="Calibri"/>
                <w:sz w:val="20"/>
                <w:szCs w:val="20"/>
                <w:lang w:val="el-GR"/>
              </w:rPr>
            </w:pPr>
            <w:r>
              <w:rPr>
                <w:rFonts w:ascii="Calibri" w:hAnsi="Calibri" w:cs="Calibri"/>
                <w:sz w:val="20"/>
                <w:szCs w:val="20"/>
                <w:lang w:val="el-GR"/>
              </w:rPr>
              <w:t>14</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Pr>
          <w:p w14:paraId="2556FD2D" w14:textId="1583257D" w:rsidR="008C03E3" w:rsidRPr="001303AA" w:rsidRDefault="008C03E3" w:rsidP="008C03E3">
            <w:pPr>
              <w:spacing w:before="80" w:after="80"/>
              <w:jc w:val="center"/>
              <w:rPr>
                <w:rFonts w:ascii="Calibri" w:hAnsi="Calibri" w:cs="Calibri"/>
                <w:sz w:val="20"/>
                <w:szCs w:val="20"/>
              </w:rPr>
            </w:pPr>
            <w:r>
              <w:rPr>
                <w:rFonts w:ascii="Calibri" w:hAnsi="Calibri" w:cs="Calibri"/>
                <w:sz w:val="20"/>
                <w:szCs w:val="20"/>
                <w:lang w:val="el-GR"/>
              </w:rPr>
              <w:t>21</w:t>
            </w:r>
          </w:p>
        </w:tc>
      </w:tr>
      <w:tr w:rsidR="008C03E3" w:rsidRPr="00022F69" w14:paraId="2556FD3A" w14:textId="77777777" w:rsidTr="00385E8E">
        <w:tc>
          <w:tcPr>
            <w:tcW w:w="1012" w:type="dxa"/>
            <w:tcBorders>
              <w:top w:val="single" w:sz="4" w:space="0" w:color="auto"/>
              <w:bottom w:val="single" w:sz="4" w:space="0" w:color="auto"/>
              <w:right w:val="nil"/>
            </w:tcBorders>
            <w:shd w:val="clear" w:color="auto" w:fill="FFFFFF"/>
          </w:tcPr>
          <w:p w14:paraId="2556FD2F" w14:textId="77777777" w:rsidR="008C03E3" w:rsidRPr="001303AA" w:rsidRDefault="008C03E3" w:rsidP="008C03E3">
            <w:pPr>
              <w:spacing w:before="80" w:after="80"/>
              <w:jc w:val="center"/>
              <w:rPr>
                <w:rFonts w:ascii="Calibri" w:hAnsi="Calibri" w:cs="Calibri"/>
                <w:b/>
                <w:bCs/>
                <w:sz w:val="20"/>
                <w:szCs w:val="20"/>
              </w:rPr>
            </w:pPr>
            <w:r w:rsidRPr="001303AA">
              <w:rPr>
                <w:rFonts w:ascii="Calibri" w:hAnsi="Calibri" w:cs="Calibri"/>
                <w:b/>
                <w:bCs/>
                <w:sz w:val="20"/>
                <w:szCs w:val="20"/>
              </w:rPr>
              <w:t># 12.1</w:t>
            </w:r>
          </w:p>
        </w:tc>
        <w:tc>
          <w:tcPr>
            <w:tcW w:w="4253" w:type="dxa"/>
            <w:tcBorders>
              <w:top w:val="single" w:sz="4" w:space="0" w:color="auto"/>
              <w:left w:val="nil"/>
              <w:bottom w:val="single" w:sz="4" w:space="0" w:color="auto"/>
              <w:right w:val="single" w:sz="12" w:space="0" w:color="000000"/>
            </w:tcBorders>
            <w:shd w:val="clear" w:color="auto" w:fill="FFFFFF"/>
          </w:tcPr>
          <w:p w14:paraId="2556FD30" w14:textId="77777777" w:rsidR="008C03E3" w:rsidRPr="001303AA" w:rsidRDefault="008C03E3" w:rsidP="008C03E3">
            <w:pPr>
              <w:spacing w:before="80" w:after="80"/>
              <w:rPr>
                <w:rFonts w:ascii="Calibri" w:hAnsi="Calibri" w:cs="Calibri"/>
                <w:sz w:val="20"/>
                <w:szCs w:val="20"/>
                <w:lang w:val="el-GR"/>
              </w:rPr>
            </w:pPr>
            <w:r w:rsidRPr="001303AA">
              <w:rPr>
                <w:rFonts w:ascii="Calibri" w:hAnsi="Calibri" w:cs="Calibri"/>
                <w:sz w:val="20"/>
                <w:szCs w:val="20"/>
                <w:lang w:val="el-GR"/>
              </w:rPr>
              <w:t>Συνολικός αριθμός μαθημάτων για την απόκτηση πτυχίου</w:t>
            </w:r>
          </w:p>
        </w:tc>
        <w:tc>
          <w:tcPr>
            <w:tcW w:w="992" w:type="dxa"/>
            <w:tcBorders>
              <w:top w:val="single" w:sz="6" w:space="0" w:color="000000"/>
              <w:left w:val="single" w:sz="12" w:space="0" w:color="000000"/>
              <w:bottom w:val="single" w:sz="6" w:space="0" w:color="000000"/>
              <w:right w:val="single" w:sz="12" w:space="0" w:color="000000"/>
            </w:tcBorders>
            <w:shd w:val="clear" w:color="auto" w:fill="FFFFFF"/>
          </w:tcPr>
          <w:p w14:paraId="0DCD072B" w14:textId="77777777" w:rsidR="008C03E3" w:rsidRPr="00CC25EF" w:rsidRDefault="008C03E3" w:rsidP="008C03E3">
            <w:pPr>
              <w:spacing w:before="80" w:after="80"/>
              <w:ind w:left="-112"/>
              <w:jc w:val="center"/>
              <w:rPr>
                <w:rFonts w:ascii="Calibri" w:hAnsi="Calibri" w:cs="Calibri"/>
                <w:sz w:val="20"/>
                <w:szCs w:val="20"/>
                <w:lang w:val="el-GR"/>
              </w:rPr>
            </w:pPr>
            <w:r w:rsidRPr="00CC25EF">
              <w:rPr>
                <w:rFonts w:ascii="Calibri" w:hAnsi="Calibri" w:cs="Calibri"/>
                <w:sz w:val="20"/>
                <w:szCs w:val="20"/>
                <w:lang w:val="el-GR"/>
              </w:rPr>
              <w:t>45 (ΟΙΚ)</w:t>
            </w:r>
          </w:p>
          <w:p w14:paraId="2556FD31" w14:textId="0D98A6A9" w:rsidR="008C03E3" w:rsidRPr="00CC25EF" w:rsidRDefault="008C03E3" w:rsidP="008C03E3">
            <w:pPr>
              <w:spacing w:before="80" w:after="80"/>
              <w:ind w:left="-112"/>
              <w:jc w:val="center"/>
              <w:rPr>
                <w:rFonts w:ascii="Calibri" w:hAnsi="Calibri" w:cs="Calibri"/>
                <w:sz w:val="20"/>
                <w:szCs w:val="20"/>
                <w:lang w:val="el-GR"/>
              </w:rPr>
            </w:pPr>
            <w:r w:rsidRPr="00CC25EF">
              <w:rPr>
                <w:rFonts w:ascii="Calibri" w:hAnsi="Calibri" w:cs="Calibri"/>
                <w:sz w:val="20"/>
                <w:szCs w:val="20"/>
                <w:lang w:val="el-GR"/>
              </w:rPr>
              <w:t>39 (ΛΟΓ)</w:t>
            </w:r>
          </w:p>
        </w:tc>
        <w:tc>
          <w:tcPr>
            <w:tcW w:w="992" w:type="dxa"/>
            <w:tcBorders>
              <w:top w:val="single" w:sz="6" w:space="0" w:color="000000"/>
              <w:left w:val="single" w:sz="12" w:space="0" w:color="000000"/>
              <w:bottom w:val="single" w:sz="6" w:space="0" w:color="000000"/>
              <w:right w:val="single" w:sz="6" w:space="0" w:color="000000"/>
            </w:tcBorders>
            <w:shd w:val="clear" w:color="auto" w:fill="FFFFFF"/>
          </w:tcPr>
          <w:p w14:paraId="73A0DD54" w14:textId="77777777" w:rsidR="008C03E3" w:rsidRPr="00B1427F" w:rsidRDefault="008C03E3" w:rsidP="008C03E3">
            <w:pPr>
              <w:spacing w:before="80" w:after="80"/>
              <w:ind w:left="-112"/>
              <w:jc w:val="center"/>
              <w:rPr>
                <w:rFonts w:ascii="Calibri" w:hAnsi="Calibri" w:cs="Calibri"/>
                <w:sz w:val="20"/>
                <w:szCs w:val="20"/>
                <w:lang w:val="el-GR"/>
              </w:rPr>
            </w:pPr>
            <w:r w:rsidRPr="00B1427F">
              <w:rPr>
                <w:rFonts w:ascii="Calibri" w:hAnsi="Calibri" w:cs="Calibri"/>
                <w:sz w:val="20"/>
                <w:szCs w:val="20"/>
                <w:lang w:val="el-GR"/>
              </w:rPr>
              <w:t>45 (ΟΙΚ)</w:t>
            </w:r>
          </w:p>
          <w:p w14:paraId="2556FD33" w14:textId="7D57DB98" w:rsidR="008C03E3" w:rsidRPr="001303AA" w:rsidRDefault="008C03E3" w:rsidP="008C03E3">
            <w:pPr>
              <w:spacing w:before="80" w:after="80"/>
              <w:ind w:left="-112"/>
              <w:jc w:val="center"/>
              <w:rPr>
                <w:rFonts w:ascii="Calibri" w:hAnsi="Calibri" w:cs="Calibri"/>
                <w:sz w:val="20"/>
                <w:szCs w:val="20"/>
                <w:lang w:val="el-GR"/>
              </w:rPr>
            </w:pPr>
            <w:r w:rsidRPr="00B1427F">
              <w:rPr>
                <w:rFonts w:ascii="Calibri" w:hAnsi="Calibri" w:cs="Calibri"/>
                <w:sz w:val="20"/>
                <w:szCs w:val="20"/>
                <w:lang w:val="el-GR"/>
              </w:rPr>
              <w:t>39 (ΛΟΓ)</w:t>
            </w:r>
          </w:p>
        </w:tc>
        <w:tc>
          <w:tcPr>
            <w:tcW w:w="709" w:type="dxa"/>
            <w:tcBorders>
              <w:top w:val="single" w:sz="6" w:space="0" w:color="000000"/>
              <w:left w:val="single" w:sz="12" w:space="0" w:color="000000"/>
              <w:bottom w:val="single" w:sz="6" w:space="0" w:color="000000"/>
              <w:right w:val="single" w:sz="6" w:space="0" w:color="000000"/>
            </w:tcBorders>
            <w:shd w:val="clear" w:color="auto" w:fill="FFFFFF"/>
          </w:tcPr>
          <w:p w14:paraId="71254C6E" w14:textId="77777777" w:rsidR="008C03E3" w:rsidRPr="00B1427F" w:rsidRDefault="008C03E3" w:rsidP="008C03E3">
            <w:pPr>
              <w:spacing w:before="80" w:after="80"/>
              <w:ind w:left="-112"/>
              <w:jc w:val="center"/>
              <w:rPr>
                <w:rFonts w:ascii="Calibri" w:hAnsi="Calibri" w:cs="Calibri"/>
                <w:sz w:val="20"/>
                <w:szCs w:val="20"/>
                <w:lang w:val="el-GR"/>
              </w:rPr>
            </w:pPr>
            <w:r w:rsidRPr="00B1427F">
              <w:rPr>
                <w:rFonts w:ascii="Calibri" w:hAnsi="Calibri" w:cs="Calibri"/>
                <w:sz w:val="20"/>
                <w:szCs w:val="20"/>
                <w:lang w:val="el-GR"/>
              </w:rPr>
              <w:t>45 (ΟΙΚ)</w:t>
            </w:r>
          </w:p>
          <w:p w14:paraId="2556FD35" w14:textId="3EF1FEEA" w:rsidR="008C03E3" w:rsidRPr="001303AA" w:rsidRDefault="008C03E3" w:rsidP="008C03E3">
            <w:pPr>
              <w:spacing w:before="80" w:after="80"/>
              <w:ind w:left="-112"/>
              <w:jc w:val="center"/>
              <w:rPr>
                <w:rFonts w:ascii="Calibri" w:hAnsi="Calibri" w:cs="Calibri"/>
                <w:sz w:val="20"/>
                <w:szCs w:val="20"/>
                <w:lang w:val="el-GR"/>
              </w:rPr>
            </w:pPr>
            <w:r w:rsidRPr="00B1427F">
              <w:rPr>
                <w:rFonts w:ascii="Calibri" w:hAnsi="Calibri" w:cs="Calibri"/>
                <w:sz w:val="20"/>
                <w:szCs w:val="20"/>
                <w:lang w:val="el-GR"/>
              </w:rPr>
              <w:t>39 (ΛΟΓ)</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14:paraId="2C6AE271" w14:textId="77777777" w:rsidR="008C03E3" w:rsidRDefault="008C03E3" w:rsidP="008C03E3">
            <w:pPr>
              <w:spacing w:before="80" w:after="80"/>
              <w:ind w:left="-112"/>
              <w:jc w:val="center"/>
              <w:rPr>
                <w:rFonts w:ascii="Calibri" w:hAnsi="Calibri" w:cs="Calibri"/>
                <w:sz w:val="20"/>
                <w:szCs w:val="20"/>
                <w:lang w:val="el-GR"/>
              </w:rPr>
            </w:pPr>
            <w:r>
              <w:rPr>
                <w:rFonts w:ascii="Calibri" w:hAnsi="Calibri" w:cs="Calibri"/>
                <w:sz w:val="20"/>
                <w:szCs w:val="20"/>
                <w:lang w:val="el-GR"/>
              </w:rPr>
              <w:t>45 (ΟΙΚ)</w:t>
            </w:r>
          </w:p>
          <w:p w14:paraId="2556FD37" w14:textId="1B7DC3DF" w:rsidR="008C03E3" w:rsidRPr="001303AA" w:rsidRDefault="008C03E3" w:rsidP="008C03E3">
            <w:pPr>
              <w:spacing w:before="80" w:after="80"/>
              <w:ind w:left="-112"/>
              <w:jc w:val="center"/>
              <w:rPr>
                <w:rFonts w:ascii="Calibri" w:hAnsi="Calibri" w:cs="Calibri"/>
                <w:sz w:val="20"/>
                <w:szCs w:val="20"/>
                <w:lang w:val="el-GR"/>
              </w:rPr>
            </w:pPr>
            <w:r>
              <w:rPr>
                <w:rFonts w:ascii="Calibri" w:hAnsi="Calibri" w:cs="Calibri"/>
                <w:sz w:val="20"/>
                <w:szCs w:val="20"/>
                <w:lang w:val="el-GR"/>
              </w:rPr>
              <w:t>39 (ΛΟΓ)</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Pr>
          <w:p w14:paraId="426AC728" w14:textId="77777777" w:rsidR="008C03E3" w:rsidRDefault="008C03E3" w:rsidP="008C03E3">
            <w:pPr>
              <w:spacing w:before="80" w:after="80"/>
              <w:ind w:left="-112"/>
              <w:jc w:val="center"/>
              <w:rPr>
                <w:rFonts w:ascii="Calibri" w:hAnsi="Calibri" w:cs="Calibri"/>
                <w:sz w:val="20"/>
                <w:szCs w:val="20"/>
                <w:lang w:val="el-GR"/>
              </w:rPr>
            </w:pPr>
            <w:r>
              <w:rPr>
                <w:rFonts w:ascii="Calibri" w:hAnsi="Calibri" w:cs="Calibri"/>
                <w:sz w:val="20"/>
                <w:szCs w:val="20"/>
                <w:lang w:val="el-GR"/>
              </w:rPr>
              <w:t>45 (ΟΙΚ)</w:t>
            </w:r>
          </w:p>
          <w:p w14:paraId="2556FD38" w14:textId="1567161C" w:rsidR="008C03E3" w:rsidRPr="001303AA" w:rsidRDefault="008C03E3" w:rsidP="008C03E3">
            <w:pPr>
              <w:spacing w:before="80" w:after="80"/>
              <w:jc w:val="center"/>
              <w:rPr>
                <w:rFonts w:ascii="Calibri" w:hAnsi="Calibri" w:cs="Calibri"/>
                <w:sz w:val="20"/>
                <w:szCs w:val="20"/>
                <w:lang w:val="el-GR"/>
              </w:rPr>
            </w:pPr>
            <w:r>
              <w:rPr>
                <w:rFonts w:ascii="Calibri" w:hAnsi="Calibri" w:cs="Calibri"/>
                <w:sz w:val="20"/>
                <w:szCs w:val="20"/>
                <w:lang w:val="el-GR"/>
              </w:rPr>
              <w:t>39 (ΛΟΓ)</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Pr>
          <w:p w14:paraId="2556FD39" w14:textId="2EC7FC13" w:rsidR="008C03E3" w:rsidRPr="001303AA" w:rsidRDefault="008C03E3" w:rsidP="008C03E3">
            <w:pPr>
              <w:spacing w:before="80" w:after="80"/>
              <w:jc w:val="center"/>
              <w:rPr>
                <w:rFonts w:ascii="Calibri" w:hAnsi="Calibri" w:cs="Calibri"/>
                <w:sz w:val="20"/>
                <w:szCs w:val="20"/>
                <w:lang w:val="el-GR"/>
              </w:rPr>
            </w:pPr>
            <w:r>
              <w:rPr>
                <w:rFonts w:ascii="Calibri" w:hAnsi="Calibri" w:cs="Calibri"/>
                <w:sz w:val="20"/>
                <w:szCs w:val="20"/>
                <w:lang w:val="el-GR"/>
              </w:rPr>
              <w:t>39</w:t>
            </w:r>
          </w:p>
        </w:tc>
      </w:tr>
      <w:tr w:rsidR="008C03E3" w:rsidRPr="001303AA" w14:paraId="2556FD46" w14:textId="77777777" w:rsidTr="00385E8E">
        <w:tc>
          <w:tcPr>
            <w:tcW w:w="1012" w:type="dxa"/>
            <w:tcBorders>
              <w:top w:val="single" w:sz="4" w:space="0" w:color="auto"/>
              <w:bottom w:val="single" w:sz="4" w:space="0" w:color="auto"/>
              <w:right w:val="nil"/>
            </w:tcBorders>
            <w:shd w:val="clear" w:color="auto" w:fill="FFFFFF"/>
          </w:tcPr>
          <w:p w14:paraId="2556FD3B" w14:textId="77777777" w:rsidR="008C03E3" w:rsidRPr="001303AA" w:rsidRDefault="008C03E3" w:rsidP="008C03E3">
            <w:pPr>
              <w:spacing w:before="80" w:after="80"/>
              <w:jc w:val="center"/>
              <w:rPr>
                <w:rFonts w:ascii="Calibri" w:hAnsi="Calibri" w:cs="Calibri"/>
                <w:b/>
                <w:bCs/>
                <w:sz w:val="20"/>
                <w:szCs w:val="20"/>
              </w:rPr>
            </w:pPr>
            <w:r w:rsidRPr="001303AA">
              <w:rPr>
                <w:rFonts w:ascii="Calibri" w:hAnsi="Calibri" w:cs="Calibri"/>
                <w:b/>
                <w:bCs/>
                <w:sz w:val="20"/>
                <w:szCs w:val="20"/>
              </w:rPr>
              <w:t># 12.1</w:t>
            </w:r>
          </w:p>
        </w:tc>
        <w:tc>
          <w:tcPr>
            <w:tcW w:w="4253" w:type="dxa"/>
            <w:tcBorders>
              <w:top w:val="single" w:sz="4" w:space="0" w:color="auto"/>
              <w:left w:val="nil"/>
              <w:bottom w:val="single" w:sz="4" w:space="0" w:color="auto"/>
              <w:right w:val="single" w:sz="12" w:space="0" w:color="000000"/>
            </w:tcBorders>
            <w:shd w:val="clear" w:color="auto" w:fill="FFFFFF"/>
          </w:tcPr>
          <w:p w14:paraId="2556FD3C" w14:textId="77777777" w:rsidR="008C03E3" w:rsidRPr="001303AA" w:rsidRDefault="008C03E3" w:rsidP="008C03E3">
            <w:pPr>
              <w:spacing w:before="80" w:after="80"/>
              <w:ind w:right="-76" w:hanging="82"/>
              <w:rPr>
                <w:rFonts w:ascii="Calibri" w:hAnsi="Calibri" w:cs="Calibri"/>
                <w:sz w:val="20"/>
                <w:szCs w:val="20"/>
              </w:rPr>
            </w:pPr>
            <w:proofErr w:type="spellStart"/>
            <w:r w:rsidRPr="001303AA">
              <w:rPr>
                <w:rFonts w:ascii="Calibri" w:hAnsi="Calibri" w:cs="Calibri"/>
                <w:sz w:val="20"/>
                <w:szCs w:val="20"/>
              </w:rPr>
              <w:t>Σύνολο</w:t>
            </w:r>
            <w:proofErr w:type="spellEnd"/>
            <w:r w:rsidRPr="001303AA">
              <w:rPr>
                <w:rFonts w:ascii="Calibri" w:hAnsi="Calibri" w:cs="Calibri"/>
                <w:sz w:val="20"/>
                <w:szCs w:val="20"/>
              </w:rPr>
              <w:t xml:space="preserve"> υπ</w:t>
            </w:r>
            <w:proofErr w:type="spellStart"/>
            <w:r w:rsidRPr="001303AA">
              <w:rPr>
                <w:rFonts w:ascii="Calibri" w:hAnsi="Calibri" w:cs="Calibri"/>
                <w:sz w:val="20"/>
                <w:szCs w:val="20"/>
              </w:rPr>
              <w:t>οχρεωτικών</w:t>
            </w:r>
            <w:proofErr w:type="spellEnd"/>
            <w:r w:rsidRPr="001303AA">
              <w:rPr>
                <w:rFonts w:ascii="Calibri" w:hAnsi="Calibri" w:cs="Calibri"/>
                <w:sz w:val="20"/>
                <w:szCs w:val="20"/>
              </w:rPr>
              <w:t xml:space="preserve"> μα</w:t>
            </w:r>
            <w:proofErr w:type="spellStart"/>
            <w:r w:rsidRPr="001303AA">
              <w:rPr>
                <w:rFonts w:ascii="Calibri" w:hAnsi="Calibri" w:cs="Calibri"/>
                <w:sz w:val="20"/>
                <w:szCs w:val="20"/>
              </w:rPr>
              <w:t>θημάτων</w:t>
            </w:r>
            <w:proofErr w:type="spellEnd"/>
            <w:r w:rsidRPr="001303AA">
              <w:rPr>
                <w:rFonts w:ascii="Calibri" w:hAnsi="Calibri" w:cs="Calibri"/>
                <w:sz w:val="20"/>
                <w:szCs w:val="20"/>
              </w:rPr>
              <w:t xml:space="preserve"> (Υ)</w:t>
            </w:r>
          </w:p>
        </w:tc>
        <w:tc>
          <w:tcPr>
            <w:tcW w:w="992" w:type="dxa"/>
            <w:tcBorders>
              <w:top w:val="single" w:sz="6" w:space="0" w:color="000000"/>
              <w:left w:val="single" w:sz="12" w:space="0" w:color="000000"/>
              <w:bottom w:val="single" w:sz="6" w:space="0" w:color="000000"/>
              <w:right w:val="single" w:sz="12" w:space="0" w:color="000000"/>
            </w:tcBorders>
            <w:shd w:val="clear" w:color="auto" w:fill="FFFFFF"/>
          </w:tcPr>
          <w:p w14:paraId="343E510D" w14:textId="77777777" w:rsidR="008C03E3" w:rsidRPr="00CC25EF" w:rsidRDefault="008C03E3" w:rsidP="008C03E3">
            <w:pPr>
              <w:spacing w:before="80" w:after="80"/>
              <w:ind w:left="-112"/>
              <w:jc w:val="center"/>
              <w:rPr>
                <w:rFonts w:ascii="Calibri" w:hAnsi="Calibri" w:cs="Calibri"/>
                <w:sz w:val="20"/>
                <w:szCs w:val="20"/>
              </w:rPr>
            </w:pPr>
            <w:r w:rsidRPr="00CC25EF">
              <w:rPr>
                <w:rFonts w:ascii="Calibri" w:hAnsi="Calibri" w:cs="Calibri"/>
                <w:sz w:val="20"/>
                <w:szCs w:val="20"/>
              </w:rPr>
              <w:t>39 (ΟΙΚ)</w:t>
            </w:r>
          </w:p>
          <w:p w14:paraId="2556FD3D" w14:textId="55B82747" w:rsidR="008C03E3" w:rsidRPr="00CC25EF" w:rsidRDefault="008C03E3" w:rsidP="008C03E3">
            <w:pPr>
              <w:spacing w:before="80" w:after="80"/>
              <w:ind w:left="-112"/>
              <w:jc w:val="center"/>
              <w:rPr>
                <w:rFonts w:ascii="Calibri" w:hAnsi="Calibri" w:cs="Calibri"/>
                <w:sz w:val="20"/>
                <w:szCs w:val="20"/>
              </w:rPr>
            </w:pPr>
            <w:r w:rsidRPr="00CC25EF">
              <w:rPr>
                <w:rFonts w:ascii="Calibri" w:hAnsi="Calibri" w:cs="Calibri"/>
                <w:sz w:val="20"/>
                <w:szCs w:val="20"/>
              </w:rPr>
              <w:t>35 (ΛΟΓ)</w:t>
            </w:r>
          </w:p>
        </w:tc>
        <w:tc>
          <w:tcPr>
            <w:tcW w:w="992" w:type="dxa"/>
            <w:tcBorders>
              <w:top w:val="single" w:sz="6" w:space="0" w:color="000000"/>
              <w:left w:val="single" w:sz="12" w:space="0" w:color="000000"/>
              <w:bottom w:val="single" w:sz="6" w:space="0" w:color="000000"/>
              <w:right w:val="single" w:sz="6" w:space="0" w:color="000000"/>
            </w:tcBorders>
            <w:shd w:val="clear" w:color="auto" w:fill="FFFFFF"/>
          </w:tcPr>
          <w:p w14:paraId="285CB091" w14:textId="77777777" w:rsidR="008C03E3" w:rsidRPr="00B1427F" w:rsidRDefault="008C03E3" w:rsidP="008C03E3">
            <w:pPr>
              <w:spacing w:before="80" w:after="80"/>
              <w:ind w:left="-112"/>
              <w:jc w:val="center"/>
              <w:rPr>
                <w:rFonts w:ascii="Calibri" w:hAnsi="Calibri" w:cs="Calibri"/>
                <w:sz w:val="20"/>
                <w:szCs w:val="20"/>
              </w:rPr>
            </w:pPr>
            <w:r w:rsidRPr="00B1427F">
              <w:rPr>
                <w:rFonts w:ascii="Calibri" w:hAnsi="Calibri" w:cs="Calibri"/>
                <w:sz w:val="20"/>
                <w:szCs w:val="20"/>
              </w:rPr>
              <w:t>39 (ΟΙΚ)</w:t>
            </w:r>
          </w:p>
          <w:p w14:paraId="2556FD3F" w14:textId="06EE7FF3" w:rsidR="008C03E3" w:rsidRPr="001303AA" w:rsidRDefault="008C03E3" w:rsidP="008C03E3">
            <w:pPr>
              <w:spacing w:before="80" w:after="80"/>
              <w:ind w:left="-112"/>
              <w:jc w:val="center"/>
              <w:rPr>
                <w:rFonts w:ascii="Calibri" w:hAnsi="Calibri" w:cs="Calibri"/>
                <w:sz w:val="20"/>
                <w:szCs w:val="20"/>
              </w:rPr>
            </w:pPr>
            <w:r w:rsidRPr="00B1427F">
              <w:rPr>
                <w:rFonts w:ascii="Calibri" w:hAnsi="Calibri" w:cs="Calibri"/>
                <w:sz w:val="20"/>
                <w:szCs w:val="20"/>
              </w:rPr>
              <w:t>35 (ΛΟΓ)</w:t>
            </w:r>
          </w:p>
        </w:tc>
        <w:tc>
          <w:tcPr>
            <w:tcW w:w="709" w:type="dxa"/>
            <w:tcBorders>
              <w:top w:val="single" w:sz="6" w:space="0" w:color="000000"/>
              <w:left w:val="single" w:sz="12" w:space="0" w:color="000000"/>
              <w:bottom w:val="single" w:sz="6" w:space="0" w:color="000000"/>
              <w:right w:val="single" w:sz="6" w:space="0" w:color="000000"/>
            </w:tcBorders>
            <w:shd w:val="clear" w:color="auto" w:fill="FFFFFF"/>
          </w:tcPr>
          <w:p w14:paraId="0AA4D130" w14:textId="77777777" w:rsidR="008C03E3" w:rsidRPr="00B1427F" w:rsidRDefault="008C03E3" w:rsidP="008C03E3">
            <w:pPr>
              <w:spacing w:before="80" w:after="80"/>
              <w:ind w:left="-112"/>
              <w:jc w:val="center"/>
              <w:rPr>
                <w:rFonts w:ascii="Calibri" w:hAnsi="Calibri" w:cs="Calibri"/>
                <w:sz w:val="20"/>
                <w:szCs w:val="20"/>
              </w:rPr>
            </w:pPr>
            <w:r w:rsidRPr="00B1427F">
              <w:rPr>
                <w:rFonts w:ascii="Calibri" w:hAnsi="Calibri" w:cs="Calibri"/>
                <w:sz w:val="20"/>
                <w:szCs w:val="20"/>
              </w:rPr>
              <w:t>39 (ΟΙΚ)</w:t>
            </w:r>
          </w:p>
          <w:p w14:paraId="2556FD41" w14:textId="6FF9D5CF" w:rsidR="008C03E3" w:rsidRPr="001303AA" w:rsidRDefault="008C03E3" w:rsidP="008C03E3">
            <w:pPr>
              <w:spacing w:before="80" w:after="80"/>
              <w:ind w:left="-112"/>
              <w:jc w:val="center"/>
              <w:rPr>
                <w:rFonts w:ascii="Calibri" w:hAnsi="Calibri" w:cs="Calibri"/>
                <w:sz w:val="20"/>
                <w:szCs w:val="20"/>
              </w:rPr>
            </w:pPr>
            <w:r w:rsidRPr="00B1427F">
              <w:rPr>
                <w:rFonts w:ascii="Calibri" w:hAnsi="Calibri" w:cs="Calibri"/>
                <w:sz w:val="20"/>
                <w:szCs w:val="20"/>
              </w:rPr>
              <w:t>35 (ΛΟΓ)</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14:paraId="46D7A211" w14:textId="77777777" w:rsidR="008C03E3" w:rsidRDefault="008C03E3" w:rsidP="008C03E3">
            <w:pPr>
              <w:spacing w:before="80" w:after="80"/>
              <w:ind w:left="-112"/>
              <w:jc w:val="center"/>
              <w:rPr>
                <w:rFonts w:ascii="Calibri" w:hAnsi="Calibri" w:cs="Calibri"/>
                <w:sz w:val="20"/>
                <w:szCs w:val="20"/>
                <w:lang w:val="el-GR"/>
              </w:rPr>
            </w:pPr>
            <w:r>
              <w:rPr>
                <w:rFonts w:ascii="Calibri" w:hAnsi="Calibri" w:cs="Calibri"/>
                <w:sz w:val="20"/>
                <w:szCs w:val="20"/>
                <w:lang w:val="el-GR"/>
              </w:rPr>
              <w:t>39 (ΟΙΚ)</w:t>
            </w:r>
          </w:p>
          <w:p w14:paraId="2556FD43" w14:textId="59712F74" w:rsidR="008C03E3" w:rsidRPr="001303AA" w:rsidRDefault="008C03E3" w:rsidP="008C03E3">
            <w:pPr>
              <w:spacing w:before="80" w:after="80"/>
              <w:ind w:left="-112"/>
              <w:jc w:val="center"/>
              <w:rPr>
                <w:rFonts w:ascii="Calibri" w:hAnsi="Calibri" w:cs="Calibri"/>
                <w:sz w:val="20"/>
                <w:szCs w:val="20"/>
              </w:rPr>
            </w:pPr>
            <w:r w:rsidRPr="002C2E8D">
              <w:rPr>
                <w:rFonts w:ascii="Calibri" w:hAnsi="Calibri" w:cs="Calibri"/>
                <w:sz w:val="20"/>
                <w:szCs w:val="20"/>
                <w:lang w:val="el-GR"/>
              </w:rPr>
              <w:t>35</w:t>
            </w:r>
            <w:r>
              <w:rPr>
                <w:rFonts w:ascii="Calibri" w:hAnsi="Calibri" w:cs="Calibri"/>
                <w:sz w:val="20"/>
                <w:szCs w:val="20"/>
                <w:lang w:val="el-GR"/>
              </w:rPr>
              <w:t xml:space="preserve"> (ΛΟΓ)</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Pr>
          <w:p w14:paraId="50355A2D" w14:textId="77777777" w:rsidR="008C03E3" w:rsidRDefault="008C03E3" w:rsidP="008C03E3">
            <w:pPr>
              <w:spacing w:before="80" w:after="80"/>
              <w:ind w:left="-112"/>
              <w:jc w:val="center"/>
              <w:rPr>
                <w:rFonts w:ascii="Calibri" w:hAnsi="Calibri" w:cs="Calibri"/>
                <w:sz w:val="20"/>
                <w:szCs w:val="20"/>
                <w:lang w:val="el-GR"/>
              </w:rPr>
            </w:pPr>
            <w:r>
              <w:rPr>
                <w:rFonts w:ascii="Calibri" w:hAnsi="Calibri" w:cs="Calibri"/>
                <w:sz w:val="20"/>
                <w:szCs w:val="20"/>
                <w:lang w:val="el-GR"/>
              </w:rPr>
              <w:t>39 (ΟΙΚ)</w:t>
            </w:r>
          </w:p>
          <w:p w14:paraId="2556FD44" w14:textId="29D15EDE" w:rsidR="008C03E3" w:rsidRPr="00435123" w:rsidRDefault="008C03E3" w:rsidP="008C03E3">
            <w:pPr>
              <w:spacing w:before="80" w:after="80"/>
              <w:jc w:val="center"/>
              <w:rPr>
                <w:rFonts w:ascii="Calibri" w:hAnsi="Calibri" w:cs="Calibri"/>
                <w:sz w:val="20"/>
                <w:szCs w:val="20"/>
                <w:lang w:val="el-GR"/>
              </w:rPr>
            </w:pPr>
            <w:r w:rsidRPr="002C2E8D">
              <w:rPr>
                <w:rFonts w:ascii="Calibri" w:hAnsi="Calibri" w:cs="Calibri"/>
                <w:sz w:val="20"/>
                <w:szCs w:val="20"/>
                <w:lang w:val="el-GR"/>
              </w:rPr>
              <w:t>35</w:t>
            </w:r>
            <w:r>
              <w:rPr>
                <w:rFonts w:ascii="Calibri" w:hAnsi="Calibri" w:cs="Calibri"/>
                <w:sz w:val="20"/>
                <w:szCs w:val="20"/>
                <w:lang w:val="el-GR"/>
              </w:rPr>
              <w:t xml:space="preserve"> (ΛΟΓ)</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Pr>
          <w:p w14:paraId="2556FD45" w14:textId="6031416A" w:rsidR="008C03E3" w:rsidRPr="001303AA" w:rsidRDefault="008C03E3" w:rsidP="008C03E3">
            <w:pPr>
              <w:spacing w:before="80" w:after="80"/>
              <w:jc w:val="center"/>
              <w:rPr>
                <w:rFonts w:ascii="Calibri" w:hAnsi="Calibri" w:cs="Calibri"/>
                <w:sz w:val="20"/>
                <w:szCs w:val="20"/>
              </w:rPr>
            </w:pPr>
            <w:r w:rsidRPr="002C2E8D">
              <w:rPr>
                <w:rFonts w:ascii="Calibri" w:hAnsi="Calibri" w:cs="Calibri"/>
                <w:sz w:val="20"/>
                <w:szCs w:val="20"/>
                <w:lang w:val="el-GR"/>
              </w:rPr>
              <w:t>35</w:t>
            </w:r>
          </w:p>
        </w:tc>
      </w:tr>
      <w:tr w:rsidR="008C03E3" w:rsidRPr="00022F69" w14:paraId="2556FD52" w14:textId="77777777" w:rsidTr="00385E8E">
        <w:tc>
          <w:tcPr>
            <w:tcW w:w="1012" w:type="dxa"/>
            <w:tcBorders>
              <w:top w:val="single" w:sz="4" w:space="0" w:color="auto"/>
              <w:bottom w:val="single" w:sz="4" w:space="0" w:color="auto"/>
              <w:right w:val="nil"/>
            </w:tcBorders>
            <w:shd w:val="clear" w:color="auto" w:fill="FFFFFF"/>
          </w:tcPr>
          <w:p w14:paraId="2556FD47" w14:textId="77777777" w:rsidR="008C03E3" w:rsidRPr="001303AA" w:rsidRDefault="008C03E3" w:rsidP="008C03E3">
            <w:pPr>
              <w:spacing w:before="80" w:after="80"/>
              <w:jc w:val="center"/>
              <w:rPr>
                <w:rFonts w:ascii="Calibri" w:hAnsi="Calibri" w:cs="Calibri"/>
                <w:b/>
                <w:bCs/>
                <w:sz w:val="20"/>
                <w:szCs w:val="20"/>
              </w:rPr>
            </w:pPr>
            <w:r w:rsidRPr="001303AA">
              <w:rPr>
                <w:rFonts w:ascii="Calibri" w:hAnsi="Calibri" w:cs="Calibri"/>
                <w:b/>
                <w:bCs/>
                <w:sz w:val="20"/>
                <w:szCs w:val="20"/>
              </w:rPr>
              <w:t># 12.1</w:t>
            </w:r>
          </w:p>
        </w:tc>
        <w:tc>
          <w:tcPr>
            <w:tcW w:w="4253" w:type="dxa"/>
            <w:tcBorders>
              <w:top w:val="single" w:sz="4" w:space="0" w:color="auto"/>
              <w:left w:val="nil"/>
              <w:bottom w:val="single" w:sz="4" w:space="0" w:color="auto"/>
              <w:right w:val="single" w:sz="12" w:space="0" w:color="000000"/>
            </w:tcBorders>
            <w:shd w:val="clear" w:color="auto" w:fill="FFFFFF"/>
          </w:tcPr>
          <w:p w14:paraId="2556FD48" w14:textId="77777777" w:rsidR="008C03E3" w:rsidRPr="001303AA" w:rsidRDefault="008C03E3" w:rsidP="008C03E3">
            <w:pPr>
              <w:spacing w:before="80" w:after="80"/>
              <w:ind w:right="-76" w:hanging="82"/>
              <w:rPr>
                <w:rFonts w:ascii="Calibri" w:hAnsi="Calibri" w:cs="Calibri"/>
                <w:sz w:val="20"/>
                <w:szCs w:val="20"/>
                <w:lang w:val="el-GR"/>
              </w:rPr>
            </w:pPr>
            <w:r w:rsidRPr="001303AA">
              <w:rPr>
                <w:rFonts w:ascii="Calibri" w:hAnsi="Calibri" w:cs="Calibri"/>
                <w:sz w:val="20"/>
                <w:szCs w:val="20"/>
                <w:lang w:val="el-GR"/>
              </w:rPr>
              <w:t xml:space="preserve">Συνολικός αριθμός προσφερόμενων μαθημάτων </w:t>
            </w:r>
            <w:r w:rsidRPr="001303AA">
              <w:rPr>
                <w:rFonts w:ascii="Calibri" w:hAnsi="Calibri" w:cs="Calibri"/>
                <w:sz w:val="20"/>
                <w:szCs w:val="20"/>
                <w:lang w:val="el-GR"/>
              </w:rPr>
              <w:lastRenderedPageBreak/>
              <w:t>επιλογής</w:t>
            </w:r>
          </w:p>
        </w:tc>
        <w:tc>
          <w:tcPr>
            <w:tcW w:w="992" w:type="dxa"/>
            <w:tcBorders>
              <w:top w:val="single" w:sz="6" w:space="0" w:color="000000"/>
              <w:left w:val="single" w:sz="12" w:space="0" w:color="000000"/>
              <w:bottom w:val="single" w:sz="6" w:space="0" w:color="000000"/>
              <w:right w:val="single" w:sz="12" w:space="0" w:color="000000"/>
            </w:tcBorders>
            <w:shd w:val="clear" w:color="auto" w:fill="FFFFFF"/>
          </w:tcPr>
          <w:p w14:paraId="14C7BA8B" w14:textId="77777777" w:rsidR="008C03E3" w:rsidRPr="00CC25EF" w:rsidRDefault="008C03E3" w:rsidP="008C03E3">
            <w:pPr>
              <w:spacing w:before="80" w:after="80"/>
              <w:ind w:left="-112"/>
              <w:jc w:val="center"/>
              <w:rPr>
                <w:rFonts w:ascii="Calibri" w:hAnsi="Calibri" w:cs="Calibri"/>
                <w:sz w:val="20"/>
                <w:szCs w:val="20"/>
                <w:lang w:val="el-GR"/>
              </w:rPr>
            </w:pPr>
            <w:r w:rsidRPr="00CC25EF">
              <w:rPr>
                <w:rFonts w:ascii="Calibri" w:hAnsi="Calibri" w:cs="Calibri"/>
                <w:sz w:val="20"/>
                <w:szCs w:val="20"/>
                <w:lang w:val="el-GR"/>
              </w:rPr>
              <w:lastRenderedPageBreak/>
              <w:t>20 (ΟΙΚ)</w:t>
            </w:r>
          </w:p>
          <w:p w14:paraId="2556FD49" w14:textId="4D4C219D" w:rsidR="008C03E3" w:rsidRPr="00CC25EF" w:rsidRDefault="008C03E3" w:rsidP="008C03E3">
            <w:pPr>
              <w:spacing w:before="80" w:after="80"/>
              <w:ind w:left="-112"/>
              <w:jc w:val="center"/>
              <w:rPr>
                <w:rFonts w:ascii="Calibri" w:hAnsi="Calibri" w:cs="Calibri"/>
                <w:sz w:val="20"/>
                <w:szCs w:val="20"/>
                <w:lang w:val="el-GR"/>
              </w:rPr>
            </w:pPr>
            <w:r w:rsidRPr="00CC25EF">
              <w:rPr>
                <w:rFonts w:ascii="Calibri" w:hAnsi="Calibri" w:cs="Calibri"/>
                <w:sz w:val="20"/>
                <w:szCs w:val="20"/>
                <w:lang w:val="el-GR"/>
              </w:rPr>
              <w:lastRenderedPageBreak/>
              <w:t>10 (ΛΟΓ)</w:t>
            </w:r>
          </w:p>
        </w:tc>
        <w:tc>
          <w:tcPr>
            <w:tcW w:w="992" w:type="dxa"/>
            <w:tcBorders>
              <w:top w:val="single" w:sz="6" w:space="0" w:color="000000"/>
              <w:left w:val="single" w:sz="12" w:space="0" w:color="000000"/>
              <w:bottom w:val="single" w:sz="6" w:space="0" w:color="000000"/>
              <w:right w:val="single" w:sz="6" w:space="0" w:color="000000"/>
            </w:tcBorders>
            <w:shd w:val="clear" w:color="auto" w:fill="FFFFFF"/>
          </w:tcPr>
          <w:p w14:paraId="1D0FA681" w14:textId="77777777" w:rsidR="008C03E3" w:rsidRPr="00B1427F" w:rsidRDefault="008C03E3" w:rsidP="008C03E3">
            <w:pPr>
              <w:spacing w:before="80" w:after="80"/>
              <w:ind w:left="-112"/>
              <w:jc w:val="center"/>
              <w:rPr>
                <w:rFonts w:ascii="Calibri" w:hAnsi="Calibri" w:cs="Calibri"/>
                <w:sz w:val="20"/>
                <w:szCs w:val="20"/>
                <w:lang w:val="el-GR"/>
              </w:rPr>
            </w:pPr>
            <w:r w:rsidRPr="00B1427F">
              <w:rPr>
                <w:rFonts w:ascii="Calibri" w:hAnsi="Calibri" w:cs="Calibri"/>
                <w:sz w:val="20"/>
                <w:szCs w:val="20"/>
                <w:lang w:val="el-GR"/>
              </w:rPr>
              <w:lastRenderedPageBreak/>
              <w:t>20 (ΟΙΚ)</w:t>
            </w:r>
          </w:p>
          <w:p w14:paraId="2556FD4B" w14:textId="7C7361BA" w:rsidR="008C03E3" w:rsidRPr="001303AA" w:rsidRDefault="008C03E3" w:rsidP="008C03E3">
            <w:pPr>
              <w:spacing w:before="80" w:after="80"/>
              <w:ind w:left="-112"/>
              <w:jc w:val="center"/>
              <w:rPr>
                <w:rFonts w:ascii="Calibri" w:hAnsi="Calibri" w:cs="Calibri"/>
                <w:sz w:val="20"/>
                <w:szCs w:val="20"/>
                <w:lang w:val="el-GR"/>
              </w:rPr>
            </w:pPr>
            <w:r w:rsidRPr="00B1427F">
              <w:rPr>
                <w:rFonts w:ascii="Calibri" w:hAnsi="Calibri" w:cs="Calibri"/>
                <w:sz w:val="20"/>
                <w:szCs w:val="20"/>
                <w:lang w:val="el-GR"/>
              </w:rPr>
              <w:lastRenderedPageBreak/>
              <w:t>10 (ΛΟΓ)</w:t>
            </w:r>
          </w:p>
        </w:tc>
        <w:tc>
          <w:tcPr>
            <w:tcW w:w="709" w:type="dxa"/>
            <w:tcBorders>
              <w:top w:val="single" w:sz="6" w:space="0" w:color="000000"/>
              <w:left w:val="single" w:sz="12" w:space="0" w:color="000000"/>
              <w:bottom w:val="single" w:sz="6" w:space="0" w:color="000000"/>
              <w:right w:val="single" w:sz="6" w:space="0" w:color="000000"/>
            </w:tcBorders>
            <w:shd w:val="clear" w:color="auto" w:fill="FFFFFF"/>
          </w:tcPr>
          <w:p w14:paraId="4AD971B6" w14:textId="77777777" w:rsidR="008C03E3" w:rsidRPr="00B1427F" w:rsidRDefault="008C03E3" w:rsidP="008C03E3">
            <w:pPr>
              <w:spacing w:before="80" w:after="80"/>
              <w:ind w:left="-112"/>
              <w:jc w:val="center"/>
              <w:rPr>
                <w:rFonts w:ascii="Calibri" w:hAnsi="Calibri" w:cs="Calibri"/>
                <w:sz w:val="20"/>
                <w:szCs w:val="20"/>
                <w:lang w:val="el-GR"/>
              </w:rPr>
            </w:pPr>
            <w:r w:rsidRPr="00B1427F">
              <w:rPr>
                <w:rFonts w:ascii="Calibri" w:hAnsi="Calibri" w:cs="Calibri"/>
                <w:sz w:val="20"/>
                <w:szCs w:val="20"/>
                <w:lang w:val="el-GR"/>
              </w:rPr>
              <w:lastRenderedPageBreak/>
              <w:t xml:space="preserve">20 </w:t>
            </w:r>
            <w:r w:rsidRPr="00B1427F">
              <w:rPr>
                <w:rFonts w:ascii="Calibri" w:hAnsi="Calibri" w:cs="Calibri"/>
                <w:sz w:val="20"/>
                <w:szCs w:val="20"/>
                <w:lang w:val="el-GR"/>
              </w:rPr>
              <w:lastRenderedPageBreak/>
              <w:t>(ΟΙΚ)</w:t>
            </w:r>
          </w:p>
          <w:p w14:paraId="2556FD4D" w14:textId="12EC41F0" w:rsidR="008C03E3" w:rsidRPr="001303AA" w:rsidRDefault="008C03E3" w:rsidP="008C03E3">
            <w:pPr>
              <w:spacing w:before="80" w:after="80"/>
              <w:ind w:left="-112"/>
              <w:jc w:val="center"/>
              <w:rPr>
                <w:rFonts w:ascii="Calibri" w:hAnsi="Calibri" w:cs="Calibri"/>
                <w:sz w:val="20"/>
                <w:szCs w:val="20"/>
                <w:lang w:val="el-GR"/>
              </w:rPr>
            </w:pPr>
            <w:r w:rsidRPr="00B1427F">
              <w:rPr>
                <w:rFonts w:ascii="Calibri" w:hAnsi="Calibri" w:cs="Calibri"/>
                <w:sz w:val="20"/>
                <w:szCs w:val="20"/>
                <w:lang w:val="el-GR"/>
              </w:rPr>
              <w:t>10 (ΛΟΓ)</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14:paraId="7F438B9F" w14:textId="77777777" w:rsidR="008C03E3" w:rsidRPr="00A00FF8" w:rsidRDefault="008C03E3" w:rsidP="008C03E3">
            <w:pPr>
              <w:spacing w:before="80" w:after="80"/>
              <w:ind w:left="-112"/>
              <w:jc w:val="center"/>
              <w:rPr>
                <w:rFonts w:ascii="Calibri" w:hAnsi="Calibri" w:cs="Calibri"/>
                <w:sz w:val="20"/>
                <w:szCs w:val="20"/>
                <w:lang w:val="en-GB"/>
              </w:rPr>
            </w:pPr>
            <w:r>
              <w:rPr>
                <w:rFonts w:ascii="Calibri" w:hAnsi="Calibri" w:cs="Calibri"/>
                <w:sz w:val="20"/>
                <w:szCs w:val="20"/>
                <w:lang w:val="el-GR"/>
              </w:rPr>
              <w:lastRenderedPageBreak/>
              <w:t xml:space="preserve">20 </w:t>
            </w:r>
            <w:r>
              <w:rPr>
                <w:rFonts w:ascii="Calibri" w:hAnsi="Calibri" w:cs="Calibri"/>
                <w:sz w:val="20"/>
                <w:szCs w:val="20"/>
                <w:lang w:val="el-GR"/>
              </w:rPr>
              <w:lastRenderedPageBreak/>
              <w:t>(ΟΙΚ)</w:t>
            </w:r>
          </w:p>
          <w:p w14:paraId="2556FD4F" w14:textId="5D503D29" w:rsidR="008C03E3" w:rsidRPr="001303AA" w:rsidRDefault="008C03E3" w:rsidP="008C03E3">
            <w:pPr>
              <w:spacing w:before="80" w:after="80"/>
              <w:ind w:left="-112"/>
              <w:jc w:val="center"/>
              <w:rPr>
                <w:rFonts w:ascii="Calibri" w:hAnsi="Calibri" w:cs="Calibri"/>
                <w:sz w:val="20"/>
                <w:szCs w:val="20"/>
                <w:lang w:val="el-GR"/>
              </w:rPr>
            </w:pPr>
            <w:r>
              <w:rPr>
                <w:rFonts w:ascii="Calibri" w:hAnsi="Calibri" w:cs="Calibri"/>
                <w:sz w:val="20"/>
                <w:szCs w:val="20"/>
                <w:lang w:val="el-GR"/>
              </w:rPr>
              <w:t>10 (ΛΟΓ)</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Pr>
          <w:p w14:paraId="4664ADA0" w14:textId="77777777" w:rsidR="008C03E3" w:rsidRPr="00A00FF8" w:rsidRDefault="008C03E3" w:rsidP="008C03E3">
            <w:pPr>
              <w:spacing w:before="80" w:after="80"/>
              <w:ind w:left="-112"/>
              <w:jc w:val="center"/>
              <w:rPr>
                <w:rFonts w:ascii="Calibri" w:hAnsi="Calibri" w:cs="Calibri"/>
                <w:sz w:val="20"/>
                <w:szCs w:val="20"/>
                <w:lang w:val="en-GB"/>
              </w:rPr>
            </w:pPr>
            <w:r>
              <w:rPr>
                <w:rFonts w:ascii="Calibri" w:hAnsi="Calibri" w:cs="Calibri"/>
                <w:sz w:val="20"/>
                <w:szCs w:val="20"/>
                <w:lang w:val="el-GR"/>
              </w:rPr>
              <w:lastRenderedPageBreak/>
              <w:t>20 (ΟΙΚ)</w:t>
            </w:r>
          </w:p>
          <w:p w14:paraId="2556FD50" w14:textId="1F65A76C" w:rsidR="008C03E3" w:rsidRPr="001303AA" w:rsidRDefault="008C03E3" w:rsidP="008C03E3">
            <w:pPr>
              <w:spacing w:before="80" w:after="80"/>
              <w:jc w:val="center"/>
              <w:rPr>
                <w:rFonts w:ascii="Calibri" w:hAnsi="Calibri" w:cs="Calibri"/>
                <w:sz w:val="20"/>
                <w:szCs w:val="20"/>
                <w:lang w:val="el-GR"/>
              </w:rPr>
            </w:pPr>
            <w:r>
              <w:rPr>
                <w:rFonts w:ascii="Calibri" w:hAnsi="Calibri" w:cs="Calibri"/>
                <w:sz w:val="20"/>
                <w:szCs w:val="20"/>
                <w:lang w:val="el-GR"/>
              </w:rPr>
              <w:lastRenderedPageBreak/>
              <w:t>10 (ΛΟΓ)</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Pr>
          <w:p w14:paraId="2556FD51" w14:textId="19D49AFA" w:rsidR="008C03E3" w:rsidRPr="001303AA" w:rsidRDefault="008C03E3" w:rsidP="008C03E3">
            <w:pPr>
              <w:spacing w:before="80" w:after="80"/>
              <w:jc w:val="center"/>
              <w:rPr>
                <w:rFonts w:ascii="Calibri" w:hAnsi="Calibri" w:cs="Calibri"/>
                <w:sz w:val="20"/>
                <w:szCs w:val="20"/>
                <w:lang w:val="el-GR"/>
              </w:rPr>
            </w:pPr>
            <w:r>
              <w:rPr>
                <w:rFonts w:ascii="Calibri" w:hAnsi="Calibri" w:cs="Calibri"/>
                <w:sz w:val="20"/>
                <w:szCs w:val="20"/>
                <w:lang w:val="el-GR"/>
              </w:rPr>
              <w:lastRenderedPageBreak/>
              <w:t>10</w:t>
            </w:r>
          </w:p>
        </w:tc>
      </w:tr>
      <w:tr w:rsidR="008C03E3" w:rsidRPr="001303AA" w14:paraId="2556FD5B" w14:textId="77777777" w:rsidTr="00385E8E">
        <w:tc>
          <w:tcPr>
            <w:tcW w:w="1012" w:type="dxa"/>
            <w:tcBorders>
              <w:top w:val="single" w:sz="4" w:space="0" w:color="auto"/>
              <w:bottom w:val="single" w:sz="4" w:space="0" w:color="auto"/>
              <w:right w:val="nil"/>
            </w:tcBorders>
            <w:shd w:val="clear" w:color="auto" w:fill="FFFFFF"/>
          </w:tcPr>
          <w:p w14:paraId="2556FD53" w14:textId="77777777" w:rsidR="008C03E3" w:rsidRPr="001303AA" w:rsidRDefault="008C03E3" w:rsidP="008C03E3">
            <w:pPr>
              <w:spacing w:before="80" w:after="80"/>
              <w:jc w:val="center"/>
              <w:rPr>
                <w:rFonts w:ascii="Calibri" w:hAnsi="Calibri" w:cs="Calibri"/>
                <w:b/>
                <w:bCs/>
                <w:sz w:val="20"/>
                <w:szCs w:val="20"/>
              </w:rPr>
            </w:pPr>
            <w:r w:rsidRPr="001303AA">
              <w:rPr>
                <w:rFonts w:ascii="Calibri" w:hAnsi="Calibri" w:cs="Calibri"/>
                <w:b/>
                <w:bCs/>
                <w:sz w:val="20"/>
                <w:szCs w:val="20"/>
              </w:rPr>
              <w:t># 15</w:t>
            </w:r>
          </w:p>
        </w:tc>
        <w:tc>
          <w:tcPr>
            <w:tcW w:w="4253" w:type="dxa"/>
            <w:tcBorders>
              <w:top w:val="single" w:sz="4" w:space="0" w:color="auto"/>
              <w:left w:val="nil"/>
              <w:bottom w:val="single" w:sz="4" w:space="0" w:color="auto"/>
              <w:right w:val="single" w:sz="12" w:space="0" w:color="000000"/>
            </w:tcBorders>
            <w:shd w:val="clear" w:color="auto" w:fill="FFFFFF"/>
          </w:tcPr>
          <w:p w14:paraId="2556FD54" w14:textId="77777777" w:rsidR="008C03E3" w:rsidRPr="001303AA" w:rsidRDefault="008C03E3" w:rsidP="008C03E3">
            <w:pPr>
              <w:spacing w:before="80" w:after="80"/>
              <w:ind w:right="-108" w:hanging="82"/>
              <w:rPr>
                <w:rFonts w:ascii="Calibri" w:hAnsi="Calibri" w:cs="Calibri"/>
                <w:sz w:val="20"/>
                <w:szCs w:val="20"/>
              </w:rPr>
            </w:pPr>
            <w:proofErr w:type="spellStart"/>
            <w:r w:rsidRPr="001303AA">
              <w:rPr>
                <w:rFonts w:ascii="Calibri" w:hAnsi="Calibri" w:cs="Calibri"/>
                <w:sz w:val="20"/>
                <w:szCs w:val="20"/>
              </w:rPr>
              <w:t>Συνολικός</w:t>
            </w:r>
            <w:proofErr w:type="spellEnd"/>
            <w:r w:rsidRPr="001303AA">
              <w:rPr>
                <w:rFonts w:ascii="Calibri" w:hAnsi="Calibri" w:cs="Calibri"/>
                <w:sz w:val="20"/>
                <w:szCs w:val="20"/>
              </w:rPr>
              <w:t xml:space="preserve"> α</w:t>
            </w:r>
            <w:proofErr w:type="spellStart"/>
            <w:r w:rsidRPr="001303AA">
              <w:rPr>
                <w:rFonts w:ascii="Calibri" w:hAnsi="Calibri" w:cs="Calibri"/>
                <w:sz w:val="20"/>
                <w:szCs w:val="20"/>
              </w:rPr>
              <w:t>ριθμός</w:t>
            </w:r>
            <w:proofErr w:type="spellEnd"/>
            <w:r w:rsidRPr="001303AA">
              <w:rPr>
                <w:rFonts w:ascii="Calibri" w:hAnsi="Calibri" w:cs="Calibri"/>
                <w:sz w:val="20"/>
                <w:szCs w:val="20"/>
              </w:rPr>
              <w:t xml:space="preserve"> </w:t>
            </w:r>
            <w:proofErr w:type="spellStart"/>
            <w:r w:rsidRPr="001303AA">
              <w:rPr>
                <w:rFonts w:ascii="Calibri" w:hAnsi="Calibri" w:cs="Calibri"/>
                <w:sz w:val="20"/>
                <w:szCs w:val="20"/>
              </w:rPr>
              <w:t>δημοσιεύσεων</w:t>
            </w:r>
            <w:proofErr w:type="spellEnd"/>
            <w:r w:rsidRPr="001303AA">
              <w:rPr>
                <w:rFonts w:ascii="Calibri" w:hAnsi="Calibri" w:cs="Calibri"/>
                <w:sz w:val="20"/>
                <w:szCs w:val="20"/>
              </w:rPr>
              <w:t xml:space="preserve"> ΔΕΠ</w:t>
            </w:r>
          </w:p>
        </w:tc>
        <w:tc>
          <w:tcPr>
            <w:tcW w:w="992" w:type="dxa"/>
            <w:tcBorders>
              <w:top w:val="single" w:sz="6" w:space="0" w:color="000000"/>
              <w:left w:val="single" w:sz="12" w:space="0" w:color="000000"/>
              <w:bottom w:val="single" w:sz="6" w:space="0" w:color="000000"/>
              <w:right w:val="single" w:sz="12" w:space="0" w:color="000000"/>
            </w:tcBorders>
            <w:shd w:val="clear" w:color="auto" w:fill="FFFFFF"/>
          </w:tcPr>
          <w:p w14:paraId="2556FD55" w14:textId="77777777" w:rsidR="008C03E3" w:rsidRPr="00CC25EF" w:rsidRDefault="008C03E3" w:rsidP="008C03E3">
            <w:pPr>
              <w:spacing w:before="80" w:after="80"/>
              <w:ind w:left="-112"/>
              <w:jc w:val="center"/>
              <w:rPr>
                <w:rFonts w:ascii="Calibri" w:hAnsi="Calibri" w:cs="Calibri"/>
                <w:sz w:val="20"/>
                <w:szCs w:val="20"/>
                <w:lang w:val="el-GR"/>
              </w:rPr>
            </w:pPr>
          </w:p>
        </w:tc>
        <w:tc>
          <w:tcPr>
            <w:tcW w:w="992" w:type="dxa"/>
            <w:tcBorders>
              <w:top w:val="single" w:sz="6" w:space="0" w:color="000000"/>
              <w:left w:val="single" w:sz="12" w:space="0" w:color="000000"/>
              <w:bottom w:val="single" w:sz="6" w:space="0" w:color="000000"/>
              <w:right w:val="single" w:sz="6" w:space="0" w:color="000000"/>
            </w:tcBorders>
            <w:shd w:val="clear" w:color="auto" w:fill="FFFFFF"/>
          </w:tcPr>
          <w:p w14:paraId="2556FD56" w14:textId="77777777" w:rsidR="008C03E3" w:rsidRPr="003A4406" w:rsidRDefault="008C03E3" w:rsidP="008C03E3">
            <w:pPr>
              <w:spacing w:before="80" w:after="80"/>
              <w:ind w:left="-112"/>
              <w:jc w:val="center"/>
              <w:rPr>
                <w:rFonts w:ascii="Calibri" w:hAnsi="Calibri" w:cs="Calibri"/>
                <w:sz w:val="20"/>
                <w:szCs w:val="20"/>
                <w:lang w:val="el-GR"/>
              </w:rPr>
            </w:pPr>
          </w:p>
        </w:tc>
        <w:tc>
          <w:tcPr>
            <w:tcW w:w="709" w:type="dxa"/>
            <w:tcBorders>
              <w:top w:val="single" w:sz="6" w:space="0" w:color="000000"/>
              <w:left w:val="single" w:sz="12" w:space="0" w:color="000000"/>
              <w:bottom w:val="single" w:sz="6" w:space="0" w:color="000000"/>
              <w:right w:val="single" w:sz="6" w:space="0" w:color="000000"/>
            </w:tcBorders>
            <w:shd w:val="clear" w:color="auto" w:fill="FFFFFF"/>
          </w:tcPr>
          <w:p w14:paraId="2556FD57" w14:textId="77777777" w:rsidR="008C03E3" w:rsidRPr="003A4406" w:rsidRDefault="008C03E3" w:rsidP="008C03E3">
            <w:pPr>
              <w:spacing w:before="80" w:after="80"/>
              <w:ind w:left="-112"/>
              <w:jc w:val="center"/>
              <w:rPr>
                <w:rFonts w:ascii="Calibri" w:hAnsi="Calibri" w:cs="Calibri"/>
                <w:sz w:val="20"/>
                <w:szCs w:val="20"/>
                <w:lang w:val="el-GR"/>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14:paraId="2556FD58" w14:textId="0C4A19E7" w:rsidR="008C03E3" w:rsidRPr="003A4406" w:rsidRDefault="008C03E3" w:rsidP="008C03E3">
            <w:pPr>
              <w:spacing w:before="80" w:after="80"/>
              <w:ind w:left="-112"/>
              <w:jc w:val="center"/>
              <w:rPr>
                <w:rFonts w:ascii="Calibri" w:hAnsi="Calibri" w:cs="Calibri"/>
                <w:sz w:val="20"/>
                <w:szCs w:val="20"/>
                <w:lang w:val="el-GR"/>
              </w:rPr>
            </w:pPr>
          </w:p>
        </w:tc>
        <w:tc>
          <w:tcPr>
            <w:tcW w:w="793" w:type="dxa"/>
            <w:tcBorders>
              <w:top w:val="single" w:sz="6" w:space="0" w:color="000000"/>
              <w:left w:val="single" w:sz="6" w:space="0" w:color="000000"/>
              <w:bottom w:val="single" w:sz="6" w:space="0" w:color="000000"/>
              <w:right w:val="single" w:sz="6" w:space="0" w:color="000000"/>
            </w:tcBorders>
            <w:shd w:val="clear" w:color="auto" w:fill="FFFFFF"/>
          </w:tcPr>
          <w:p w14:paraId="2556FD59" w14:textId="02CFA40C" w:rsidR="008C03E3" w:rsidRPr="003A4406" w:rsidRDefault="008C03E3" w:rsidP="008C03E3">
            <w:pPr>
              <w:spacing w:before="80" w:after="80"/>
              <w:jc w:val="center"/>
              <w:rPr>
                <w:rFonts w:ascii="Calibri" w:hAnsi="Calibri" w:cs="Calibri"/>
                <w:sz w:val="20"/>
                <w:szCs w:val="20"/>
                <w:lang w:val="el-GR"/>
              </w:rPr>
            </w:pPr>
            <w:r>
              <w:rPr>
                <w:rFonts w:ascii="Calibri" w:hAnsi="Calibri" w:cs="Calibri"/>
                <w:sz w:val="20"/>
                <w:szCs w:val="20"/>
                <w:lang w:val="el-GR"/>
              </w:rPr>
              <w:t>12</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Pr>
          <w:p w14:paraId="2556FD5A" w14:textId="72D52298" w:rsidR="008C03E3" w:rsidRPr="003A4406" w:rsidRDefault="008C03E3" w:rsidP="008C03E3">
            <w:pPr>
              <w:spacing w:before="80" w:after="80"/>
              <w:jc w:val="center"/>
              <w:rPr>
                <w:rFonts w:ascii="Calibri" w:hAnsi="Calibri" w:cs="Calibri"/>
                <w:sz w:val="20"/>
                <w:szCs w:val="20"/>
                <w:lang w:val="el-GR"/>
              </w:rPr>
            </w:pPr>
            <w:r>
              <w:rPr>
                <w:rFonts w:ascii="Calibri" w:hAnsi="Calibri" w:cs="Calibri"/>
                <w:sz w:val="20"/>
                <w:szCs w:val="20"/>
                <w:lang w:val="el-GR"/>
              </w:rPr>
              <w:t>23</w:t>
            </w:r>
          </w:p>
        </w:tc>
      </w:tr>
      <w:tr w:rsidR="008C03E3" w:rsidRPr="001303AA" w14:paraId="2556FD64" w14:textId="77777777" w:rsidTr="00385E8E">
        <w:tc>
          <w:tcPr>
            <w:tcW w:w="1012" w:type="dxa"/>
            <w:tcBorders>
              <w:top w:val="single" w:sz="4" w:space="0" w:color="auto"/>
              <w:bottom w:val="single" w:sz="4" w:space="0" w:color="auto"/>
              <w:right w:val="nil"/>
            </w:tcBorders>
            <w:shd w:val="clear" w:color="auto" w:fill="FFFFFF"/>
          </w:tcPr>
          <w:p w14:paraId="2556FD5C" w14:textId="77777777" w:rsidR="008C03E3" w:rsidRPr="001303AA" w:rsidRDefault="008C03E3" w:rsidP="008C03E3">
            <w:pPr>
              <w:spacing w:before="80" w:after="80"/>
              <w:jc w:val="center"/>
              <w:rPr>
                <w:rFonts w:ascii="Calibri" w:hAnsi="Calibri" w:cs="Calibri"/>
                <w:b/>
                <w:bCs/>
                <w:sz w:val="20"/>
                <w:szCs w:val="20"/>
              </w:rPr>
            </w:pPr>
            <w:r w:rsidRPr="001303AA">
              <w:rPr>
                <w:rFonts w:ascii="Calibri" w:hAnsi="Calibri" w:cs="Calibri"/>
                <w:b/>
                <w:bCs/>
                <w:sz w:val="20"/>
                <w:szCs w:val="20"/>
              </w:rPr>
              <w:t># 16</w:t>
            </w:r>
          </w:p>
        </w:tc>
        <w:tc>
          <w:tcPr>
            <w:tcW w:w="4253" w:type="dxa"/>
            <w:tcBorders>
              <w:top w:val="single" w:sz="4" w:space="0" w:color="auto"/>
              <w:left w:val="nil"/>
              <w:bottom w:val="single" w:sz="4" w:space="0" w:color="auto"/>
              <w:right w:val="single" w:sz="12" w:space="0" w:color="000000"/>
            </w:tcBorders>
            <w:shd w:val="clear" w:color="auto" w:fill="FFFFFF"/>
          </w:tcPr>
          <w:p w14:paraId="2556FD5D" w14:textId="77777777" w:rsidR="008C03E3" w:rsidRPr="001303AA" w:rsidRDefault="008C03E3" w:rsidP="008C03E3">
            <w:pPr>
              <w:spacing w:before="80" w:after="80"/>
              <w:rPr>
                <w:rFonts w:ascii="Calibri" w:hAnsi="Calibri" w:cs="Calibri"/>
                <w:sz w:val="20"/>
                <w:szCs w:val="20"/>
              </w:rPr>
            </w:pPr>
            <w:proofErr w:type="spellStart"/>
            <w:r w:rsidRPr="001303AA">
              <w:rPr>
                <w:rFonts w:ascii="Calibri" w:hAnsi="Calibri" w:cs="Calibri"/>
                <w:sz w:val="20"/>
                <w:szCs w:val="20"/>
              </w:rPr>
              <w:t>Αν</w:t>
            </w:r>
            <w:proofErr w:type="spellEnd"/>
            <w:r w:rsidRPr="001303AA">
              <w:rPr>
                <w:rFonts w:ascii="Calibri" w:hAnsi="Calibri" w:cs="Calibri"/>
                <w:sz w:val="20"/>
                <w:szCs w:val="20"/>
              </w:rPr>
              <w:t xml:space="preserve">αγνώριση </w:t>
            </w:r>
            <w:proofErr w:type="spellStart"/>
            <w:r w:rsidRPr="001303AA">
              <w:rPr>
                <w:rFonts w:ascii="Calibri" w:hAnsi="Calibri" w:cs="Calibri"/>
                <w:sz w:val="20"/>
                <w:szCs w:val="20"/>
              </w:rPr>
              <w:t>ερευνητικού</w:t>
            </w:r>
            <w:proofErr w:type="spellEnd"/>
            <w:r w:rsidRPr="001303AA">
              <w:rPr>
                <w:rFonts w:ascii="Calibri" w:hAnsi="Calibri" w:cs="Calibri"/>
                <w:sz w:val="20"/>
                <w:szCs w:val="20"/>
              </w:rPr>
              <w:t xml:space="preserve"> </w:t>
            </w:r>
            <w:proofErr w:type="spellStart"/>
            <w:r w:rsidRPr="001303AA">
              <w:rPr>
                <w:rFonts w:ascii="Calibri" w:hAnsi="Calibri" w:cs="Calibri"/>
                <w:sz w:val="20"/>
                <w:szCs w:val="20"/>
              </w:rPr>
              <w:t>έργου</w:t>
            </w:r>
            <w:proofErr w:type="spellEnd"/>
            <w:r w:rsidRPr="001303AA">
              <w:rPr>
                <w:rFonts w:ascii="Calibri" w:hAnsi="Calibri" w:cs="Calibri"/>
                <w:sz w:val="20"/>
                <w:szCs w:val="20"/>
              </w:rPr>
              <w:t xml:space="preserve"> (</w:t>
            </w:r>
            <w:proofErr w:type="spellStart"/>
            <w:r w:rsidRPr="001303AA">
              <w:rPr>
                <w:rFonts w:ascii="Calibri" w:hAnsi="Calibri" w:cs="Calibri"/>
                <w:sz w:val="20"/>
                <w:szCs w:val="20"/>
              </w:rPr>
              <w:t>σύνολο</w:t>
            </w:r>
            <w:proofErr w:type="spellEnd"/>
            <w:r w:rsidRPr="001303AA">
              <w:rPr>
                <w:rFonts w:ascii="Calibri" w:hAnsi="Calibri" w:cs="Calibri"/>
                <w:sz w:val="20"/>
                <w:szCs w:val="20"/>
              </w:rPr>
              <w:t>)</w:t>
            </w:r>
          </w:p>
        </w:tc>
        <w:tc>
          <w:tcPr>
            <w:tcW w:w="992" w:type="dxa"/>
            <w:tcBorders>
              <w:top w:val="single" w:sz="6" w:space="0" w:color="000000"/>
              <w:left w:val="single" w:sz="12" w:space="0" w:color="000000"/>
              <w:bottom w:val="single" w:sz="6" w:space="0" w:color="000000"/>
              <w:right w:val="single" w:sz="12" w:space="0" w:color="000000"/>
            </w:tcBorders>
            <w:shd w:val="clear" w:color="auto" w:fill="FFFFFF"/>
          </w:tcPr>
          <w:p w14:paraId="2556FD5E" w14:textId="77777777" w:rsidR="008C03E3" w:rsidRPr="00CC25EF" w:rsidRDefault="008C03E3" w:rsidP="008C03E3">
            <w:pPr>
              <w:spacing w:before="80" w:after="80"/>
              <w:ind w:left="-112"/>
              <w:jc w:val="center"/>
              <w:rPr>
                <w:rFonts w:ascii="Calibri" w:hAnsi="Calibri" w:cs="Calibri"/>
                <w:sz w:val="20"/>
                <w:szCs w:val="20"/>
                <w:lang w:val="el-GR"/>
              </w:rPr>
            </w:pPr>
          </w:p>
        </w:tc>
        <w:tc>
          <w:tcPr>
            <w:tcW w:w="992" w:type="dxa"/>
            <w:tcBorders>
              <w:top w:val="single" w:sz="6" w:space="0" w:color="000000"/>
              <w:left w:val="single" w:sz="12" w:space="0" w:color="000000"/>
              <w:bottom w:val="single" w:sz="6" w:space="0" w:color="000000"/>
              <w:right w:val="single" w:sz="6" w:space="0" w:color="000000"/>
            </w:tcBorders>
            <w:shd w:val="clear" w:color="auto" w:fill="FFFFFF"/>
          </w:tcPr>
          <w:p w14:paraId="2556FD5F" w14:textId="77777777" w:rsidR="008C03E3" w:rsidRPr="005263A7" w:rsidRDefault="008C03E3" w:rsidP="008C03E3">
            <w:pPr>
              <w:spacing w:before="80" w:after="80"/>
              <w:ind w:left="-112"/>
              <w:jc w:val="center"/>
              <w:rPr>
                <w:rFonts w:ascii="Calibri" w:hAnsi="Calibri" w:cs="Calibri"/>
                <w:sz w:val="20"/>
                <w:szCs w:val="20"/>
                <w:lang w:val="el-GR"/>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2556FD60" w14:textId="77777777" w:rsidR="008C03E3" w:rsidRPr="005263A7" w:rsidRDefault="008C03E3" w:rsidP="008C03E3">
            <w:pPr>
              <w:spacing w:before="80" w:after="80"/>
              <w:ind w:left="-112"/>
              <w:jc w:val="center"/>
              <w:rPr>
                <w:rFonts w:ascii="Calibri" w:hAnsi="Calibri" w:cs="Calibri"/>
                <w:sz w:val="20"/>
                <w:szCs w:val="20"/>
                <w:lang w:val="el-GR"/>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14:paraId="2556FD61" w14:textId="759D10F0" w:rsidR="008C03E3" w:rsidRPr="005263A7" w:rsidRDefault="008C03E3" w:rsidP="008C03E3">
            <w:pPr>
              <w:spacing w:before="80" w:after="80"/>
              <w:ind w:left="-112"/>
              <w:jc w:val="center"/>
              <w:rPr>
                <w:rFonts w:ascii="Calibri" w:hAnsi="Calibri" w:cs="Calibri"/>
                <w:sz w:val="20"/>
                <w:szCs w:val="20"/>
                <w:lang w:val="el-GR"/>
              </w:rPr>
            </w:pPr>
          </w:p>
        </w:tc>
        <w:tc>
          <w:tcPr>
            <w:tcW w:w="793" w:type="dxa"/>
            <w:tcBorders>
              <w:top w:val="single" w:sz="6" w:space="0" w:color="000000"/>
              <w:left w:val="single" w:sz="6" w:space="0" w:color="000000"/>
              <w:bottom w:val="single" w:sz="6" w:space="0" w:color="000000"/>
              <w:right w:val="single" w:sz="6" w:space="0" w:color="000000"/>
            </w:tcBorders>
            <w:shd w:val="clear" w:color="auto" w:fill="FFFFFF"/>
          </w:tcPr>
          <w:p w14:paraId="2556FD62" w14:textId="7A63FF18" w:rsidR="008C03E3" w:rsidRPr="005263A7" w:rsidRDefault="008C03E3" w:rsidP="008C03E3">
            <w:pPr>
              <w:spacing w:before="80" w:after="80"/>
              <w:jc w:val="center"/>
              <w:rPr>
                <w:rFonts w:ascii="Calibri" w:hAnsi="Calibri" w:cs="Calibri"/>
                <w:sz w:val="20"/>
                <w:szCs w:val="20"/>
                <w:lang w:val="el-GR"/>
              </w:rPr>
            </w:pPr>
            <w:r>
              <w:rPr>
                <w:rFonts w:ascii="Calibri" w:hAnsi="Calibri" w:cs="Calibri"/>
                <w:sz w:val="20"/>
                <w:szCs w:val="20"/>
                <w:lang w:val="el-GR"/>
              </w:rPr>
              <w:t>31</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Pr>
          <w:p w14:paraId="2556FD63" w14:textId="693E3267" w:rsidR="008C03E3" w:rsidRPr="003A4406" w:rsidRDefault="008C03E3" w:rsidP="008C03E3">
            <w:pPr>
              <w:spacing w:before="80" w:after="80"/>
              <w:jc w:val="center"/>
              <w:rPr>
                <w:rFonts w:ascii="Calibri" w:hAnsi="Calibri" w:cs="Calibri"/>
                <w:sz w:val="20"/>
                <w:szCs w:val="20"/>
                <w:lang w:val="el-GR"/>
              </w:rPr>
            </w:pPr>
            <w:r>
              <w:rPr>
                <w:rFonts w:ascii="Calibri" w:hAnsi="Calibri" w:cs="Calibri"/>
                <w:sz w:val="20"/>
                <w:szCs w:val="20"/>
                <w:lang w:val="el-GR"/>
              </w:rPr>
              <w:t>78</w:t>
            </w:r>
          </w:p>
        </w:tc>
      </w:tr>
      <w:tr w:rsidR="008C03E3" w:rsidRPr="001303AA" w14:paraId="2556FD6D" w14:textId="77777777" w:rsidTr="00385E8E">
        <w:tc>
          <w:tcPr>
            <w:tcW w:w="1012" w:type="dxa"/>
            <w:tcBorders>
              <w:top w:val="single" w:sz="4" w:space="0" w:color="auto"/>
              <w:bottom w:val="single" w:sz="12" w:space="0" w:color="000000"/>
              <w:right w:val="nil"/>
            </w:tcBorders>
            <w:shd w:val="clear" w:color="auto" w:fill="FFFFFF"/>
          </w:tcPr>
          <w:p w14:paraId="2556FD65" w14:textId="77777777" w:rsidR="008C03E3" w:rsidRPr="001303AA" w:rsidRDefault="008C03E3" w:rsidP="008C03E3">
            <w:pPr>
              <w:spacing w:before="80" w:after="80"/>
              <w:jc w:val="center"/>
              <w:rPr>
                <w:rFonts w:ascii="Calibri" w:hAnsi="Calibri" w:cs="Calibri"/>
                <w:b/>
                <w:bCs/>
                <w:sz w:val="20"/>
                <w:szCs w:val="20"/>
              </w:rPr>
            </w:pPr>
            <w:r w:rsidRPr="001303AA">
              <w:rPr>
                <w:rFonts w:ascii="Calibri" w:hAnsi="Calibri" w:cs="Calibri"/>
                <w:b/>
                <w:bCs/>
                <w:sz w:val="20"/>
                <w:szCs w:val="20"/>
              </w:rPr>
              <w:t># 17</w:t>
            </w:r>
          </w:p>
        </w:tc>
        <w:tc>
          <w:tcPr>
            <w:tcW w:w="4253" w:type="dxa"/>
            <w:tcBorders>
              <w:top w:val="single" w:sz="4" w:space="0" w:color="auto"/>
              <w:left w:val="nil"/>
              <w:bottom w:val="single" w:sz="12" w:space="0" w:color="000000"/>
              <w:right w:val="single" w:sz="12" w:space="0" w:color="000000"/>
            </w:tcBorders>
            <w:shd w:val="clear" w:color="auto" w:fill="FFFFFF"/>
          </w:tcPr>
          <w:p w14:paraId="2556FD66" w14:textId="77777777" w:rsidR="008C03E3" w:rsidRPr="001303AA" w:rsidRDefault="008C03E3" w:rsidP="008C03E3">
            <w:pPr>
              <w:spacing w:before="80" w:after="80"/>
              <w:rPr>
                <w:rFonts w:ascii="Calibri" w:hAnsi="Calibri" w:cs="Calibri"/>
                <w:sz w:val="20"/>
                <w:szCs w:val="20"/>
              </w:rPr>
            </w:pPr>
            <w:proofErr w:type="spellStart"/>
            <w:r w:rsidRPr="001303AA">
              <w:rPr>
                <w:rFonts w:ascii="Calibri" w:hAnsi="Calibri" w:cs="Calibri"/>
                <w:sz w:val="20"/>
                <w:szCs w:val="20"/>
              </w:rPr>
              <w:t>Διεθνείς</w:t>
            </w:r>
            <w:proofErr w:type="spellEnd"/>
            <w:r w:rsidRPr="001303AA">
              <w:rPr>
                <w:rFonts w:ascii="Calibri" w:hAnsi="Calibri" w:cs="Calibri"/>
                <w:sz w:val="20"/>
                <w:szCs w:val="20"/>
              </w:rPr>
              <w:t xml:space="preserve"> </w:t>
            </w:r>
            <w:proofErr w:type="spellStart"/>
            <w:r w:rsidRPr="001303AA">
              <w:rPr>
                <w:rFonts w:ascii="Calibri" w:hAnsi="Calibri" w:cs="Calibri"/>
                <w:sz w:val="20"/>
                <w:szCs w:val="20"/>
              </w:rPr>
              <w:t>συμμετοχές</w:t>
            </w:r>
            <w:proofErr w:type="spellEnd"/>
          </w:p>
        </w:tc>
        <w:tc>
          <w:tcPr>
            <w:tcW w:w="992" w:type="dxa"/>
            <w:tcBorders>
              <w:top w:val="single" w:sz="6" w:space="0" w:color="000000"/>
              <w:left w:val="single" w:sz="12" w:space="0" w:color="000000"/>
              <w:bottom w:val="single" w:sz="12" w:space="0" w:color="000000"/>
              <w:right w:val="single" w:sz="12" w:space="0" w:color="000000"/>
            </w:tcBorders>
            <w:shd w:val="clear" w:color="auto" w:fill="FFFFFF"/>
          </w:tcPr>
          <w:p w14:paraId="2556FD67" w14:textId="77777777" w:rsidR="008C03E3" w:rsidRPr="00CC25EF" w:rsidRDefault="008C03E3" w:rsidP="008C03E3">
            <w:pPr>
              <w:spacing w:before="80" w:after="80"/>
              <w:ind w:left="-112"/>
              <w:jc w:val="center"/>
              <w:rPr>
                <w:rFonts w:ascii="Calibri" w:hAnsi="Calibri" w:cs="Calibri"/>
                <w:sz w:val="20"/>
                <w:szCs w:val="20"/>
                <w:lang w:val="el-GR"/>
              </w:rPr>
            </w:pPr>
          </w:p>
        </w:tc>
        <w:tc>
          <w:tcPr>
            <w:tcW w:w="992" w:type="dxa"/>
            <w:tcBorders>
              <w:top w:val="single" w:sz="6" w:space="0" w:color="000000"/>
              <w:left w:val="single" w:sz="12" w:space="0" w:color="000000"/>
              <w:bottom w:val="single" w:sz="12" w:space="0" w:color="000000"/>
              <w:right w:val="single" w:sz="6" w:space="0" w:color="000000"/>
            </w:tcBorders>
            <w:shd w:val="clear" w:color="auto" w:fill="FFFFFF"/>
          </w:tcPr>
          <w:p w14:paraId="2556FD68" w14:textId="77777777" w:rsidR="008C03E3" w:rsidRPr="00D734CC" w:rsidRDefault="008C03E3" w:rsidP="008C03E3">
            <w:pPr>
              <w:spacing w:before="80" w:after="80"/>
              <w:ind w:left="-112"/>
              <w:jc w:val="center"/>
              <w:rPr>
                <w:rFonts w:ascii="Calibri" w:hAnsi="Calibri" w:cs="Calibri"/>
                <w:sz w:val="20"/>
                <w:szCs w:val="20"/>
                <w:lang w:val="el-GR"/>
              </w:rPr>
            </w:pPr>
          </w:p>
        </w:tc>
        <w:tc>
          <w:tcPr>
            <w:tcW w:w="709" w:type="dxa"/>
            <w:tcBorders>
              <w:top w:val="single" w:sz="6" w:space="0" w:color="000000"/>
              <w:left w:val="single" w:sz="6" w:space="0" w:color="000000"/>
              <w:bottom w:val="single" w:sz="12" w:space="0" w:color="000000"/>
              <w:right w:val="single" w:sz="6" w:space="0" w:color="000000"/>
            </w:tcBorders>
            <w:shd w:val="clear" w:color="auto" w:fill="FFFFFF"/>
          </w:tcPr>
          <w:p w14:paraId="2556FD69" w14:textId="77777777" w:rsidR="008C03E3" w:rsidRPr="00D734CC" w:rsidRDefault="008C03E3" w:rsidP="008C03E3">
            <w:pPr>
              <w:spacing w:before="80" w:after="80"/>
              <w:ind w:left="-112"/>
              <w:jc w:val="center"/>
              <w:rPr>
                <w:rFonts w:ascii="Calibri" w:hAnsi="Calibri" w:cs="Calibri"/>
                <w:sz w:val="20"/>
                <w:szCs w:val="20"/>
                <w:lang w:val="el-GR"/>
              </w:rPr>
            </w:pPr>
          </w:p>
        </w:tc>
        <w:tc>
          <w:tcPr>
            <w:tcW w:w="708" w:type="dxa"/>
            <w:tcBorders>
              <w:top w:val="single" w:sz="6" w:space="0" w:color="000000"/>
              <w:left w:val="single" w:sz="6" w:space="0" w:color="000000"/>
              <w:bottom w:val="single" w:sz="12" w:space="0" w:color="000000"/>
              <w:right w:val="single" w:sz="6" w:space="0" w:color="000000"/>
            </w:tcBorders>
            <w:shd w:val="clear" w:color="auto" w:fill="FFFFFF"/>
          </w:tcPr>
          <w:p w14:paraId="2556FD6A" w14:textId="12208ED5" w:rsidR="008C03E3" w:rsidRPr="00D734CC" w:rsidRDefault="008C03E3" w:rsidP="008C03E3">
            <w:pPr>
              <w:spacing w:before="80" w:after="80"/>
              <w:ind w:left="-112"/>
              <w:jc w:val="center"/>
              <w:rPr>
                <w:rFonts w:ascii="Calibri" w:hAnsi="Calibri" w:cs="Calibri"/>
                <w:sz w:val="20"/>
                <w:szCs w:val="20"/>
                <w:lang w:val="el-GR"/>
              </w:rPr>
            </w:pPr>
          </w:p>
        </w:tc>
        <w:tc>
          <w:tcPr>
            <w:tcW w:w="793" w:type="dxa"/>
            <w:tcBorders>
              <w:top w:val="single" w:sz="6" w:space="0" w:color="000000"/>
              <w:left w:val="single" w:sz="6" w:space="0" w:color="000000"/>
              <w:bottom w:val="single" w:sz="12" w:space="0" w:color="000000"/>
              <w:right w:val="single" w:sz="6" w:space="0" w:color="000000"/>
            </w:tcBorders>
            <w:shd w:val="clear" w:color="auto" w:fill="FFFFFF"/>
          </w:tcPr>
          <w:p w14:paraId="2556FD6B" w14:textId="53DCFD75" w:rsidR="008C03E3" w:rsidRPr="00D734CC" w:rsidRDefault="008C03E3" w:rsidP="008C03E3">
            <w:pPr>
              <w:spacing w:before="80" w:after="80"/>
              <w:jc w:val="center"/>
              <w:rPr>
                <w:rFonts w:ascii="Calibri" w:hAnsi="Calibri" w:cs="Calibri"/>
                <w:sz w:val="20"/>
                <w:szCs w:val="20"/>
                <w:lang w:val="el-GR"/>
              </w:rPr>
            </w:pPr>
            <w:r>
              <w:rPr>
                <w:rFonts w:ascii="Calibri" w:hAnsi="Calibri" w:cs="Calibri"/>
                <w:sz w:val="20"/>
                <w:szCs w:val="20"/>
                <w:lang w:val="el-GR"/>
              </w:rPr>
              <w:t>-</w:t>
            </w:r>
          </w:p>
        </w:tc>
        <w:tc>
          <w:tcPr>
            <w:tcW w:w="630" w:type="dxa"/>
            <w:tcBorders>
              <w:top w:val="single" w:sz="6" w:space="0" w:color="000000"/>
              <w:left w:val="single" w:sz="6" w:space="0" w:color="000000"/>
              <w:bottom w:val="single" w:sz="12" w:space="0" w:color="000000"/>
              <w:right w:val="single" w:sz="6" w:space="0" w:color="000000"/>
            </w:tcBorders>
            <w:shd w:val="clear" w:color="auto" w:fill="FFFFFF"/>
          </w:tcPr>
          <w:p w14:paraId="2556FD6C" w14:textId="5FF45681" w:rsidR="008C03E3" w:rsidRPr="00D734CC" w:rsidRDefault="008C03E3" w:rsidP="008C03E3">
            <w:pPr>
              <w:spacing w:before="80" w:after="80"/>
              <w:jc w:val="center"/>
              <w:rPr>
                <w:rFonts w:ascii="Calibri" w:hAnsi="Calibri" w:cs="Calibri"/>
                <w:sz w:val="20"/>
                <w:szCs w:val="20"/>
                <w:lang w:val="el-GR"/>
              </w:rPr>
            </w:pPr>
            <w:r>
              <w:rPr>
                <w:rFonts w:ascii="Calibri" w:hAnsi="Calibri" w:cs="Calibri"/>
                <w:sz w:val="20"/>
                <w:szCs w:val="20"/>
                <w:lang w:val="el-GR"/>
              </w:rPr>
              <w:t>-</w:t>
            </w:r>
          </w:p>
        </w:tc>
      </w:tr>
    </w:tbl>
    <w:p w14:paraId="2556FD6E" w14:textId="77777777" w:rsidR="00A96C13" w:rsidRPr="00664146" w:rsidRDefault="00A96C13" w:rsidP="00787844">
      <w:pPr>
        <w:pStyle w:val="a4"/>
        <w:rPr>
          <w:rFonts w:ascii="Calibri" w:hAnsi="Calibri" w:cs="Calibri"/>
          <w:i/>
          <w:iCs/>
        </w:rPr>
      </w:pPr>
    </w:p>
    <w:p w14:paraId="2556FD6F" w14:textId="77777777" w:rsidR="00A96C13" w:rsidRPr="00664146" w:rsidRDefault="00A96C13" w:rsidP="00F06C62">
      <w:pPr>
        <w:pStyle w:val="a4"/>
        <w:ind w:left="-993" w:right="-285"/>
        <w:rPr>
          <w:rFonts w:ascii="Calibri" w:hAnsi="Calibri" w:cs="Calibri"/>
          <w:lang w:val="el-GR"/>
        </w:rPr>
      </w:pPr>
      <w:r w:rsidRPr="00664146">
        <w:rPr>
          <w:rFonts w:ascii="Calibri" w:hAnsi="Calibri" w:cs="Calibri"/>
          <w:i/>
          <w:iCs/>
          <w:lang w:val="el-GR"/>
        </w:rPr>
        <w:t>*</w:t>
      </w:r>
      <w:r w:rsidRPr="00664146">
        <w:rPr>
          <w:rFonts w:ascii="Calibri" w:hAnsi="Calibri" w:cs="Calibri"/>
          <w:lang w:val="el-GR"/>
        </w:rPr>
        <w:t xml:space="preserve"> Πρόκειται για το ακαδημαϊκό έτος (δύο συνεχόμενα ακαδημαϊκά εξάμηνα), στο οποίο αναφέρεται η Έκθεση Εσωτερικής Αξιολόγησης.</w:t>
      </w:r>
    </w:p>
    <w:p w14:paraId="2556FD70" w14:textId="77777777" w:rsidR="00A96C13" w:rsidRPr="00664146" w:rsidRDefault="00A96C13" w:rsidP="009E301F">
      <w:pPr>
        <w:spacing w:line="480" w:lineRule="auto"/>
        <w:rPr>
          <w:rFonts w:ascii="Calibri" w:hAnsi="Calibri" w:cs="Calibri"/>
          <w:lang w:val="el-GR"/>
        </w:rPr>
      </w:pPr>
    </w:p>
    <w:p w14:paraId="2556FD71" w14:textId="77777777" w:rsidR="00A96C13" w:rsidRPr="00664146" w:rsidRDefault="00A96C13">
      <w:pPr>
        <w:rPr>
          <w:rFonts w:ascii="Calibri" w:hAnsi="Calibri" w:cs="Calibri"/>
          <w:lang w:val="el-GR"/>
        </w:rPr>
        <w:sectPr w:rsidR="00A96C13" w:rsidRPr="00664146" w:rsidSect="002E2AF2">
          <w:headerReference w:type="even" r:id="rId8"/>
          <w:headerReference w:type="default" r:id="rId9"/>
          <w:footerReference w:type="default" r:id="rId10"/>
          <w:headerReference w:type="first" r:id="rId11"/>
          <w:pgSz w:w="11906" w:h="16838" w:code="9"/>
          <w:pgMar w:top="993" w:right="1418" w:bottom="1418" w:left="2268" w:header="680" w:footer="680" w:gutter="0"/>
          <w:pgNumType w:start="1"/>
          <w:cols w:space="708"/>
          <w:titlePg/>
          <w:rtlGutter/>
          <w:docGrid w:linePitch="360"/>
        </w:sectPr>
      </w:pPr>
    </w:p>
    <w:p w14:paraId="0BFE81AE" w14:textId="77777777" w:rsidR="00743864" w:rsidRPr="00664146" w:rsidRDefault="00743864" w:rsidP="00743864">
      <w:pPr>
        <w:rPr>
          <w:rFonts w:ascii="Calibri" w:hAnsi="Calibri" w:cs="Calibri"/>
          <w:b/>
          <w:lang w:val="el-GR"/>
        </w:rPr>
      </w:pPr>
      <w:r w:rsidRPr="00664146">
        <w:rPr>
          <w:rFonts w:ascii="Calibri" w:hAnsi="Calibri" w:cs="Calibri"/>
          <w:b/>
          <w:lang w:val="el-GR"/>
        </w:rPr>
        <w:lastRenderedPageBreak/>
        <w:t>Πίνακας 1.   Εξέλιξη του προσωπικού του Τμήματος</w:t>
      </w:r>
    </w:p>
    <w:tbl>
      <w:tblPr>
        <w:tblW w:w="150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9"/>
        <w:gridCol w:w="1784"/>
        <w:gridCol w:w="1759"/>
        <w:gridCol w:w="1018"/>
        <w:gridCol w:w="828"/>
        <w:gridCol w:w="876"/>
        <w:gridCol w:w="729"/>
        <w:gridCol w:w="1215"/>
        <w:gridCol w:w="718"/>
        <w:gridCol w:w="1287"/>
        <w:gridCol w:w="642"/>
        <w:gridCol w:w="1082"/>
        <w:gridCol w:w="718"/>
      </w:tblGrid>
      <w:tr w:rsidR="00743864" w:rsidRPr="00C861BC" w14:paraId="281D9F3E" w14:textId="77777777" w:rsidTr="00E74843">
        <w:tc>
          <w:tcPr>
            <w:tcW w:w="2514" w:type="dxa"/>
            <w:tcBorders>
              <w:bottom w:val="single" w:sz="12" w:space="0" w:color="auto"/>
            </w:tcBorders>
            <w:shd w:val="clear" w:color="auto" w:fill="E0E0E0"/>
          </w:tcPr>
          <w:p w14:paraId="3DC1B213" w14:textId="77777777" w:rsidR="00743864" w:rsidRPr="001303AA" w:rsidRDefault="00743864" w:rsidP="00E74843">
            <w:pPr>
              <w:jc w:val="center"/>
              <w:rPr>
                <w:rFonts w:ascii="Calibri" w:hAnsi="Calibri" w:cs="Calibri"/>
                <w:bCs/>
                <w:sz w:val="20"/>
                <w:szCs w:val="20"/>
                <w:lang w:val="el-GR"/>
              </w:rPr>
            </w:pPr>
          </w:p>
        </w:tc>
        <w:tc>
          <w:tcPr>
            <w:tcW w:w="1795" w:type="dxa"/>
            <w:tcBorders>
              <w:bottom w:val="single" w:sz="12" w:space="0" w:color="auto"/>
            </w:tcBorders>
            <w:shd w:val="clear" w:color="auto" w:fill="E0E0E0"/>
          </w:tcPr>
          <w:p w14:paraId="4AD94FC7" w14:textId="77777777" w:rsidR="00743864" w:rsidRPr="001303AA" w:rsidRDefault="00743864" w:rsidP="00E74843">
            <w:pPr>
              <w:jc w:val="center"/>
              <w:rPr>
                <w:rFonts w:ascii="Calibri" w:hAnsi="Calibri" w:cs="Calibri"/>
                <w:bCs/>
                <w:sz w:val="20"/>
                <w:szCs w:val="20"/>
                <w:lang w:val="el-GR"/>
              </w:rPr>
            </w:pPr>
          </w:p>
        </w:tc>
        <w:tc>
          <w:tcPr>
            <w:tcW w:w="1845" w:type="dxa"/>
            <w:tcBorders>
              <w:bottom w:val="single" w:sz="12" w:space="0" w:color="auto"/>
            </w:tcBorders>
            <w:shd w:val="clear" w:color="auto" w:fill="E0E0E0"/>
          </w:tcPr>
          <w:p w14:paraId="0DD66D12" w14:textId="77777777" w:rsidR="00743864" w:rsidRPr="00A350CD" w:rsidRDefault="00743864" w:rsidP="00E74843">
            <w:pPr>
              <w:jc w:val="center"/>
              <w:rPr>
                <w:rFonts w:ascii="Calibri" w:hAnsi="Calibri" w:cs="Calibri"/>
                <w:b/>
                <w:bCs/>
                <w:sz w:val="20"/>
                <w:szCs w:val="20"/>
              </w:rPr>
            </w:pPr>
            <w:proofErr w:type="spellStart"/>
            <w:r w:rsidRPr="00A350CD">
              <w:rPr>
                <w:rFonts w:ascii="Calibri" w:hAnsi="Calibri" w:cs="Calibri"/>
                <w:b/>
                <w:bCs/>
                <w:sz w:val="20"/>
                <w:szCs w:val="20"/>
              </w:rPr>
              <w:t>Τρέχον</w:t>
            </w:r>
            <w:proofErr w:type="spellEnd"/>
            <w:r w:rsidRPr="00A350CD">
              <w:rPr>
                <w:rFonts w:ascii="Calibri" w:hAnsi="Calibri" w:cs="Calibri"/>
                <w:b/>
                <w:bCs/>
                <w:sz w:val="20"/>
                <w:szCs w:val="20"/>
              </w:rPr>
              <w:t xml:space="preserve"> </w:t>
            </w:r>
            <w:proofErr w:type="spellStart"/>
            <w:r w:rsidRPr="00A350CD">
              <w:rPr>
                <w:rFonts w:ascii="Calibri" w:hAnsi="Calibri" w:cs="Calibri"/>
                <w:b/>
                <w:bCs/>
                <w:sz w:val="20"/>
                <w:szCs w:val="20"/>
              </w:rPr>
              <w:t>έτος</w:t>
            </w:r>
            <w:proofErr w:type="spellEnd"/>
            <w:r w:rsidRPr="00A350CD">
              <w:rPr>
                <w:rFonts w:ascii="Calibri" w:hAnsi="Calibri" w:cs="Calibri"/>
                <w:b/>
                <w:bCs/>
                <w:sz w:val="20"/>
                <w:szCs w:val="20"/>
              </w:rPr>
              <w:t>*</w:t>
            </w:r>
          </w:p>
        </w:tc>
        <w:tc>
          <w:tcPr>
            <w:tcW w:w="1939" w:type="dxa"/>
            <w:gridSpan w:val="2"/>
            <w:tcBorders>
              <w:bottom w:val="single" w:sz="12" w:space="0" w:color="auto"/>
            </w:tcBorders>
            <w:shd w:val="clear" w:color="auto" w:fill="E0E0E0"/>
          </w:tcPr>
          <w:p w14:paraId="762314F7" w14:textId="77777777" w:rsidR="00743864" w:rsidRPr="00C861BC" w:rsidRDefault="00743864" w:rsidP="00E74843">
            <w:pPr>
              <w:jc w:val="center"/>
              <w:rPr>
                <w:rFonts w:ascii="Calibri" w:hAnsi="Calibri" w:cs="Calibri"/>
                <w:b/>
                <w:bCs/>
                <w:sz w:val="20"/>
                <w:szCs w:val="20"/>
              </w:rPr>
            </w:pPr>
            <w:proofErr w:type="spellStart"/>
            <w:r w:rsidRPr="00C861BC">
              <w:rPr>
                <w:rFonts w:ascii="Calibri" w:hAnsi="Calibri" w:cs="Calibri"/>
                <w:b/>
                <w:bCs/>
                <w:sz w:val="20"/>
                <w:szCs w:val="20"/>
              </w:rPr>
              <w:t>Προηγ</w:t>
            </w:r>
            <w:proofErr w:type="spellEnd"/>
            <w:r w:rsidRPr="00C861BC">
              <w:rPr>
                <w:rFonts w:ascii="Calibri" w:hAnsi="Calibri" w:cs="Calibri"/>
                <w:b/>
                <w:bCs/>
                <w:sz w:val="20"/>
                <w:szCs w:val="20"/>
              </w:rPr>
              <w:t xml:space="preserve">. </w:t>
            </w:r>
            <w:proofErr w:type="spellStart"/>
            <w:r w:rsidRPr="00C861BC">
              <w:rPr>
                <w:rFonts w:ascii="Calibri" w:hAnsi="Calibri" w:cs="Calibri"/>
                <w:b/>
                <w:bCs/>
                <w:sz w:val="20"/>
                <w:szCs w:val="20"/>
              </w:rPr>
              <w:t>Έτος</w:t>
            </w:r>
            <w:proofErr w:type="spellEnd"/>
          </w:p>
        </w:tc>
        <w:tc>
          <w:tcPr>
            <w:tcW w:w="1677" w:type="dxa"/>
            <w:gridSpan w:val="2"/>
            <w:tcBorders>
              <w:bottom w:val="single" w:sz="12" w:space="0" w:color="auto"/>
            </w:tcBorders>
            <w:shd w:val="clear" w:color="auto" w:fill="E0E0E0"/>
          </w:tcPr>
          <w:p w14:paraId="3AE8483C" w14:textId="77777777" w:rsidR="00743864" w:rsidRPr="00C861BC" w:rsidRDefault="00743864" w:rsidP="00E74843">
            <w:pPr>
              <w:jc w:val="center"/>
              <w:rPr>
                <w:rFonts w:ascii="Calibri" w:hAnsi="Calibri" w:cs="Calibri"/>
                <w:b/>
                <w:bCs/>
                <w:sz w:val="20"/>
                <w:szCs w:val="20"/>
              </w:rPr>
            </w:pPr>
            <w:proofErr w:type="spellStart"/>
            <w:r w:rsidRPr="00C861BC">
              <w:rPr>
                <w:rFonts w:ascii="Calibri" w:hAnsi="Calibri" w:cs="Calibri"/>
                <w:b/>
                <w:bCs/>
                <w:sz w:val="20"/>
                <w:szCs w:val="20"/>
              </w:rPr>
              <w:t>Τρέχον</w:t>
            </w:r>
            <w:proofErr w:type="spellEnd"/>
            <w:r w:rsidRPr="00C861BC">
              <w:rPr>
                <w:rFonts w:ascii="Calibri" w:hAnsi="Calibri" w:cs="Calibri"/>
                <w:b/>
                <w:bCs/>
                <w:sz w:val="20"/>
                <w:szCs w:val="20"/>
              </w:rPr>
              <w:t xml:space="preserve"> </w:t>
            </w:r>
            <w:proofErr w:type="spellStart"/>
            <w:r w:rsidRPr="00C861BC">
              <w:rPr>
                <w:rFonts w:ascii="Calibri" w:hAnsi="Calibri" w:cs="Calibri"/>
                <w:b/>
                <w:bCs/>
                <w:sz w:val="20"/>
                <w:szCs w:val="20"/>
              </w:rPr>
              <w:t>έτος</w:t>
            </w:r>
            <w:proofErr w:type="spellEnd"/>
            <w:r w:rsidRPr="00C861BC">
              <w:rPr>
                <w:rFonts w:ascii="Calibri" w:hAnsi="Calibri" w:cs="Calibri"/>
                <w:b/>
                <w:bCs/>
                <w:sz w:val="20"/>
                <w:szCs w:val="20"/>
              </w:rPr>
              <w:t xml:space="preserve"> – 2</w:t>
            </w:r>
          </w:p>
        </w:tc>
        <w:tc>
          <w:tcPr>
            <w:tcW w:w="2035" w:type="dxa"/>
            <w:gridSpan w:val="2"/>
            <w:tcBorders>
              <w:bottom w:val="single" w:sz="12" w:space="0" w:color="auto"/>
            </w:tcBorders>
            <w:shd w:val="clear" w:color="auto" w:fill="E0E0E0"/>
          </w:tcPr>
          <w:p w14:paraId="7C27ED0D" w14:textId="77777777" w:rsidR="00743864" w:rsidRPr="00C861BC" w:rsidRDefault="00743864" w:rsidP="00E74843">
            <w:pPr>
              <w:jc w:val="center"/>
              <w:rPr>
                <w:rFonts w:ascii="Calibri" w:hAnsi="Calibri" w:cs="Calibri"/>
                <w:b/>
                <w:bCs/>
                <w:sz w:val="20"/>
                <w:szCs w:val="20"/>
              </w:rPr>
            </w:pPr>
            <w:proofErr w:type="spellStart"/>
            <w:r w:rsidRPr="00C861BC">
              <w:rPr>
                <w:rFonts w:ascii="Calibri" w:hAnsi="Calibri" w:cs="Calibri"/>
                <w:b/>
                <w:bCs/>
                <w:sz w:val="20"/>
                <w:szCs w:val="20"/>
              </w:rPr>
              <w:t>Τρέχον</w:t>
            </w:r>
            <w:proofErr w:type="spellEnd"/>
            <w:r w:rsidRPr="00C861BC">
              <w:rPr>
                <w:rFonts w:ascii="Calibri" w:hAnsi="Calibri" w:cs="Calibri"/>
                <w:b/>
                <w:bCs/>
                <w:sz w:val="20"/>
                <w:szCs w:val="20"/>
              </w:rPr>
              <w:t xml:space="preserve"> </w:t>
            </w:r>
            <w:proofErr w:type="spellStart"/>
            <w:r w:rsidRPr="00C861BC">
              <w:rPr>
                <w:rFonts w:ascii="Calibri" w:hAnsi="Calibri" w:cs="Calibri"/>
                <w:b/>
                <w:bCs/>
                <w:sz w:val="20"/>
                <w:szCs w:val="20"/>
              </w:rPr>
              <w:t>έτος</w:t>
            </w:r>
            <w:proofErr w:type="spellEnd"/>
            <w:r w:rsidRPr="00C861BC">
              <w:rPr>
                <w:rFonts w:ascii="Calibri" w:hAnsi="Calibri" w:cs="Calibri"/>
                <w:b/>
                <w:bCs/>
                <w:sz w:val="20"/>
                <w:szCs w:val="20"/>
              </w:rPr>
              <w:t xml:space="preserve"> – 3</w:t>
            </w:r>
          </w:p>
        </w:tc>
        <w:tc>
          <w:tcPr>
            <w:tcW w:w="1750" w:type="dxa"/>
            <w:gridSpan w:val="2"/>
            <w:tcBorders>
              <w:bottom w:val="single" w:sz="12" w:space="0" w:color="auto"/>
            </w:tcBorders>
            <w:shd w:val="clear" w:color="auto" w:fill="E0E0E0"/>
          </w:tcPr>
          <w:p w14:paraId="22BE01F6" w14:textId="77777777" w:rsidR="00743864" w:rsidRPr="00C861BC" w:rsidRDefault="00743864" w:rsidP="00E74843">
            <w:pPr>
              <w:jc w:val="center"/>
              <w:rPr>
                <w:rFonts w:ascii="Calibri" w:hAnsi="Calibri" w:cs="Calibri"/>
                <w:b/>
                <w:bCs/>
                <w:sz w:val="20"/>
                <w:szCs w:val="20"/>
              </w:rPr>
            </w:pPr>
            <w:proofErr w:type="spellStart"/>
            <w:r w:rsidRPr="00C861BC">
              <w:rPr>
                <w:rFonts w:ascii="Calibri" w:hAnsi="Calibri" w:cs="Calibri"/>
                <w:b/>
                <w:bCs/>
                <w:sz w:val="20"/>
                <w:szCs w:val="20"/>
              </w:rPr>
              <w:t>Τρέχον</w:t>
            </w:r>
            <w:proofErr w:type="spellEnd"/>
            <w:r w:rsidRPr="00C861BC">
              <w:rPr>
                <w:rFonts w:ascii="Calibri" w:hAnsi="Calibri" w:cs="Calibri"/>
                <w:b/>
                <w:bCs/>
                <w:sz w:val="20"/>
                <w:szCs w:val="20"/>
              </w:rPr>
              <w:t xml:space="preserve"> </w:t>
            </w:r>
            <w:proofErr w:type="spellStart"/>
            <w:r w:rsidRPr="00C861BC">
              <w:rPr>
                <w:rFonts w:ascii="Calibri" w:hAnsi="Calibri" w:cs="Calibri"/>
                <w:b/>
                <w:bCs/>
                <w:sz w:val="20"/>
                <w:szCs w:val="20"/>
              </w:rPr>
              <w:t>έτος</w:t>
            </w:r>
            <w:proofErr w:type="spellEnd"/>
            <w:r w:rsidRPr="00C861BC">
              <w:rPr>
                <w:rFonts w:ascii="Calibri" w:hAnsi="Calibri" w:cs="Calibri"/>
                <w:b/>
                <w:bCs/>
                <w:sz w:val="20"/>
                <w:szCs w:val="20"/>
              </w:rPr>
              <w:t xml:space="preserve"> – 4</w:t>
            </w:r>
          </w:p>
        </w:tc>
        <w:tc>
          <w:tcPr>
            <w:tcW w:w="1520" w:type="dxa"/>
            <w:gridSpan w:val="2"/>
            <w:tcBorders>
              <w:bottom w:val="single" w:sz="12" w:space="0" w:color="auto"/>
            </w:tcBorders>
            <w:shd w:val="clear" w:color="auto" w:fill="E0E0E0"/>
          </w:tcPr>
          <w:p w14:paraId="6E5E061E" w14:textId="77777777" w:rsidR="00743864" w:rsidRPr="004552E3" w:rsidRDefault="00743864" w:rsidP="00E74843">
            <w:pPr>
              <w:jc w:val="center"/>
              <w:rPr>
                <w:rFonts w:ascii="Calibri" w:hAnsi="Calibri" w:cs="Calibri"/>
                <w:b/>
                <w:bCs/>
                <w:sz w:val="20"/>
                <w:szCs w:val="20"/>
                <w:lang w:val="el-GR"/>
              </w:rPr>
            </w:pPr>
            <w:proofErr w:type="spellStart"/>
            <w:r w:rsidRPr="00C861BC">
              <w:rPr>
                <w:rFonts w:ascii="Calibri" w:hAnsi="Calibri" w:cs="Calibri"/>
                <w:b/>
                <w:bCs/>
                <w:sz w:val="20"/>
                <w:szCs w:val="20"/>
              </w:rPr>
              <w:t>Τρέχον</w:t>
            </w:r>
            <w:proofErr w:type="spellEnd"/>
            <w:r w:rsidRPr="00C861BC">
              <w:rPr>
                <w:rFonts w:ascii="Calibri" w:hAnsi="Calibri" w:cs="Calibri"/>
                <w:b/>
                <w:bCs/>
                <w:sz w:val="20"/>
                <w:szCs w:val="20"/>
              </w:rPr>
              <w:t xml:space="preserve"> </w:t>
            </w:r>
            <w:proofErr w:type="spellStart"/>
            <w:r w:rsidRPr="00C861BC">
              <w:rPr>
                <w:rFonts w:ascii="Calibri" w:hAnsi="Calibri" w:cs="Calibri"/>
                <w:b/>
                <w:bCs/>
                <w:sz w:val="20"/>
                <w:szCs w:val="20"/>
              </w:rPr>
              <w:t>έτος</w:t>
            </w:r>
            <w:proofErr w:type="spellEnd"/>
            <w:r w:rsidRPr="00C861BC">
              <w:rPr>
                <w:rFonts w:ascii="Calibri" w:hAnsi="Calibri" w:cs="Calibri"/>
                <w:b/>
                <w:bCs/>
                <w:sz w:val="20"/>
                <w:szCs w:val="20"/>
              </w:rPr>
              <w:t xml:space="preserve"> – </w:t>
            </w:r>
            <w:r>
              <w:rPr>
                <w:rFonts w:ascii="Calibri" w:hAnsi="Calibri" w:cs="Calibri"/>
                <w:b/>
                <w:bCs/>
                <w:sz w:val="20"/>
                <w:szCs w:val="20"/>
                <w:lang w:val="el-GR"/>
              </w:rPr>
              <w:t>5</w:t>
            </w:r>
          </w:p>
        </w:tc>
      </w:tr>
      <w:tr w:rsidR="00743864" w:rsidRPr="00C861BC" w14:paraId="7FBA2B4B" w14:textId="77777777" w:rsidTr="00E74843">
        <w:tc>
          <w:tcPr>
            <w:tcW w:w="2514" w:type="dxa"/>
            <w:tcBorders>
              <w:bottom w:val="single" w:sz="12" w:space="0" w:color="auto"/>
            </w:tcBorders>
            <w:shd w:val="clear" w:color="auto" w:fill="E0E0E0"/>
          </w:tcPr>
          <w:p w14:paraId="1372C832" w14:textId="77777777" w:rsidR="00743864" w:rsidRPr="00C861BC" w:rsidRDefault="00743864" w:rsidP="00E74843">
            <w:pPr>
              <w:jc w:val="center"/>
              <w:rPr>
                <w:rFonts w:ascii="Calibri" w:hAnsi="Calibri" w:cs="Calibri"/>
                <w:bCs/>
                <w:sz w:val="20"/>
                <w:szCs w:val="20"/>
              </w:rPr>
            </w:pPr>
          </w:p>
        </w:tc>
        <w:tc>
          <w:tcPr>
            <w:tcW w:w="1795" w:type="dxa"/>
            <w:tcBorders>
              <w:bottom w:val="single" w:sz="12" w:space="0" w:color="auto"/>
            </w:tcBorders>
            <w:shd w:val="clear" w:color="auto" w:fill="E0E0E0"/>
          </w:tcPr>
          <w:p w14:paraId="3576E242" w14:textId="77777777" w:rsidR="00743864" w:rsidRPr="00C861BC" w:rsidRDefault="00743864" w:rsidP="00E74843">
            <w:pPr>
              <w:jc w:val="center"/>
              <w:rPr>
                <w:rFonts w:ascii="Calibri" w:hAnsi="Calibri" w:cs="Calibri"/>
                <w:bCs/>
                <w:sz w:val="20"/>
                <w:szCs w:val="20"/>
              </w:rPr>
            </w:pPr>
          </w:p>
        </w:tc>
        <w:tc>
          <w:tcPr>
            <w:tcW w:w="1845" w:type="dxa"/>
            <w:tcBorders>
              <w:bottom w:val="single" w:sz="12" w:space="0" w:color="auto"/>
            </w:tcBorders>
            <w:shd w:val="clear" w:color="auto" w:fill="E0E0E0"/>
          </w:tcPr>
          <w:p w14:paraId="2CD2CB61" w14:textId="77777777" w:rsidR="00743864" w:rsidRPr="00A350CD" w:rsidRDefault="00743864" w:rsidP="00E74843">
            <w:pPr>
              <w:jc w:val="center"/>
              <w:rPr>
                <w:rFonts w:ascii="Calibri" w:hAnsi="Calibri" w:cs="Calibri"/>
                <w:b/>
                <w:bCs/>
                <w:sz w:val="20"/>
                <w:szCs w:val="20"/>
              </w:rPr>
            </w:pPr>
          </w:p>
        </w:tc>
        <w:tc>
          <w:tcPr>
            <w:tcW w:w="1073" w:type="dxa"/>
            <w:tcBorders>
              <w:bottom w:val="single" w:sz="12" w:space="0" w:color="auto"/>
            </w:tcBorders>
            <w:shd w:val="clear" w:color="auto" w:fill="E0E0E0"/>
          </w:tcPr>
          <w:p w14:paraId="2DD11411" w14:textId="77777777" w:rsidR="00743864" w:rsidRPr="00C861BC" w:rsidRDefault="00743864" w:rsidP="00E74843">
            <w:pPr>
              <w:jc w:val="center"/>
              <w:rPr>
                <w:rFonts w:ascii="Calibri" w:hAnsi="Calibri" w:cs="Calibri"/>
                <w:b/>
                <w:bCs/>
                <w:sz w:val="20"/>
                <w:szCs w:val="20"/>
              </w:rPr>
            </w:pPr>
            <w:r w:rsidRPr="00C861BC">
              <w:rPr>
                <w:rFonts w:ascii="Calibri" w:hAnsi="Calibri" w:cs="Calibri"/>
                <w:b/>
                <w:bCs/>
                <w:sz w:val="20"/>
                <w:szCs w:val="20"/>
              </w:rPr>
              <w:t>Α</w:t>
            </w:r>
          </w:p>
        </w:tc>
        <w:tc>
          <w:tcPr>
            <w:tcW w:w="866" w:type="dxa"/>
            <w:tcBorders>
              <w:bottom w:val="single" w:sz="12" w:space="0" w:color="auto"/>
            </w:tcBorders>
            <w:shd w:val="clear" w:color="auto" w:fill="E0E0E0"/>
          </w:tcPr>
          <w:p w14:paraId="48FBA31F" w14:textId="77777777" w:rsidR="00743864" w:rsidRPr="00C861BC" w:rsidRDefault="00743864" w:rsidP="00E74843">
            <w:pPr>
              <w:jc w:val="center"/>
              <w:rPr>
                <w:rFonts w:ascii="Calibri" w:hAnsi="Calibri" w:cs="Calibri"/>
                <w:b/>
                <w:bCs/>
                <w:sz w:val="20"/>
                <w:szCs w:val="20"/>
              </w:rPr>
            </w:pPr>
            <w:r w:rsidRPr="00C861BC">
              <w:rPr>
                <w:rFonts w:ascii="Calibri" w:hAnsi="Calibri" w:cs="Calibri"/>
                <w:b/>
                <w:bCs/>
                <w:sz w:val="20"/>
                <w:szCs w:val="20"/>
              </w:rPr>
              <w:t>Θ</w:t>
            </w:r>
          </w:p>
        </w:tc>
        <w:tc>
          <w:tcPr>
            <w:tcW w:w="918" w:type="dxa"/>
            <w:tcBorders>
              <w:bottom w:val="single" w:sz="12" w:space="0" w:color="auto"/>
            </w:tcBorders>
            <w:shd w:val="clear" w:color="auto" w:fill="E0E0E0"/>
          </w:tcPr>
          <w:p w14:paraId="78ADB905" w14:textId="77777777" w:rsidR="00743864" w:rsidRPr="00C861BC" w:rsidRDefault="00743864" w:rsidP="00E74843">
            <w:pPr>
              <w:jc w:val="center"/>
              <w:rPr>
                <w:rFonts w:ascii="Calibri" w:hAnsi="Calibri" w:cs="Calibri"/>
                <w:b/>
                <w:bCs/>
                <w:sz w:val="20"/>
                <w:szCs w:val="20"/>
              </w:rPr>
            </w:pPr>
            <w:r w:rsidRPr="00C861BC">
              <w:rPr>
                <w:rFonts w:ascii="Calibri" w:hAnsi="Calibri" w:cs="Calibri"/>
                <w:b/>
                <w:bCs/>
                <w:sz w:val="20"/>
                <w:szCs w:val="20"/>
              </w:rPr>
              <w:t>Α</w:t>
            </w:r>
          </w:p>
        </w:tc>
        <w:tc>
          <w:tcPr>
            <w:tcW w:w="759" w:type="dxa"/>
            <w:tcBorders>
              <w:bottom w:val="single" w:sz="12" w:space="0" w:color="auto"/>
            </w:tcBorders>
            <w:shd w:val="clear" w:color="auto" w:fill="E0E0E0"/>
          </w:tcPr>
          <w:p w14:paraId="3B9FF013" w14:textId="77777777" w:rsidR="00743864" w:rsidRPr="00C861BC" w:rsidRDefault="00743864" w:rsidP="00E74843">
            <w:pPr>
              <w:jc w:val="center"/>
              <w:rPr>
                <w:rFonts w:ascii="Calibri" w:hAnsi="Calibri" w:cs="Calibri"/>
                <w:b/>
                <w:bCs/>
                <w:sz w:val="20"/>
                <w:szCs w:val="20"/>
              </w:rPr>
            </w:pPr>
            <w:r w:rsidRPr="00C861BC">
              <w:rPr>
                <w:rFonts w:ascii="Calibri" w:hAnsi="Calibri" w:cs="Calibri"/>
                <w:b/>
                <w:bCs/>
                <w:sz w:val="20"/>
                <w:szCs w:val="20"/>
              </w:rPr>
              <w:t>Θ</w:t>
            </w:r>
          </w:p>
        </w:tc>
        <w:tc>
          <w:tcPr>
            <w:tcW w:w="1287" w:type="dxa"/>
            <w:tcBorders>
              <w:bottom w:val="single" w:sz="12" w:space="0" w:color="auto"/>
            </w:tcBorders>
            <w:shd w:val="clear" w:color="auto" w:fill="E0E0E0"/>
          </w:tcPr>
          <w:p w14:paraId="01C9DB1A" w14:textId="77777777" w:rsidR="00743864" w:rsidRPr="00C861BC" w:rsidRDefault="00743864" w:rsidP="00E74843">
            <w:pPr>
              <w:jc w:val="center"/>
              <w:rPr>
                <w:rFonts w:ascii="Calibri" w:hAnsi="Calibri" w:cs="Calibri"/>
                <w:b/>
                <w:bCs/>
                <w:sz w:val="20"/>
                <w:szCs w:val="20"/>
              </w:rPr>
            </w:pPr>
            <w:r w:rsidRPr="00C861BC">
              <w:rPr>
                <w:rFonts w:ascii="Calibri" w:hAnsi="Calibri" w:cs="Calibri"/>
                <w:b/>
                <w:bCs/>
                <w:sz w:val="20"/>
                <w:szCs w:val="20"/>
              </w:rPr>
              <w:t>Α</w:t>
            </w:r>
          </w:p>
        </w:tc>
        <w:tc>
          <w:tcPr>
            <w:tcW w:w="748" w:type="dxa"/>
            <w:tcBorders>
              <w:bottom w:val="single" w:sz="12" w:space="0" w:color="auto"/>
            </w:tcBorders>
            <w:shd w:val="clear" w:color="auto" w:fill="E0E0E0"/>
          </w:tcPr>
          <w:p w14:paraId="37E731E3" w14:textId="77777777" w:rsidR="00743864" w:rsidRPr="00C861BC" w:rsidRDefault="00743864" w:rsidP="00E74843">
            <w:pPr>
              <w:jc w:val="center"/>
              <w:rPr>
                <w:rFonts w:ascii="Calibri" w:hAnsi="Calibri" w:cs="Calibri"/>
                <w:b/>
                <w:bCs/>
                <w:sz w:val="20"/>
                <w:szCs w:val="20"/>
              </w:rPr>
            </w:pPr>
            <w:r w:rsidRPr="00C861BC">
              <w:rPr>
                <w:rFonts w:ascii="Calibri" w:hAnsi="Calibri" w:cs="Calibri"/>
                <w:b/>
                <w:bCs/>
                <w:sz w:val="20"/>
                <w:szCs w:val="20"/>
              </w:rPr>
              <w:t>Θ</w:t>
            </w:r>
          </w:p>
        </w:tc>
        <w:tc>
          <w:tcPr>
            <w:tcW w:w="1082" w:type="dxa"/>
            <w:tcBorders>
              <w:bottom w:val="single" w:sz="12" w:space="0" w:color="auto"/>
            </w:tcBorders>
            <w:shd w:val="clear" w:color="auto" w:fill="E0E0E0"/>
          </w:tcPr>
          <w:p w14:paraId="3B71A935" w14:textId="77777777" w:rsidR="00743864" w:rsidRPr="00C861BC" w:rsidRDefault="00743864" w:rsidP="00E74843">
            <w:pPr>
              <w:jc w:val="center"/>
              <w:rPr>
                <w:rFonts w:ascii="Calibri" w:hAnsi="Calibri" w:cs="Calibri"/>
                <w:b/>
                <w:bCs/>
                <w:sz w:val="20"/>
                <w:szCs w:val="20"/>
              </w:rPr>
            </w:pPr>
            <w:r w:rsidRPr="00C861BC">
              <w:rPr>
                <w:rFonts w:ascii="Calibri" w:hAnsi="Calibri" w:cs="Calibri"/>
                <w:b/>
                <w:bCs/>
                <w:sz w:val="20"/>
                <w:szCs w:val="20"/>
              </w:rPr>
              <w:t>Α</w:t>
            </w:r>
          </w:p>
        </w:tc>
        <w:tc>
          <w:tcPr>
            <w:tcW w:w="668" w:type="dxa"/>
            <w:tcBorders>
              <w:bottom w:val="single" w:sz="12" w:space="0" w:color="auto"/>
            </w:tcBorders>
            <w:shd w:val="clear" w:color="auto" w:fill="E0E0E0"/>
          </w:tcPr>
          <w:p w14:paraId="12753BA3" w14:textId="77777777" w:rsidR="00743864" w:rsidRPr="00C861BC" w:rsidRDefault="00743864" w:rsidP="00E74843">
            <w:pPr>
              <w:jc w:val="center"/>
              <w:rPr>
                <w:rFonts w:ascii="Calibri" w:hAnsi="Calibri" w:cs="Calibri"/>
                <w:b/>
                <w:bCs/>
                <w:sz w:val="20"/>
                <w:szCs w:val="20"/>
              </w:rPr>
            </w:pPr>
            <w:r w:rsidRPr="00C861BC">
              <w:rPr>
                <w:rFonts w:ascii="Calibri" w:hAnsi="Calibri" w:cs="Calibri"/>
                <w:b/>
                <w:bCs/>
                <w:sz w:val="20"/>
                <w:szCs w:val="20"/>
              </w:rPr>
              <w:t>Θ</w:t>
            </w:r>
          </w:p>
        </w:tc>
        <w:tc>
          <w:tcPr>
            <w:tcW w:w="769" w:type="dxa"/>
            <w:tcBorders>
              <w:bottom w:val="single" w:sz="12" w:space="0" w:color="auto"/>
            </w:tcBorders>
            <w:shd w:val="clear" w:color="auto" w:fill="E0E0E0"/>
          </w:tcPr>
          <w:p w14:paraId="367D867A" w14:textId="77777777" w:rsidR="00743864" w:rsidRPr="00C861BC" w:rsidRDefault="00743864" w:rsidP="00E74843">
            <w:pPr>
              <w:jc w:val="center"/>
              <w:rPr>
                <w:rFonts w:ascii="Calibri" w:hAnsi="Calibri" w:cs="Calibri"/>
                <w:b/>
                <w:bCs/>
                <w:sz w:val="20"/>
                <w:szCs w:val="20"/>
              </w:rPr>
            </w:pPr>
            <w:r w:rsidRPr="00C861BC">
              <w:rPr>
                <w:rFonts w:ascii="Calibri" w:hAnsi="Calibri" w:cs="Calibri"/>
                <w:b/>
                <w:bCs/>
                <w:sz w:val="20"/>
                <w:szCs w:val="20"/>
              </w:rPr>
              <w:t>Α</w:t>
            </w:r>
          </w:p>
        </w:tc>
        <w:tc>
          <w:tcPr>
            <w:tcW w:w="751" w:type="dxa"/>
            <w:tcBorders>
              <w:bottom w:val="single" w:sz="12" w:space="0" w:color="auto"/>
            </w:tcBorders>
            <w:shd w:val="clear" w:color="auto" w:fill="E0E0E0"/>
          </w:tcPr>
          <w:p w14:paraId="089CBAE2" w14:textId="77777777" w:rsidR="00743864" w:rsidRPr="00C861BC" w:rsidRDefault="00743864" w:rsidP="00E74843">
            <w:pPr>
              <w:jc w:val="center"/>
              <w:rPr>
                <w:rFonts w:ascii="Calibri" w:hAnsi="Calibri" w:cs="Calibri"/>
                <w:b/>
                <w:bCs/>
                <w:sz w:val="20"/>
                <w:szCs w:val="20"/>
              </w:rPr>
            </w:pPr>
            <w:r w:rsidRPr="00C861BC">
              <w:rPr>
                <w:rFonts w:ascii="Calibri" w:hAnsi="Calibri" w:cs="Calibri"/>
                <w:b/>
                <w:bCs/>
                <w:sz w:val="20"/>
                <w:szCs w:val="20"/>
              </w:rPr>
              <w:t>Θ</w:t>
            </w:r>
          </w:p>
        </w:tc>
      </w:tr>
      <w:tr w:rsidR="003F1186" w:rsidRPr="00CC25EF" w14:paraId="243316A9" w14:textId="77777777" w:rsidTr="00E74843">
        <w:tc>
          <w:tcPr>
            <w:tcW w:w="2514" w:type="dxa"/>
            <w:tcBorders>
              <w:top w:val="single" w:sz="12" w:space="0" w:color="auto"/>
              <w:bottom w:val="nil"/>
            </w:tcBorders>
            <w:shd w:val="clear" w:color="auto" w:fill="F3F3F3"/>
            <w:vAlign w:val="center"/>
          </w:tcPr>
          <w:p w14:paraId="241BC91E" w14:textId="77777777" w:rsidR="003F1186" w:rsidRPr="00CC25EF" w:rsidRDefault="003F1186" w:rsidP="003F1186">
            <w:pPr>
              <w:jc w:val="right"/>
              <w:rPr>
                <w:rFonts w:ascii="Calibri" w:hAnsi="Calibri" w:cs="Calibri"/>
                <w:b/>
                <w:bCs/>
                <w:sz w:val="20"/>
                <w:szCs w:val="20"/>
              </w:rPr>
            </w:pPr>
            <w:r w:rsidRPr="00CC25EF">
              <w:rPr>
                <w:rFonts w:ascii="Calibri" w:hAnsi="Calibri" w:cs="Calibri"/>
                <w:b/>
                <w:bCs/>
                <w:sz w:val="20"/>
                <w:szCs w:val="20"/>
              </w:rPr>
              <w:t>Κα</w:t>
            </w:r>
            <w:proofErr w:type="spellStart"/>
            <w:r w:rsidRPr="00CC25EF">
              <w:rPr>
                <w:rFonts w:ascii="Calibri" w:hAnsi="Calibri" w:cs="Calibri"/>
                <w:b/>
                <w:bCs/>
                <w:sz w:val="20"/>
                <w:szCs w:val="20"/>
              </w:rPr>
              <w:t>θηγητές</w:t>
            </w:r>
            <w:proofErr w:type="spellEnd"/>
          </w:p>
        </w:tc>
        <w:tc>
          <w:tcPr>
            <w:tcW w:w="1795" w:type="dxa"/>
            <w:tcBorders>
              <w:top w:val="single" w:sz="12" w:space="0" w:color="auto"/>
            </w:tcBorders>
          </w:tcPr>
          <w:p w14:paraId="58FF5AE4" w14:textId="77777777" w:rsidR="003F1186" w:rsidRPr="00CC25EF" w:rsidRDefault="003F1186" w:rsidP="003F1186">
            <w:pPr>
              <w:jc w:val="right"/>
              <w:rPr>
                <w:rFonts w:ascii="Calibri" w:hAnsi="Calibri" w:cs="Calibri"/>
                <w:b/>
                <w:bCs/>
                <w:sz w:val="20"/>
                <w:szCs w:val="20"/>
              </w:rPr>
            </w:pPr>
            <w:proofErr w:type="spellStart"/>
            <w:r w:rsidRPr="00CC25EF">
              <w:rPr>
                <w:rFonts w:ascii="Calibri" w:hAnsi="Calibri" w:cs="Calibri"/>
                <w:b/>
                <w:bCs/>
                <w:sz w:val="20"/>
                <w:szCs w:val="20"/>
              </w:rPr>
              <w:t>Σύνολο</w:t>
            </w:r>
            <w:proofErr w:type="spellEnd"/>
          </w:p>
        </w:tc>
        <w:tc>
          <w:tcPr>
            <w:tcW w:w="1845" w:type="dxa"/>
            <w:tcBorders>
              <w:top w:val="single" w:sz="12" w:space="0" w:color="auto"/>
            </w:tcBorders>
          </w:tcPr>
          <w:p w14:paraId="574EB23F" w14:textId="23B0B204" w:rsidR="003F1186" w:rsidRPr="00CC25EF" w:rsidRDefault="00B62ED0" w:rsidP="003F1186">
            <w:pPr>
              <w:jc w:val="center"/>
              <w:rPr>
                <w:rFonts w:ascii="Calibri" w:hAnsi="Calibri" w:cs="Calibri"/>
                <w:b/>
                <w:bCs/>
                <w:sz w:val="20"/>
                <w:szCs w:val="20"/>
                <w:lang w:val="el-GR"/>
              </w:rPr>
            </w:pPr>
            <w:r w:rsidRPr="00CC25EF">
              <w:rPr>
                <w:rFonts w:ascii="Calibri" w:hAnsi="Calibri" w:cs="Calibri"/>
                <w:b/>
                <w:bCs/>
                <w:sz w:val="20"/>
                <w:szCs w:val="20"/>
                <w:lang w:val="el-GR"/>
              </w:rPr>
              <w:t>4</w:t>
            </w:r>
          </w:p>
        </w:tc>
        <w:tc>
          <w:tcPr>
            <w:tcW w:w="1073" w:type="dxa"/>
            <w:tcBorders>
              <w:top w:val="single" w:sz="12" w:space="0" w:color="auto"/>
            </w:tcBorders>
          </w:tcPr>
          <w:p w14:paraId="0118F76D" w14:textId="77777777" w:rsidR="003F1186" w:rsidRPr="00CC25EF" w:rsidRDefault="003F1186" w:rsidP="003F1186">
            <w:pPr>
              <w:jc w:val="center"/>
              <w:rPr>
                <w:rFonts w:ascii="Calibri" w:hAnsi="Calibri" w:cs="Calibri"/>
                <w:b/>
                <w:bCs/>
                <w:sz w:val="20"/>
                <w:szCs w:val="20"/>
                <w:lang w:val="el-GR"/>
              </w:rPr>
            </w:pPr>
            <w:r w:rsidRPr="00CC25EF">
              <w:rPr>
                <w:rFonts w:ascii="Calibri" w:hAnsi="Calibri" w:cs="Calibri"/>
                <w:b/>
                <w:bCs/>
                <w:sz w:val="20"/>
                <w:szCs w:val="20"/>
                <w:lang w:val="el-GR"/>
              </w:rPr>
              <w:t>4</w:t>
            </w:r>
          </w:p>
        </w:tc>
        <w:tc>
          <w:tcPr>
            <w:tcW w:w="866" w:type="dxa"/>
            <w:tcBorders>
              <w:top w:val="single" w:sz="12" w:space="0" w:color="auto"/>
            </w:tcBorders>
          </w:tcPr>
          <w:p w14:paraId="35D8D096" w14:textId="77777777" w:rsidR="003F1186" w:rsidRPr="00CC25EF" w:rsidRDefault="003F1186" w:rsidP="003F1186">
            <w:pPr>
              <w:jc w:val="center"/>
              <w:rPr>
                <w:rFonts w:ascii="Calibri" w:hAnsi="Calibri" w:cs="Calibri"/>
                <w:b/>
                <w:bCs/>
                <w:sz w:val="20"/>
                <w:szCs w:val="20"/>
                <w:lang w:val="el-GR"/>
              </w:rPr>
            </w:pPr>
          </w:p>
        </w:tc>
        <w:tc>
          <w:tcPr>
            <w:tcW w:w="918" w:type="dxa"/>
            <w:tcBorders>
              <w:top w:val="single" w:sz="12" w:space="0" w:color="auto"/>
            </w:tcBorders>
          </w:tcPr>
          <w:p w14:paraId="59C6E8FA" w14:textId="5083DDAD" w:rsidR="003F1186" w:rsidRPr="00CC25EF" w:rsidRDefault="003F1186" w:rsidP="003F1186">
            <w:pPr>
              <w:jc w:val="center"/>
              <w:rPr>
                <w:rFonts w:ascii="Calibri" w:hAnsi="Calibri" w:cs="Calibri"/>
                <w:b/>
                <w:bCs/>
                <w:sz w:val="20"/>
                <w:szCs w:val="20"/>
                <w:lang w:val="en-GB"/>
              </w:rPr>
            </w:pPr>
            <w:r w:rsidRPr="00CC25EF">
              <w:rPr>
                <w:rFonts w:ascii="Calibri" w:hAnsi="Calibri" w:cs="Calibri"/>
                <w:b/>
                <w:bCs/>
                <w:sz w:val="20"/>
                <w:szCs w:val="20"/>
                <w:lang w:val="el-GR"/>
              </w:rPr>
              <w:t>4</w:t>
            </w:r>
          </w:p>
        </w:tc>
        <w:tc>
          <w:tcPr>
            <w:tcW w:w="759" w:type="dxa"/>
            <w:tcBorders>
              <w:top w:val="single" w:sz="12" w:space="0" w:color="auto"/>
            </w:tcBorders>
          </w:tcPr>
          <w:p w14:paraId="3EE4A5FF" w14:textId="77777777" w:rsidR="003F1186" w:rsidRPr="00CC25EF" w:rsidRDefault="003F1186" w:rsidP="003F1186">
            <w:pPr>
              <w:jc w:val="center"/>
              <w:rPr>
                <w:rFonts w:ascii="Calibri" w:hAnsi="Calibri" w:cs="Calibri"/>
                <w:b/>
                <w:bCs/>
                <w:sz w:val="20"/>
                <w:szCs w:val="20"/>
              </w:rPr>
            </w:pPr>
          </w:p>
        </w:tc>
        <w:tc>
          <w:tcPr>
            <w:tcW w:w="1287" w:type="dxa"/>
            <w:tcBorders>
              <w:top w:val="single" w:sz="12" w:space="0" w:color="auto"/>
            </w:tcBorders>
          </w:tcPr>
          <w:p w14:paraId="64C1060B" w14:textId="2E75230F" w:rsidR="003F1186" w:rsidRPr="00CC25EF" w:rsidRDefault="003F1186" w:rsidP="003F1186">
            <w:pPr>
              <w:jc w:val="center"/>
              <w:rPr>
                <w:rFonts w:ascii="Calibri" w:hAnsi="Calibri" w:cs="Calibri"/>
                <w:b/>
                <w:bCs/>
                <w:sz w:val="20"/>
                <w:szCs w:val="20"/>
                <w:lang w:val="el-GR"/>
              </w:rPr>
            </w:pPr>
            <w:r w:rsidRPr="00CC25EF">
              <w:rPr>
                <w:rFonts w:ascii="Calibri" w:hAnsi="Calibri" w:cs="Calibri"/>
                <w:b/>
                <w:bCs/>
                <w:sz w:val="20"/>
                <w:szCs w:val="20"/>
                <w:lang w:val="en-GB"/>
              </w:rPr>
              <w:t>3</w:t>
            </w:r>
          </w:p>
        </w:tc>
        <w:tc>
          <w:tcPr>
            <w:tcW w:w="748" w:type="dxa"/>
            <w:tcBorders>
              <w:top w:val="single" w:sz="12" w:space="0" w:color="auto"/>
            </w:tcBorders>
          </w:tcPr>
          <w:p w14:paraId="5C11CF1A" w14:textId="77777777" w:rsidR="003F1186" w:rsidRPr="00CC25EF" w:rsidRDefault="003F1186" w:rsidP="003F1186">
            <w:pPr>
              <w:jc w:val="center"/>
              <w:rPr>
                <w:rFonts w:ascii="Calibri" w:hAnsi="Calibri" w:cs="Calibri"/>
                <w:b/>
                <w:bCs/>
                <w:sz w:val="20"/>
                <w:szCs w:val="20"/>
              </w:rPr>
            </w:pPr>
          </w:p>
        </w:tc>
        <w:tc>
          <w:tcPr>
            <w:tcW w:w="1082" w:type="dxa"/>
            <w:tcBorders>
              <w:top w:val="single" w:sz="12" w:space="0" w:color="auto"/>
            </w:tcBorders>
          </w:tcPr>
          <w:p w14:paraId="324302FF" w14:textId="3D648C36" w:rsidR="003F1186" w:rsidRPr="00CC25EF" w:rsidRDefault="003F1186" w:rsidP="003F1186">
            <w:pPr>
              <w:jc w:val="center"/>
              <w:rPr>
                <w:rFonts w:ascii="Calibri" w:hAnsi="Calibri" w:cs="Calibri"/>
                <w:b/>
                <w:bCs/>
                <w:sz w:val="20"/>
                <w:szCs w:val="20"/>
                <w:lang w:val="el-GR"/>
              </w:rPr>
            </w:pPr>
            <w:r w:rsidRPr="00CC25EF">
              <w:rPr>
                <w:rFonts w:ascii="Calibri" w:hAnsi="Calibri" w:cs="Calibri"/>
                <w:b/>
                <w:bCs/>
                <w:sz w:val="20"/>
                <w:szCs w:val="20"/>
                <w:lang w:val="el-GR"/>
              </w:rPr>
              <w:t>3</w:t>
            </w:r>
          </w:p>
        </w:tc>
        <w:tc>
          <w:tcPr>
            <w:tcW w:w="668" w:type="dxa"/>
            <w:tcBorders>
              <w:top w:val="single" w:sz="12" w:space="0" w:color="auto"/>
            </w:tcBorders>
          </w:tcPr>
          <w:p w14:paraId="4FD6AF5A" w14:textId="77777777" w:rsidR="003F1186" w:rsidRPr="00CC25EF" w:rsidRDefault="003F1186" w:rsidP="003F1186">
            <w:pPr>
              <w:jc w:val="center"/>
              <w:rPr>
                <w:rFonts w:ascii="Calibri" w:hAnsi="Calibri" w:cs="Calibri"/>
                <w:b/>
                <w:bCs/>
                <w:sz w:val="20"/>
                <w:szCs w:val="20"/>
              </w:rPr>
            </w:pPr>
          </w:p>
        </w:tc>
        <w:tc>
          <w:tcPr>
            <w:tcW w:w="769" w:type="dxa"/>
            <w:tcBorders>
              <w:top w:val="single" w:sz="12" w:space="0" w:color="auto"/>
            </w:tcBorders>
          </w:tcPr>
          <w:p w14:paraId="7A11EACE" w14:textId="729F7E39" w:rsidR="003F1186" w:rsidRPr="00CC25EF" w:rsidRDefault="003F1186" w:rsidP="003F1186">
            <w:pPr>
              <w:jc w:val="center"/>
              <w:rPr>
                <w:rFonts w:ascii="Calibri" w:hAnsi="Calibri" w:cs="Calibri"/>
                <w:b/>
                <w:bCs/>
                <w:sz w:val="20"/>
                <w:szCs w:val="20"/>
                <w:lang w:val="el-GR"/>
              </w:rPr>
            </w:pPr>
            <w:r w:rsidRPr="00CC25EF">
              <w:rPr>
                <w:rFonts w:ascii="Calibri" w:hAnsi="Calibri" w:cs="Calibri"/>
                <w:b/>
                <w:bCs/>
                <w:sz w:val="20"/>
                <w:szCs w:val="20"/>
                <w:lang w:val="el-GR"/>
              </w:rPr>
              <w:t>3</w:t>
            </w:r>
          </w:p>
        </w:tc>
        <w:tc>
          <w:tcPr>
            <w:tcW w:w="751" w:type="dxa"/>
            <w:tcBorders>
              <w:top w:val="single" w:sz="12" w:space="0" w:color="auto"/>
            </w:tcBorders>
          </w:tcPr>
          <w:p w14:paraId="1C69DC3F" w14:textId="77777777" w:rsidR="003F1186" w:rsidRPr="00CC25EF" w:rsidRDefault="003F1186" w:rsidP="003F1186">
            <w:pPr>
              <w:jc w:val="center"/>
              <w:rPr>
                <w:rFonts w:ascii="Calibri" w:hAnsi="Calibri" w:cs="Calibri"/>
                <w:b/>
                <w:bCs/>
                <w:sz w:val="20"/>
                <w:szCs w:val="20"/>
              </w:rPr>
            </w:pPr>
          </w:p>
        </w:tc>
      </w:tr>
      <w:tr w:rsidR="003F1186" w:rsidRPr="00CC25EF" w14:paraId="5AEC9865" w14:textId="77777777" w:rsidTr="00E74843">
        <w:tc>
          <w:tcPr>
            <w:tcW w:w="2514" w:type="dxa"/>
            <w:tcBorders>
              <w:top w:val="nil"/>
              <w:bottom w:val="nil"/>
            </w:tcBorders>
            <w:shd w:val="clear" w:color="auto" w:fill="F3F3F3"/>
            <w:vAlign w:val="center"/>
          </w:tcPr>
          <w:p w14:paraId="56F90698" w14:textId="77777777" w:rsidR="003F1186" w:rsidRPr="00CC25EF" w:rsidRDefault="003F1186" w:rsidP="003F1186">
            <w:pPr>
              <w:jc w:val="right"/>
              <w:rPr>
                <w:rFonts w:ascii="Calibri" w:hAnsi="Calibri" w:cs="Calibri"/>
                <w:bCs/>
                <w:sz w:val="20"/>
                <w:szCs w:val="20"/>
              </w:rPr>
            </w:pPr>
          </w:p>
        </w:tc>
        <w:tc>
          <w:tcPr>
            <w:tcW w:w="1795" w:type="dxa"/>
          </w:tcPr>
          <w:p w14:paraId="2A7ECDB6" w14:textId="77777777" w:rsidR="003F1186" w:rsidRPr="00CC25EF" w:rsidRDefault="003F1186" w:rsidP="003F1186">
            <w:pPr>
              <w:jc w:val="right"/>
              <w:rPr>
                <w:rFonts w:ascii="Calibri" w:hAnsi="Calibri" w:cs="Calibri"/>
                <w:bCs/>
                <w:sz w:val="20"/>
                <w:szCs w:val="20"/>
              </w:rPr>
            </w:pPr>
            <w:r w:rsidRPr="00CC25EF">
              <w:rPr>
                <w:rFonts w:ascii="Calibri" w:hAnsi="Calibri" w:cs="Calibri"/>
                <w:bCs/>
                <w:sz w:val="20"/>
                <w:szCs w:val="20"/>
              </w:rPr>
              <w:t xml:space="preserve">Από </w:t>
            </w:r>
            <w:proofErr w:type="spellStart"/>
            <w:r w:rsidRPr="00CC25EF">
              <w:rPr>
                <w:rFonts w:ascii="Calibri" w:hAnsi="Calibri" w:cs="Calibri"/>
                <w:bCs/>
                <w:sz w:val="20"/>
                <w:szCs w:val="20"/>
              </w:rPr>
              <w:t>εξέλιξη</w:t>
            </w:r>
            <w:proofErr w:type="spellEnd"/>
          </w:p>
        </w:tc>
        <w:tc>
          <w:tcPr>
            <w:tcW w:w="1845" w:type="dxa"/>
          </w:tcPr>
          <w:p w14:paraId="5DA68673" w14:textId="77777777" w:rsidR="003F1186" w:rsidRPr="00CC25EF" w:rsidRDefault="003F1186" w:rsidP="003F1186">
            <w:pPr>
              <w:jc w:val="center"/>
              <w:rPr>
                <w:rFonts w:ascii="Calibri" w:hAnsi="Calibri" w:cs="Calibri"/>
                <w:bCs/>
                <w:sz w:val="20"/>
                <w:szCs w:val="20"/>
                <w:lang w:val="el-GR"/>
              </w:rPr>
            </w:pPr>
          </w:p>
        </w:tc>
        <w:tc>
          <w:tcPr>
            <w:tcW w:w="1073" w:type="dxa"/>
          </w:tcPr>
          <w:p w14:paraId="5880C09E" w14:textId="77777777" w:rsidR="003F1186" w:rsidRPr="00CC25EF" w:rsidRDefault="003F1186" w:rsidP="003F1186">
            <w:pPr>
              <w:jc w:val="center"/>
              <w:rPr>
                <w:rFonts w:ascii="Calibri" w:hAnsi="Calibri" w:cs="Calibri"/>
                <w:bCs/>
                <w:sz w:val="20"/>
                <w:szCs w:val="20"/>
                <w:lang w:val="el-GR"/>
              </w:rPr>
            </w:pPr>
          </w:p>
        </w:tc>
        <w:tc>
          <w:tcPr>
            <w:tcW w:w="866" w:type="dxa"/>
          </w:tcPr>
          <w:p w14:paraId="5E6A5B3E" w14:textId="77777777" w:rsidR="003F1186" w:rsidRPr="00CC25EF" w:rsidRDefault="003F1186" w:rsidP="003F1186">
            <w:pPr>
              <w:jc w:val="center"/>
              <w:rPr>
                <w:rFonts w:ascii="Calibri" w:hAnsi="Calibri" w:cs="Calibri"/>
                <w:bCs/>
                <w:sz w:val="20"/>
                <w:szCs w:val="20"/>
                <w:lang w:val="el-GR"/>
              </w:rPr>
            </w:pPr>
          </w:p>
        </w:tc>
        <w:tc>
          <w:tcPr>
            <w:tcW w:w="918" w:type="dxa"/>
          </w:tcPr>
          <w:p w14:paraId="313B3E4E" w14:textId="77777777" w:rsidR="003F1186" w:rsidRPr="00CC25EF" w:rsidRDefault="003F1186" w:rsidP="003F1186">
            <w:pPr>
              <w:jc w:val="center"/>
              <w:rPr>
                <w:rFonts w:ascii="Calibri" w:hAnsi="Calibri" w:cs="Calibri"/>
                <w:bCs/>
                <w:sz w:val="20"/>
                <w:szCs w:val="20"/>
              </w:rPr>
            </w:pPr>
          </w:p>
        </w:tc>
        <w:tc>
          <w:tcPr>
            <w:tcW w:w="759" w:type="dxa"/>
          </w:tcPr>
          <w:p w14:paraId="48D1F593" w14:textId="77777777" w:rsidR="003F1186" w:rsidRPr="00CC25EF" w:rsidRDefault="003F1186" w:rsidP="003F1186">
            <w:pPr>
              <w:jc w:val="center"/>
              <w:rPr>
                <w:rFonts w:ascii="Calibri" w:hAnsi="Calibri" w:cs="Calibri"/>
                <w:bCs/>
                <w:sz w:val="20"/>
                <w:szCs w:val="20"/>
              </w:rPr>
            </w:pPr>
          </w:p>
        </w:tc>
        <w:tc>
          <w:tcPr>
            <w:tcW w:w="1287" w:type="dxa"/>
          </w:tcPr>
          <w:p w14:paraId="39C6EDEE" w14:textId="77777777" w:rsidR="003F1186" w:rsidRPr="00CC25EF" w:rsidRDefault="003F1186" w:rsidP="003F1186">
            <w:pPr>
              <w:jc w:val="center"/>
              <w:rPr>
                <w:rFonts w:ascii="Calibri" w:hAnsi="Calibri" w:cs="Calibri"/>
                <w:bCs/>
                <w:sz w:val="20"/>
                <w:szCs w:val="20"/>
              </w:rPr>
            </w:pPr>
          </w:p>
        </w:tc>
        <w:tc>
          <w:tcPr>
            <w:tcW w:w="748" w:type="dxa"/>
          </w:tcPr>
          <w:p w14:paraId="1FA2A206" w14:textId="77777777" w:rsidR="003F1186" w:rsidRPr="00CC25EF" w:rsidRDefault="003F1186" w:rsidP="003F1186">
            <w:pPr>
              <w:jc w:val="center"/>
              <w:rPr>
                <w:rFonts w:ascii="Calibri" w:hAnsi="Calibri" w:cs="Calibri"/>
                <w:bCs/>
                <w:sz w:val="20"/>
                <w:szCs w:val="20"/>
              </w:rPr>
            </w:pPr>
          </w:p>
        </w:tc>
        <w:tc>
          <w:tcPr>
            <w:tcW w:w="1082" w:type="dxa"/>
          </w:tcPr>
          <w:p w14:paraId="3D2E7C7F" w14:textId="6BBA4106" w:rsidR="003F1186" w:rsidRPr="00CC25EF" w:rsidRDefault="003F1186" w:rsidP="003F1186">
            <w:pPr>
              <w:jc w:val="center"/>
              <w:rPr>
                <w:rFonts w:ascii="Calibri" w:hAnsi="Calibri" w:cs="Calibri"/>
                <w:bCs/>
                <w:sz w:val="20"/>
                <w:szCs w:val="20"/>
                <w:lang w:val="el-GR"/>
              </w:rPr>
            </w:pPr>
          </w:p>
        </w:tc>
        <w:tc>
          <w:tcPr>
            <w:tcW w:w="668" w:type="dxa"/>
          </w:tcPr>
          <w:p w14:paraId="3B6AF671" w14:textId="77777777" w:rsidR="003F1186" w:rsidRPr="00CC25EF" w:rsidRDefault="003F1186" w:rsidP="003F1186">
            <w:pPr>
              <w:jc w:val="center"/>
              <w:rPr>
                <w:rFonts w:ascii="Calibri" w:hAnsi="Calibri" w:cs="Calibri"/>
                <w:bCs/>
                <w:sz w:val="20"/>
                <w:szCs w:val="20"/>
              </w:rPr>
            </w:pPr>
          </w:p>
        </w:tc>
        <w:tc>
          <w:tcPr>
            <w:tcW w:w="769" w:type="dxa"/>
          </w:tcPr>
          <w:p w14:paraId="117D32E2" w14:textId="635D67CE" w:rsidR="003F1186" w:rsidRPr="00CC25EF" w:rsidRDefault="003F1186" w:rsidP="003F1186">
            <w:pPr>
              <w:jc w:val="center"/>
              <w:rPr>
                <w:rFonts w:ascii="Calibri" w:hAnsi="Calibri" w:cs="Calibri"/>
                <w:bCs/>
                <w:sz w:val="20"/>
                <w:szCs w:val="20"/>
              </w:rPr>
            </w:pPr>
            <w:r w:rsidRPr="00CC25EF">
              <w:rPr>
                <w:rFonts w:ascii="Calibri" w:hAnsi="Calibri" w:cs="Calibri"/>
                <w:bCs/>
                <w:sz w:val="20"/>
                <w:szCs w:val="20"/>
                <w:lang w:val="el-GR"/>
              </w:rPr>
              <w:t>1</w:t>
            </w:r>
          </w:p>
        </w:tc>
        <w:tc>
          <w:tcPr>
            <w:tcW w:w="751" w:type="dxa"/>
          </w:tcPr>
          <w:p w14:paraId="0B15B5D0" w14:textId="77777777" w:rsidR="003F1186" w:rsidRPr="00CC25EF" w:rsidRDefault="003F1186" w:rsidP="003F1186">
            <w:pPr>
              <w:jc w:val="center"/>
              <w:rPr>
                <w:rFonts w:ascii="Calibri" w:hAnsi="Calibri" w:cs="Calibri"/>
                <w:bCs/>
                <w:sz w:val="20"/>
                <w:szCs w:val="20"/>
              </w:rPr>
            </w:pPr>
          </w:p>
        </w:tc>
      </w:tr>
      <w:tr w:rsidR="003F1186" w:rsidRPr="00CC25EF" w14:paraId="29A6A567" w14:textId="77777777" w:rsidTr="00E74843">
        <w:tc>
          <w:tcPr>
            <w:tcW w:w="2514" w:type="dxa"/>
            <w:tcBorders>
              <w:top w:val="nil"/>
              <w:bottom w:val="nil"/>
            </w:tcBorders>
            <w:shd w:val="clear" w:color="auto" w:fill="F3F3F3"/>
            <w:vAlign w:val="center"/>
          </w:tcPr>
          <w:p w14:paraId="419F3E7F" w14:textId="77777777" w:rsidR="003F1186" w:rsidRPr="00CC25EF" w:rsidRDefault="003F1186" w:rsidP="003F1186">
            <w:pPr>
              <w:jc w:val="right"/>
              <w:rPr>
                <w:rFonts w:ascii="Calibri" w:hAnsi="Calibri" w:cs="Calibri"/>
                <w:bCs/>
                <w:sz w:val="20"/>
                <w:szCs w:val="20"/>
              </w:rPr>
            </w:pPr>
          </w:p>
        </w:tc>
        <w:tc>
          <w:tcPr>
            <w:tcW w:w="1795" w:type="dxa"/>
          </w:tcPr>
          <w:p w14:paraId="152D65E1" w14:textId="77777777" w:rsidR="003F1186" w:rsidRPr="00CC25EF" w:rsidRDefault="003F1186" w:rsidP="003F1186">
            <w:pPr>
              <w:jc w:val="right"/>
              <w:rPr>
                <w:rFonts w:ascii="Calibri" w:hAnsi="Calibri" w:cs="Calibri"/>
                <w:bCs/>
                <w:sz w:val="20"/>
                <w:szCs w:val="20"/>
              </w:rPr>
            </w:pPr>
            <w:proofErr w:type="spellStart"/>
            <w:r w:rsidRPr="00CC25EF">
              <w:rPr>
                <w:rFonts w:ascii="Calibri" w:hAnsi="Calibri" w:cs="Calibri"/>
                <w:bCs/>
                <w:sz w:val="20"/>
                <w:szCs w:val="20"/>
              </w:rPr>
              <w:t>Νέες</w:t>
            </w:r>
            <w:proofErr w:type="spellEnd"/>
            <w:r w:rsidRPr="00CC25EF">
              <w:rPr>
                <w:rFonts w:ascii="Calibri" w:hAnsi="Calibri" w:cs="Calibri"/>
                <w:bCs/>
                <w:sz w:val="20"/>
                <w:szCs w:val="20"/>
              </w:rPr>
              <w:t xml:space="preserve"> π</w:t>
            </w:r>
            <w:proofErr w:type="spellStart"/>
            <w:r w:rsidRPr="00CC25EF">
              <w:rPr>
                <w:rFonts w:ascii="Calibri" w:hAnsi="Calibri" w:cs="Calibri"/>
                <w:bCs/>
                <w:sz w:val="20"/>
                <w:szCs w:val="20"/>
              </w:rPr>
              <w:t>ροσλήψεις</w:t>
            </w:r>
            <w:proofErr w:type="spellEnd"/>
          </w:p>
        </w:tc>
        <w:tc>
          <w:tcPr>
            <w:tcW w:w="1845" w:type="dxa"/>
          </w:tcPr>
          <w:p w14:paraId="09AA371E" w14:textId="77777777" w:rsidR="003F1186" w:rsidRPr="00CC25EF" w:rsidRDefault="003F1186" w:rsidP="003F1186">
            <w:pPr>
              <w:jc w:val="center"/>
              <w:rPr>
                <w:rFonts w:ascii="Calibri" w:hAnsi="Calibri" w:cs="Calibri"/>
                <w:bCs/>
                <w:sz w:val="20"/>
                <w:szCs w:val="20"/>
                <w:lang w:val="el-GR"/>
              </w:rPr>
            </w:pPr>
          </w:p>
        </w:tc>
        <w:tc>
          <w:tcPr>
            <w:tcW w:w="1073" w:type="dxa"/>
          </w:tcPr>
          <w:p w14:paraId="62112D39" w14:textId="77777777" w:rsidR="003F1186" w:rsidRPr="00CC25EF" w:rsidRDefault="003F1186" w:rsidP="003F1186">
            <w:pPr>
              <w:jc w:val="center"/>
              <w:rPr>
                <w:rFonts w:ascii="Calibri" w:hAnsi="Calibri" w:cs="Calibri"/>
                <w:bCs/>
                <w:sz w:val="20"/>
                <w:szCs w:val="20"/>
                <w:lang w:val="el-GR"/>
              </w:rPr>
            </w:pPr>
          </w:p>
        </w:tc>
        <w:tc>
          <w:tcPr>
            <w:tcW w:w="866" w:type="dxa"/>
          </w:tcPr>
          <w:p w14:paraId="4800CDCE" w14:textId="77777777" w:rsidR="003F1186" w:rsidRPr="00CC25EF" w:rsidRDefault="003F1186" w:rsidP="003F1186">
            <w:pPr>
              <w:jc w:val="center"/>
              <w:rPr>
                <w:rFonts w:ascii="Calibri" w:hAnsi="Calibri" w:cs="Calibri"/>
                <w:bCs/>
                <w:sz w:val="20"/>
                <w:szCs w:val="20"/>
              </w:rPr>
            </w:pPr>
          </w:p>
        </w:tc>
        <w:tc>
          <w:tcPr>
            <w:tcW w:w="918" w:type="dxa"/>
          </w:tcPr>
          <w:p w14:paraId="61E43977" w14:textId="77777777" w:rsidR="003F1186" w:rsidRPr="00CC25EF" w:rsidRDefault="003F1186" w:rsidP="003F1186">
            <w:pPr>
              <w:jc w:val="center"/>
              <w:rPr>
                <w:rFonts w:ascii="Calibri" w:hAnsi="Calibri" w:cs="Calibri"/>
                <w:bCs/>
                <w:sz w:val="20"/>
                <w:szCs w:val="20"/>
              </w:rPr>
            </w:pPr>
          </w:p>
        </w:tc>
        <w:tc>
          <w:tcPr>
            <w:tcW w:w="759" w:type="dxa"/>
          </w:tcPr>
          <w:p w14:paraId="0B7D7E13" w14:textId="77777777" w:rsidR="003F1186" w:rsidRPr="00CC25EF" w:rsidRDefault="003F1186" w:rsidP="003F1186">
            <w:pPr>
              <w:jc w:val="center"/>
              <w:rPr>
                <w:rFonts w:ascii="Calibri" w:hAnsi="Calibri" w:cs="Calibri"/>
                <w:bCs/>
                <w:sz w:val="20"/>
                <w:szCs w:val="20"/>
              </w:rPr>
            </w:pPr>
          </w:p>
        </w:tc>
        <w:tc>
          <w:tcPr>
            <w:tcW w:w="1287" w:type="dxa"/>
          </w:tcPr>
          <w:p w14:paraId="685A4B55" w14:textId="77777777" w:rsidR="003F1186" w:rsidRPr="00CC25EF" w:rsidRDefault="003F1186" w:rsidP="003F1186">
            <w:pPr>
              <w:jc w:val="center"/>
              <w:rPr>
                <w:rFonts w:ascii="Calibri" w:hAnsi="Calibri" w:cs="Calibri"/>
                <w:bCs/>
                <w:sz w:val="20"/>
                <w:szCs w:val="20"/>
              </w:rPr>
            </w:pPr>
          </w:p>
        </w:tc>
        <w:tc>
          <w:tcPr>
            <w:tcW w:w="748" w:type="dxa"/>
          </w:tcPr>
          <w:p w14:paraId="6B08F110" w14:textId="77777777" w:rsidR="003F1186" w:rsidRPr="00CC25EF" w:rsidRDefault="003F1186" w:rsidP="003F1186">
            <w:pPr>
              <w:jc w:val="center"/>
              <w:rPr>
                <w:rFonts w:ascii="Calibri" w:hAnsi="Calibri" w:cs="Calibri"/>
                <w:bCs/>
                <w:sz w:val="20"/>
                <w:szCs w:val="20"/>
              </w:rPr>
            </w:pPr>
          </w:p>
        </w:tc>
        <w:tc>
          <w:tcPr>
            <w:tcW w:w="1082" w:type="dxa"/>
          </w:tcPr>
          <w:p w14:paraId="5114F650" w14:textId="77777777" w:rsidR="003F1186" w:rsidRPr="00CC25EF" w:rsidRDefault="003F1186" w:rsidP="003F1186">
            <w:pPr>
              <w:jc w:val="center"/>
              <w:rPr>
                <w:rFonts w:ascii="Calibri" w:hAnsi="Calibri" w:cs="Calibri"/>
                <w:bCs/>
                <w:sz w:val="20"/>
                <w:szCs w:val="20"/>
              </w:rPr>
            </w:pPr>
          </w:p>
        </w:tc>
        <w:tc>
          <w:tcPr>
            <w:tcW w:w="668" w:type="dxa"/>
          </w:tcPr>
          <w:p w14:paraId="2C3A2C83" w14:textId="77777777" w:rsidR="003F1186" w:rsidRPr="00CC25EF" w:rsidRDefault="003F1186" w:rsidP="003F1186">
            <w:pPr>
              <w:jc w:val="center"/>
              <w:rPr>
                <w:rFonts w:ascii="Calibri" w:hAnsi="Calibri" w:cs="Calibri"/>
                <w:bCs/>
                <w:sz w:val="20"/>
                <w:szCs w:val="20"/>
              </w:rPr>
            </w:pPr>
          </w:p>
        </w:tc>
        <w:tc>
          <w:tcPr>
            <w:tcW w:w="769" w:type="dxa"/>
          </w:tcPr>
          <w:p w14:paraId="4ECA6213" w14:textId="77777777" w:rsidR="003F1186" w:rsidRPr="00CC25EF" w:rsidRDefault="003F1186" w:rsidP="003F1186">
            <w:pPr>
              <w:jc w:val="center"/>
              <w:rPr>
                <w:rFonts w:ascii="Calibri" w:hAnsi="Calibri" w:cs="Calibri"/>
                <w:bCs/>
                <w:sz w:val="20"/>
                <w:szCs w:val="20"/>
              </w:rPr>
            </w:pPr>
          </w:p>
        </w:tc>
        <w:tc>
          <w:tcPr>
            <w:tcW w:w="751" w:type="dxa"/>
          </w:tcPr>
          <w:p w14:paraId="45214D7E" w14:textId="77777777" w:rsidR="003F1186" w:rsidRPr="00CC25EF" w:rsidRDefault="003F1186" w:rsidP="003F1186">
            <w:pPr>
              <w:jc w:val="center"/>
              <w:rPr>
                <w:rFonts w:ascii="Calibri" w:hAnsi="Calibri" w:cs="Calibri"/>
                <w:bCs/>
                <w:sz w:val="20"/>
                <w:szCs w:val="20"/>
              </w:rPr>
            </w:pPr>
          </w:p>
        </w:tc>
      </w:tr>
      <w:tr w:rsidR="003F1186" w:rsidRPr="00CC25EF" w14:paraId="03B4677F" w14:textId="77777777" w:rsidTr="00E74843">
        <w:tc>
          <w:tcPr>
            <w:tcW w:w="2514" w:type="dxa"/>
            <w:tcBorders>
              <w:top w:val="nil"/>
              <w:bottom w:val="nil"/>
            </w:tcBorders>
            <w:shd w:val="clear" w:color="auto" w:fill="F3F3F3"/>
            <w:vAlign w:val="center"/>
          </w:tcPr>
          <w:p w14:paraId="792436F5" w14:textId="77777777" w:rsidR="003F1186" w:rsidRPr="00CC25EF" w:rsidRDefault="003F1186" w:rsidP="003F1186">
            <w:pPr>
              <w:jc w:val="right"/>
              <w:rPr>
                <w:rFonts w:ascii="Calibri" w:hAnsi="Calibri" w:cs="Calibri"/>
                <w:bCs/>
                <w:sz w:val="20"/>
                <w:szCs w:val="20"/>
              </w:rPr>
            </w:pPr>
          </w:p>
        </w:tc>
        <w:tc>
          <w:tcPr>
            <w:tcW w:w="1795" w:type="dxa"/>
          </w:tcPr>
          <w:p w14:paraId="7D5D4D56" w14:textId="77777777" w:rsidR="003F1186" w:rsidRPr="00CC25EF" w:rsidRDefault="003F1186" w:rsidP="003F1186">
            <w:pPr>
              <w:jc w:val="right"/>
              <w:rPr>
                <w:rFonts w:ascii="Calibri" w:hAnsi="Calibri" w:cs="Calibri"/>
                <w:bCs/>
                <w:sz w:val="20"/>
                <w:szCs w:val="20"/>
              </w:rPr>
            </w:pPr>
            <w:proofErr w:type="spellStart"/>
            <w:r w:rsidRPr="00CC25EF">
              <w:rPr>
                <w:rFonts w:ascii="Calibri" w:hAnsi="Calibri" w:cs="Calibri"/>
                <w:bCs/>
                <w:sz w:val="20"/>
                <w:szCs w:val="20"/>
              </w:rPr>
              <w:t>Συντ</w:t>
            </w:r>
            <w:proofErr w:type="spellEnd"/>
            <w:r w:rsidRPr="00CC25EF">
              <w:rPr>
                <w:rFonts w:ascii="Calibri" w:hAnsi="Calibri" w:cs="Calibri"/>
                <w:bCs/>
                <w:sz w:val="20"/>
                <w:szCs w:val="20"/>
              </w:rPr>
              <w:t>αξιοδοτήσεις</w:t>
            </w:r>
          </w:p>
        </w:tc>
        <w:tc>
          <w:tcPr>
            <w:tcW w:w="1845" w:type="dxa"/>
          </w:tcPr>
          <w:p w14:paraId="7F6CD1A7" w14:textId="6F95BDC6" w:rsidR="003F1186" w:rsidRPr="00CC25EF" w:rsidRDefault="00931405" w:rsidP="003F1186">
            <w:pPr>
              <w:jc w:val="center"/>
              <w:rPr>
                <w:rFonts w:ascii="Calibri" w:hAnsi="Calibri" w:cs="Calibri"/>
                <w:bCs/>
                <w:sz w:val="20"/>
                <w:szCs w:val="20"/>
                <w:lang w:val="el-GR"/>
              </w:rPr>
            </w:pPr>
            <w:r w:rsidRPr="00CC25EF">
              <w:rPr>
                <w:rFonts w:ascii="Calibri" w:hAnsi="Calibri" w:cs="Calibri"/>
                <w:bCs/>
                <w:sz w:val="20"/>
                <w:szCs w:val="20"/>
                <w:lang w:val="el-GR"/>
              </w:rPr>
              <w:t>2</w:t>
            </w:r>
          </w:p>
        </w:tc>
        <w:tc>
          <w:tcPr>
            <w:tcW w:w="1073" w:type="dxa"/>
          </w:tcPr>
          <w:p w14:paraId="0CB3E5CA" w14:textId="77777777" w:rsidR="003F1186" w:rsidRPr="00CC25EF" w:rsidRDefault="003F1186" w:rsidP="003F1186">
            <w:pPr>
              <w:jc w:val="center"/>
              <w:rPr>
                <w:rFonts w:ascii="Calibri" w:hAnsi="Calibri" w:cs="Calibri"/>
                <w:bCs/>
                <w:sz w:val="20"/>
                <w:szCs w:val="20"/>
              </w:rPr>
            </w:pPr>
          </w:p>
        </w:tc>
        <w:tc>
          <w:tcPr>
            <w:tcW w:w="866" w:type="dxa"/>
          </w:tcPr>
          <w:p w14:paraId="6C831C12" w14:textId="77777777" w:rsidR="003F1186" w:rsidRPr="00CC25EF" w:rsidRDefault="003F1186" w:rsidP="003F1186">
            <w:pPr>
              <w:jc w:val="center"/>
              <w:rPr>
                <w:rFonts w:ascii="Calibri" w:hAnsi="Calibri" w:cs="Calibri"/>
                <w:bCs/>
                <w:sz w:val="20"/>
                <w:szCs w:val="20"/>
              </w:rPr>
            </w:pPr>
          </w:p>
        </w:tc>
        <w:tc>
          <w:tcPr>
            <w:tcW w:w="918" w:type="dxa"/>
          </w:tcPr>
          <w:p w14:paraId="7CD8C663" w14:textId="77777777" w:rsidR="003F1186" w:rsidRPr="00CC25EF" w:rsidRDefault="003F1186" w:rsidP="003F1186">
            <w:pPr>
              <w:jc w:val="center"/>
              <w:rPr>
                <w:rFonts w:ascii="Calibri" w:hAnsi="Calibri" w:cs="Calibri"/>
                <w:bCs/>
                <w:sz w:val="20"/>
                <w:szCs w:val="20"/>
              </w:rPr>
            </w:pPr>
          </w:p>
        </w:tc>
        <w:tc>
          <w:tcPr>
            <w:tcW w:w="759" w:type="dxa"/>
          </w:tcPr>
          <w:p w14:paraId="233FBAE1" w14:textId="77777777" w:rsidR="003F1186" w:rsidRPr="00CC25EF" w:rsidRDefault="003F1186" w:rsidP="003F1186">
            <w:pPr>
              <w:jc w:val="center"/>
              <w:rPr>
                <w:rFonts w:ascii="Calibri" w:hAnsi="Calibri" w:cs="Calibri"/>
                <w:bCs/>
                <w:sz w:val="20"/>
                <w:szCs w:val="20"/>
              </w:rPr>
            </w:pPr>
          </w:p>
        </w:tc>
        <w:tc>
          <w:tcPr>
            <w:tcW w:w="1287" w:type="dxa"/>
          </w:tcPr>
          <w:p w14:paraId="5EF10767" w14:textId="77777777" w:rsidR="003F1186" w:rsidRPr="00CC25EF" w:rsidRDefault="003F1186" w:rsidP="003F1186">
            <w:pPr>
              <w:jc w:val="center"/>
              <w:rPr>
                <w:rFonts w:ascii="Calibri" w:hAnsi="Calibri" w:cs="Calibri"/>
                <w:bCs/>
                <w:sz w:val="20"/>
                <w:szCs w:val="20"/>
              </w:rPr>
            </w:pPr>
          </w:p>
        </w:tc>
        <w:tc>
          <w:tcPr>
            <w:tcW w:w="748" w:type="dxa"/>
          </w:tcPr>
          <w:p w14:paraId="5FB5E710" w14:textId="77777777" w:rsidR="003F1186" w:rsidRPr="00CC25EF" w:rsidRDefault="003F1186" w:rsidP="003F1186">
            <w:pPr>
              <w:jc w:val="center"/>
              <w:rPr>
                <w:rFonts w:ascii="Calibri" w:hAnsi="Calibri" w:cs="Calibri"/>
                <w:bCs/>
                <w:sz w:val="20"/>
                <w:szCs w:val="20"/>
              </w:rPr>
            </w:pPr>
          </w:p>
        </w:tc>
        <w:tc>
          <w:tcPr>
            <w:tcW w:w="1082" w:type="dxa"/>
          </w:tcPr>
          <w:p w14:paraId="606E3930" w14:textId="77777777" w:rsidR="003F1186" w:rsidRPr="00CC25EF" w:rsidRDefault="003F1186" w:rsidP="003F1186">
            <w:pPr>
              <w:jc w:val="center"/>
              <w:rPr>
                <w:rFonts w:ascii="Calibri" w:hAnsi="Calibri" w:cs="Calibri"/>
                <w:bCs/>
                <w:sz w:val="20"/>
                <w:szCs w:val="20"/>
              </w:rPr>
            </w:pPr>
          </w:p>
        </w:tc>
        <w:tc>
          <w:tcPr>
            <w:tcW w:w="668" w:type="dxa"/>
          </w:tcPr>
          <w:p w14:paraId="7F94C13F" w14:textId="77777777" w:rsidR="003F1186" w:rsidRPr="00CC25EF" w:rsidRDefault="003F1186" w:rsidP="003F1186">
            <w:pPr>
              <w:jc w:val="center"/>
              <w:rPr>
                <w:rFonts w:ascii="Calibri" w:hAnsi="Calibri" w:cs="Calibri"/>
                <w:bCs/>
                <w:sz w:val="20"/>
                <w:szCs w:val="20"/>
              </w:rPr>
            </w:pPr>
          </w:p>
        </w:tc>
        <w:tc>
          <w:tcPr>
            <w:tcW w:w="769" w:type="dxa"/>
          </w:tcPr>
          <w:p w14:paraId="08C693CA" w14:textId="77777777" w:rsidR="003F1186" w:rsidRPr="00CC25EF" w:rsidRDefault="003F1186" w:rsidP="003F1186">
            <w:pPr>
              <w:jc w:val="center"/>
              <w:rPr>
                <w:rFonts w:ascii="Calibri" w:hAnsi="Calibri" w:cs="Calibri"/>
                <w:bCs/>
                <w:sz w:val="20"/>
                <w:szCs w:val="20"/>
              </w:rPr>
            </w:pPr>
          </w:p>
        </w:tc>
        <w:tc>
          <w:tcPr>
            <w:tcW w:w="751" w:type="dxa"/>
          </w:tcPr>
          <w:p w14:paraId="45205046" w14:textId="77777777" w:rsidR="003F1186" w:rsidRPr="00CC25EF" w:rsidRDefault="003F1186" w:rsidP="003F1186">
            <w:pPr>
              <w:jc w:val="center"/>
              <w:rPr>
                <w:rFonts w:ascii="Calibri" w:hAnsi="Calibri" w:cs="Calibri"/>
                <w:bCs/>
                <w:sz w:val="20"/>
                <w:szCs w:val="20"/>
              </w:rPr>
            </w:pPr>
          </w:p>
        </w:tc>
      </w:tr>
      <w:tr w:rsidR="003F1186" w:rsidRPr="00CC25EF" w14:paraId="226E8FBF" w14:textId="77777777" w:rsidTr="00E74843">
        <w:tc>
          <w:tcPr>
            <w:tcW w:w="2514" w:type="dxa"/>
            <w:tcBorders>
              <w:top w:val="nil"/>
            </w:tcBorders>
            <w:shd w:val="clear" w:color="auto" w:fill="F3F3F3"/>
            <w:vAlign w:val="center"/>
          </w:tcPr>
          <w:p w14:paraId="3AF3335A" w14:textId="77777777" w:rsidR="003F1186" w:rsidRPr="00CC25EF" w:rsidRDefault="003F1186" w:rsidP="003F1186">
            <w:pPr>
              <w:jc w:val="right"/>
              <w:rPr>
                <w:rFonts w:ascii="Calibri" w:hAnsi="Calibri" w:cs="Calibri"/>
                <w:bCs/>
                <w:sz w:val="20"/>
                <w:szCs w:val="20"/>
              </w:rPr>
            </w:pPr>
          </w:p>
        </w:tc>
        <w:tc>
          <w:tcPr>
            <w:tcW w:w="1795" w:type="dxa"/>
          </w:tcPr>
          <w:p w14:paraId="1F05D0B9" w14:textId="77777777" w:rsidR="003F1186" w:rsidRPr="00CC25EF" w:rsidRDefault="003F1186" w:rsidP="003F1186">
            <w:pPr>
              <w:jc w:val="right"/>
              <w:rPr>
                <w:rFonts w:ascii="Calibri" w:hAnsi="Calibri" w:cs="Calibri"/>
                <w:bCs/>
                <w:sz w:val="20"/>
                <w:szCs w:val="20"/>
              </w:rPr>
            </w:pPr>
            <w:r w:rsidRPr="00CC25EF">
              <w:rPr>
                <w:rFonts w:ascii="Calibri" w:hAnsi="Calibri" w:cs="Calibri"/>
                <w:bCs/>
                <w:sz w:val="20"/>
                <w:szCs w:val="20"/>
              </w:rPr>
              <w:t>Παρα</w:t>
            </w:r>
            <w:proofErr w:type="spellStart"/>
            <w:r w:rsidRPr="00CC25EF">
              <w:rPr>
                <w:rFonts w:ascii="Calibri" w:hAnsi="Calibri" w:cs="Calibri"/>
                <w:bCs/>
                <w:sz w:val="20"/>
                <w:szCs w:val="20"/>
              </w:rPr>
              <w:t>ιτήσεις</w:t>
            </w:r>
            <w:proofErr w:type="spellEnd"/>
          </w:p>
        </w:tc>
        <w:tc>
          <w:tcPr>
            <w:tcW w:w="1845" w:type="dxa"/>
          </w:tcPr>
          <w:p w14:paraId="3D25188E" w14:textId="77777777" w:rsidR="003F1186" w:rsidRPr="00CC25EF" w:rsidRDefault="003F1186" w:rsidP="003F1186">
            <w:pPr>
              <w:jc w:val="center"/>
              <w:rPr>
                <w:rFonts w:ascii="Calibri" w:hAnsi="Calibri" w:cs="Calibri"/>
                <w:bCs/>
                <w:sz w:val="20"/>
                <w:szCs w:val="20"/>
              </w:rPr>
            </w:pPr>
          </w:p>
        </w:tc>
        <w:tc>
          <w:tcPr>
            <w:tcW w:w="1073" w:type="dxa"/>
          </w:tcPr>
          <w:p w14:paraId="532BE723" w14:textId="77777777" w:rsidR="003F1186" w:rsidRPr="00CC25EF" w:rsidRDefault="003F1186" w:rsidP="003F1186">
            <w:pPr>
              <w:jc w:val="center"/>
              <w:rPr>
                <w:rFonts w:ascii="Calibri" w:hAnsi="Calibri" w:cs="Calibri"/>
                <w:bCs/>
                <w:sz w:val="20"/>
                <w:szCs w:val="20"/>
              </w:rPr>
            </w:pPr>
          </w:p>
        </w:tc>
        <w:tc>
          <w:tcPr>
            <w:tcW w:w="866" w:type="dxa"/>
          </w:tcPr>
          <w:p w14:paraId="564F049A" w14:textId="77777777" w:rsidR="003F1186" w:rsidRPr="00CC25EF" w:rsidRDefault="003F1186" w:rsidP="003F1186">
            <w:pPr>
              <w:jc w:val="center"/>
              <w:rPr>
                <w:rFonts w:ascii="Calibri" w:hAnsi="Calibri" w:cs="Calibri"/>
                <w:bCs/>
                <w:sz w:val="20"/>
                <w:szCs w:val="20"/>
              </w:rPr>
            </w:pPr>
          </w:p>
        </w:tc>
        <w:tc>
          <w:tcPr>
            <w:tcW w:w="918" w:type="dxa"/>
          </w:tcPr>
          <w:p w14:paraId="30706E73" w14:textId="77777777" w:rsidR="003F1186" w:rsidRPr="00CC25EF" w:rsidRDefault="003F1186" w:rsidP="003F1186">
            <w:pPr>
              <w:jc w:val="center"/>
              <w:rPr>
                <w:rFonts w:ascii="Calibri" w:hAnsi="Calibri" w:cs="Calibri"/>
                <w:bCs/>
                <w:sz w:val="20"/>
                <w:szCs w:val="20"/>
              </w:rPr>
            </w:pPr>
          </w:p>
        </w:tc>
        <w:tc>
          <w:tcPr>
            <w:tcW w:w="759" w:type="dxa"/>
          </w:tcPr>
          <w:p w14:paraId="6449F7D5" w14:textId="77777777" w:rsidR="003F1186" w:rsidRPr="00CC25EF" w:rsidRDefault="003F1186" w:rsidP="003F1186">
            <w:pPr>
              <w:jc w:val="center"/>
              <w:rPr>
                <w:rFonts w:ascii="Calibri" w:hAnsi="Calibri" w:cs="Calibri"/>
                <w:bCs/>
                <w:sz w:val="20"/>
                <w:szCs w:val="20"/>
              </w:rPr>
            </w:pPr>
          </w:p>
        </w:tc>
        <w:tc>
          <w:tcPr>
            <w:tcW w:w="1287" w:type="dxa"/>
          </w:tcPr>
          <w:p w14:paraId="04B5A037" w14:textId="77777777" w:rsidR="003F1186" w:rsidRPr="00CC25EF" w:rsidRDefault="003F1186" w:rsidP="003F1186">
            <w:pPr>
              <w:jc w:val="center"/>
              <w:rPr>
                <w:rFonts w:ascii="Calibri" w:hAnsi="Calibri" w:cs="Calibri"/>
                <w:bCs/>
                <w:sz w:val="20"/>
                <w:szCs w:val="20"/>
              </w:rPr>
            </w:pPr>
          </w:p>
        </w:tc>
        <w:tc>
          <w:tcPr>
            <w:tcW w:w="748" w:type="dxa"/>
          </w:tcPr>
          <w:p w14:paraId="46D01ECB" w14:textId="77777777" w:rsidR="003F1186" w:rsidRPr="00CC25EF" w:rsidRDefault="003F1186" w:rsidP="003F1186">
            <w:pPr>
              <w:jc w:val="center"/>
              <w:rPr>
                <w:rFonts w:ascii="Calibri" w:hAnsi="Calibri" w:cs="Calibri"/>
                <w:bCs/>
                <w:sz w:val="20"/>
                <w:szCs w:val="20"/>
              </w:rPr>
            </w:pPr>
          </w:p>
        </w:tc>
        <w:tc>
          <w:tcPr>
            <w:tcW w:w="1082" w:type="dxa"/>
          </w:tcPr>
          <w:p w14:paraId="393A3028" w14:textId="77777777" w:rsidR="003F1186" w:rsidRPr="00CC25EF" w:rsidRDefault="003F1186" w:rsidP="003F1186">
            <w:pPr>
              <w:jc w:val="center"/>
              <w:rPr>
                <w:rFonts w:ascii="Calibri" w:hAnsi="Calibri" w:cs="Calibri"/>
                <w:bCs/>
                <w:sz w:val="20"/>
                <w:szCs w:val="20"/>
              </w:rPr>
            </w:pPr>
          </w:p>
        </w:tc>
        <w:tc>
          <w:tcPr>
            <w:tcW w:w="668" w:type="dxa"/>
          </w:tcPr>
          <w:p w14:paraId="08564347" w14:textId="77777777" w:rsidR="003F1186" w:rsidRPr="00CC25EF" w:rsidRDefault="003F1186" w:rsidP="003F1186">
            <w:pPr>
              <w:jc w:val="center"/>
              <w:rPr>
                <w:rFonts w:ascii="Calibri" w:hAnsi="Calibri" w:cs="Calibri"/>
                <w:bCs/>
                <w:sz w:val="20"/>
                <w:szCs w:val="20"/>
              </w:rPr>
            </w:pPr>
          </w:p>
        </w:tc>
        <w:tc>
          <w:tcPr>
            <w:tcW w:w="769" w:type="dxa"/>
          </w:tcPr>
          <w:p w14:paraId="705FBEFA" w14:textId="77777777" w:rsidR="003F1186" w:rsidRPr="00CC25EF" w:rsidRDefault="003F1186" w:rsidP="003F1186">
            <w:pPr>
              <w:jc w:val="center"/>
              <w:rPr>
                <w:rFonts w:ascii="Calibri" w:hAnsi="Calibri" w:cs="Calibri"/>
                <w:bCs/>
                <w:sz w:val="20"/>
                <w:szCs w:val="20"/>
              </w:rPr>
            </w:pPr>
          </w:p>
        </w:tc>
        <w:tc>
          <w:tcPr>
            <w:tcW w:w="751" w:type="dxa"/>
          </w:tcPr>
          <w:p w14:paraId="242E61E7" w14:textId="77777777" w:rsidR="003F1186" w:rsidRPr="00CC25EF" w:rsidRDefault="003F1186" w:rsidP="003F1186">
            <w:pPr>
              <w:jc w:val="center"/>
              <w:rPr>
                <w:rFonts w:ascii="Calibri" w:hAnsi="Calibri" w:cs="Calibri"/>
                <w:bCs/>
                <w:sz w:val="20"/>
                <w:szCs w:val="20"/>
              </w:rPr>
            </w:pPr>
          </w:p>
        </w:tc>
      </w:tr>
      <w:tr w:rsidR="003F1186" w:rsidRPr="00CC25EF" w14:paraId="7745FC21" w14:textId="77777777" w:rsidTr="00E74843">
        <w:tc>
          <w:tcPr>
            <w:tcW w:w="2514" w:type="dxa"/>
            <w:tcBorders>
              <w:bottom w:val="nil"/>
            </w:tcBorders>
            <w:shd w:val="clear" w:color="auto" w:fill="F3F3F3"/>
            <w:vAlign w:val="center"/>
          </w:tcPr>
          <w:p w14:paraId="068D480A" w14:textId="77777777" w:rsidR="003F1186" w:rsidRPr="00CC25EF" w:rsidRDefault="003F1186" w:rsidP="003F1186">
            <w:pPr>
              <w:jc w:val="right"/>
              <w:rPr>
                <w:rFonts w:ascii="Calibri" w:hAnsi="Calibri" w:cs="Calibri"/>
                <w:b/>
                <w:bCs/>
                <w:sz w:val="20"/>
                <w:szCs w:val="20"/>
              </w:rPr>
            </w:pPr>
            <w:proofErr w:type="spellStart"/>
            <w:r w:rsidRPr="00CC25EF">
              <w:rPr>
                <w:rFonts w:ascii="Calibri" w:hAnsi="Calibri" w:cs="Calibri"/>
                <w:b/>
                <w:bCs/>
                <w:sz w:val="20"/>
                <w:szCs w:val="20"/>
              </w:rPr>
              <w:t>Αν</w:t>
            </w:r>
            <w:proofErr w:type="spellEnd"/>
            <w:r w:rsidRPr="00CC25EF">
              <w:rPr>
                <w:rFonts w:ascii="Calibri" w:hAnsi="Calibri" w:cs="Calibri"/>
                <w:b/>
                <w:bCs/>
                <w:sz w:val="20"/>
                <w:szCs w:val="20"/>
              </w:rPr>
              <w:t>απληρωτές Κα</w:t>
            </w:r>
            <w:proofErr w:type="spellStart"/>
            <w:r w:rsidRPr="00CC25EF">
              <w:rPr>
                <w:rFonts w:ascii="Calibri" w:hAnsi="Calibri" w:cs="Calibri"/>
                <w:b/>
                <w:bCs/>
                <w:sz w:val="20"/>
                <w:szCs w:val="20"/>
              </w:rPr>
              <w:t>θηγητές</w:t>
            </w:r>
            <w:proofErr w:type="spellEnd"/>
          </w:p>
        </w:tc>
        <w:tc>
          <w:tcPr>
            <w:tcW w:w="1795" w:type="dxa"/>
          </w:tcPr>
          <w:p w14:paraId="75115D34" w14:textId="77777777" w:rsidR="003F1186" w:rsidRPr="00CC25EF" w:rsidRDefault="003F1186" w:rsidP="003F1186">
            <w:pPr>
              <w:jc w:val="right"/>
              <w:rPr>
                <w:rFonts w:ascii="Calibri" w:hAnsi="Calibri" w:cs="Calibri"/>
                <w:b/>
                <w:bCs/>
                <w:sz w:val="20"/>
                <w:szCs w:val="20"/>
              </w:rPr>
            </w:pPr>
            <w:proofErr w:type="spellStart"/>
            <w:r w:rsidRPr="00CC25EF">
              <w:rPr>
                <w:rFonts w:ascii="Calibri" w:hAnsi="Calibri" w:cs="Calibri"/>
                <w:b/>
                <w:bCs/>
                <w:sz w:val="20"/>
                <w:szCs w:val="20"/>
              </w:rPr>
              <w:t>Σύνολο</w:t>
            </w:r>
            <w:proofErr w:type="spellEnd"/>
          </w:p>
        </w:tc>
        <w:tc>
          <w:tcPr>
            <w:tcW w:w="1845" w:type="dxa"/>
          </w:tcPr>
          <w:p w14:paraId="36318F39" w14:textId="594D1FC4" w:rsidR="003F1186" w:rsidRPr="00CC25EF" w:rsidRDefault="00931405" w:rsidP="003F1186">
            <w:pPr>
              <w:jc w:val="center"/>
              <w:rPr>
                <w:rFonts w:ascii="Calibri" w:hAnsi="Calibri" w:cs="Calibri"/>
                <w:b/>
                <w:bCs/>
                <w:sz w:val="20"/>
                <w:szCs w:val="20"/>
                <w:lang w:val="el-GR"/>
              </w:rPr>
            </w:pPr>
            <w:r w:rsidRPr="00CC25EF">
              <w:rPr>
                <w:rFonts w:ascii="Calibri" w:hAnsi="Calibri" w:cs="Calibri"/>
                <w:b/>
                <w:bCs/>
                <w:sz w:val="20"/>
                <w:szCs w:val="20"/>
                <w:lang w:val="el-GR"/>
              </w:rPr>
              <w:t>3</w:t>
            </w:r>
          </w:p>
        </w:tc>
        <w:tc>
          <w:tcPr>
            <w:tcW w:w="1073" w:type="dxa"/>
          </w:tcPr>
          <w:p w14:paraId="265056F3" w14:textId="77777777" w:rsidR="003F1186" w:rsidRPr="00CC25EF" w:rsidRDefault="003F1186" w:rsidP="003F1186">
            <w:pPr>
              <w:jc w:val="center"/>
              <w:rPr>
                <w:rFonts w:ascii="Calibri" w:hAnsi="Calibri" w:cs="Calibri"/>
                <w:b/>
                <w:bCs/>
                <w:sz w:val="20"/>
                <w:szCs w:val="20"/>
                <w:lang w:val="el-GR"/>
              </w:rPr>
            </w:pPr>
            <w:r w:rsidRPr="00CC25EF">
              <w:rPr>
                <w:rFonts w:ascii="Calibri" w:hAnsi="Calibri" w:cs="Calibri"/>
                <w:b/>
                <w:bCs/>
                <w:sz w:val="20"/>
                <w:szCs w:val="20"/>
                <w:lang w:val="el-GR"/>
              </w:rPr>
              <w:t>2</w:t>
            </w:r>
          </w:p>
        </w:tc>
        <w:tc>
          <w:tcPr>
            <w:tcW w:w="866" w:type="dxa"/>
          </w:tcPr>
          <w:p w14:paraId="73246890" w14:textId="77777777" w:rsidR="003F1186" w:rsidRPr="00CC25EF" w:rsidRDefault="003F1186" w:rsidP="003F1186">
            <w:pPr>
              <w:jc w:val="center"/>
              <w:rPr>
                <w:rFonts w:ascii="Calibri" w:hAnsi="Calibri" w:cs="Calibri"/>
                <w:b/>
                <w:bCs/>
                <w:sz w:val="20"/>
                <w:szCs w:val="20"/>
              </w:rPr>
            </w:pPr>
          </w:p>
        </w:tc>
        <w:tc>
          <w:tcPr>
            <w:tcW w:w="918" w:type="dxa"/>
          </w:tcPr>
          <w:p w14:paraId="56CC56AB" w14:textId="4F28B6ED" w:rsidR="003F1186" w:rsidRPr="00CC25EF" w:rsidRDefault="003F1186" w:rsidP="003F1186">
            <w:pPr>
              <w:jc w:val="center"/>
              <w:rPr>
                <w:rFonts w:ascii="Calibri" w:hAnsi="Calibri" w:cs="Calibri"/>
                <w:b/>
                <w:bCs/>
                <w:sz w:val="20"/>
                <w:szCs w:val="20"/>
                <w:lang w:val="en-GB"/>
              </w:rPr>
            </w:pPr>
            <w:r w:rsidRPr="00CC25EF">
              <w:rPr>
                <w:rFonts w:ascii="Calibri" w:hAnsi="Calibri" w:cs="Calibri"/>
                <w:b/>
                <w:bCs/>
                <w:sz w:val="20"/>
                <w:szCs w:val="20"/>
                <w:lang w:val="el-GR"/>
              </w:rPr>
              <w:t>2</w:t>
            </w:r>
          </w:p>
        </w:tc>
        <w:tc>
          <w:tcPr>
            <w:tcW w:w="759" w:type="dxa"/>
          </w:tcPr>
          <w:p w14:paraId="7825CFC9" w14:textId="77777777" w:rsidR="003F1186" w:rsidRPr="00CC25EF" w:rsidRDefault="003F1186" w:rsidP="003F1186">
            <w:pPr>
              <w:jc w:val="center"/>
              <w:rPr>
                <w:rFonts w:ascii="Calibri" w:hAnsi="Calibri" w:cs="Calibri"/>
                <w:b/>
                <w:bCs/>
                <w:sz w:val="20"/>
                <w:szCs w:val="20"/>
              </w:rPr>
            </w:pPr>
          </w:p>
        </w:tc>
        <w:tc>
          <w:tcPr>
            <w:tcW w:w="1287" w:type="dxa"/>
          </w:tcPr>
          <w:p w14:paraId="5DA140E9" w14:textId="28DFB81F" w:rsidR="003F1186" w:rsidRPr="00CC25EF" w:rsidRDefault="003F1186" w:rsidP="003F1186">
            <w:pPr>
              <w:jc w:val="center"/>
              <w:rPr>
                <w:rFonts w:ascii="Calibri" w:hAnsi="Calibri" w:cs="Calibri"/>
                <w:b/>
                <w:bCs/>
                <w:sz w:val="20"/>
                <w:szCs w:val="20"/>
                <w:lang w:val="el-GR"/>
              </w:rPr>
            </w:pPr>
            <w:r w:rsidRPr="00CC25EF">
              <w:rPr>
                <w:rFonts w:ascii="Calibri" w:hAnsi="Calibri" w:cs="Calibri"/>
                <w:b/>
                <w:bCs/>
                <w:sz w:val="20"/>
                <w:szCs w:val="20"/>
                <w:lang w:val="en-GB"/>
              </w:rPr>
              <w:t>2</w:t>
            </w:r>
          </w:p>
        </w:tc>
        <w:tc>
          <w:tcPr>
            <w:tcW w:w="748" w:type="dxa"/>
          </w:tcPr>
          <w:p w14:paraId="0E442442" w14:textId="77777777" w:rsidR="003F1186" w:rsidRPr="00CC25EF" w:rsidRDefault="003F1186" w:rsidP="003F1186">
            <w:pPr>
              <w:jc w:val="center"/>
              <w:rPr>
                <w:rFonts w:ascii="Calibri" w:hAnsi="Calibri" w:cs="Calibri"/>
                <w:b/>
                <w:bCs/>
                <w:sz w:val="20"/>
                <w:szCs w:val="20"/>
              </w:rPr>
            </w:pPr>
          </w:p>
        </w:tc>
        <w:tc>
          <w:tcPr>
            <w:tcW w:w="1082" w:type="dxa"/>
          </w:tcPr>
          <w:p w14:paraId="672FA3E2" w14:textId="0F3086E3" w:rsidR="003F1186" w:rsidRPr="00CC25EF" w:rsidRDefault="003F1186" w:rsidP="003F1186">
            <w:pPr>
              <w:jc w:val="center"/>
              <w:rPr>
                <w:rFonts w:ascii="Calibri" w:hAnsi="Calibri" w:cs="Calibri"/>
                <w:b/>
                <w:bCs/>
                <w:sz w:val="20"/>
                <w:szCs w:val="20"/>
                <w:lang w:val="el-GR"/>
              </w:rPr>
            </w:pPr>
            <w:r w:rsidRPr="00CC25EF">
              <w:rPr>
                <w:rFonts w:ascii="Calibri" w:hAnsi="Calibri" w:cs="Calibri"/>
                <w:b/>
                <w:bCs/>
                <w:sz w:val="20"/>
                <w:szCs w:val="20"/>
                <w:lang w:val="el-GR"/>
              </w:rPr>
              <w:t>3</w:t>
            </w:r>
          </w:p>
        </w:tc>
        <w:tc>
          <w:tcPr>
            <w:tcW w:w="668" w:type="dxa"/>
          </w:tcPr>
          <w:p w14:paraId="29AEFFE0" w14:textId="77777777" w:rsidR="003F1186" w:rsidRPr="00CC25EF" w:rsidRDefault="003F1186" w:rsidP="003F1186">
            <w:pPr>
              <w:jc w:val="center"/>
              <w:rPr>
                <w:rFonts w:ascii="Calibri" w:hAnsi="Calibri" w:cs="Calibri"/>
                <w:b/>
                <w:bCs/>
                <w:sz w:val="20"/>
                <w:szCs w:val="20"/>
              </w:rPr>
            </w:pPr>
          </w:p>
        </w:tc>
        <w:tc>
          <w:tcPr>
            <w:tcW w:w="769" w:type="dxa"/>
          </w:tcPr>
          <w:p w14:paraId="399B07FF" w14:textId="234C6C62" w:rsidR="003F1186" w:rsidRPr="00CC25EF" w:rsidRDefault="003F1186" w:rsidP="003F1186">
            <w:pPr>
              <w:jc w:val="center"/>
              <w:rPr>
                <w:rFonts w:ascii="Calibri" w:hAnsi="Calibri" w:cs="Calibri"/>
                <w:b/>
                <w:bCs/>
                <w:sz w:val="20"/>
                <w:szCs w:val="20"/>
                <w:lang w:val="el-GR"/>
              </w:rPr>
            </w:pPr>
            <w:r w:rsidRPr="00CC25EF">
              <w:rPr>
                <w:rFonts w:ascii="Calibri" w:hAnsi="Calibri" w:cs="Calibri"/>
                <w:b/>
                <w:bCs/>
                <w:sz w:val="20"/>
                <w:szCs w:val="20"/>
                <w:lang w:val="el-GR"/>
              </w:rPr>
              <w:t>3</w:t>
            </w:r>
          </w:p>
        </w:tc>
        <w:tc>
          <w:tcPr>
            <w:tcW w:w="751" w:type="dxa"/>
          </w:tcPr>
          <w:p w14:paraId="0B8E9064" w14:textId="77777777" w:rsidR="003F1186" w:rsidRPr="00CC25EF" w:rsidRDefault="003F1186" w:rsidP="003F1186">
            <w:pPr>
              <w:jc w:val="center"/>
              <w:rPr>
                <w:rFonts w:ascii="Calibri" w:hAnsi="Calibri" w:cs="Calibri"/>
                <w:b/>
                <w:bCs/>
                <w:sz w:val="20"/>
                <w:szCs w:val="20"/>
              </w:rPr>
            </w:pPr>
          </w:p>
        </w:tc>
      </w:tr>
      <w:tr w:rsidR="003F1186" w:rsidRPr="00CC25EF" w14:paraId="0DE216C4" w14:textId="77777777" w:rsidTr="00E74843">
        <w:tc>
          <w:tcPr>
            <w:tcW w:w="2514" w:type="dxa"/>
            <w:tcBorders>
              <w:top w:val="nil"/>
              <w:bottom w:val="nil"/>
            </w:tcBorders>
            <w:shd w:val="clear" w:color="auto" w:fill="F3F3F3"/>
            <w:vAlign w:val="center"/>
          </w:tcPr>
          <w:p w14:paraId="52E679D8" w14:textId="77777777" w:rsidR="003F1186" w:rsidRPr="00CC25EF" w:rsidRDefault="003F1186" w:rsidP="003F1186">
            <w:pPr>
              <w:jc w:val="right"/>
              <w:rPr>
                <w:rFonts w:ascii="Calibri" w:hAnsi="Calibri" w:cs="Calibri"/>
                <w:bCs/>
                <w:sz w:val="20"/>
                <w:szCs w:val="20"/>
              </w:rPr>
            </w:pPr>
          </w:p>
        </w:tc>
        <w:tc>
          <w:tcPr>
            <w:tcW w:w="1795" w:type="dxa"/>
          </w:tcPr>
          <w:p w14:paraId="6EDD370C" w14:textId="77777777" w:rsidR="003F1186" w:rsidRPr="00CC25EF" w:rsidRDefault="003F1186" w:rsidP="003F1186">
            <w:pPr>
              <w:jc w:val="right"/>
              <w:rPr>
                <w:rFonts w:ascii="Calibri" w:hAnsi="Calibri" w:cs="Calibri"/>
                <w:bCs/>
                <w:sz w:val="20"/>
                <w:szCs w:val="20"/>
              </w:rPr>
            </w:pPr>
            <w:r w:rsidRPr="00CC25EF">
              <w:rPr>
                <w:rFonts w:ascii="Calibri" w:hAnsi="Calibri" w:cs="Calibri"/>
                <w:bCs/>
                <w:sz w:val="20"/>
                <w:szCs w:val="20"/>
              </w:rPr>
              <w:t xml:space="preserve">Από </w:t>
            </w:r>
            <w:proofErr w:type="spellStart"/>
            <w:r w:rsidRPr="00CC25EF">
              <w:rPr>
                <w:rFonts w:ascii="Calibri" w:hAnsi="Calibri" w:cs="Calibri"/>
                <w:bCs/>
                <w:sz w:val="20"/>
                <w:szCs w:val="20"/>
              </w:rPr>
              <w:t>εξέλιξη</w:t>
            </w:r>
            <w:proofErr w:type="spellEnd"/>
          </w:p>
        </w:tc>
        <w:tc>
          <w:tcPr>
            <w:tcW w:w="1845" w:type="dxa"/>
          </w:tcPr>
          <w:p w14:paraId="3795B08F" w14:textId="7EC891FE" w:rsidR="003F1186" w:rsidRPr="00CC25EF" w:rsidRDefault="00931405" w:rsidP="003F1186">
            <w:pPr>
              <w:jc w:val="center"/>
              <w:rPr>
                <w:rFonts w:ascii="Calibri" w:hAnsi="Calibri" w:cs="Calibri"/>
                <w:bCs/>
                <w:sz w:val="20"/>
                <w:szCs w:val="20"/>
                <w:lang w:val="el-GR"/>
              </w:rPr>
            </w:pPr>
            <w:r w:rsidRPr="00CC25EF">
              <w:rPr>
                <w:rFonts w:ascii="Calibri" w:hAnsi="Calibri" w:cs="Calibri"/>
                <w:bCs/>
                <w:sz w:val="20"/>
                <w:szCs w:val="20"/>
                <w:lang w:val="el-GR"/>
              </w:rPr>
              <w:t>1</w:t>
            </w:r>
          </w:p>
        </w:tc>
        <w:tc>
          <w:tcPr>
            <w:tcW w:w="1073" w:type="dxa"/>
          </w:tcPr>
          <w:p w14:paraId="04A338B1" w14:textId="77777777" w:rsidR="003F1186" w:rsidRPr="00CC25EF" w:rsidRDefault="003F1186" w:rsidP="003F1186">
            <w:pPr>
              <w:jc w:val="center"/>
              <w:rPr>
                <w:rFonts w:ascii="Calibri" w:hAnsi="Calibri" w:cs="Calibri"/>
                <w:bCs/>
                <w:sz w:val="20"/>
                <w:szCs w:val="20"/>
                <w:lang w:val="el-GR"/>
              </w:rPr>
            </w:pPr>
            <w:r w:rsidRPr="00CC25EF">
              <w:rPr>
                <w:rFonts w:ascii="Calibri" w:hAnsi="Calibri" w:cs="Calibri"/>
                <w:bCs/>
                <w:sz w:val="20"/>
                <w:szCs w:val="20"/>
                <w:lang w:val="el-GR"/>
              </w:rPr>
              <w:t>1</w:t>
            </w:r>
          </w:p>
        </w:tc>
        <w:tc>
          <w:tcPr>
            <w:tcW w:w="866" w:type="dxa"/>
          </w:tcPr>
          <w:p w14:paraId="04C29082" w14:textId="77777777" w:rsidR="003F1186" w:rsidRPr="00CC25EF" w:rsidRDefault="003F1186" w:rsidP="003F1186">
            <w:pPr>
              <w:jc w:val="center"/>
              <w:rPr>
                <w:rFonts w:ascii="Calibri" w:hAnsi="Calibri" w:cs="Calibri"/>
                <w:bCs/>
                <w:sz w:val="20"/>
                <w:szCs w:val="20"/>
                <w:lang w:val="el-GR"/>
              </w:rPr>
            </w:pPr>
            <w:r w:rsidRPr="00CC25EF">
              <w:rPr>
                <w:rFonts w:ascii="Calibri" w:hAnsi="Calibri" w:cs="Calibri"/>
                <w:bCs/>
                <w:sz w:val="20"/>
                <w:szCs w:val="20"/>
                <w:lang w:val="el-GR"/>
              </w:rPr>
              <w:t>1</w:t>
            </w:r>
          </w:p>
        </w:tc>
        <w:tc>
          <w:tcPr>
            <w:tcW w:w="918" w:type="dxa"/>
          </w:tcPr>
          <w:p w14:paraId="372E732A" w14:textId="45E6A260" w:rsidR="003F1186" w:rsidRPr="00CC25EF" w:rsidRDefault="003F1186" w:rsidP="003F1186">
            <w:pPr>
              <w:jc w:val="center"/>
              <w:rPr>
                <w:rFonts w:ascii="Calibri" w:hAnsi="Calibri" w:cs="Calibri"/>
                <w:bCs/>
                <w:sz w:val="20"/>
                <w:szCs w:val="20"/>
              </w:rPr>
            </w:pPr>
            <w:r w:rsidRPr="00CC25EF">
              <w:rPr>
                <w:rFonts w:ascii="Calibri" w:hAnsi="Calibri" w:cs="Calibri"/>
                <w:bCs/>
                <w:sz w:val="20"/>
                <w:szCs w:val="20"/>
                <w:lang w:val="el-GR"/>
              </w:rPr>
              <w:t>1</w:t>
            </w:r>
          </w:p>
        </w:tc>
        <w:tc>
          <w:tcPr>
            <w:tcW w:w="759" w:type="dxa"/>
          </w:tcPr>
          <w:p w14:paraId="0C04E4FB" w14:textId="3BF00E3F" w:rsidR="003F1186" w:rsidRPr="00CC25EF" w:rsidRDefault="003F1186" w:rsidP="003F1186">
            <w:pPr>
              <w:jc w:val="center"/>
              <w:rPr>
                <w:rFonts w:ascii="Calibri" w:hAnsi="Calibri" w:cs="Calibri"/>
                <w:bCs/>
                <w:sz w:val="20"/>
                <w:szCs w:val="20"/>
              </w:rPr>
            </w:pPr>
            <w:r w:rsidRPr="00CC25EF">
              <w:rPr>
                <w:rFonts w:ascii="Calibri" w:hAnsi="Calibri" w:cs="Calibri"/>
                <w:bCs/>
                <w:sz w:val="20"/>
                <w:szCs w:val="20"/>
                <w:lang w:val="el-GR"/>
              </w:rPr>
              <w:t>1</w:t>
            </w:r>
          </w:p>
        </w:tc>
        <w:tc>
          <w:tcPr>
            <w:tcW w:w="1287" w:type="dxa"/>
          </w:tcPr>
          <w:p w14:paraId="32D1390A" w14:textId="77777777" w:rsidR="003F1186" w:rsidRPr="00CC25EF" w:rsidRDefault="003F1186" w:rsidP="003F1186">
            <w:pPr>
              <w:jc w:val="center"/>
              <w:rPr>
                <w:rFonts w:ascii="Calibri" w:hAnsi="Calibri" w:cs="Calibri"/>
                <w:bCs/>
                <w:sz w:val="20"/>
                <w:szCs w:val="20"/>
              </w:rPr>
            </w:pPr>
          </w:p>
        </w:tc>
        <w:tc>
          <w:tcPr>
            <w:tcW w:w="748" w:type="dxa"/>
          </w:tcPr>
          <w:p w14:paraId="1F8615E4" w14:textId="77777777" w:rsidR="003F1186" w:rsidRPr="00CC25EF" w:rsidRDefault="003F1186" w:rsidP="003F1186">
            <w:pPr>
              <w:jc w:val="center"/>
              <w:rPr>
                <w:rFonts w:ascii="Calibri" w:hAnsi="Calibri" w:cs="Calibri"/>
                <w:bCs/>
                <w:sz w:val="20"/>
                <w:szCs w:val="20"/>
              </w:rPr>
            </w:pPr>
          </w:p>
        </w:tc>
        <w:tc>
          <w:tcPr>
            <w:tcW w:w="1082" w:type="dxa"/>
          </w:tcPr>
          <w:p w14:paraId="76029CD3" w14:textId="035F6AC5" w:rsidR="003F1186" w:rsidRPr="00CC25EF" w:rsidRDefault="003F1186" w:rsidP="003F1186">
            <w:pPr>
              <w:jc w:val="center"/>
              <w:rPr>
                <w:rFonts w:ascii="Calibri" w:hAnsi="Calibri" w:cs="Calibri"/>
                <w:bCs/>
                <w:sz w:val="20"/>
                <w:szCs w:val="20"/>
                <w:lang w:val="el-GR"/>
              </w:rPr>
            </w:pPr>
          </w:p>
        </w:tc>
        <w:tc>
          <w:tcPr>
            <w:tcW w:w="668" w:type="dxa"/>
          </w:tcPr>
          <w:p w14:paraId="5D47320D" w14:textId="77777777" w:rsidR="003F1186" w:rsidRPr="00CC25EF" w:rsidRDefault="003F1186" w:rsidP="003F1186">
            <w:pPr>
              <w:jc w:val="center"/>
              <w:rPr>
                <w:rFonts w:ascii="Calibri" w:hAnsi="Calibri" w:cs="Calibri"/>
                <w:bCs/>
                <w:sz w:val="20"/>
                <w:szCs w:val="20"/>
              </w:rPr>
            </w:pPr>
          </w:p>
        </w:tc>
        <w:tc>
          <w:tcPr>
            <w:tcW w:w="769" w:type="dxa"/>
          </w:tcPr>
          <w:p w14:paraId="0F58100A" w14:textId="6BC23E42" w:rsidR="003F1186" w:rsidRPr="00CC25EF" w:rsidRDefault="003F1186" w:rsidP="003F1186">
            <w:pPr>
              <w:jc w:val="center"/>
              <w:rPr>
                <w:rFonts w:ascii="Calibri" w:hAnsi="Calibri" w:cs="Calibri"/>
                <w:bCs/>
                <w:sz w:val="20"/>
                <w:szCs w:val="20"/>
                <w:lang w:val="el-GR"/>
              </w:rPr>
            </w:pPr>
            <w:r w:rsidRPr="00CC25EF">
              <w:rPr>
                <w:rFonts w:ascii="Calibri" w:hAnsi="Calibri" w:cs="Calibri"/>
                <w:bCs/>
                <w:sz w:val="20"/>
                <w:szCs w:val="20"/>
                <w:lang w:val="el-GR"/>
              </w:rPr>
              <w:t>2</w:t>
            </w:r>
          </w:p>
        </w:tc>
        <w:tc>
          <w:tcPr>
            <w:tcW w:w="751" w:type="dxa"/>
          </w:tcPr>
          <w:p w14:paraId="406C1804" w14:textId="77777777" w:rsidR="003F1186" w:rsidRPr="00CC25EF" w:rsidRDefault="003F1186" w:rsidP="003F1186">
            <w:pPr>
              <w:jc w:val="center"/>
              <w:rPr>
                <w:rFonts w:ascii="Calibri" w:hAnsi="Calibri" w:cs="Calibri"/>
                <w:bCs/>
                <w:sz w:val="20"/>
                <w:szCs w:val="20"/>
              </w:rPr>
            </w:pPr>
          </w:p>
        </w:tc>
      </w:tr>
      <w:tr w:rsidR="003F1186" w:rsidRPr="00CC25EF" w14:paraId="3C17866D" w14:textId="77777777" w:rsidTr="00E74843">
        <w:tc>
          <w:tcPr>
            <w:tcW w:w="2514" w:type="dxa"/>
            <w:tcBorders>
              <w:top w:val="nil"/>
              <w:bottom w:val="nil"/>
            </w:tcBorders>
            <w:shd w:val="clear" w:color="auto" w:fill="F3F3F3"/>
            <w:vAlign w:val="center"/>
          </w:tcPr>
          <w:p w14:paraId="3590115B" w14:textId="77777777" w:rsidR="003F1186" w:rsidRPr="00CC25EF" w:rsidRDefault="003F1186" w:rsidP="003F1186">
            <w:pPr>
              <w:jc w:val="right"/>
              <w:rPr>
                <w:rFonts w:ascii="Calibri" w:hAnsi="Calibri" w:cs="Calibri"/>
                <w:bCs/>
                <w:sz w:val="20"/>
                <w:szCs w:val="20"/>
              </w:rPr>
            </w:pPr>
          </w:p>
        </w:tc>
        <w:tc>
          <w:tcPr>
            <w:tcW w:w="1795" w:type="dxa"/>
          </w:tcPr>
          <w:p w14:paraId="72F693B7" w14:textId="77777777" w:rsidR="003F1186" w:rsidRPr="00CC25EF" w:rsidRDefault="003F1186" w:rsidP="003F1186">
            <w:pPr>
              <w:jc w:val="right"/>
              <w:rPr>
                <w:rFonts w:ascii="Calibri" w:hAnsi="Calibri" w:cs="Calibri"/>
                <w:bCs/>
                <w:sz w:val="20"/>
                <w:szCs w:val="20"/>
              </w:rPr>
            </w:pPr>
            <w:proofErr w:type="spellStart"/>
            <w:r w:rsidRPr="00CC25EF">
              <w:rPr>
                <w:rFonts w:ascii="Calibri" w:hAnsi="Calibri" w:cs="Calibri"/>
                <w:bCs/>
                <w:sz w:val="20"/>
                <w:szCs w:val="20"/>
              </w:rPr>
              <w:t>Νέες</w:t>
            </w:r>
            <w:proofErr w:type="spellEnd"/>
            <w:r w:rsidRPr="00CC25EF">
              <w:rPr>
                <w:rFonts w:ascii="Calibri" w:hAnsi="Calibri" w:cs="Calibri"/>
                <w:bCs/>
                <w:sz w:val="20"/>
                <w:szCs w:val="20"/>
              </w:rPr>
              <w:t xml:space="preserve"> π</w:t>
            </w:r>
            <w:proofErr w:type="spellStart"/>
            <w:r w:rsidRPr="00CC25EF">
              <w:rPr>
                <w:rFonts w:ascii="Calibri" w:hAnsi="Calibri" w:cs="Calibri"/>
                <w:bCs/>
                <w:sz w:val="20"/>
                <w:szCs w:val="20"/>
              </w:rPr>
              <w:t>ροσλήψεις</w:t>
            </w:r>
            <w:proofErr w:type="spellEnd"/>
          </w:p>
        </w:tc>
        <w:tc>
          <w:tcPr>
            <w:tcW w:w="1845" w:type="dxa"/>
          </w:tcPr>
          <w:p w14:paraId="788DD481" w14:textId="77777777" w:rsidR="003F1186" w:rsidRPr="00CC25EF" w:rsidRDefault="003F1186" w:rsidP="003F1186">
            <w:pPr>
              <w:jc w:val="center"/>
              <w:rPr>
                <w:rFonts w:ascii="Calibri" w:hAnsi="Calibri" w:cs="Calibri"/>
                <w:bCs/>
                <w:sz w:val="20"/>
                <w:szCs w:val="20"/>
              </w:rPr>
            </w:pPr>
          </w:p>
        </w:tc>
        <w:tc>
          <w:tcPr>
            <w:tcW w:w="1073" w:type="dxa"/>
          </w:tcPr>
          <w:p w14:paraId="741E50F8" w14:textId="77777777" w:rsidR="003F1186" w:rsidRPr="00CC25EF" w:rsidRDefault="003F1186" w:rsidP="003F1186">
            <w:pPr>
              <w:jc w:val="center"/>
              <w:rPr>
                <w:rFonts w:ascii="Calibri" w:hAnsi="Calibri" w:cs="Calibri"/>
                <w:bCs/>
                <w:sz w:val="20"/>
                <w:szCs w:val="20"/>
              </w:rPr>
            </w:pPr>
          </w:p>
        </w:tc>
        <w:tc>
          <w:tcPr>
            <w:tcW w:w="866" w:type="dxa"/>
          </w:tcPr>
          <w:p w14:paraId="4A1540E4" w14:textId="77777777" w:rsidR="003F1186" w:rsidRPr="00CC25EF" w:rsidRDefault="003F1186" w:rsidP="003F1186">
            <w:pPr>
              <w:jc w:val="center"/>
              <w:rPr>
                <w:rFonts w:ascii="Calibri" w:hAnsi="Calibri" w:cs="Calibri"/>
                <w:bCs/>
                <w:sz w:val="20"/>
                <w:szCs w:val="20"/>
              </w:rPr>
            </w:pPr>
          </w:p>
        </w:tc>
        <w:tc>
          <w:tcPr>
            <w:tcW w:w="918" w:type="dxa"/>
          </w:tcPr>
          <w:p w14:paraId="2C673BFA" w14:textId="77777777" w:rsidR="003F1186" w:rsidRPr="00CC25EF" w:rsidRDefault="003F1186" w:rsidP="003F1186">
            <w:pPr>
              <w:jc w:val="center"/>
              <w:rPr>
                <w:rFonts w:ascii="Calibri" w:hAnsi="Calibri" w:cs="Calibri"/>
                <w:bCs/>
                <w:sz w:val="20"/>
                <w:szCs w:val="20"/>
              </w:rPr>
            </w:pPr>
          </w:p>
        </w:tc>
        <w:tc>
          <w:tcPr>
            <w:tcW w:w="759" w:type="dxa"/>
          </w:tcPr>
          <w:p w14:paraId="0F74B4CC" w14:textId="77777777" w:rsidR="003F1186" w:rsidRPr="00CC25EF" w:rsidRDefault="003F1186" w:rsidP="003F1186">
            <w:pPr>
              <w:jc w:val="center"/>
              <w:rPr>
                <w:rFonts w:ascii="Calibri" w:hAnsi="Calibri" w:cs="Calibri"/>
                <w:bCs/>
                <w:sz w:val="20"/>
                <w:szCs w:val="20"/>
              </w:rPr>
            </w:pPr>
          </w:p>
        </w:tc>
        <w:tc>
          <w:tcPr>
            <w:tcW w:w="1287" w:type="dxa"/>
          </w:tcPr>
          <w:p w14:paraId="0B48BAD2" w14:textId="77777777" w:rsidR="003F1186" w:rsidRPr="00CC25EF" w:rsidRDefault="003F1186" w:rsidP="003F1186">
            <w:pPr>
              <w:jc w:val="center"/>
              <w:rPr>
                <w:rFonts w:ascii="Calibri" w:hAnsi="Calibri" w:cs="Calibri"/>
                <w:bCs/>
                <w:sz w:val="20"/>
                <w:szCs w:val="20"/>
              </w:rPr>
            </w:pPr>
          </w:p>
        </w:tc>
        <w:tc>
          <w:tcPr>
            <w:tcW w:w="748" w:type="dxa"/>
          </w:tcPr>
          <w:p w14:paraId="0033D36C" w14:textId="77777777" w:rsidR="003F1186" w:rsidRPr="00CC25EF" w:rsidRDefault="003F1186" w:rsidP="003F1186">
            <w:pPr>
              <w:jc w:val="center"/>
              <w:rPr>
                <w:rFonts w:ascii="Calibri" w:hAnsi="Calibri" w:cs="Calibri"/>
                <w:bCs/>
                <w:sz w:val="20"/>
                <w:szCs w:val="20"/>
              </w:rPr>
            </w:pPr>
          </w:p>
        </w:tc>
        <w:tc>
          <w:tcPr>
            <w:tcW w:w="1082" w:type="dxa"/>
          </w:tcPr>
          <w:p w14:paraId="5F429480" w14:textId="77777777" w:rsidR="003F1186" w:rsidRPr="00CC25EF" w:rsidRDefault="003F1186" w:rsidP="003F1186">
            <w:pPr>
              <w:jc w:val="center"/>
              <w:rPr>
                <w:rFonts w:ascii="Calibri" w:hAnsi="Calibri" w:cs="Calibri"/>
                <w:bCs/>
                <w:sz w:val="20"/>
                <w:szCs w:val="20"/>
              </w:rPr>
            </w:pPr>
          </w:p>
        </w:tc>
        <w:tc>
          <w:tcPr>
            <w:tcW w:w="668" w:type="dxa"/>
          </w:tcPr>
          <w:p w14:paraId="1847CA2C" w14:textId="77777777" w:rsidR="003F1186" w:rsidRPr="00CC25EF" w:rsidRDefault="003F1186" w:rsidP="003F1186">
            <w:pPr>
              <w:jc w:val="center"/>
              <w:rPr>
                <w:rFonts w:ascii="Calibri" w:hAnsi="Calibri" w:cs="Calibri"/>
                <w:bCs/>
                <w:sz w:val="20"/>
                <w:szCs w:val="20"/>
              </w:rPr>
            </w:pPr>
          </w:p>
        </w:tc>
        <w:tc>
          <w:tcPr>
            <w:tcW w:w="769" w:type="dxa"/>
          </w:tcPr>
          <w:p w14:paraId="1523A96B" w14:textId="77777777" w:rsidR="003F1186" w:rsidRPr="00CC25EF" w:rsidRDefault="003F1186" w:rsidP="003F1186">
            <w:pPr>
              <w:jc w:val="center"/>
              <w:rPr>
                <w:rFonts w:ascii="Calibri" w:hAnsi="Calibri" w:cs="Calibri"/>
                <w:bCs/>
                <w:sz w:val="20"/>
                <w:szCs w:val="20"/>
              </w:rPr>
            </w:pPr>
          </w:p>
        </w:tc>
        <w:tc>
          <w:tcPr>
            <w:tcW w:w="751" w:type="dxa"/>
          </w:tcPr>
          <w:p w14:paraId="14272087" w14:textId="77777777" w:rsidR="003F1186" w:rsidRPr="00CC25EF" w:rsidRDefault="003F1186" w:rsidP="003F1186">
            <w:pPr>
              <w:jc w:val="center"/>
              <w:rPr>
                <w:rFonts w:ascii="Calibri" w:hAnsi="Calibri" w:cs="Calibri"/>
                <w:bCs/>
                <w:sz w:val="20"/>
                <w:szCs w:val="20"/>
              </w:rPr>
            </w:pPr>
          </w:p>
        </w:tc>
      </w:tr>
      <w:tr w:rsidR="003F1186" w:rsidRPr="00CC25EF" w14:paraId="41232130" w14:textId="77777777" w:rsidTr="00E74843">
        <w:tc>
          <w:tcPr>
            <w:tcW w:w="2514" w:type="dxa"/>
            <w:tcBorders>
              <w:top w:val="nil"/>
              <w:bottom w:val="nil"/>
            </w:tcBorders>
            <w:shd w:val="clear" w:color="auto" w:fill="F3F3F3"/>
            <w:vAlign w:val="center"/>
          </w:tcPr>
          <w:p w14:paraId="6D8CE3F4" w14:textId="77777777" w:rsidR="003F1186" w:rsidRPr="00CC25EF" w:rsidRDefault="003F1186" w:rsidP="003F1186">
            <w:pPr>
              <w:jc w:val="right"/>
              <w:rPr>
                <w:rFonts w:ascii="Calibri" w:hAnsi="Calibri" w:cs="Calibri"/>
                <w:bCs/>
                <w:sz w:val="20"/>
                <w:szCs w:val="20"/>
              </w:rPr>
            </w:pPr>
          </w:p>
        </w:tc>
        <w:tc>
          <w:tcPr>
            <w:tcW w:w="1795" w:type="dxa"/>
          </w:tcPr>
          <w:p w14:paraId="5111F81B" w14:textId="77777777" w:rsidR="003F1186" w:rsidRPr="00CC25EF" w:rsidRDefault="003F1186" w:rsidP="003F1186">
            <w:pPr>
              <w:jc w:val="right"/>
              <w:rPr>
                <w:rFonts w:ascii="Calibri" w:hAnsi="Calibri" w:cs="Calibri"/>
                <w:bCs/>
                <w:sz w:val="20"/>
                <w:szCs w:val="20"/>
              </w:rPr>
            </w:pPr>
            <w:proofErr w:type="spellStart"/>
            <w:r w:rsidRPr="00CC25EF">
              <w:rPr>
                <w:rFonts w:ascii="Calibri" w:hAnsi="Calibri" w:cs="Calibri"/>
                <w:bCs/>
                <w:sz w:val="20"/>
                <w:szCs w:val="20"/>
              </w:rPr>
              <w:t>Συντ</w:t>
            </w:r>
            <w:proofErr w:type="spellEnd"/>
            <w:r w:rsidRPr="00CC25EF">
              <w:rPr>
                <w:rFonts w:ascii="Calibri" w:hAnsi="Calibri" w:cs="Calibri"/>
                <w:bCs/>
                <w:sz w:val="20"/>
                <w:szCs w:val="20"/>
              </w:rPr>
              <w:t>αξιοδοτήσεις</w:t>
            </w:r>
          </w:p>
        </w:tc>
        <w:tc>
          <w:tcPr>
            <w:tcW w:w="1845" w:type="dxa"/>
          </w:tcPr>
          <w:p w14:paraId="39681660" w14:textId="77777777" w:rsidR="003F1186" w:rsidRPr="00CC25EF" w:rsidRDefault="003F1186" w:rsidP="003F1186">
            <w:pPr>
              <w:jc w:val="center"/>
              <w:rPr>
                <w:rFonts w:ascii="Calibri" w:hAnsi="Calibri" w:cs="Calibri"/>
                <w:bCs/>
                <w:sz w:val="20"/>
                <w:szCs w:val="20"/>
              </w:rPr>
            </w:pPr>
          </w:p>
        </w:tc>
        <w:tc>
          <w:tcPr>
            <w:tcW w:w="1073" w:type="dxa"/>
          </w:tcPr>
          <w:p w14:paraId="692F304C" w14:textId="77777777" w:rsidR="003F1186" w:rsidRPr="00CC25EF" w:rsidRDefault="003F1186" w:rsidP="003F1186">
            <w:pPr>
              <w:jc w:val="center"/>
              <w:rPr>
                <w:rFonts w:ascii="Calibri" w:hAnsi="Calibri" w:cs="Calibri"/>
                <w:bCs/>
                <w:sz w:val="20"/>
                <w:szCs w:val="20"/>
              </w:rPr>
            </w:pPr>
          </w:p>
        </w:tc>
        <w:tc>
          <w:tcPr>
            <w:tcW w:w="866" w:type="dxa"/>
          </w:tcPr>
          <w:p w14:paraId="525CC221" w14:textId="77777777" w:rsidR="003F1186" w:rsidRPr="00CC25EF" w:rsidRDefault="003F1186" w:rsidP="003F1186">
            <w:pPr>
              <w:jc w:val="center"/>
              <w:rPr>
                <w:rFonts w:ascii="Calibri" w:hAnsi="Calibri" w:cs="Calibri"/>
                <w:bCs/>
                <w:sz w:val="20"/>
                <w:szCs w:val="20"/>
              </w:rPr>
            </w:pPr>
          </w:p>
        </w:tc>
        <w:tc>
          <w:tcPr>
            <w:tcW w:w="918" w:type="dxa"/>
          </w:tcPr>
          <w:p w14:paraId="4B9042C1" w14:textId="77777777" w:rsidR="003F1186" w:rsidRPr="00CC25EF" w:rsidRDefault="003F1186" w:rsidP="003F1186">
            <w:pPr>
              <w:jc w:val="center"/>
              <w:rPr>
                <w:rFonts w:ascii="Calibri" w:hAnsi="Calibri" w:cs="Calibri"/>
                <w:bCs/>
                <w:sz w:val="20"/>
                <w:szCs w:val="20"/>
              </w:rPr>
            </w:pPr>
          </w:p>
        </w:tc>
        <w:tc>
          <w:tcPr>
            <w:tcW w:w="759" w:type="dxa"/>
          </w:tcPr>
          <w:p w14:paraId="785DCCFD" w14:textId="77777777" w:rsidR="003F1186" w:rsidRPr="00CC25EF" w:rsidRDefault="003F1186" w:rsidP="003F1186">
            <w:pPr>
              <w:jc w:val="center"/>
              <w:rPr>
                <w:rFonts w:ascii="Calibri" w:hAnsi="Calibri" w:cs="Calibri"/>
                <w:bCs/>
                <w:sz w:val="20"/>
                <w:szCs w:val="20"/>
              </w:rPr>
            </w:pPr>
          </w:p>
        </w:tc>
        <w:tc>
          <w:tcPr>
            <w:tcW w:w="1287" w:type="dxa"/>
          </w:tcPr>
          <w:p w14:paraId="418DEECF" w14:textId="77777777" w:rsidR="003F1186" w:rsidRPr="00CC25EF" w:rsidRDefault="003F1186" w:rsidP="003F1186">
            <w:pPr>
              <w:jc w:val="center"/>
              <w:rPr>
                <w:rFonts w:ascii="Calibri" w:hAnsi="Calibri" w:cs="Calibri"/>
                <w:bCs/>
                <w:sz w:val="20"/>
                <w:szCs w:val="20"/>
              </w:rPr>
            </w:pPr>
          </w:p>
        </w:tc>
        <w:tc>
          <w:tcPr>
            <w:tcW w:w="748" w:type="dxa"/>
          </w:tcPr>
          <w:p w14:paraId="7D0F606D" w14:textId="77777777" w:rsidR="003F1186" w:rsidRPr="00CC25EF" w:rsidRDefault="003F1186" w:rsidP="003F1186">
            <w:pPr>
              <w:jc w:val="center"/>
              <w:rPr>
                <w:rFonts w:ascii="Calibri" w:hAnsi="Calibri" w:cs="Calibri"/>
                <w:bCs/>
                <w:sz w:val="20"/>
                <w:szCs w:val="20"/>
              </w:rPr>
            </w:pPr>
          </w:p>
        </w:tc>
        <w:tc>
          <w:tcPr>
            <w:tcW w:w="1082" w:type="dxa"/>
          </w:tcPr>
          <w:p w14:paraId="51F31EA5" w14:textId="77777777" w:rsidR="003F1186" w:rsidRPr="00CC25EF" w:rsidRDefault="003F1186" w:rsidP="003F1186">
            <w:pPr>
              <w:jc w:val="center"/>
              <w:rPr>
                <w:rFonts w:ascii="Calibri" w:hAnsi="Calibri" w:cs="Calibri"/>
                <w:bCs/>
                <w:sz w:val="20"/>
                <w:szCs w:val="20"/>
              </w:rPr>
            </w:pPr>
          </w:p>
        </w:tc>
        <w:tc>
          <w:tcPr>
            <w:tcW w:w="668" w:type="dxa"/>
          </w:tcPr>
          <w:p w14:paraId="76EB9341" w14:textId="77777777" w:rsidR="003F1186" w:rsidRPr="00CC25EF" w:rsidRDefault="003F1186" w:rsidP="003F1186">
            <w:pPr>
              <w:jc w:val="center"/>
              <w:rPr>
                <w:rFonts w:ascii="Calibri" w:hAnsi="Calibri" w:cs="Calibri"/>
                <w:bCs/>
                <w:sz w:val="20"/>
                <w:szCs w:val="20"/>
              </w:rPr>
            </w:pPr>
          </w:p>
        </w:tc>
        <w:tc>
          <w:tcPr>
            <w:tcW w:w="769" w:type="dxa"/>
          </w:tcPr>
          <w:p w14:paraId="467D135B" w14:textId="77777777" w:rsidR="003F1186" w:rsidRPr="00CC25EF" w:rsidRDefault="003F1186" w:rsidP="003F1186">
            <w:pPr>
              <w:jc w:val="center"/>
              <w:rPr>
                <w:rFonts w:ascii="Calibri" w:hAnsi="Calibri" w:cs="Calibri"/>
                <w:bCs/>
                <w:sz w:val="20"/>
                <w:szCs w:val="20"/>
              </w:rPr>
            </w:pPr>
          </w:p>
        </w:tc>
        <w:tc>
          <w:tcPr>
            <w:tcW w:w="751" w:type="dxa"/>
          </w:tcPr>
          <w:p w14:paraId="475C75E1" w14:textId="77777777" w:rsidR="003F1186" w:rsidRPr="00CC25EF" w:rsidRDefault="003F1186" w:rsidP="003F1186">
            <w:pPr>
              <w:jc w:val="center"/>
              <w:rPr>
                <w:rFonts w:ascii="Calibri" w:hAnsi="Calibri" w:cs="Calibri"/>
                <w:bCs/>
                <w:sz w:val="20"/>
                <w:szCs w:val="20"/>
              </w:rPr>
            </w:pPr>
          </w:p>
        </w:tc>
      </w:tr>
      <w:tr w:rsidR="003F1186" w:rsidRPr="00CC25EF" w14:paraId="26D6A622" w14:textId="77777777" w:rsidTr="00E74843">
        <w:tc>
          <w:tcPr>
            <w:tcW w:w="2514" w:type="dxa"/>
            <w:tcBorders>
              <w:top w:val="nil"/>
            </w:tcBorders>
            <w:shd w:val="clear" w:color="auto" w:fill="F3F3F3"/>
            <w:vAlign w:val="center"/>
          </w:tcPr>
          <w:p w14:paraId="7BBD1037" w14:textId="77777777" w:rsidR="003F1186" w:rsidRPr="00CC25EF" w:rsidRDefault="003F1186" w:rsidP="003F1186">
            <w:pPr>
              <w:jc w:val="right"/>
              <w:rPr>
                <w:rFonts w:ascii="Calibri" w:hAnsi="Calibri" w:cs="Calibri"/>
                <w:bCs/>
                <w:sz w:val="20"/>
                <w:szCs w:val="20"/>
              </w:rPr>
            </w:pPr>
          </w:p>
        </w:tc>
        <w:tc>
          <w:tcPr>
            <w:tcW w:w="1795" w:type="dxa"/>
          </w:tcPr>
          <w:p w14:paraId="1F240FC2" w14:textId="77777777" w:rsidR="003F1186" w:rsidRPr="00CC25EF" w:rsidRDefault="003F1186" w:rsidP="003F1186">
            <w:pPr>
              <w:jc w:val="right"/>
              <w:rPr>
                <w:rFonts w:ascii="Calibri" w:hAnsi="Calibri" w:cs="Calibri"/>
                <w:bCs/>
                <w:sz w:val="20"/>
                <w:szCs w:val="20"/>
              </w:rPr>
            </w:pPr>
            <w:r w:rsidRPr="00CC25EF">
              <w:rPr>
                <w:rFonts w:ascii="Calibri" w:hAnsi="Calibri" w:cs="Calibri"/>
                <w:bCs/>
                <w:sz w:val="20"/>
                <w:szCs w:val="20"/>
              </w:rPr>
              <w:t>Παρα</w:t>
            </w:r>
            <w:proofErr w:type="spellStart"/>
            <w:r w:rsidRPr="00CC25EF">
              <w:rPr>
                <w:rFonts w:ascii="Calibri" w:hAnsi="Calibri" w:cs="Calibri"/>
                <w:bCs/>
                <w:sz w:val="20"/>
                <w:szCs w:val="20"/>
              </w:rPr>
              <w:t>ιτήσεις</w:t>
            </w:r>
            <w:proofErr w:type="spellEnd"/>
          </w:p>
        </w:tc>
        <w:tc>
          <w:tcPr>
            <w:tcW w:w="1845" w:type="dxa"/>
          </w:tcPr>
          <w:p w14:paraId="457D5008" w14:textId="77777777" w:rsidR="003F1186" w:rsidRPr="00CC25EF" w:rsidRDefault="003F1186" w:rsidP="003F1186">
            <w:pPr>
              <w:jc w:val="center"/>
              <w:rPr>
                <w:rFonts w:ascii="Calibri" w:hAnsi="Calibri" w:cs="Calibri"/>
                <w:bCs/>
                <w:sz w:val="20"/>
                <w:szCs w:val="20"/>
                <w:lang w:val="el-GR"/>
              </w:rPr>
            </w:pPr>
          </w:p>
        </w:tc>
        <w:tc>
          <w:tcPr>
            <w:tcW w:w="1073" w:type="dxa"/>
          </w:tcPr>
          <w:p w14:paraId="7374127A" w14:textId="77777777" w:rsidR="003F1186" w:rsidRPr="00CC25EF" w:rsidRDefault="003F1186" w:rsidP="003F1186">
            <w:pPr>
              <w:jc w:val="center"/>
              <w:rPr>
                <w:rFonts w:ascii="Calibri" w:hAnsi="Calibri" w:cs="Calibri"/>
                <w:bCs/>
                <w:sz w:val="20"/>
                <w:szCs w:val="20"/>
                <w:lang w:val="el-GR"/>
              </w:rPr>
            </w:pPr>
          </w:p>
        </w:tc>
        <w:tc>
          <w:tcPr>
            <w:tcW w:w="866" w:type="dxa"/>
          </w:tcPr>
          <w:p w14:paraId="46F5CEC7" w14:textId="77777777" w:rsidR="003F1186" w:rsidRPr="00CC25EF" w:rsidRDefault="003F1186" w:rsidP="003F1186">
            <w:pPr>
              <w:jc w:val="center"/>
              <w:rPr>
                <w:rFonts w:ascii="Calibri" w:hAnsi="Calibri" w:cs="Calibri"/>
                <w:bCs/>
                <w:sz w:val="20"/>
                <w:szCs w:val="20"/>
              </w:rPr>
            </w:pPr>
          </w:p>
        </w:tc>
        <w:tc>
          <w:tcPr>
            <w:tcW w:w="918" w:type="dxa"/>
          </w:tcPr>
          <w:p w14:paraId="5F0A76E4" w14:textId="77777777" w:rsidR="003F1186" w:rsidRPr="00CC25EF" w:rsidRDefault="003F1186" w:rsidP="003F1186">
            <w:pPr>
              <w:jc w:val="center"/>
              <w:rPr>
                <w:rFonts w:ascii="Calibri" w:hAnsi="Calibri" w:cs="Calibri"/>
                <w:bCs/>
                <w:sz w:val="20"/>
                <w:szCs w:val="20"/>
                <w:lang w:val="el-GR"/>
              </w:rPr>
            </w:pPr>
          </w:p>
        </w:tc>
        <w:tc>
          <w:tcPr>
            <w:tcW w:w="759" w:type="dxa"/>
          </w:tcPr>
          <w:p w14:paraId="2F7FF76C" w14:textId="77777777" w:rsidR="003F1186" w:rsidRPr="00CC25EF" w:rsidRDefault="003F1186" w:rsidP="003F1186">
            <w:pPr>
              <w:jc w:val="center"/>
              <w:rPr>
                <w:rFonts w:ascii="Calibri" w:hAnsi="Calibri" w:cs="Calibri"/>
                <w:bCs/>
                <w:sz w:val="20"/>
                <w:szCs w:val="20"/>
              </w:rPr>
            </w:pPr>
          </w:p>
        </w:tc>
        <w:tc>
          <w:tcPr>
            <w:tcW w:w="1287" w:type="dxa"/>
          </w:tcPr>
          <w:p w14:paraId="5B43C7F8" w14:textId="15DB6A7B" w:rsidR="003F1186" w:rsidRPr="00CC25EF" w:rsidRDefault="003F1186" w:rsidP="003F1186">
            <w:pPr>
              <w:jc w:val="center"/>
              <w:rPr>
                <w:rFonts w:ascii="Calibri" w:hAnsi="Calibri" w:cs="Calibri"/>
                <w:bCs/>
                <w:sz w:val="20"/>
                <w:szCs w:val="20"/>
                <w:lang w:val="el-GR"/>
              </w:rPr>
            </w:pPr>
          </w:p>
        </w:tc>
        <w:tc>
          <w:tcPr>
            <w:tcW w:w="748" w:type="dxa"/>
          </w:tcPr>
          <w:p w14:paraId="525B57D9" w14:textId="77777777" w:rsidR="003F1186" w:rsidRPr="00CC25EF" w:rsidRDefault="003F1186" w:rsidP="003F1186">
            <w:pPr>
              <w:jc w:val="center"/>
              <w:rPr>
                <w:rFonts w:ascii="Calibri" w:hAnsi="Calibri" w:cs="Calibri"/>
                <w:bCs/>
                <w:sz w:val="20"/>
                <w:szCs w:val="20"/>
              </w:rPr>
            </w:pPr>
          </w:p>
        </w:tc>
        <w:tc>
          <w:tcPr>
            <w:tcW w:w="1082" w:type="dxa"/>
          </w:tcPr>
          <w:p w14:paraId="1546091C" w14:textId="1D90B7F1" w:rsidR="003F1186" w:rsidRPr="00CC25EF" w:rsidRDefault="003F1186" w:rsidP="003F1186">
            <w:pPr>
              <w:jc w:val="center"/>
              <w:rPr>
                <w:rFonts w:ascii="Calibri" w:hAnsi="Calibri" w:cs="Calibri"/>
                <w:bCs/>
                <w:sz w:val="20"/>
                <w:szCs w:val="20"/>
              </w:rPr>
            </w:pPr>
            <w:r w:rsidRPr="00CC25EF">
              <w:rPr>
                <w:rFonts w:ascii="Calibri" w:hAnsi="Calibri" w:cs="Calibri"/>
                <w:bCs/>
                <w:sz w:val="20"/>
                <w:szCs w:val="20"/>
                <w:lang w:val="el-GR"/>
              </w:rPr>
              <w:t>1 (μετακίνηση)</w:t>
            </w:r>
          </w:p>
        </w:tc>
        <w:tc>
          <w:tcPr>
            <w:tcW w:w="668" w:type="dxa"/>
          </w:tcPr>
          <w:p w14:paraId="3AD83284" w14:textId="77777777" w:rsidR="003F1186" w:rsidRPr="00CC25EF" w:rsidRDefault="003F1186" w:rsidP="003F1186">
            <w:pPr>
              <w:jc w:val="center"/>
              <w:rPr>
                <w:rFonts w:ascii="Calibri" w:hAnsi="Calibri" w:cs="Calibri"/>
                <w:bCs/>
                <w:sz w:val="20"/>
                <w:szCs w:val="20"/>
              </w:rPr>
            </w:pPr>
          </w:p>
        </w:tc>
        <w:tc>
          <w:tcPr>
            <w:tcW w:w="769" w:type="dxa"/>
          </w:tcPr>
          <w:p w14:paraId="1316C666" w14:textId="77777777" w:rsidR="003F1186" w:rsidRPr="00CC25EF" w:rsidRDefault="003F1186" w:rsidP="003F1186">
            <w:pPr>
              <w:jc w:val="center"/>
              <w:rPr>
                <w:rFonts w:ascii="Calibri" w:hAnsi="Calibri" w:cs="Calibri"/>
                <w:bCs/>
                <w:sz w:val="20"/>
                <w:szCs w:val="20"/>
              </w:rPr>
            </w:pPr>
          </w:p>
        </w:tc>
        <w:tc>
          <w:tcPr>
            <w:tcW w:w="751" w:type="dxa"/>
          </w:tcPr>
          <w:p w14:paraId="6BC605BA" w14:textId="77777777" w:rsidR="003F1186" w:rsidRPr="00CC25EF" w:rsidRDefault="003F1186" w:rsidP="003F1186">
            <w:pPr>
              <w:jc w:val="center"/>
              <w:rPr>
                <w:rFonts w:ascii="Calibri" w:hAnsi="Calibri" w:cs="Calibri"/>
                <w:bCs/>
                <w:sz w:val="20"/>
                <w:szCs w:val="20"/>
              </w:rPr>
            </w:pPr>
          </w:p>
        </w:tc>
      </w:tr>
      <w:tr w:rsidR="003F1186" w:rsidRPr="00CC25EF" w14:paraId="67E6781E" w14:textId="77777777" w:rsidTr="00E74843">
        <w:tc>
          <w:tcPr>
            <w:tcW w:w="2514" w:type="dxa"/>
            <w:tcBorders>
              <w:bottom w:val="nil"/>
            </w:tcBorders>
            <w:shd w:val="clear" w:color="auto" w:fill="F3F3F3"/>
            <w:vAlign w:val="center"/>
          </w:tcPr>
          <w:p w14:paraId="13B0400B" w14:textId="77777777" w:rsidR="003F1186" w:rsidRPr="00CC25EF" w:rsidRDefault="003F1186" w:rsidP="003F1186">
            <w:pPr>
              <w:jc w:val="right"/>
              <w:rPr>
                <w:rFonts w:ascii="Calibri" w:hAnsi="Calibri" w:cs="Calibri"/>
                <w:b/>
                <w:bCs/>
                <w:sz w:val="20"/>
                <w:szCs w:val="20"/>
              </w:rPr>
            </w:pPr>
            <w:r w:rsidRPr="00CC25EF">
              <w:rPr>
                <w:rFonts w:ascii="Calibri" w:hAnsi="Calibri" w:cs="Calibri"/>
                <w:b/>
                <w:bCs/>
                <w:sz w:val="20"/>
                <w:szCs w:val="20"/>
              </w:rPr>
              <w:t>Επ</w:t>
            </w:r>
            <w:proofErr w:type="spellStart"/>
            <w:r w:rsidRPr="00CC25EF">
              <w:rPr>
                <w:rFonts w:ascii="Calibri" w:hAnsi="Calibri" w:cs="Calibri"/>
                <w:b/>
                <w:bCs/>
                <w:sz w:val="20"/>
                <w:szCs w:val="20"/>
              </w:rPr>
              <w:t>ίκουροι</w:t>
            </w:r>
            <w:proofErr w:type="spellEnd"/>
            <w:r w:rsidRPr="00CC25EF">
              <w:rPr>
                <w:rFonts w:ascii="Calibri" w:hAnsi="Calibri" w:cs="Calibri"/>
                <w:b/>
                <w:bCs/>
                <w:sz w:val="20"/>
                <w:szCs w:val="20"/>
              </w:rPr>
              <w:t xml:space="preserve"> Κα</w:t>
            </w:r>
            <w:proofErr w:type="spellStart"/>
            <w:r w:rsidRPr="00CC25EF">
              <w:rPr>
                <w:rFonts w:ascii="Calibri" w:hAnsi="Calibri" w:cs="Calibri"/>
                <w:b/>
                <w:bCs/>
                <w:sz w:val="20"/>
                <w:szCs w:val="20"/>
              </w:rPr>
              <w:t>θηγητές</w:t>
            </w:r>
            <w:proofErr w:type="spellEnd"/>
          </w:p>
        </w:tc>
        <w:tc>
          <w:tcPr>
            <w:tcW w:w="1795" w:type="dxa"/>
          </w:tcPr>
          <w:p w14:paraId="6B95A9BB" w14:textId="77777777" w:rsidR="003F1186" w:rsidRPr="00CC25EF" w:rsidRDefault="003F1186" w:rsidP="003F1186">
            <w:pPr>
              <w:jc w:val="right"/>
              <w:rPr>
                <w:rFonts w:ascii="Calibri" w:hAnsi="Calibri" w:cs="Calibri"/>
                <w:b/>
                <w:bCs/>
                <w:sz w:val="20"/>
                <w:szCs w:val="20"/>
              </w:rPr>
            </w:pPr>
            <w:proofErr w:type="spellStart"/>
            <w:r w:rsidRPr="00CC25EF">
              <w:rPr>
                <w:rFonts w:ascii="Calibri" w:hAnsi="Calibri" w:cs="Calibri"/>
                <w:b/>
                <w:bCs/>
                <w:sz w:val="20"/>
                <w:szCs w:val="20"/>
              </w:rPr>
              <w:t>Σύνολο</w:t>
            </w:r>
            <w:proofErr w:type="spellEnd"/>
          </w:p>
        </w:tc>
        <w:tc>
          <w:tcPr>
            <w:tcW w:w="1845" w:type="dxa"/>
          </w:tcPr>
          <w:p w14:paraId="679D4C90" w14:textId="77777777" w:rsidR="003F1186" w:rsidRPr="00CC25EF" w:rsidRDefault="003F1186" w:rsidP="003F1186">
            <w:pPr>
              <w:jc w:val="center"/>
              <w:rPr>
                <w:rFonts w:ascii="Calibri" w:hAnsi="Calibri" w:cs="Calibri"/>
                <w:b/>
                <w:bCs/>
                <w:sz w:val="20"/>
                <w:szCs w:val="20"/>
              </w:rPr>
            </w:pPr>
            <w:r w:rsidRPr="00CC25EF">
              <w:rPr>
                <w:rFonts w:ascii="Calibri" w:hAnsi="Calibri" w:cs="Calibri"/>
                <w:b/>
                <w:bCs/>
                <w:sz w:val="20"/>
                <w:szCs w:val="20"/>
              </w:rPr>
              <w:t>2</w:t>
            </w:r>
          </w:p>
        </w:tc>
        <w:tc>
          <w:tcPr>
            <w:tcW w:w="1073" w:type="dxa"/>
          </w:tcPr>
          <w:p w14:paraId="188F243B" w14:textId="77777777" w:rsidR="003F1186" w:rsidRPr="00CC25EF" w:rsidRDefault="003F1186" w:rsidP="003F1186">
            <w:pPr>
              <w:jc w:val="center"/>
              <w:rPr>
                <w:rFonts w:ascii="Calibri" w:hAnsi="Calibri" w:cs="Calibri"/>
                <w:b/>
                <w:bCs/>
                <w:sz w:val="20"/>
                <w:szCs w:val="20"/>
                <w:lang w:val="el-GR"/>
              </w:rPr>
            </w:pPr>
            <w:r w:rsidRPr="00CC25EF">
              <w:rPr>
                <w:rFonts w:ascii="Calibri" w:hAnsi="Calibri" w:cs="Calibri"/>
                <w:b/>
                <w:bCs/>
                <w:sz w:val="20"/>
                <w:szCs w:val="20"/>
                <w:lang w:val="el-GR"/>
              </w:rPr>
              <w:t>1</w:t>
            </w:r>
          </w:p>
        </w:tc>
        <w:tc>
          <w:tcPr>
            <w:tcW w:w="866" w:type="dxa"/>
          </w:tcPr>
          <w:p w14:paraId="466D9ED6" w14:textId="77777777" w:rsidR="003F1186" w:rsidRPr="00CC25EF" w:rsidRDefault="003F1186" w:rsidP="003F1186">
            <w:pPr>
              <w:jc w:val="center"/>
              <w:rPr>
                <w:rFonts w:ascii="Calibri" w:hAnsi="Calibri" w:cs="Calibri"/>
                <w:b/>
                <w:bCs/>
                <w:sz w:val="20"/>
                <w:szCs w:val="20"/>
              </w:rPr>
            </w:pPr>
          </w:p>
        </w:tc>
        <w:tc>
          <w:tcPr>
            <w:tcW w:w="918" w:type="dxa"/>
          </w:tcPr>
          <w:p w14:paraId="76734271" w14:textId="55CBE933" w:rsidR="003F1186" w:rsidRPr="00CC25EF" w:rsidRDefault="003F1186" w:rsidP="003F1186">
            <w:pPr>
              <w:jc w:val="center"/>
              <w:rPr>
                <w:rFonts w:ascii="Calibri" w:hAnsi="Calibri" w:cs="Calibri"/>
                <w:b/>
                <w:bCs/>
                <w:sz w:val="20"/>
                <w:szCs w:val="20"/>
                <w:lang w:val="en-GB"/>
              </w:rPr>
            </w:pPr>
            <w:r w:rsidRPr="00CC25EF">
              <w:rPr>
                <w:rFonts w:ascii="Calibri" w:hAnsi="Calibri" w:cs="Calibri"/>
                <w:b/>
                <w:bCs/>
                <w:sz w:val="20"/>
                <w:szCs w:val="20"/>
                <w:lang w:val="el-GR"/>
              </w:rPr>
              <w:t>1</w:t>
            </w:r>
          </w:p>
        </w:tc>
        <w:tc>
          <w:tcPr>
            <w:tcW w:w="759" w:type="dxa"/>
          </w:tcPr>
          <w:p w14:paraId="3EC8ECED" w14:textId="0ABE2DEF" w:rsidR="003F1186" w:rsidRPr="00CC25EF" w:rsidRDefault="003F1186" w:rsidP="003F1186">
            <w:pPr>
              <w:jc w:val="center"/>
              <w:rPr>
                <w:rFonts w:ascii="Calibri" w:hAnsi="Calibri" w:cs="Calibri"/>
                <w:b/>
                <w:bCs/>
                <w:sz w:val="20"/>
                <w:szCs w:val="20"/>
              </w:rPr>
            </w:pPr>
          </w:p>
        </w:tc>
        <w:tc>
          <w:tcPr>
            <w:tcW w:w="1287" w:type="dxa"/>
          </w:tcPr>
          <w:p w14:paraId="3D360DF3" w14:textId="1B250A44" w:rsidR="003F1186" w:rsidRPr="00CC25EF" w:rsidRDefault="003F1186" w:rsidP="003F1186">
            <w:pPr>
              <w:jc w:val="center"/>
              <w:rPr>
                <w:rFonts w:ascii="Calibri" w:hAnsi="Calibri" w:cs="Calibri"/>
                <w:b/>
                <w:bCs/>
                <w:sz w:val="20"/>
                <w:szCs w:val="20"/>
                <w:lang w:val="el-GR"/>
              </w:rPr>
            </w:pPr>
            <w:r w:rsidRPr="00CC25EF">
              <w:rPr>
                <w:rFonts w:ascii="Calibri" w:hAnsi="Calibri" w:cs="Calibri"/>
                <w:b/>
                <w:bCs/>
                <w:sz w:val="20"/>
                <w:szCs w:val="20"/>
                <w:lang w:val="en-GB"/>
              </w:rPr>
              <w:t>1</w:t>
            </w:r>
          </w:p>
        </w:tc>
        <w:tc>
          <w:tcPr>
            <w:tcW w:w="748" w:type="dxa"/>
          </w:tcPr>
          <w:p w14:paraId="5DC1F28D" w14:textId="77078906" w:rsidR="003F1186" w:rsidRPr="00CC25EF" w:rsidRDefault="003F1186" w:rsidP="003F1186">
            <w:pPr>
              <w:jc w:val="center"/>
              <w:rPr>
                <w:rFonts w:ascii="Calibri" w:hAnsi="Calibri" w:cs="Calibri"/>
                <w:b/>
                <w:bCs/>
                <w:sz w:val="20"/>
                <w:szCs w:val="20"/>
              </w:rPr>
            </w:pPr>
            <w:r w:rsidRPr="00CC25EF">
              <w:rPr>
                <w:rFonts w:ascii="Calibri" w:hAnsi="Calibri" w:cs="Calibri"/>
                <w:b/>
                <w:bCs/>
                <w:sz w:val="20"/>
                <w:szCs w:val="20"/>
              </w:rPr>
              <w:t>2</w:t>
            </w:r>
          </w:p>
        </w:tc>
        <w:tc>
          <w:tcPr>
            <w:tcW w:w="1082" w:type="dxa"/>
          </w:tcPr>
          <w:p w14:paraId="7482EBCD" w14:textId="399294D6" w:rsidR="003F1186" w:rsidRPr="00CC25EF" w:rsidRDefault="003F1186" w:rsidP="003F1186">
            <w:pPr>
              <w:jc w:val="center"/>
              <w:rPr>
                <w:rFonts w:ascii="Calibri" w:hAnsi="Calibri" w:cs="Calibri"/>
                <w:b/>
                <w:bCs/>
                <w:sz w:val="20"/>
                <w:szCs w:val="20"/>
                <w:lang w:val="el-GR"/>
              </w:rPr>
            </w:pPr>
            <w:r w:rsidRPr="00CC25EF">
              <w:rPr>
                <w:rFonts w:ascii="Calibri" w:hAnsi="Calibri" w:cs="Calibri"/>
                <w:b/>
                <w:bCs/>
                <w:sz w:val="20"/>
                <w:szCs w:val="20"/>
                <w:lang w:val="el-GR"/>
              </w:rPr>
              <w:t>3</w:t>
            </w:r>
          </w:p>
        </w:tc>
        <w:tc>
          <w:tcPr>
            <w:tcW w:w="668" w:type="dxa"/>
          </w:tcPr>
          <w:p w14:paraId="5D9D1CD8" w14:textId="4764B247" w:rsidR="003F1186" w:rsidRPr="00CC25EF" w:rsidRDefault="003F1186" w:rsidP="003F1186">
            <w:pPr>
              <w:jc w:val="center"/>
              <w:rPr>
                <w:rFonts w:ascii="Calibri" w:hAnsi="Calibri" w:cs="Calibri"/>
                <w:b/>
                <w:bCs/>
                <w:sz w:val="20"/>
                <w:szCs w:val="20"/>
                <w:lang w:val="el-GR"/>
              </w:rPr>
            </w:pPr>
          </w:p>
        </w:tc>
        <w:tc>
          <w:tcPr>
            <w:tcW w:w="769" w:type="dxa"/>
          </w:tcPr>
          <w:p w14:paraId="6F687098" w14:textId="24954DEE" w:rsidR="003F1186" w:rsidRPr="00CC25EF" w:rsidRDefault="003F1186" w:rsidP="003F1186">
            <w:pPr>
              <w:jc w:val="center"/>
              <w:rPr>
                <w:rFonts w:ascii="Calibri" w:hAnsi="Calibri" w:cs="Calibri"/>
                <w:b/>
                <w:bCs/>
                <w:sz w:val="20"/>
                <w:szCs w:val="20"/>
                <w:lang w:val="el-GR"/>
              </w:rPr>
            </w:pPr>
            <w:r w:rsidRPr="00CC25EF">
              <w:rPr>
                <w:rFonts w:ascii="Calibri" w:hAnsi="Calibri" w:cs="Calibri"/>
                <w:b/>
                <w:bCs/>
                <w:sz w:val="20"/>
                <w:szCs w:val="20"/>
                <w:lang w:val="el-GR"/>
              </w:rPr>
              <w:t>2</w:t>
            </w:r>
          </w:p>
        </w:tc>
        <w:tc>
          <w:tcPr>
            <w:tcW w:w="751" w:type="dxa"/>
          </w:tcPr>
          <w:p w14:paraId="14B4672A" w14:textId="0FEDC380" w:rsidR="003F1186" w:rsidRPr="00CC25EF" w:rsidRDefault="003F1186" w:rsidP="003F1186">
            <w:pPr>
              <w:jc w:val="center"/>
              <w:rPr>
                <w:rFonts w:ascii="Calibri" w:hAnsi="Calibri" w:cs="Calibri"/>
                <w:b/>
                <w:bCs/>
                <w:sz w:val="20"/>
                <w:szCs w:val="20"/>
                <w:lang w:val="el-GR"/>
              </w:rPr>
            </w:pPr>
            <w:r w:rsidRPr="00CC25EF">
              <w:rPr>
                <w:rFonts w:ascii="Calibri" w:hAnsi="Calibri" w:cs="Calibri"/>
                <w:b/>
                <w:bCs/>
                <w:sz w:val="20"/>
                <w:szCs w:val="20"/>
                <w:lang w:val="el-GR"/>
              </w:rPr>
              <w:t>1</w:t>
            </w:r>
          </w:p>
        </w:tc>
      </w:tr>
      <w:tr w:rsidR="003F1186" w:rsidRPr="00CC25EF" w14:paraId="51EC6E4C" w14:textId="77777777" w:rsidTr="00E74843">
        <w:tc>
          <w:tcPr>
            <w:tcW w:w="2514" w:type="dxa"/>
            <w:tcBorders>
              <w:top w:val="nil"/>
              <w:bottom w:val="nil"/>
            </w:tcBorders>
            <w:shd w:val="clear" w:color="auto" w:fill="F3F3F3"/>
            <w:vAlign w:val="center"/>
          </w:tcPr>
          <w:p w14:paraId="0F9B0A24" w14:textId="77777777" w:rsidR="003F1186" w:rsidRPr="00CC25EF" w:rsidRDefault="003F1186" w:rsidP="003F1186">
            <w:pPr>
              <w:jc w:val="right"/>
              <w:rPr>
                <w:rFonts w:ascii="Calibri" w:hAnsi="Calibri" w:cs="Calibri"/>
                <w:bCs/>
                <w:sz w:val="20"/>
                <w:szCs w:val="20"/>
              </w:rPr>
            </w:pPr>
          </w:p>
        </w:tc>
        <w:tc>
          <w:tcPr>
            <w:tcW w:w="1795" w:type="dxa"/>
          </w:tcPr>
          <w:p w14:paraId="49E0C87E" w14:textId="77777777" w:rsidR="003F1186" w:rsidRPr="00CC25EF" w:rsidRDefault="003F1186" w:rsidP="003F1186">
            <w:pPr>
              <w:jc w:val="right"/>
              <w:rPr>
                <w:rFonts w:ascii="Calibri" w:hAnsi="Calibri" w:cs="Calibri"/>
                <w:bCs/>
                <w:sz w:val="20"/>
                <w:szCs w:val="20"/>
              </w:rPr>
            </w:pPr>
            <w:r w:rsidRPr="00CC25EF">
              <w:rPr>
                <w:rFonts w:ascii="Calibri" w:hAnsi="Calibri" w:cs="Calibri"/>
                <w:bCs/>
                <w:sz w:val="20"/>
                <w:szCs w:val="20"/>
              </w:rPr>
              <w:t xml:space="preserve">Από </w:t>
            </w:r>
            <w:proofErr w:type="spellStart"/>
            <w:r w:rsidRPr="00CC25EF">
              <w:rPr>
                <w:rFonts w:ascii="Calibri" w:hAnsi="Calibri" w:cs="Calibri"/>
                <w:bCs/>
                <w:sz w:val="20"/>
                <w:szCs w:val="20"/>
              </w:rPr>
              <w:t>εξέλιξη</w:t>
            </w:r>
            <w:proofErr w:type="spellEnd"/>
          </w:p>
        </w:tc>
        <w:tc>
          <w:tcPr>
            <w:tcW w:w="1845" w:type="dxa"/>
          </w:tcPr>
          <w:p w14:paraId="4F785334" w14:textId="77777777" w:rsidR="003F1186" w:rsidRPr="00CC25EF" w:rsidRDefault="003F1186" w:rsidP="003F1186">
            <w:pPr>
              <w:jc w:val="center"/>
              <w:rPr>
                <w:rFonts w:ascii="Calibri" w:hAnsi="Calibri" w:cs="Calibri"/>
                <w:bCs/>
                <w:sz w:val="20"/>
                <w:szCs w:val="20"/>
              </w:rPr>
            </w:pPr>
          </w:p>
        </w:tc>
        <w:tc>
          <w:tcPr>
            <w:tcW w:w="1073" w:type="dxa"/>
          </w:tcPr>
          <w:p w14:paraId="561CCC07" w14:textId="77777777" w:rsidR="003F1186" w:rsidRPr="00CC25EF" w:rsidRDefault="003F1186" w:rsidP="003F1186">
            <w:pPr>
              <w:jc w:val="center"/>
              <w:rPr>
                <w:rFonts w:ascii="Calibri" w:hAnsi="Calibri" w:cs="Calibri"/>
                <w:bCs/>
                <w:sz w:val="20"/>
                <w:szCs w:val="20"/>
              </w:rPr>
            </w:pPr>
          </w:p>
        </w:tc>
        <w:tc>
          <w:tcPr>
            <w:tcW w:w="866" w:type="dxa"/>
          </w:tcPr>
          <w:p w14:paraId="29CC1617" w14:textId="77777777" w:rsidR="003F1186" w:rsidRPr="00CC25EF" w:rsidRDefault="003F1186" w:rsidP="003F1186">
            <w:pPr>
              <w:jc w:val="center"/>
              <w:rPr>
                <w:rFonts w:ascii="Calibri" w:hAnsi="Calibri" w:cs="Calibri"/>
                <w:bCs/>
                <w:sz w:val="20"/>
                <w:szCs w:val="20"/>
              </w:rPr>
            </w:pPr>
          </w:p>
        </w:tc>
        <w:tc>
          <w:tcPr>
            <w:tcW w:w="918" w:type="dxa"/>
          </w:tcPr>
          <w:p w14:paraId="15783943" w14:textId="77777777" w:rsidR="003F1186" w:rsidRPr="00CC25EF" w:rsidRDefault="003F1186" w:rsidP="003F1186">
            <w:pPr>
              <w:jc w:val="center"/>
              <w:rPr>
                <w:rFonts w:ascii="Calibri" w:hAnsi="Calibri" w:cs="Calibri"/>
                <w:bCs/>
                <w:sz w:val="20"/>
                <w:szCs w:val="20"/>
              </w:rPr>
            </w:pPr>
          </w:p>
        </w:tc>
        <w:tc>
          <w:tcPr>
            <w:tcW w:w="759" w:type="dxa"/>
          </w:tcPr>
          <w:p w14:paraId="40398F10" w14:textId="77777777" w:rsidR="003F1186" w:rsidRPr="00CC25EF" w:rsidRDefault="003F1186" w:rsidP="003F1186">
            <w:pPr>
              <w:jc w:val="center"/>
              <w:rPr>
                <w:rFonts w:ascii="Calibri" w:hAnsi="Calibri" w:cs="Calibri"/>
                <w:bCs/>
                <w:sz w:val="20"/>
                <w:szCs w:val="20"/>
              </w:rPr>
            </w:pPr>
          </w:p>
        </w:tc>
        <w:tc>
          <w:tcPr>
            <w:tcW w:w="1287" w:type="dxa"/>
          </w:tcPr>
          <w:p w14:paraId="7B323CD7" w14:textId="77777777" w:rsidR="003F1186" w:rsidRPr="00CC25EF" w:rsidRDefault="003F1186" w:rsidP="003F1186">
            <w:pPr>
              <w:jc w:val="center"/>
              <w:rPr>
                <w:rFonts w:ascii="Calibri" w:hAnsi="Calibri" w:cs="Calibri"/>
                <w:bCs/>
                <w:sz w:val="20"/>
                <w:szCs w:val="20"/>
              </w:rPr>
            </w:pPr>
          </w:p>
        </w:tc>
        <w:tc>
          <w:tcPr>
            <w:tcW w:w="748" w:type="dxa"/>
          </w:tcPr>
          <w:p w14:paraId="5154F0C0" w14:textId="77777777" w:rsidR="003F1186" w:rsidRPr="00CC25EF" w:rsidRDefault="003F1186" w:rsidP="003F1186">
            <w:pPr>
              <w:jc w:val="center"/>
              <w:rPr>
                <w:rFonts w:ascii="Calibri" w:hAnsi="Calibri" w:cs="Calibri"/>
                <w:bCs/>
                <w:sz w:val="20"/>
                <w:szCs w:val="20"/>
              </w:rPr>
            </w:pPr>
          </w:p>
        </w:tc>
        <w:tc>
          <w:tcPr>
            <w:tcW w:w="1082" w:type="dxa"/>
          </w:tcPr>
          <w:p w14:paraId="42A4DE46" w14:textId="77777777" w:rsidR="003F1186" w:rsidRPr="00CC25EF" w:rsidRDefault="003F1186" w:rsidP="003F1186">
            <w:pPr>
              <w:jc w:val="center"/>
              <w:rPr>
                <w:rFonts w:ascii="Calibri" w:hAnsi="Calibri" w:cs="Calibri"/>
                <w:bCs/>
                <w:sz w:val="20"/>
                <w:szCs w:val="20"/>
              </w:rPr>
            </w:pPr>
          </w:p>
        </w:tc>
        <w:tc>
          <w:tcPr>
            <w:tcW w:w="668" w:type="dxa"/>
          </w:tcPr>
          <w:p w14:paraId="49F00C2E" w14:textId="77777777" w:rsidR="003F1186" w:rsidRPr="00CC25EF" w:rsidRDefault="003F1186" w:rsidP="003F1186">
            <w:pPr>
              <w:jc w:val="center"/>
              <w:rPr>
                <w:rFonts w:ascii="Calibri" w:hAnsi="Calibri" w:cs="Calibri"/>
                <w:bCs/>
                <w:sz w:val="20"/>
                <w:szCs w:val="20"/>
              </w:rPr>
            </w:pPr>
          </w:p>
        </w:tc>
        <w:tc>
          <w:tcPr>
            <w:tcW w:w="769" w:type="dxa"/>
          </w:tcPr>
          <w:p w14:paraId="19101801" w14:textId="77777777" w:rsidR="003F1186" w:rsidRPr="00CC25EF" w:rsidRDefault="003F1186" w:rsidP="003F1186">
            <w:pPr>
              <w:jc w:val="center"/>
              <w:rPr>
                <w:rFonts w:ascii="Calibri" w:hAnsi="Calibri" w:cs="Calibri"/>
                <w:bCs/>
                <w:sz w:val="20"/>
                <w:szCs w:val="20"/>
              </w:rPr>
            </w:pPr>
          </w:p>
        </w:tc>
        <w:tc>
          <w:tcPr>
            <w:tcW w:w="751" w:type="dxa"/>
          </w:tcPr>
          <w:p w14:paraId="1975A94B" w14:textId="77777777" w:rsidR="003F1186" w:rsidRPr="00CC25EF" w:rsidRDefault="003F1186" w:rsidP="003F1186">
            <w:pPr>
              <w:jc w:val="center"/>
              <w:rPr>
                <w:rFonts w:ascii="Calibri" w:hAnsi="Calibri" w:cs="Calibri"/>
                <w:bCs/>
                <w:sz w:val="20"/>
                <w:szCs w:val="20"/>
              </w:rPr>
            </w:pPr>
          </w:p>
        </w:tc>
      </w:tr>
      <w:tr w:rsidR="003F1186" w:rsidRPr="00CC25EF" w14:paraId="063EACFB" w14:textId="77777777" w:rsidTr="00E74843">
        <w:tc>
          <w:tcPr>
            <w:tcW w:w="2514" w:type="dxa"/>
            <w:tcBorders>
              <w:top w:val="nil"/>
              <w:bottom w:val="nil"/>
            </w:tcBorders>
            <w:shd w:val="clear" w:color="auto" w:fill="F3F3F3"/>
            <w:vAlign w:val="center"/>
          </w:tcPr>
          <w:p w14:paraId="76504175" w14:textId="77777777" w:rsidR="003F1186" w:rsidRPr="00CC25EF" w:rsidRDefault="003F1186" w:rsidP="003F1186">
            <w:pPr>
              <w:jc w:val="right"/>
              <w:rPr>
                <w:rFonts w:ascii="Calibri" w:hAnsi="Calibri" w:cs="Calibri"/>
                <w:bCs/>
                <w:sz w:val="20"/>
                <w:szCs w:val="20"/>
              </w:rPr>
            </w:pPr>
          </w:p>
        </w:tc>
        <w:tc>
          <w:tcPr>
            <w:tcW w:w="1795" w:type="dxa"/>
          </w:tcPr>
          <w:p w14:paraId="7FEC1C43" w14:textId="77777777" w:rsidR="003F1186" w:rsidRPr="00CC25EF" w:rsidRDefault="003F1186" w:rsidP="003F1186">
            <w:pPr>
              <w:jc w:val="right"/>
              <w:rPr>
                <w:rFonts w:ascii="Calibri" w:hAnsi="Calibri" w:cs="Calibri"/>
                <w:bCs/>
                <w:sz w:val="20"/>
                <w:szCs w:val="20"/>
              </w:rPr>
            </w:pPr>
            <w:proofErr w:type="spellStart"/>
            <w:r w:rsidRPr="00CC25EF">
              <w:rPr>
                <w:rFonts w:ascii="Calibri" w:hAnsi="Calibri" w:cs="Calibri"/>
                <w:bCs/>
                <w:sz w:val="20"/>
                <w:szCs w:val="20"/>
              </w:rPr>
              <w:t>Νέες</w:t>
            </w:r>
            <w:proofErr w:type="spellEnd"/>
            <w:r w:rsidRPr="00CC25EF">
              <w:rPr>
                <w:rFonts w:ascii="Calibri" w:hAnsi="Calibri" w:cs="Calibri"/>
                <w:bCs/>
                <w:sz w:val="20"/>
                <w:szCs w:val="20"/>
              </w:rPr>
              <w:t xml:space="preserve"> π</w:t>
            </w:r>
            <w:proofErr w:type="spellStart"/>
            <w:r w:rsidRPr="00CC25EF">
              <w:rPr>
                <w:rFonts w:ascii="Calibri" w:hAnsi="Calibri" w:cs="Calibri"/>
                <w:bCs/>
                <w:sz w:val="20"/>
                <w:szCs w:val="20"/>
              </w:rPr>
              <w:t>ροσλήψεις</w:t>
            </w:r>
            <w:proofErr w:type="spellEnd"/>
          </w:p>
        </w:tc>
        <w:tc>
          <w:tcPr>
            <w:tcW w:w="1845" w:type="dxa"/>
          </w:tcPr>
          <w:p w14:paraId="200532CC" w14:textId="77777777" w:rsidR="003F1186" w:rsidRPr="00CC25EF" w:rsidRDefault="003F1186" w:rsidP="003F1186">
            <w:pPr>
              <w:jc w:val="center"/>
              <w:rPr>
                <w:rFonts w:ascii="Calibri" w:hAnsi="Calibri" w:cs="Calibri"/>
                <w:bCs/>
                <w:sz w:val="20"/>
                <w:szCs w:val="20"/>
                <w:lang w:val="el-GR"/>
              </w:rPr>
            </w:pPr>
          </w:p>
        </w:tc>
        <w:tc>
          <w:tcPr>
            <w:tcW w:w="1073" w:type="dxa"/>
          </w:tcPr>
          <w:p w14:paraId="027A8AB7" w14:textId="77777777" w:rsidR="003F1186" w:rsidRPr="00CC25EF" w:rsidRDefault="003F1186" w:rsidP="003F1186">
            <w:pPr>
              <w:jc w:val="center"/>
              <w:rPr>
                <w:rFonts w:ascii="Calibri" w:hAnsi="Calibri" w:cs="Calibri"/>
                <w:bCs/>
                <w:sz w:val="20"/>
                <w:szCs w:val="20"/>
                <w:lang w:val="el-GR"/>
              </w:rPr>
            </w:pPr>
            <w:r w:rsidRPr="00CC25EF">
              <w:rPr>
                <w:rFonts w:ascii="Calibri" w:hAnsi="Calibri" w:cs="Calibri"/>
                <w:bCs/>
                <w:sz w:val="20"/>
                <w:szCs w:val="20"/>
                <w:lang w:val="el-GR"/>
              </w:rPr>
              <w:t>1</w:t>
            </w:r>
          </w:p>
        </w:tc>
        <w:tc>
          <w:tcPr>
            <w:tcW w:w="866" w:type="dxa"/>
          </w:tcPr>
          <w:p w14:paraId="32283059" w14:textId="77777777" w:rsidR="003F1186" w:rsidRPr="00CC25EF" w:rsidRDefault="003F1186" w:rsidP="003F1186">
            <w:pPr>
              <w:jc w:val="center"/>
              <w:rPr>
                <w:rFonts w:ascii="Calibri" w:hAnsi="Calibri" w:cs="Calibri"/>
                <w:bCs/>
                <w:sz w:val="20"/>
                <w:szCs w:val="20"/>
                <w:lang w:val="en-GB"/>
              </w:rPr>
            </w:pPr>
          </w:p>
        </w:tc>
        <w:tc>
          <w:tcPr>
            <w:tcW w:w="918" w:type="dxa"/>
          </w:tcPr>
          <w:p w14:paraId="4AD3A412" w14:textId="2F71C078" w:rsidR="003F1186" w:rsidRPr="00CC25EF" w:rsidRDefault="003F1186" w:rsidP="003F1186">
            <w:pPr>
              <w:jc w:val="center"/>
              <w:rPr>
                <w:rFonts w:ascii="Calibri" w:hAnsi="Calibri" w:cs="Calibri"/>
                <w:bCs/>
                <w:sz w:val="20"/>
                <w:szCs w:val="20"/>
              </w:rPr>
            </w:pPr>
            <w:r w:rsidRPr="00CC25EF">
              <w:rPr>
                <w:rFonts w:ascii="Calibri" w:hAnsi="Calibri" w:cs="Calibri"/>
                <w:bCs/>
                <w:sz w:val="20"/>
                <w:szCs w:val="20"/>
                <w:lang w:val="el-GR"/>
              </w:rPr>
              <w:t>1</w:t>
            </w:r>
          </w:p>
        </w:tc>
        <w:tc>
          <w:tcPr>
            <w:tcW w:w="759" w:type="dxa"/>
          </w:tcPr>
          <w:p w14:paraId="344A19EF" w14:textId="39F1938F" w:rsidR="003F1186" w:rsidRPr="00CC25EF" w:rsidRDefault="003F1186" w:rsidP="003F1186">
            <w:pPr>
              <w:jc w:val="center"/>
              <w:rPr>
                <w:rFonts w:ascii="Calibri" w:hAnsi="Calibri" w:cs="Calibri"/>
                <w:bCs/>
                <w:sz w:val="20"/>
                <w:szCs w:val="20"/>
                <w:lang w:val="en-GB"/>
              </w:rPr>
            </w:pPr>
          </w:p>
        </w:tc>
        <w:tc>
          <w:tcPr>
            <w:tcW w:w="1287" w:type="dxa"/>
          </w:tcPr>
          <w:p w14:paraId="19D1C609" w14:textId="77777777" w:rsidR="003F1186" w:rsidRPr="00CC25EF" w:rsidRDefault="003F1186" w:rsidP="003F1186">
            <w:pPr>
              <w:jc w:val="center"/>
              <w:rPr>
                <w:rFonts w:ascii="Calibri" w:hAnsi="Calibri" w:cs="Calibri"/>
                <w:bCs/>
                <w:sz w:val="20"/>
                <w:szCs w:val="20"/>
              </w:rPr>
            </w:pPr>
          </w:p>
        </w:tc>
        <w:tc>
          <w:tcPr>
            <w:tcW w:w="748" w:type="dxa"/>
          </w:tcPr>
          <w:p w14:paraId="1FA70370" w14:textId="13C67CC3" w:rsidR="003F1186" w:rsidRPr="00CC25EF" w:rsidRDefault="003F1186" w:rsidP="003F1186">
            <w:pPr>
              <w:jc w:val="center"/>
              <w:rPr>
                <w:rFonts w:ascii="Calibri" w:hAnsi="Calibri" w:cs="Calibri"/>
                <w:bCs/>
                <w:sz w:val="20"/>
                <w:szCs w:val="20"/>
                <w:lang w:val="el-GR"/>
              </w:rPr>
            </w:pPr>
            <w:r w:rsidRPr="00CC25EF">
              <w:rPr>
                <w:rFonts w:ascii="Calibri" w:hAnsi="Calibri" w:cs="Calibri"/>
                <w:bCs/>
                <w:sz w:val="20"/>
                <w:szCs w:val="20"/>
                <w:lang w:val="en-GB"/>
              </w:rPr>
              <w:t>1</w:t>
            </w:r>
          </w:p>
        </w:tc>
        <w:tc>
          <w:tcPr>
            <w:tcW w:w="1082" w:type="dxa"/>
          </w:tcPr>
          <w:p w14:paraId="653BB40E" w14:textId="77777777" w:rsidR="003F1186" w:rsidRPr="00CC25EF" w:rsidRDefault="003F1186" w:rsidP="003F1186">
            <w:pPr>
              <w:jc w:val="center"/>
              <w:rPr>
                <w:rFonts w:ascii="Calibri" w:hAnsi="Calibri" w:cs="Calibri"/>
                <w:bCs/>
                <w:sz w:val="20"/>
                <w:szCs w:val="20"/>
              </w:rPr>
            </w:pPr>
          </w:p>
        </w:tc>
        <w:tc>
          <w:tcPr>
            <w:tcW w:w="668" w:type="dxa"/>
          </w:tcPr>
          <w:p w14:paraId="3E776B28" w14:textId="40AD09B3" w:rsidR="003F1186" w:rsidRPr="00CC25EF" w:rsidRDefault="003F1186" w:rsidP="003F1186">
            <w:pPr>
              <w:jc w:val="center"/>
              <w:rPr>
                <w:rFonts w:ascii="Calibri" w:hAnsi="Calibri" w:cs="Calibri"/>
                <w:bCs/>
                <w:sz w:val="20"/>
                <w:szCs w:val="20"/>
              </w:rPr>
            </w:pPr>
            <w:r w:rsidRPr="00CC25EF">
              <w:rPr>
                <w:rFonts w:ascii="Calibri" w:hAnsi="Calibri" w:cs="Calibri"/>
                <w:bCs/>
                <w:sz w:val="20"/>
                <w:szCs w:val="20"/>
                <w:lang w:val="el-GR"/>
              </w:rPr>
              <w:t>1</w:t>
            </w:r>
          </w:p>
        </w:tc>
        <w:tc>
          <w:tcPr>
            <w:tcW w:w="769" w:type="dxa"/>
          </w:tcPr>
          <w:p w14:paraId="0656B0DB" w14:textId="4959EF18" w:rsidR="003F1186" w:rsidRPr="00CC25EF" w:rsidRDefault="003F1186" w:rsidP="003F1186">
            <w:pPr>
              <w:jc w:val="center"/>
              <w:rPr>
                <w:rFonts w:ascii="Calibri" w:hAnsi="Calibri" w:cs="Calibri"/>
                <w:bCs/>
                <w:sz w:val="20"/>
                <w:szCs w:val="20"/>
                <w:lang w:val="el-GR"/>
              </w:rPr>
            </w:pPr>
          </w:p>
        </w:tc>
        <w:tc>
          <w:tcPr>
            <w:tcW w:w="751" w:type="dxa"/>
          </w:tcPr>
          <w:p w14:paraId="46CB746F" w14:textId="1A36481C" w:rsidR="003F1186" w:rsidRPr="00CC25EF" w:rsidRDefault="003F1186" w:rsidP="003F1186">
            <w:pPr>
              <w:jc w:val="center"/>
              <w:rPr>
                <w:rFonts w:ascii="Calibri" w:hAnsi="Calibri" w:cs="Calibri"/>
                <w:bCs/>
                <w:sz w:val="20"/>
                <w:szCs w:val="20"/>
                <w:lang w:val="el-GR"/>
              </w:rPr>
            </w:pPr>
          </w:p>
        </w:tc>
      </w:tr>
      <w:tr w:rsidR="003F1186" w:rsidRPr="00CC25EF" w14:paraId="2D83FD8C" w14:textId="77777777" w:rsidTr="00E74843">
        <w:tc>
          <w:tcPr>
            <w:tcW w:w="2514" w:type="dxa"/>
            <w:tcBorders>
              <w:top w:val="nil"/>
              <w:bottom w:val="nil"/>
            </w:tcBorders>
            <w:shd w:val="clear" w:color="auto" w:fill="F3F3F3"/>
            <w:vAlign w:val="center"/>
          </w:tcPr>
          <w:p w14:paraId="2D7EC6D1" w14:textId="77777777" w:rsidR="003F1186" w:rsidRPr="00CC25EF" w:rsidRDefault="003F1186" w:rsidP="003F1186">
            <w:pPr>
              <w:jc w:val="right"/>
              <w:rPr>
                <w:rFonts w:ascii="Calibri" w:hAnsi="Calibri" w:cs="Calibri"/>
                <w:bCs/>
                <w:sz w:val="20"/>
                <w:szCs w:val="20"/>
              </w:rPr>
            </w:pPr>
          </w:p>
        </w:tc>
        <w:tc>
          <w:tcPr>
            <w:tcW w:w="1795" w:type="dxa"/>
          </w:tcPr>
          <w:p w14:paraId="739E0B27" w14:textId="77777777" w:rsidR="003F1186" w:rsidRPr="00CC25EF" w:rsidRDefault="003F1186" w:rsidP="003F1186">
            <w:pPr>
              <w:jc w:val="right"/>
              <w:rPr>
                <w:rFonts w:ascii="Calibri" w:hAnsi="Calibri" w:cs="Calibri"/>
                <w:bCs/>
                <w:sz w:val="20"/>
                <w:szCs w:val="20"/>
              </w:rPr>
            </w:pPr>
            <w:proofErr w:type="spellStart"/>
            <w:r w:rsidRPr="00CC25EF">
              <w:rPr>
                <w:rFonts w:ascii="Calibri" w:hAnsi="Calibri" w:cs="Calibri"/>
                <w:bCs/>
                <w:sz w:val="20"/>
                <w:szCs w:val="20"/>
              </w:rPr>
              <w:t>Συντ</w:t>
            </w:r>
            <w:proofErr w:type="spellEnd"/>
            <w:r w:rsidRPr="00CC25EF">
              <w:rPr>
                <w:rFonts w:ascii="Calibri" w:hAnsi="Calibri" w:cs="Calibri"/>
                <w:bCs/>
                <w:sz w:val="20"/>
                <w:szCs w:val="20"/>
              </w:rPr>
              <w:t>αξιοδοτήσεις</w:t>
            </w:r>
          </w:p>
        </w:tc>
        <w:tc>
          <w:tcPr>
            <w:tcW w:w="1845" w:type="dxa"/>
          </w:tcPr>
          <w:p w14:paraId="111EBF19" w14:textId="77777777" w:rsidR="003F1186" w:rsidRPr="00CC25EF" w:rsidRDefault="003F1186" w:rsidP="003F1186">
            <w:pPr>
              <w:jc w:val="center"/>
              <w:rPr>
                <w:rFonts w:ascii="Calibri" w:hAnsi="Calibri" w:cs="Calibri"/>
                <w:bCs/>
                <w:sz w:val="20"/>
                <w:szCs w:val="20"/>
              </w:rPr>
            </w:pPr>
          </w:p>
        </w:tc>
        <w:tc>
          <w:tcPr>
            <w:tcW w:w="1073" w:type="dxa"/>
          </w:tcPr>
          <w:p w14:paraId="6395D329" w14:textId="77777777" w:rsidR="003F1186" w:rsidRPr="00CC25EF" w:rsidRDefault="003F1186" w:rsidP="003F1186">
            <w:pPr>
              <w:jc w:val="center"/>
              <w:rPr>
                <w:rFonts w:ascii="Calibri" w:hAnsi="Calibri" w:cs="Calibri"/>
                <w:bCs/>
                <w:sz w:val="20"/>
                <w:szCs w:val="20"/>
              </w:rPr>
            </w:pPr>
          </w:p>
        </w:tc>
        <w:tc>
          <w:tcPr>
            <w:tcW w:w="866" w:type="dxa"/>
          </w:tcPr>
          <w:p w14:paraId="05D2A4C3" w14:textId="77777777" w:rsidR="003F1186" w:rsidRPr="00CC25EF" w:rsidRDefault="003F1186" w:rsidP="003F1186">
            <w:pPr>
              <w:jc w:val="center"/>
              <w:rPr>
                <w:rFonts w:ascii="Calibri" w:hAnsi="Calibri" w:cs="Calibri"/>
                <w:bCs/>
                <w:sz w:val="20"/>
                <w:szCs w:val="20"/>
              </w:rPr>
            </w:pPr>
          </w:p>
        </w:tc>
        <w:tc>
          <w:tcPr>
            <w:tcW w:w="918" w:type="dxa"/>
          </w:tcPr>
          <w:p w14:paraId="7D0790A6" w14:textId="77777777" w:rsidR="003F1186" w:rsidRPr="00CC25EF" w:rsidRDefault="003F1186" w:rsidP="003F1186">
            <w:pPr>
              <w:jc w:val="center"/>
              <w:rPr>
                <w:rFonts w:ascii="Calibri" w:hAnsi="Calibri" w:cs="Calibri"/>
                <w:bCs/>
                <w:sz w:val="20"/>
                <w:szCs w:val="20"/>
              </w:rPr>
            </w:pPr>
          </w:p>
        </w:tc>
        <w:tc>
          <w:tcPr>
            <w:tcW w:w="759" w:type="dxa"/>
          </w:tcPr>
          <w:p w14:paraId="264518E8" w14:textId="77777777" w:rsidR="003F1186" w:rsidRPr="00CC25EF" w:rsidRDefault="003F1186" w:rsidP="003F1186">
            <w:pPr>
              <w:jc w:val="center"/>
              <w:rPr>
                <w:rFonts w:ascii="Calibri" w:hAnsi="Calibri" w:cs="Calibri"/>
                <w:bCs/>
                <w:sz w:val="20"/>
                <w:szCs w:val="20"/>
              </w:rPr>
            </w:pPr>
          </w:p>
        </w:tc>
        <w:tc>
          <w:tcPr>
            <w:tcW w:w="1287" w:type="dxa"/>
          </w:tcPr>
          <w:p w14:paraId="43D945A3" w14:textId="77777777" w:rsidR="003F1186" w:rsidRPr="00CC25EF" w:rsidRDefault="003F1186" w:rsidP="003F1186">
            <w:pPr>
              <w:jc w:val="center"/>
              <w:rPr>
                <w:rFonts w:ascii="Calibri" w:hAnsi="Calibri" w:cs="Calibri"/>
                <w:bCs/>
                <w:sz w:val="20"/>
                <w:szCs w:val="20"/>
              </w:rPr>
            </w:pPr>
          </w:p>
        </w:tc>
        <w:tc>
          <w:tcPr>
            <w:tcW w:w="748" w:type="dxa"/>
          </w:tcPr>
          <w:p w14:paraId="01515164" w14:textId="77777777" w:rsidR="003F1186" w:rsidRPr="00CC25EF" w:rsidRDefault="003F1186" w:rsidP="003F1186">
            <w:pPr>
              <w:jc w:val="center"/>
              <w:rPr>
                <w:rFonts w:ascii="Calibri" w:hAnsi="Calibri" w:cs="Calibri"/>
                <w:bCs/>
                <w:sz w:val="20"/>
                <w:szCs w:val="20"/>
              </w:rPr>
            </w:pPr>
          </w:p>
        </w:tc>
        <w:tc>
          <w:tcPr>
            <w:tcW w:w="1082" w:type="dxa"/>
          </w:tcPr>
          <w:p w14:paraId="27AC0E45" w14:textId="77777777" w:rsidR="003F1186" w:rsidRPr="00CC25EF" w:rsidRDefault="003F1186" w:rsidP="003F1186">
            <w:pPr>
              <w:jc w:val="center"/>
              <w:rPr>
                <w:rFonts w:ascii="Calibri" w:hAnsi="Calibri" w:cs="Calibri"/>
                <w:bCs/>
                <w:sz w:val="20"/>
                <w:szCs w:val="20"/>
              </w:rPr>
            </w:pPr>
          </w:p>
        </w:tc>
        <w:tc>
          <w:tcPr>
            <w:tcW w:w="668" w:type="dxa"/>
          </w:tcPr>
          <w:p w14:paraId="0EAC359A" w14:textId="77777777" w:rsidR="003F1186" w:rsidRPr="00CC25EF" w:rsidRDefault="003F1186" w:rsidP="003F1186">
            <w:pPr>
              <w:jc w:val="center"/>
              <w:rPr>
                <w:rFonts w:ascii="Calibri" w:hAnsi="Calibri" w:cs="Calibri"/>
                <w:bCs/>
                <w:sz w:val="20"/>
                <w:szCs w:val="20"/>
              </w:rPr>
            </w:pPr>
          </w:p>
        </w:tc>
        <w:tc>
          <w:tcPr>
            <w:tcW w:w="769" w:type="dxa"/>
          </w:tcPr>
          <w:p w14:paraId="7F910D53" w14:textId="77777777" w:rsidR="003F1186" w:rsidRPr="00CC25EF" w:rsidRDefault="003F1186" w:rsidP="003F1186">
            <w:pPr>
              <w:jc w:val="center"/>
              <w:rPr>
                <w:rFonts w:ascii="Calibri" w:hAnsi="Calibri" w:cs="Calibri"/>
                <w:bCs/>
                <w:sz w:val="20"/>
                <w:szCs w:val="20"/>
              </w:rPr>
            </w:pPr>
          </w:p>
        </w:tc>
        <w:tc>
          <w:tcPr>
            <w:tcW w:w="751" w:type="dxa"/>
          </w:tcPr>
          <w:p w14:paraId="7AB9306F" w14:textId="77777777" w:rsidR="003F1186" w:rsidRPr="00CC25EF" w:rsidRDefault="003F1186" w:rsidP="003F1186">
            <w:pPr>
              <w:jc w:val="center"/>
              <w:rPr>
                <w:rFonts w:ascii="Calibri" w:hAnsi="Calibri" w:cs="Calibri"/>
                <w:bCs/>
                <w:sz w:val="20"/>
                <w:szCs w:val="20"/>
              </w:rPr>
            </w:pPr>
          </w:p>
        </w:tc>
      </w:tr>
      <w:tr w:rsidR="003F1186" w:rsidRPr="00CC25EF" w14:paraId="5A459C1F" w14:textId="77777777" w:rsidTr="00E74843">
        <w:tc>
          <w:tcPr>
            <w:tcW w:w="2514" w:type="dxa"/>
            <w:tcBorders>
              <w:top w:val="nil"/>
            </w:tcBorders>
            <w:shd w:val="clear" w:color="auto" w:fill="F3F3F3"/>
            <w:vAlign w:val="center"/>
          </w:tcPr>
          <w:p w14:paraId="3BA2BB00" w14:textId="77777777" w:rsidR="003F1186" w:rsidRPr="00CC25EF" w:rsidRDefault="003F1186" w:rsidP="003F1186">
            <w:pPr>
              <w:jc w:val="right"/>
              <w:rPr>
                <w:rFonts w:ascii="Calibri" w:hAnsi="Calibri" w:cs="Calibri"/>
                <w:bCs/>
                <w:sz w:val="20"/>
                <w:szCs w:val="20"/>
              </w:rPr>
            </w:pPr>
          </w:p>
        </w:tc>
        <w:tc>
          <w:tcPr>
            <w:tcW w:w="1795" w:type="dxa"/>
          </w:tcPr>
          <w:p w14:paraId="6CECD25A" w14:textId="77777777" w:rsidR="003F1186" w:rsidRPr="00CC25EF" w:rsidRDefault="003F1186" w:rsidP="003F1186">
            <w:pPr>
              <w:jc w:val="right"/>
              <w:rPr>
                <w:rFonts w:ascii="Calibri" w:hAnsi="Calibri" w:cs="Calibri"/>
                <w:bCs/>
                <w:sz w:val="20"/>
                <w:szCs w:val="20"/>
              </w:rPr>
            </w:pPr>
            <w:r w:rsidRPr="00CC25EF">
              <w:rPr>
                <w:rFonts w:ascii="Calibri" w:hAnsi="Calibri" w:cs="Calibri"/>
                <w:bCs/>
                <w:sz w:val="20"/>
                <w:szCs w:val="20"/>
              </w:rPr>
              <w:t>Παρα</w:t>
            </w:r>
            <w:proofErr w:type="spellStart"/>
            <w:r w:rsidRPr="00CC25EF">
              <w:rPr>
                <w:rFonts w:ascii="Calibri" w:hAnsi="Calibri" w:cs="Calibri"/>
                <w:bCs/>
                <w:sz w:val="20"/>
                <w:szCs w:val="20"/>
              </w:rPr>
              <w:t>ιτήσεις</w:t>
            </w:r>
            <w:proofErr w:type="spellEnd"/>
          </w:p>
        </w:tc>
        <w:tc>
          <w:tcPr>
            <w:tcW w:w="1845" w:type="dxa"/>
          </w:tcPr>
          <w:p w14:paraId="544EC15A" w14:textId="77777777" w:rsidR="003F1186" w:rsidRPr="00CC25EF" w:rsidRDefault="003F1186" w:rsidP="003F1186">
            <w:pPr>
              <w:jc w:val="center"/>
              <w:rPr>
                <w:rFonts w:ascii="Calibri" w:hAnsi="Calibri" w:cs="Calibri"/>
                <w:bCs/>
                <w:sz w:val="20"/>
                <w:szCs w:val="20"/>
              </w:rPr>
            </w:pPr>
          </w:p>
        </w:tc>
        <w:tc>
          <w:tcPr>
            <w:tcW w:w="1073" w:type="dxa"/>
          </w:tcPr>
          <w:p w14:paraId="6C5C80DF" w14:textId="77777777" w:rsidR="003F1186" w:rsidRPr="00CC25EF" w:rsidRDefault="003F1186" w:rsidP="003F1186">
            <w:pPr>
              <w:jc w:val="center"/>
              <w:rPr>
                <w:rFonts w:ascii="Calibri" w:hAnsi="Calibri" w:cs="Calibri"/>
                <w:bCs/>
                <w:sz w:val="20"/>
                <w:szCs w:val="20"/>
              </w:rPr>
            </w:pPr>
          </w:p>
        </w:tc>
        <w:tc>
          <w:tcPr>
            <w:tcW w:w="866" w:type="dxa"/>
          </w:tcPr>
          <w:p w14:paraId="33C8C96C" w14:textId="77777777" w:rsidR="003F1186" w:rsidRPr="00CC25EF" w:rsidRDefault="003F1186" w:rsidP="003F1186">
            <w:pPr>
              <w:jc w:val="center"/>
              <w:rPr>
                <w:rFonts w:ascii="Calibri" w:hAnsi="Calibri" w:cs="Calibri"/>
                <w:bCs/>
                <w:sz w:val="20"/>
                <w:szCs w:val="20"/>
              </w:rPr>
            </w:pPr>
          </w:p>
        </w:tc>
        <w:tc>
          <w:tcPr>
            <w:tcW w:w="918" w:type="dxa"/>
          </w:tcPr>
          <w:p w14:paraId="38E408FB" w14:textId="77777777" w:rsidR="003F1186" w:rsidRPr="00CC25EF" w:rsidRDefault="003F1186" w:rsidP="003F1186">
            <w:pPr>
              <w:jc w:val="center"/>
              <w:rPr>
                <w:rFonts w:ascii="Calibri" w:hAnsi="Calibri" w:cs="Calibri"/>
                <w:bCs/>
                <w:sz w:val="20"/>
                <w:szCs w:val="20"/>
              </w:rPr>
            </w:pPr>
          </w:p>
        </w:tc>
        <w:tc>
          <w:tcPr>
            <w:tcW w:w="759" w:type="dxa"/>
          </w:tcPr>
          <w:p w14:paraId="1F39495F" w14:textId="77777777" w:rsidR="003F1186" w:rsidRPr="00CC25EF" w:rsidRDefault="003F1186" w:rsidP="003F1186">
            <w:pPr>
              <w:jc w:val="center"/>
              <w:rPr>
                <w:rFonts w:ascii="Calibri" w:hAnsi="Calibri" w:cs="Calibri"/>
                <w:bCs/>
                <w:sz w:val="20"/>
                <w:szCs w:val="20"/>
              </w:rPr>
            </w:pPr>
          </w:p>
        </w:tc>
        <w:tc>
          <w:tcPr>
            <w:tcW w:w="1287" w:type="dxa"/>
          </w:tcPr>
          <w:p w14:paraId="73C08039" w14:textId="77777777" w:rsidR="003F1186" w:rsidRPr="00CC25EF" w:rsidRDefault="003F1186" w:rsidP="003F1186">
            <w:pPr>
              <w:jc w:val="center"/>
              <w:rPr>
                <w:rFonts w:ascii="Calibri" w:hAnsi="Calibri" w:cs="Calibri"/>
                <w:bCs/>
                <w:sz w:val="20"/>
                <w:szCs w:val="20"/>
              </w:rPr>
            </w:pPr>
          </w:p>
        </w:tc>
        <w:tc>
          <w:tcPr>
            <w:tcW w:w="748" w:type="dxa"/>
          </w:tcPr>
          <w:p w14:paraId="3B040C2F" w14:textId="77777777" w:rsidR="003F1186" w:rsidRPr="00CC25EF" w:rsidRDefault="003F1186" w:rsidP="003F1186">
            <w:pPr>
              <w:jc w:val="center"/>
              <w:rPr>
                <w:rFonts w:ascii="Calibri" w:hAnsi="Calibri" w:cs="Calibri"/>
                <w:bCs/>
                <w:sz w:val="20"/>
                <w:szCs w:val="20"/>
              </w:rPr>
            </w:pPr>
          </w:p>
        </w:tc>
        <w:tc>
          <w:tcPr>
            <w:tcW w:w="1082" w:type="dxa"/>
          </w:tcPr>
          <w:p w14:paraId="25543C1F" w14:textId="77777777" w:rsidR="003F1186" w:rsidRPr="00CC25EF" w:rsidRDefault="003F1186" w:rsidP="003F1186">
            <w:pPr>
              <w:jc w:val="center"/>
              <w:rPr>
                <w:rFonts w:ascii="Calibri" w:hAnsi="Calibri" w:cs="Calibri"/>
                <w:bCs/>
                <w:sz w:val="20"/>
                <w:szCs w:val="20"/>
              </w:rPr>
            </w:pPr>
          </w:p>
        </w:tc>
        <w:tc>
          <w:tcPr>
            <w:tcW w:w="668" w:type="dxa"/>
          </w:tcPr>
          <w:p w14:paraId="2B932AF5" w14:textId="77777777" w:rsidR="003F1186" w:rsidRPr="00CC25EF" w:rsidRDefault="003F1186" w:rsidP="003F1186">
            <w:pPr>
              <w:jc w:val="center"/>
              <w:rPr>
                <w:rFonts w:ascii="Calibri" w:hAnsi="Calibri" w:cs="Calibri"/>
                <w:bCs/>
                <w:sz w:val="20"/>
                <w:szCs w:val="20"/>
              </w:rPr>
            </w:pPr>
          </w:p>
        </w:tc>
        <w:tc>
          <w:tcPr>
            <w:tcW w:w="769" w:type="dxa"/>
          </w:tcPr>
          <w:p w14:paraId="47E3CD99" w14:textId="77777777" w:rsidR="003F1186" w:rsidRPr="00CC25EF" w:rsidRDefault="003F1186" w:rsidP="003F1186">
            <w:pPr>
              <w:jc w:val="center"/>
              <w:rPr>
                <w:rFonts w:ascii="Calibri" w:hAnsi="Calibri" w:cs="Calibri"/>
                <w:bCs/>
                <w:sz w:val="20"/>
                <w:szCs w:val="20"/>
              </w:rPr>
            </w:pPr>
          </w:p>
        </w:tc>
        <w:tc>
          <w:tcPr>
            <w:tcW w:w="751" w:type="dxa"/>
          </w:tcPr>
          <w:p w14:paraId="09534332" w14:textId="77777777" w:rsidR="003F1186" w:rsidRPr="00CC25EF" w:rsidRDefault="003F1186" w:rsidP="003F1186">
            <w:pPr>
              <w:jc w:val="center"/>
              <w:rPr>
                <w:rFonts w:ascii="Calibri" w:hAnsi="Calibri" w:cs="Calibri"/>
                <w:bCs/>
                <w:sz w:val="20"/>
                <w:szCs w:val="20"/>
              </w:rPr>
            </w:pPr>
          </w:p>
        </w:tc>
      </w:tr>
      <w:tr w:rsidR="003F1186" w:rsidRPr="00CC25EF" w14:paraId="0FC61B64" w14:textId="77777777" w:rsidTr="00E74843">
        <w:tc>
          <w:tcPr>
            <w:tcW w:w="2514" w:type="dxa"/>
            <w:tcBorders>
              <w:bottom w:val="nil"/>
            </w:tcBorders>
            <w:shd w:val="clear" w:color="auto" w:fill="F3F3F3"/>
            <w:vAlign w:val="center"/>
          </w:tcPr>
          <w:p w14:paraId="3B832BA0" w14:textId="77777777" w:rsidR="003F1186" w:rsidRPr="00CC25EF" w:rsidRDefault="003F1186" w:rsidP="003F1186">
            <w:pPr>
              <w:jc w:val="right"/>
              <w:rPr>
                <w:rFonts w:ascii="Calibri" w:hAnsi="Calibri" w:cs="Calibri"/>
                <w:b/>
                <w:bCs/>
                <w:sz w:val="20"/>
                <w:szCs w:val="20"/>
              </w:rPr>
            </w:pPr>
            <w:proofErr w:type="spellStart"/>
            <w:r w:rsidRPr="00CC25EF">
              <w:rPr>
                <w:rFonts w:ascii="Calibri" w:hAnsi="Calibri" w:cs="Calibri"/>
                <w:b/>
                <w:bCs/>
                <w:sz w:val="20"/>
                <w:szCs w:val="20"/>
              </w:rPr>
              <w:t>Λέκτορες</w:t>
            </w:r>
            <w:proofErr w:type="spellEnd"/>
          </w:p>
        </w:tc>
        <w:tc>
          <w:tcPr>
            <w:tcW w:w="1795" w:type="dxa"/>
          </w:tcPr>
          <w:p w14:paraId="322D7537" w14:textId="77777777" w:rsidR="003F1186" w:rsidRPr="00CC25EF" w:rsidRDefault="003F1186" w:rsidP="003F1186">
            <w:pPr>
              <w:jc w:val="right"/>
              <w:rPr>
                <w:rFonts w:ascii="Calibri" w:hAnsi="Calibri" w:cs="Calibri"/>
                <w:b/>
                <w:bCs/>
                <w:sz w:val="20"/>
                <w:szCs w:val="20"/>
              </w:rPr>
            </w:pPr>
            <w:proofErr w:type="spellStart"/>
            <w:r w:rsidRPr="00CC25EF">
              <w:rPr>
                <w:rFonts w:ascii="Calibri" w:hAnsi="Calibri" w:cs="Calibri"/>
                <w:b/>
                <w:bCs/>
                <w:sz w:val="20"/>
                <w:szCs w:val="20"/>
              </w:rPr>
              <w:t>Σύνολο</w:t>
            </w:r>
            <w:proofErr w:type="spellEnd"/>
          </w:p>
        </w:tc>
        <w:tc>
          <w:tcPr>
            <w:tcW w:w="1845" w:type="dxa"/>
          </w:tcPr>
          <w:p w14:paraId="14F67B87" w14:textId="77777777" w:rsidR="003F1186" w:rsidRPr="00CC25EF" w:rsidRDefault="003F1186" w:rsidP="003F1186">
            <w:pPr>
              <w:jc w:val="center"/>
              <w:rPr>
                <w:rFonts w:ascii="Calibri" w:hAnsi="Calibri" w:cs="Calibri"/>
                <w:b/>
                <w:bCs/>
                <w:sz w:val="20"/>
                <w:szCs w:val="20"/>
              </w:rPr>
            </w:pPr>
            <w:r w:rsidRPr="00CC25EF">
              <w:rPr>
                <w:rFonts w:ascii="Calibri" w:hAnsi="Calibri" w:cs="Calibri"/>
                <w:b/>
                <w:bCs/>
                <w:sz w:val="20"/>
                <w:szCs w:val="20"/>
              </w:rPr>
              <w:t>1</w:t>
            </w:r>
          </w:p>
        </w:tc>
        <w:tc>
          <w:tcPr>
            <w:tcW w:w="1073" w:type="dxa"/>
          </w:tcPr>
          <w:p w14:paraId="4EED9487" w14:textId="77777777" w:rsidR="003F1186" w:rsidRPr="00CC25EF" w:rsidRDefault="003F1186" w:rsidP="003F1186">
            <w:pPr>
              <w:jc w:val="center"/>
              <w:rPr>
                <w:rFonts w:ascii="Calibri" w:hAnsi="Calibri" w:cs="Calibri"/>
                <w:b/>
                <w:bCs/>
                <w:sz w:val="20"/>
                <w:szCs w:val="20"/>
                <w:lang w:val="el-GR"/>
              </w:rPr>
            </w:pPr>
            <w:r w:rsidRPr="00CC25EF">
              <w:rPr>
                <w:rFonts w:ascii="Calibri" w:hAnsi="Calibri" w:cs="Calibri"/>
                <w:b/>
                <w:bCs/>
                <w:sz w:val="20"/>
                <w:szCs w:val="20"/>
                <w:lang w:val="el-GR"/>
              </w:rPr>
              <w:t>1</w:t>
            </w:r>
          </w:p>
        </w:tc>
        <w:tc>
          <w:tcPr>
            <w:tcW w:w="866" w:type="dxa"/>
          </w:tcPr>
          <w:p w14:paraId="0B67D883" w14:textId="77777777" w:rsidR="003F1186" w:rsidRPr="00CC25EF" w:rsidRDefault="003F1186" w:rsidP="003F1186">
            <w:pPr>
              <w:jc w:val="center"/>
              <w:rPr>
                <w:rFonts w:ascii="Calibri" w:hAnsi="Calibri" w:cs="Calibri"/>
                <w:b/>
                <w:bCs/>
                <w:sz w:val="20"/>
                <w:szCs w:val="20"/>
              </w:rPr>
            </w:pPr>
          </w:p>
        </w:tc>
        <w:tc>
          <w:tcPr>
            <w:tcW w:w="918" w:type="dxa"/>
          </w:tcPr>
          <w:p w14:paraId="29E9C86C" w14:textId="51D6CD6F" w:rsidR="003F1186" w:rsidRPr="00CC25EF" w:rsidRDefault="003F1186" w:rsidP="003F1186">
            <w:pPr>
              <w:jc w:val="center"/>
              <w:rPr>
                <w:rFonts w:ascii="Calibri" w:hAnsi="Calibri" w:cs="Calibri"/>
                <w:b/>
                <w:bCs/>
                <w:sz w:val="20"/>
                <w:szCs w:val="20"/>
                <w:lang w:val="en-GB"/>
              </w:rPr>
            </w:pPr>
            <w:r w:rsidRPr="00CC25EF">
              <w:rPr>
                <w:rFonts w:ascii="Calibri" w:hAnsi="Calibri" w:cs="Calibri"/>
                <w:b/>
                <w:bCs/>
                <w:sz w:val="20"/>
                <w:szCs w:val="20"/>
                <w:lang w:val="el-GR"/>
              </w:rPr>
              <w:t>1</w:t>
            </w:r>
          </w:p>
        </w:tc>
        <w:tc>
          <w:tcPr>
            <w:tcW w:w="759" w:type="dxa"/>
          </w:tcPr>
          <w:p w14:paraId="08BA9EDF" w14:textId="77777777" w:rsidR="003F1186" w:rsidRPr="00CC25EF" w:rsidRDefault="003F1186" w:rsidP="003F1186">
            <w:pPr>
              <w:jc w:val="center"/>
              <w:rPr>
                <w:rFonts w:ascii="Calibri" w:hAnsi="Calibri" w:cs="Calibri"/>
                <w:b/>
                <w:bCs/>
                <w:sz w:val="20"/>
                <w:szCs w:val="20"/>
              </w:rPr>
            </w:pPr>
          </w:p>
        </w:tc>
        <w:tc>
          <w:tcPr>
            <w:tcW w:w="1287" w:type="dxa"/>
          </w:tcPr>
          <w:p w14:paraId="7A6D76FF" w14:textId="1F5C3BFE" w:rsidR="003F1186" w:rsidRPr="00CC25EF" w:rsidRDefault="003F1186" w:rsidP="003F1186">
            <w:pPr>
              <w:jc w:val="center"/>
              <w:rPr>
                <w:rFonts w:ascii="Calibri" w:hAnsi="Calibri" w:cs="Calibri"/>
                <w:b/>
                <w:bCs/>
                <w:sz w:val="20"/>
                <w:szCs w:val="20"/>
                <w:lang w:val="el-GR"/>
              </w:rPr>
            </w:pPr>
            <w:r w:rsidRPr="00CC25EF">
              <w:rPr>
                <w:rFonts w:ascii="Calibri" w:hAnsi="Calibri" w:cs="Calibri"/>
                <w:b/>
                <w:bCs/>
                <w:sz w:val="20"/>
                <w:szCs w:val="20"/>
                <w:lang w:val="en-GB"/>
              </w:rPr>
              <w:t>1</w:t>
            </w:r>
          </w:p>
        </w:tc>
        <w:tc>
          <w:tcPr>
            <w:tcW w:w="748" w:type="dxa"/>
          </w:tcPr>
          <w:p w14:paraId="547B185C" w14:textId="77777777" w:rsidR="003F1186" w:rsidRPr="00CC25EF" w:rsidRDefault="003F1186" w:rsidP="003F1186">
            <w:pPr>
              <w:jc w:val="center"/>
              <w:rPr>
                <w:rFonts w:ascii="Calibri" w:hAnsi="Calibri" w:cs="Calibri"/>
                <w:b/>
                <w:bCs/>
                <w:sz w:val="20"/>
                <w:szCs w:val="20"/>
              </w:rPr>
            </w:pPr>
          </w:p>
        </w:tc>
        <w:tc>
          <w:tcPr>
            <w:tcW w:w="1082" w:type="dxa"/>
          </w:tcPr>
          <w:p w14:paraId="116267DA" w14:textId="43B08876" w:rsidR="003F1186" w:rsidRPr="00CC25EF" w:rsidRDefault="003F1186" w:rsidP="003F1186">
            <w:pPr>
              <w:jc w:val="center"/>
              <w:rPr>
                <w:rFonts w:ascii="Calibri" w:hAnsi="Calibri" w:cs="Calibri"/>
                <w:b/>
                <w:bCs/>
                <w:sz w:val="20"/>
                <w:szCs w:val="20"/>
                <w:lang w:val="el-GR"/>
              </w:rPr>
            </w:pPr>
            <w:r w:rsidRPr="00CC25EF">
              <w:rPr>
                <w:rFonts w:ascii="Calibri" w:hAnsi="Calibri" w:cs="Calibri"/>
                <w:b/>
                <w:bCs/>
                <w:sz w:val="20"/>
                <w:szCs w:val="20"/>
                <w:lang w:val="el-GR"/>
              </w:rPr>
              <w:t>2</w:t>
            </w:r>
          </w:p>
        </w:tc>
        <w:tc>
          <w:tcPr>
            <w:tcW w:w="668" w:type="dxa"/>
          </w:tcPr>
          <w:p w14:paraId="0736D54A" w14:textId="77777777" w:rsidR="003F1186" w:rsidRPr="00CC25EF" w:rsidRDefault="003F1186" w:rsidP="003F1186">
            <w:pPr>
              <w:jc w:val="center"/>
              <w:rPr>
                <w:rFonts w:ascii="Calibri" w:hAnsi="Calibri" w:cs="Calibri"/>
                <w:b/>
                <w:bCs/>
                <w:sz w:val="20"/>
                <w:szCs w:val="20"/>
              </w:rPr>
            </w:pPr>
          </w:p>
        </w:tc>
        <w:tc>
          <w:tcPr>
            <w:tcW w:w="769" w:type="dxa"/>
          </w:tcPr>
          <w:p w14:paraId="5DA1291C" w14:textId="70EAB07B" w:rsidR="003F1186" w:rsidRPr="00CC25EF" w:rsidRDefault="003F1186" w:rsidP="003F1186">
            <w:pPr>
              <w:jc w:val="center"/>
              <w:rPr>
                <w:rFonts w:ascii="Calibri" w:hAnsi="Calibri" w:cs="Calibri"/>
                <w:b/>
                <w:bCs/>
                <w:sz w:val="20"/>
                <w:szCs w:val="20"/>
                <w:lang w:val="el-GR"/>
              </w:rPr>
            </w:pPr>
            <w:r w:rsidRPr="00CC25EF">
              <w:rPr>
                <w:rFonts w:ascii="Calibri" w:hAnsi="Calibri" w:cs="Calibri"/>
                <w:b/>
                <w:bCs/>
                <w:sz w:val="20"/>
                <w:szCs w:val="20"/>
                <w:lang w:val="el-GR"/>
              </w:rPr>
              <w:t>3</w:t>
            </w:r>
          </w:p>
        </w:tc>
        <w:tc>
          <w:tcPr>
            <w:tcW w:w="751" w:type="dxa"/>
          </w:tcPr>
          <w:p w14:paraId="0AB2FDFA" w14:textId="77777777" w:rsidR="003F1186" w:rsidRPr="00CC25EF" w:rsidRDefault="003F1186" w:rsidP="003F1186">
            <w:pPr>
              <w:jc w:val="center"/>
              <w:rPr>
                <w:rFonts w:ascii="Calibri" w:hAnsi="Calibri" w:cs="Calibri"/>
                <w:b/>
                <w:bCs/>
                <w:sz w:val="20"/>
                <w:szCs w:val="20"/>
              </w:rPr>
            </w:pPr>
          </w:p>
        </w:tc>
      </w:tr>
      <w:tr w:rsidR="003F1186" w:rsidRPr="00CC25EF" w14:paraId="2988D56E" w14:textId="77777777" w:rsidTr="00E74843">
        <w:tc>
          <w:tcPr>
            <w:tcW w:w="2514" w:type="dxa"/>
            <w:tcBorders>
              <w:top w:val="nil"/>
              <w:bottom w:val="nil"/>
            </w:tcBorders>
            <w:shd w:val="clear" w:color="auto" w:fill="F3F3F3"/>
            <w:vAlign w:val="center"/>
          </w:tcPr>
          <w:p w14:paraId="3E158E51" w14:textId="77777777" w:rsidR="003F1186" w:rsidRPr="00CC25EF" w:rsidRDefault="003F1186" w:rsidP="003F1186">
            <w:pPr>
              <w:jc w:val="right"/>
              <w:rPr>
                <w:rFonts w:ascii="Calibri" w:hAnsi="Calibri" w:cs="Calibri"/>
                <w:bCs/>
                <w:sz w:val="20"/>
                <w:szCs w:val="20"/>
              </w:rPr>
            </w:pPr>
          </w:p>
        </w:tc>
        <w:tc>
          <w:tcPr>
            <w:tcW w:w="1795" w:type="dxa"/>
          </w:tcPr>
          <w:p w14:paraId="5C017BBC" w14:textId="77777777" w:rsidR="003F1186" w:rsidRPr="00CC25EF" w:rsidRDefault="003F1186" w:rsidP="003F1186">
            <w:pPr>
              <w:jc w:val="right"/>
              <w:rPr>
                <w:rFonts w:ascii="Calibri" w:hAnsi="Calibri" w:cs="Calibri"/>
                <w:bCs/>
                <w:sz w:val="20"/>
                <w:szCs w:val="20"/>
              </w:rPr>
            </w:pPr>
            <w:proofErr w:type="spellStart"/>
            <w:r w:rsidRPr="00CC25EF">
              <w:rPr>
                <w:rFonts w:ascii="Calibri" w:hAnsi="Calibri" w:cs="Calibri"/>
                <w:bCs/>
                <w:sz w:val="20"/>
                <w:szCs w:val="20"/>
              </w:rPr>
              <w:t>Νέες</w:t>
            </w:r>
            <w:proofErr w:type="spellEnd"/>
            <w:r w:rsidRPr="00CC25EF">
              <w:rPr>
                <w:rFonts w:ascii="Calibri" w:hAnsi="Calibri" w:cs="Calibri"/>
                <w:bCs/>
                <w:sz w:val="20"/>
                <w:szCs w:val="20"/>
              </w:rPr>
              <w:t xml:space="preserve"> π</w:t>
            </w:r>
            <w:proofErr w:type="spellStart"/>
            <w:r w:rsidRPr="00CC25EF">
              <w:rPr>
                <w:rFonts w:ascii="Calibri" w:hAnsi="Calibri" w:cs="Calibri"/>
                <w:bCs/>
                <w:sz w:val="20"/>
                <w:szCs w:val="20"/>
              </w:rPr>
              <w:t>ροσλήψεις</w:t>
            </w:r>
            <w:proofErr w:type="spellEnd"/>
          </w:p>
        </w:tc>
        <w:tc>
          <w:tcPr>
            <w:tcW w:w="1845" w:type="dxa"/>
          </w:tcPr>
          <w:p w14:paraId="3FF4D1FC" w14:textId="77777777" w:rsidR="003F1186" w:rsidRPr="00CC25EF" w:rsidRDefault="003F1186" w:rsidP="003F1186">
            <w:pPr>
              <w:jc w:val="center"/>
              <w:rPr>
                <w:rFonts w:ascii="Calibri" w:hAnsi="Calibri" w:cs="Calibri"/>
                <w:bCs/>
                <w:sz w:val="20"/>
                <w:szCs w:val="20"/>
              </w:rPr>
            </w:pPr>
          </w:p>
        </w:tc>
        <w:tc>
          <w:tcPr>
            <w:tcW w:w="1073" w:type="dxa"/>
          </w:tcPr>
          <w:p w14:paraId="2E287F99" w14:textId="77777777" w:rsidR="003F1186" w:rsidRPr="00CC25EF" w:rsidRDefault="003F1186" w:rsidP="003F1186">
            <w:pPr>
              <w:jc w:val="center"/>
              <w:rPr>
                <w:rFonts w:ascii="Calibri" w:hAnsi="Calibri" w:cs="Calibri"/>
                <w:bCs/>
                <w:sz w:val="20"/>
                <w:szCs w:val="20"/>
              </w:rPr>
            </w:pPr>
          </w:p>
        </w:tc>
        <w:tc>
          <w:tcPr>
            <w:tcW w:w="866" w:type="dxa"/>
          </w:tcPr>
          <w:p w14:paraId="62B3DC42" w14:textId="77777777" w:rsidR="003F1186" w:rsidRPr="00CC25EF" w:rsidRDefault="003F1186" w:rsidP="003F1186">
            <w:pPr>
              <w:jc w:val="center"/>
              <w:rPr>
                <w:rFonts w:ascii="Calibri" w:hAnsi="Calibri" w:cs="Calibri"/>
                <w:bCs/>
                <w:sz w:val="20"/>
                <w:szCs w:val="20"/>
              </w:rPr>
            </w:pPr>
          </w:p>
        </w:tc>
        <w:tc>
          <w:tcPr>
            <w:tcW w:w="918" w:type="dxa"/>
          </w:tcPr>
          <w:p w14:paraId="2915BB5A" w14:textId="77777777" w:rsidR="003F1186" w:rsidRPr="00CC25EF" w:rsidRDefault="003F1186" w:rsidP="003F1186">
            <w:pPr>
              <w:jc w:val="center"/>
              <w:rPr>
                <w:rFonts w:ascii="Calibri" w:hAnsi="Calibri" w:cs="Calibri"/>
                <w:bCs/>
                <w:sz w:val="20"/>
                <w:szCs w:val="20"/>
              </w:rPr>
            </w:pPr>
          </w:p>
        </w:tc>
        <w:tc>
          <w:tcPr>
            <w:tcW w:w="759" w:type="dxa"/>
          </w:tcPr>
          <w:p w14:paraId="41C12A56" w14:textId="77777777" w:rsidR="003F1186" w:rsidRPr="00CC25EF" w:rsidRDefault="003F1186" w:rsidP="003F1186">
            <w:pPr>
              <w:jc w:val="center"/>
              <w:rPr>
                <w:rFonts w:ascii="Calibri" w:hAnsi="Calibri" w:cs="Calibri"/>
                <w:bCs/>
                <w:sz w:val="20"/>
                <w:szCs w:val="20"/>
              </w:rPr>
            </w:pPr>
          </w:p>
        </w:tc>
        <w:tc>
          <w:tcPr>
            <w:tcW w:w="1287" w:type="dxa"/>
          </w:tcPr>
          <w:p w14:paraId="2A81F963" w14:textId="77777777" w:rsidR="003F1186" w:rsidRPr="00CC25EF" w:rsidRDefault="003F1186" w:rsidP="003F1186">
            <w:pPr>
              <w:jc w:val="center"/>
              <w:rPr>
                <w:rFonts w:ascii="Calibri" w:hAnsi="Calibri" w:cs="Calibri"/>
                <w:bCs/>
                <w:sz w:val="20"/>
                <w:szCs w:val="20"/>
              </w:rPr>
            </w:pPr>
          </w:p>
        </w:tc>
        <w:tc>
          <w:tcPr>
            <w:tcW w:w="748" w:type="dxa"/>
          </w:tcPr>
          <w:p w14:paraId="57492421" w14:textId="77777777" w:rsidR="003F1186" w:rsidRPr="00CC25EF" w:rsidRDefault="003F1186" w:rsidP="003F1186">
            <w:pPr>
              <w:jc w:val="center"/>
              <w:rPr>
                <w:rFonts w:ascii="Calibri" w:hAnsi="Calibri" w:cs="Calibri"/>
                <w:bCs/>
                <w:sz w:val="20"/>
                <w:szCs w:val="20"/>
              </w:rPr>
            </w:pPr>
          </w:p>
        </w:tc>
        <w:tc>
          <w:tcPr>
            <w:tcW w:w="1082" w:type="dxa"/>
          </w:tcPr>
          <w:p w14:paraId="2BFBE5AC" w14:textId="77777777" w:rsidR="003F1186" w:rsidRPr="00CC25EF" w:rsidRDefault="003F1186" w:rsidP="003F1186">
            <w:pPr>
              <w:jc w:val="center"/>
              <w:rPr>
                <w:rFonts w:ascii="Calibri" w:hAnsi="Calibri" w:cs="Calibri"/>
                <w:bCs/>
                <w:sz w:val="20"/>
                <w:szCs w:val="20"/>
              </w:rPr>
            </w:pPr>
          </w:p>
        </w:tc>
        <w:tc>
          <w:tcPr>
            <w:tcW w:w="668" w:type="dxa"/>
          </w:tcPr>
          <w:p w14:paraId="79A6CF99" w14:textId="77777777" w:rsidR="003F1186" w:rsidRPr="00CC25EF" w:rsidRDefault="003F1186" w:rsidP="003F1186">
            <w:pPr>
              <w:jc w:val="center"/>
              <w:rPr>
                <w:rFonts w:ascii="Calibri" w:hAnsi="Calibri" w:cs="Calibri"/>
                <w:bCs/>
                <w:sz w:val="20"/>
                <w:szCs w:val="20"/>
              </w:rPr>
            </w:pPr>
          </w:p>
        </w:tc>
        <w:tc>
          <w:tcPr>
            <w:tcW w:w="769" w:type="dxa"/>
          </w:tcPr>
          <w:p w14:paraId="0F7711CD" w14:textId="77777777" w:rsidR="003F1186" w:rsidRPr="00CC25EF" w:rsidRDefault="003F1186" w:rsidP="003F1186">
            <w:pPr>
              <w:jc w:val="center"/>
              <w:rPr>
                <w:rFonts w:ascii="Calibri" w:hAnsi="Calibri" w:cs="Calibri"/>
                <w:bCs/>
                <w:sz w:val="20"/>
                <w:szCs w:val="20"/>
              </w:rPr>
            </w:pPr>
          </w:p>
        </w:tc>
        <w:tc>
          <w:tcPr>
            <w:tcW w:w="751" w:type="dxa"/>
          </w:tcPr>
          <w:p w14:paraId="65F2AAA1" w14:textId="77777777" w:rsidR="003F1186" w:rsidRPr="00CC25EF" w:rsidRDefault="003F1186" w:rsidP="003F1186">
            <w:pPr>
              <w:jc w:val="center"/>
              <w:rPr>
                <w:rFonts w:ascii="Calibri" w:hAnsi="Calibri" w:cs="Calibri"/>
                <w:bCs/>
                <w:sz w:val="20"/>
                <w:szCs w:val="20"/>
              </w:rPr>
            </w:pPr>
          </w:p>
        </w:tc>
      </w:tr>
      <w:tr w:rsidR="003F1186" w:rsidRPr="00CC25EF" w14:paraId="7776F1A4" w14:textId="77777777" w:rsidTr="00E74843">
        <w:tc>
          <w:tcPr>
            <w:tcW w:w="2514" w:type="dxa"/>
            <w:tcBorders>
              <w:top w:val="nil"/>
              <w:bottom w:val="nil"/>
            </w:tcBorders>
            <w:shd w:val="clear" w:color="auto" w:fill="F3F3F3"/>
            <w:vAlign w:val="center"/>
          </w:tcPr>
          <w:p w14:paraId="0170A8DE" w14:textId="77777777" w:rsidR="003F1186" w:rsidRPr="00CC25EF" w:rsidRDefault="003F1186" w:rsidP="003F1186">
            <w:pPr>
              <w:jc w:val="right"/>
              <w:rPr>
                <w:rFonts w:ascii="Calibri" w:hAnsi="Calibri" w:cs="Calibri"/>
                <w:bCs/>
                <w:sz w:val="20"/>
                <w:szCs w:val="20"/>
              </w:rPr>
            </w:pPr>
          </w:p>
        </w:tc>
        <w:tc>
          <w:tcPr>
            <w:tcW w:w="1795" w:type="dxa"/>
          </w:tcPr>
          <w:p w14:paraId="5A0B0033" w14:textId="77777777" w:rsidR="003F1186" w:rsidRPr="00CC25EF" w:rsidRDefault="003F1186" w:rsidP="003F1186">
            <w:pPr>
              <w:jc w:val="right"/>
              <w:rPr>
                <w:rFonts w:ascii="Calibri" w:hAnsi="Calibri" w:cs="Calibri"/>
                <w:bCs/>
                <w:sz w:val="20"/>
                <w:szCs w:val="20"/>
              </w:rPr>
            </w:pPr>
            <w:proofErr w:type="spellStart"/>
            <w:r w:rsidRPr="00CC25EF">
              <w:rPr>
                <w:rFonts w:ascii="Calibri" w:hAnsi="Calibri" w:cs="Calibri"/>
                <w:bCs/>
                <w:sz w:val="20"/>
                <w:szCs w:val="20"/>
              </w:rPr>
              <w:t>Συντ</w:t>
            </w:r>
            <w:proofErr w:type="spellEnd"/>
            <w:r w:rsidRPr="00CC25EF">
              <w:rPr>
                <w:rFonts w:ascii="Calibri" w:hAnsi="Calibri" w:cs="Calibri"/>
                <w:bCs/>
                <w:sz w:val="20"/>
                <w:szCs w:val="20"/>
              </w:rPr>
              <w:t>αξιοδοτήσεις</w:t>
            </w:r>
          </w:p>
        </w:tc>
        <w:tc>
          <w:tcPr>
            <w:tcW w:w="1845" w:type="dxa"/>
          </w:tcPr>
          <w:p w14:paraId="73137D2A" w14:textId="77777777" w:rsidR="003F1186" w:rsidRPr="00CC25EF" w:rsidRDefault="003F1186" w:rsidP="003F1186">
            <w:pPr>
              <w:jc w:val="center"/>
              <w:rPr>
                <w:rFonts w:ascii="Calibri" w:hAnsi="Calibri" w:cs="Calibri"/>
                <w:bCs/>
                <w:sz w:val="20"/>
                <w:szCs w:val="20"/>
                <w:lang w:val="el-GR"/>
              </w:rPr>
            </w:pPr>
          </w:p>
        </w:tc>
        <w:tc>
          <w:tcPr>
            <w:tcW w:w="1073" w:type="dxa"/>
          </w:tcPr>
          <w:p w14:paraId="4DB5BB5A" w14:textId="77777777" w:rsidR="003F1186" w:rsidRPr="00CC25EF" w:rsidRDefault="003F1186" w:rsidP="003F1186">
            <w:pPr>
              <w:jc w:val="center"/>
              <w:rPr>
                <w:rFonts w:ascii="Calibri" w:hAnsi="Calibri" w:cs="Calibri"/>
                <w:bCs/>
                <w:sz w:val="20"/>
                <w:szCs w:val="20"/>
                <w:lang w:val="el-GR"/>
              </w:rPr>
            </w:pPr>
          </w:p>
        </w:tc>
        <w:tc>
          <w:tcPr>
            <w:tcW w:w="866" w:type="dxa"/>
          </w:tcPr>
          <w:p w14:paraId="4FE158B7" w14:textId="77777777" w:rsidR="003F1186" w:rsidRPr="00CC25EF" w:rsidRDefault="003F1186" w:rsidP="003F1186">
            <w:pPr>
              <w:jc w:val="center"/>
              <w:rPr>
                <w:rFonts w:ascii="Calibri" w:hAnsi="Calibri" w:cs="Calibri"/>
                <w:bCs/>
                <w:sz w:val="20"/>
                <w:szCs w:val="20"/>
              </w:rPr>
            </w:pPr>
          </w:p>
        </w:tc>
        <w:tc>
          <w:tcPr>
            <w:tcW w:w="918" w:type="dxa"/>
          </w:tcPr>
          <w:p w14:paraId="13154956" w14:textId="77777777" w:rsidR="003F1186" w:rsidRPr="00CC25EF" w:rsidRDefault="003F1186" w:rsidP="003F1186">
            <w:pPr>
              <w:jc w:val="center"/>
              <w:rPr>
                <w:rFonts w:ascii="Calibri" w:hAnsi="Calibri" w:cs="Calibri"/>
                <w:bCs/>
                <w:sz w:val="20"/>
                <w:szCs w:val="20"/>
                <w:lang w:val="el-GR"/>
              </w:rPr>
            </w:pPr>
          </w:p>
        </w:tc>
        <w:tc>
          <w:tcPr>
            <w:tcW w:w="759" w:type="dxa"/>
          </w:tcPr>
          <w:p w14:paraId="32AB2E73" w14:textId="77777777" w:rsidR="003F1186" w:rsidRPr="00CC25EF" w:rsidRDefault="003F1186" w:rsidP="003F1186">
            <w:pPr>
              <w:jc w:val="center"/>
              <w:rPr>
                <w:rFonts w:ascii="Calibri" w:hAnsi="Calibri" w:cs="Calibri"/>
                <w:bCs/>
                <w:sz w:val="20"/>
                <w:szCs w:val="20"/>
              </w:rPr>
            </w:pPr>
          </w:p>
        </w:tc>
        <w:tc>
          <w:tcPr>
            <w:tcW w:w="1287" w:type="dxa"/>
          </w:tcPr>
          <w:p w14:paraId="6C21D32F" w14:textId="76815BA9" w:rsidR="003F1186" w:rsidRPr="00CC25EF" w:rsidRDefault="003F1186" w:rsidP="003F1186">
            <w:pPr>
              <w:jc w:val="center"/>
              <w:rPr>
                <w:rFonts w:ascii="Calibri" w:hAnsi="Calibri" w:cs="Calibri"/>
                <w:bCs/>
                <w:sz w:val="20"/>
                <w:szCs w:val="20"/>
                <w:lang w:val="el-GR"/>
              </w:rPr>
            </w:pPr>
          </w:p>
        </w:tc>
        <w:tc>
          <w:tcPr>
            <w:tcW w:w="748" w:type="dxa"/>
          </w:tcPr>
          <w:p w14:paraId="68AF9102" w14:textId="77777777" w:rsidR="003F1186" w:rsidRPr="00CC25EF" w:rsidRDefault="003F1186" w:rsidP="003F1186">
            <w:pPr>
              <w:jc w:val="center"/>
              <w:rPr>
                <w:rFonts w:ascii="Calibri" w:hAnsi="Calibri" w:cs="Calibri"/>
                <w:bCs/>
                <w:sz w:val="20"/>
                <w:szCs w:val="20"/>
              </w:rPr>
            </w:pPr>
          </w:p>
        </w:tc>
        <w:tc>
          <w:tcPr>
            <w:tcW w:w="1082" w:type="dxa"/>
          </w:tcPr>
          <w:p w14:paraId="325AD8F6" w14:textId="5BA661B2" w:rsidR="003F1186" w:rsidRPr="00CC25EF" w:rsidRDefault="003F1186" w:rsidP="003F1186">
            <w:pPr>
              <w:jc w:val="center"/>
              <w:rPr>
                <w:rFonts w:ascii="Calibri" w:hAnsi="Calibri" w:cs="Calibri"/>
                <w:bCs/>
                <w:sz w:val="20"/>
                <w:szCs w:val="20"/>
              </w:rPr>
            </w:pPr>
            <w:r w:rsidRPr="00CC25EF">
              <w:rPr>
                <w:rFonts w:ascii="Calibri" w:hAnsi="Calibri" w:cs="Calibri"/>
                <w:bCs/>
                <w:sz w:val="20"/>
                <w:szCs w:val="20"/>
                <w:lang w:val="el-GR"/>
              </w:rPr>
              <w:t>1</w:t>
            </w:r>
          </w:p>
        </w:tc>
        <w:tc>
          <w:tcPr>
            <w:tcW w:w="668" w:type="dxa"/>
          </w:tcPr>
          <w:p w14:paraId="62422A09" w14:textId="77777777" w:rsidR="003F1186" w:rsidRPr="00CC25EF" w:rsidRDefault="003F1186" w:rsidP="003F1186">
            <w:pPr>
              <w:jc w:val="center"/>
              <w:rPr>
                <w:rFonts w:ascii="Calibri" w:hAnsi="Calibri" w:cs="Calibri"/>
                <w:bCs/>
                <w:sz w:val="20"/>
                <w:szCs w:val="20"/>
              </w:rPr>
            </w:pPr>
          </w:p>
        </w:tc>
        <w:tc>
          <w:tcPr>
            <w:tcW w:w="769" w:type="dxa"/>
          </w:tcPr>
          <w:p w14:paraId="1F537EDA" w14:textId="77777777" w:rsidR="003F1186" w:rsidRPr="00CC25EF" w:rsidRDefault="003F1186" w:rsidP="003F1186">
            <w:pPr>
              <w:jc w:val="center"/>
              <w:rPr>
                <w:rFonts w:ascii="Calibri" w:hAnsi="Calibri" w:cs="Calibri"/>
                <w:bCs/>
                <w:sz w:val="20"/>
                <w:szCs w:val="20"/>
              </w:rPr>
            </w:pPr>
          </w:p>
        </w:tc>
        <w:tc>
          <w:tcPr>
            <w:tcW w:w="751" w:type="dxa"/>
          </w:tcPr>
          <w:p w14:paraId="61363408" w14:textId="77777777" w:rsidR="003F1186" w:rsidRPr="00CC25EF" w:rsidRDefault="003F1186" w:rsidP="003F1186">
            <w:pPr>
              <w:jc w:val="center"/>
              <w:rPr>
                <w:rFonts w:ascii="Calibri" w:hAnsi="Calibri" w:cs="Calibri"/>
                <w:bCs/>
                <w:sz w:val="20"/>
                <w:szCs w:val="20"/>
              </w:rPr>
            </w:pPr>
          </w:p>
        </w:tc>
      </w:tr>
      <w:tr w:rsidR="003F1186" w:rsidRPr="00CC25EF" w14:paraId="60D10394" w14:textId="77777777" w:rsidTr="00E74843">
        <w:tc>
          <w:tcPr>
            <w:tcW w:w="2514" w:type="dxa"/>
            <w:tcBorders>
              <w:top w:val="nil"/>
            </w:tcBorders>
            <w:shd w:val="clear" w:color="auto" w:fill="F3F3F3"/>
            <w:vAlign w:val="center"/>
          </w:tcPr>
          <w:p w14:paraId="29211F82" w14:textId="77777777" w:rsidR="003F1186" w:rsidRPr="00CC25EF" w:rsidRDefault="003F1186" w:rsidP="003F1186">
            <w:pPr>
              <w:jc w:val="right"/>
              <w:rPr>
                <w:rFonts w:ascii="Calibri" w:hAnsi="Calibri" w:cs="Calibri"/>
                <w:bCs/>
                <w:sz w:val="20"/>
                <w:szCs w:val="20"/>
              </w:rPr>
            </w:pPr>
          </w:p>
        </w:tc>
        <w:tc>
          <w:tcPr>
            <w:tcW w:w="1795" w:type="dxa"/>
          </w:tcPr>
          <w:p w14:paraId="76C28CAC" w14:textId="77777777" w:rsidR="003F1186" w:rsidRPr="00CC25EF" w:rsidRDefault="003F1186" w:rsidP="003F1186">
            <w:pPr>
              <w:jc w:val="right"/>
              <w:rPr>
                <w:rFonts w:ascii="Calibri" w:hAnsi="Calibri" w:cs="Calibri"/>
                <w:bCs/>
                <w:sz w:val="20"/>
                <w:szCs w:val="20"/>
              </w:rPr>
            </w:pPr>
            <w:r w:rsidRPr="00CC25EF">
              <w:rPr>
                <w:rFonts w:ascii="Calibri" w:hAnsi="Calibri" w:cs="Calibri"/>
                <w:bCs/>
                <w:sz w:val="20"/>
                <w:szCs w:val="20"/>
              </w:rPr>
              <w:t>Παρα</w:t>
            </w:r>
            <w:proofErr w:type="spellStart"/>
            <w:r w:rsidRPr="00CC25EF">
              <w:rPr>
                <w:rFonts w:ascii="Calibri" w:hAnsi="Calibri" w:cs="Calibri"/>
                <w:bCs/>
                <w:sz w:val="20"/>
                <w:szCs w:val="20"/>
              </w:rPr>
              <w:t>ιτήσεις</w:t>
            </w:r>
            <w:proofErr w:type="spellEnd"/>
          </w:p>
        </w:tc>
        <w:tc>
          <w:tcPr>
            <w:tcW w:w="1845" w:type="dxa"/>
          </w:tcPr>
          <w:p w14:paraId="209BA982" w14:textId="77777777" w:rsidR="003F1186" w:rsidRPr="00CC25EF" w:rsidRDefault="003F1186" w:rsidP="003F1186">
            <w:pPr>
              <w:jc w:val="center"/>
              <w:rPr>
                <w:rFonts w:ascii="Calibri" w:hAnsi="Calibri" w:cs="Calibri"/>
                <w:bCs/>
                <w:sz w:val="20"/>
                <w:szCs w:val="20"/>
              </w:rPr>
            </w:pPr>
          </w:p>
        </w:tc>
        <w:tc>
          <w:tcPr>
            <w:tcW w:w="1073" w:type="dxa"/>
          </w:tcPr>
          <w:p w14:paraId="0EC29FFE" w14:textId="77777777" w:rsidR="003F1186" w:rsidRPr="00CC25EF" w:rsidRDefault="003F1186" w:rsidP="003F1186">
            <w:pPr>
              <w:jc w:val="center"/>
              <w:rPr>
                <w:rFonts w:ascii="Calibri" w:hAnsi="Calibri" w:cs="Calibri"/>
                <w:bCs/>
                <w:sz w:val="20"/>
                <w:szCs w:val="20"/>
              </w:rPr>
            </w:pPr>
          </w:p>
        </w:tc>
        <w:tc>
          <w:tcPr>
            <w:tcW w:w="866" w:type="dxa"/>
          </w:tcPr>
          <w:p w14:paraId="5B809CDA" w14:textId="77777777" w:rsidR="003F1186" w:rsidRPr="00CC25EF" w:rsidRDefault="003F1186" w:rsidP="003F1186">
            <w:pPr>
              <w:jc w:val="center"/>
              <w:rPr>
                <w:rFonts w:ascii="Calibri" w:hAnsi="Calibri" w:cs="Calibri"/>
                <w:bCs/>
                <w:sz w:val="20"/>
                <w:szCs w:val="20"/>
              </w:rPr>
            </w:pPr>
          </w:p>
        </w:tc>
        <w:tc>
          <w:tcPr>
            <w:tcW w:w="918" w:type="dxa"/>
          </w:tcPr>
          <w:p w14:paraId="700E3F45" w14:textId="77777777" w:rsidR="003F1186" w:rsidRPr="00CC25EF" w:rsidRDefault="003F1186" w:rsidP="003F1186">
            <w:pPr>
              <w:jc w:val="center"/>
              <w:rPr>
                <w:rFonts w:ascii="Calibri" w:hAnsi="Calibri" w:cs="Calibri"/>
                <w:bCs/>
                <w:sz w:val="20"/>
                <w:szCs w:val="20"/>
              </w:rPr>
            </w:pPr>
          </w:p>
        </w:tc>
        <w:tc>
          <w:tcPr>
            <w:tcW w:w="759" w:type="dxa"/>
          </w:tcPr>
          <w:p w14:paraId="6D9E1F5E" w14:textId="77777777" w:rsidR="003F1186" w:rsidRPr="00CC25EF" w:rsidRDefault="003F1186" w:rsidP="003F1186">
            <w:pPr>
              <w:jc w:val="center"/>
              <w:rPr>
                <w:rFonts w:ascii="Calibri" w:hAnsi="Calibri" w:cs="Calibri"/>
                <w:bCs/>
                <w:sz w:val="20"/>
                <w:szCs w:val="20"/>
              </w:rPr>
            </w:pPr>
          </w:p>
        </w:tc>
        <w:tc>
          <w:tcPr>
            <w:tcW w:w="1287" w:type="dxa"/>
          </w:tcPr>
          <w:p w14:paraId="6626492A" w14:textId="77777777" w:rsidR="003F1186" w:rsidRPr="00CC25EF" w:rsidRDefault="003F1186" w:rsidP="003F1186">
            <w:pPr>
              <w:jc w:val="center"/>
              <w:rPr>
                <w:rFonts w:ascii="Calibri" w:hAnsi="Calibri" w:cs="Calibri"/>
                <w:bCs/>
                <w:sz w:val="20"/>
                <w:szCs w:val="20"/>
              </w:rPr>
            </w:pPr>
          </w:p>
        </w:tc>
        <w:tc>
          <w:tcPr>
            <w:tcW w:w="748" w:type="dxa"/>
          </w:tcPr>
          <w:p w14:paraId="65D1BF60" w14:textId="77777777" w:rsidR="003F1186" w:rsidRPr="00CC25EF" w:rsidRDefault="003F1186" w:rsidP="003F1186">
            <w:pPr>
              <w:jc w:val="center"/>
              <w:rPr>
                <w:rFonts w:ascii="Calibri" w:hAnsi="Calibri" w:cs="Calibri"/>
                <w:bCs/>
                <w:sz w:val="20"/>
                <w:szCs w:val="20"/>
              </w:rPr>
            </w:pPr>
          </w:p>
        </w:tc>
        <w:tc>
          <w:tcPr>
            <w:tcW w:w="1082" w:type="dxa"/>
          </w:tcPr>
          <w:p w14:paraId="3AA7AE07" w14:textId="18FEDAE2" w:rsidR="003F1186" w:rsidRPr="00CC25EF" w:rsidRDefault="003F1186" w:rsidP="003F1186">
            <w:pPr>
              <w:jc w:val="center"/>
              <w:rPr>
                <w:rFonts w:ascii="Calibri" w:hAnsi="Calibri" w:cs="Calibri"/>
                <w:bCs/>
                <w:sz w:val="20"/>
                <w:szCs w:val="20"/>
                <w:lang w:val="el-GR"/>
              </w:rPr>
            </w:pPr>
          </w:p>
        </w:tc>
        <w:tc>
          <w:tcPr>
            <w:tcW w:w="668" w:type="dxa"/>
          </w:tcPr>
          <w:p w14:paraId="4DCC0873" w14:textId="77777777" w:rsidR="003F1186" w:rsidRPr="00CC25EF" w:rsidRDefault="003F1186" w:rsidP="003F1186">
            <w:pPr>
              <w:jc w:val="center"/>
              <w:rPr>
                <w:rFonts w:ascii="Calibri" w:hAnsi="Calibri" w:cs="Calibri"/>
                <w:bCs/>
                <w:sz w:val="20"/>
                <w:szCs w:val="20"/>
              </w:rPr>
            </w:pPr>
          </w:p>
        </w:tc>
        <w:tc>
          <w:tcPr>
            <w:tcW w:w="769" w:type="dxa"/>
          </w:tcPr>
          <w:p w14:paraId="276D0FAD" w14:textId="041FD530" w:rsidR="003F1186" w:rsidRPr="00CC25EF" w:rsidRDefault="003F1186" w:rsidP="003F1186">
            <w:pPr>
              <w:jc w:val="center"/>
              <w:rPr>
                <w:rFonts w:ascii="Calibri" w:hAnsi="Calibri" w:cs="Calibri"/>
                <w:bCs/>
                <w:sz w:val="20"/>
                <w:szCs w:val="20"/>
              </w:rPr>
            </w:pPr>
            <w:r w:rsidRPr="00CC25EF">
              <w:rPr>
                <w:rFonts w:ascii="Calibri" w:hAnsi="Calibri" w:cs="Calibri"/>
                <w:bCs/>
                <w:sz w:val="20"/>
                <w:szCs w:val="20"/>
                <w:lang w:val="el-GR"/>
              </w:rPr>
              <w:t>1 (απόλυση)</w:t>
            </w:r>
          </w:p>
        </w:tc>
        <w:tc>
          <w:tcPr>
            <w:tcW w:w="751" w:type="dxa"/>
          </w:tcPr>
          <w:p w14:paraId="1DFF28E8" w14:textId="77777777" w:rsidR="003F1186" w:rsidRPr="00CC25EF" w:rsidRDefault="003F1186" w:rsidP="003F1186">
            <w:pPr>
              <w:jc w:val="center"/>
              <w:rPr>
                <w:rFonts w:ascii="Calibri" w:hAnsi="Calibri" w:cs="Calibri"/>
                <w:bCs/>
                <w:sz w:val="20"/>
                <w:szCs w:val="20"/>
              </w:rPr>
            </w:pPr>
          </w:p>
        </w:tc>
      </w:tr>
      <w:tr w:rsidR="003F1186" w:rsidRPr="00CC25EF" w14:paraId="655216C9" w14:textId="77777777" w:rsidTr="00E74843">
        <w:tc>
          <w:tcPr>
            <w:tcW w:w="2514" w:type="dxa"/>
            <w:shd w:val="clear" w:color="auto" w:fill="F3F3F3"/>
            <w:vAlign w:val="center"/>
          </w:tcPr>
          <w:p w14:paraId="4D83208D" w14:textId="77777777" w:rsidR="003F1186" w:rsidRPr="00CC25EF" w:rsidRDefault="003F1186" w:rsidP="003F1186">
            <w:pPr>
              <w:jc w:val="right"/>
              <w:rPr>
                <w:rFonts w:ascii="Calibri" w:hAnsi="Calibri" w:cs="Calibri"/>
                <w:b/>
                <w:bCs/>
                <w:sz w:val="20"/>
                <w:szCs w:val="20"/>
              </w:rPr>
            </w:pPr>
            <w:proofErr w:type="spellStart"/>
            <w:r w:rsidRPr="00CC25EF">
              <w:rPr>
                <w:rFonts w:ascii="Calibri" w:hAnsi="Calibri" w:cs="Calibri"/>
                <w:b/>
                <w:bCs/>
                <w:sz w:val="20"/>
                <w:szCs w:val="20"/>
              </w:rPr>
              <w:t>Μέλη</w:t>
            </w:r>
            <w:proofErr w:type="spellEnd"/>
            <w:r w:rsidRPr="00CC25EF">
              <w:rPr>
                <w:rFonts w:ascii="Calibri" w:hAnsi="Calibri" w:cs="Calibri"/>
                <w:b/>
                <w:bCs/>
                <w:sz w:val="20"/>
                <w:szCs w:val="20"/>
              </w:rPr>
              <w:t xml:space="preserve"> ΕΕΔΙΠ</w:t>
            </w:r>
          </w:p>
        </w:tc>
        <w:tc>
          <w:tcPr>
            <w:tcW w:w="1795" w:type="dxa"/>
          </w:tcPr>
          <w:p w14:paraId="3A84AE9E" w14:textId="77777777" w:rsidR="003F1186" w:rsidRPr="00CC25EF" w:rsidRDefault="003F1186" w:rsidP="003F1186">
            <w:pPr>
              <w:jc w:val="right"/>
              <w:rPr>
                <w:rFonts w:ascii="Calibri" w:hAnsi="Calibri" w:cs="Calibri"/>
                <w:b/>
                <w:bCs/>
                <w:sz w:val="20"/>
                <w:szCs w:val="20"/>
              </w:rPr>
            </w:pPr>
            <w:proofErr w:type="spellStart"/>
            <w:r w:rsidRPr="00CC25EF">
              <w:rPr>
                <w:rFonts w:ascii="Calibri" w:hAnsi="Calibri" w:cs="Calibri"/>
                <w:b/>
                <w:bCs/>
                <w:sz w:val="20"/>
                <w:szCs w:val="20"/>
              </w:rPr>
              <w:t>Σύνολο</w:t>
            </w:r>
            <w:proofErr w:type="spellEnd"/>
          </w:p>
        </w:tc>
        <w:tc>
          <w:tcPr>
            <w:tcW w:w="1845" w:type="dxa"/>
          </w:tcPr>
          <w:p w14:paraId="0F2BC4BC" w14:textId="77777777" w:rsidR="003F1186" w:rsidRPr="00CC25EF" w:rsidRDefault="003F1186" w:rsidP="003F1186">
            <w:pPr>
              <w:jc w:val="center"/>
              <w:rPr>
                <w:rFonts w:ascii="Calibri" w:hAnsi="Calibri" w:cs="Calibri"/>
                <w:b/>
                <w:bCs/>
                <w:sz w:val="20"/>
                <w:szCs w:val="20"/>
              </w:rPr>
            </w:pPr>
            <w:r w:rsidRPr="00CC25EF">
              <w:rPr>
                <w:rFonts w:ascii="Calibri" w:hAnsi="Calibri" w:cs="Calibri"/>
                <w:b/>
                <w:bCs/>
                <w:sz w:val="20"/>
                <w:szCs w:val="20"/>
              </w:rPr>
              <w:t>4</w:t>
            </w:r>
          </w:p>
        </w:tc>
        <w:tc>
          <w:tcPr>
            <w:tcW w:w="1073" w:type="dxa"/>
          </w:tcPr>
          <w:p w14:paraId="1D2711E7" w14:textId="77777777" w:rsidR="003F1186" w:rsidRPr="00CC25EF" w:rsidRDefault="003F1186" w:rsidP="003F1186">
            <w:pPr>
              <w:jc w:val="center"/>
              <w:rPr>
                <w:rFonts w:ascii="Calibri" w:hAnsi="Calibri" w:cs="Calibri"/>
                <w:b/>
                <w:bCs/>
                <w:sz w:val="20"/>
                <w:szCs w:val="20"/>
                <w:lang w:val="el-GR"/>
              </w:rPr>
            </w:pPr>
            <w:r w:rsidRPr="00CC25EF">
              <w:rPr>
                <w:rFonts w:ascii="Calibri" w:hAnsi="Calibri" w:cs="Calibri"/>
                <w:b/>
                <w:bCs/>
                <w:sz w:val="20"/>
                <w:szCs w:val="20"/>
                <w:lang w:val="el-GR"/>
              </w:rPr>
              <w:t>2</w:t>
            </w:r>
          </w:p>
        </w:tc>
        <w:tc>
          <w:tcPr>
            <w:tcW w:w="866" w:type="dxa"/>
          </w:tcPr>
          <w:p w14:paraId="7EE687D5" w14:textId="77777777" w:rsidR="003F1186" w:rsidRPr="00CC25EF" w:rsidRDefault="003F1186" w:rsidP="003F1186">
            <w:pPr>
              <w:jc w:val="center"/>
              <w:rPr>
                <w:rFonts w:ascii="Calibri" w:hAnsi="Calibri" w:cs="Calibri"/>
                <w:b/>
                <w:bCs/>
                <w:sz w:val="20"/>
                <w:szCs w:val="20"/>
                <w:lang w:val="el-GR"/>
              </w:rPr>
            </w:pPr>
            <w:r w:rsidRPr="00CC25EF">
              <w:rPr>
                <w:rFonts w:ascii="Calibri" w:hAnsi="Calibri" w:cs="Calibri"/>
                <w:b/>
                <w:bCs/>
                <w:sz w:val="20"/>
                <w:szCs w:val="20"/>
                <w:lang w:val="el-GR"/>
              </w:rPr>
              <w:t>2</w:t>
            </w:r>
          </w:p>
        </w:tc>
        <w:tc>
          <w:tcPr>
            <w:tcW w:w="918" w:type="dxa"/>
          </w:tcPr>
          <w:p w14:paraId="6CF5EA11" w14:textId="10389463" w:rsidR="003F1186" w:rsidRPr="00CC25EF" w:rsidRDefault="003F1186" w:rsidP="003F1186">
            <w:pPr>
              <w:jc w:val="center"/>
              <w:rPr>
                <w:rFonts w:ascii="Calibri" w:hAnsi="Calibri" w:cs="Calibri"/>
                <w:b/>
                <w:bCs/>
                <w:sz w:val="20"/>
                <w:szCs w:val="20"/>
                <w:lang w:val="en-GB"/>
              </w:rPr>
            </w:pPr>
            <w:r w:rsidRPr="00CC25EF">
              <w:rPr>
                <w:rFonts w:ascii="Calibri" w:hAnsi="Calibri" w:cs="Calibri"/>
                <w:b/>
                <w:bCs/>
                <w:sz w:val="20"/>
                <w:szCs w:val="20"/>
                <w:lang w:val="el-GR"/>
              </w:rPr>
              <w:t>2</w:t>
            </w:r>
          </w:p>
        </w:tc>
        <w:tc>
          <w:tcPr>
            <w:tcW w:w="759" w:type="dxa"/>
          </w:tcPr>
          <w:p w14:paraId="31217966" w14:textId="78193A3D" w:rsidR="003F1186" w:rsidRPr="00CC25EF" w:rsidRDefault="003F1186" w:rsidP="003F1186">
            <w:pPr>
              <w:jc w:val="center"/>
              <w:rPr>
                <w:rFonts w:ascii="Calibri" w:hAnsi="Calibri" w:cs="Calibri"/>
                <w:b/>
                <w:bCs/>
                <w:sz w:val="20"/>
                <w:szCs w:val="20"/>
                <w:lang w:val="en-GB"/>
              </w:rPr>
            </w:pPr>
            <w:r w:rsidRPr="00CC25EF">
              <w:rPr>
                <w:rFonts w:ascii="Calibri" w:hAnsi="Calibri" w:cs="Calibri"/>
                <w:b/>
                <w:bCs/>
                <w:sz w:val="20"/>
                <w:szCs w:val="20"/>
                <w:lang w:val="el-GR"/>
              </w:rPr>
              <w:t>2</w:t>
            </w:r>
          </w:p>
        </w:tc>
        <w:tc>
          <w:tcPr>
            <w:tcW w:w="1287" w:type="dxa"/>
          </w:tcPr>
          <w:p w14:paraId="6C3B1532" w14:textId="7ADC2008" w:rsidR="003F1186" w:rsidRPr="00CC25EF" w:rsidRDefault="003F1186" w:rsidP="003F1186">
            <w:pPr>
              <w:jc w:val="center"/>
              <w:rPr>
                <w:rFonts w:ascii="Calibri" w:hAnsi="Calibri" w:cs="Calibri"/>
                <w:b/>
                <w:bCs/>
                <w:sz w:val="20"/>
                <w:szCs w:val="20"/>
                <w:lang w:val="el-GR"/>
              </w:rPr>
            </w:pPr>
            <w:r w:rsidRPr="00CC25EF">
              <w:rPr>
                <w:rFonts w:ascii="Calibri" w:hAnsi="Calibri" w:cs="Calibri"/>
                <w:b/>
                <w:bCs/>
                <w:sz w:val="20"/>
                <w:szCs w:val="20"/>
                <w:lang w:val="en-GB"/>
              </w:rPr>
              <w:t>1</w:t>
            </w:r>
          </w:p>
        </w:tc>
        <w:tc>
          <w:tcPr>
            <w:tcW w:w="748" w:type="dxa"/>
          </w:tcPr>
          <w:p w14:paraId="31A90285" w14:textId="634C816B" w:rsidR="003F1186" w:rsidRPr="00CC25EF" w:rsidRDefault="003F1186" w:rsidP="003F1186">
            <w:pPr>
              <w:jc w:val="center"/>
              <w:rPr>
                <w:rFonts w:ascii="Calibri" w:hAnsi="Calibri" w:cs="Calibri"/>
                <w:b/>
                <w:bCs/>
                <w:sz w:val="20"/>
                <w:szCs w:val="20"/>
                <w:lang w:val="el-GR"/>
              </w:rPr>
            </w:pPr>
            <w:r w:rsidRPr="00CC25EF">
              <w:rPr>
                <w:rFonts w:ascii="Calibri" w:hAnsi="Calibri" w:cs="Calibri"/>
                <w:b/>
                <w:bCs/>
                <w:sz w:val="20"/>
                <w:szCs w:val="20"/>
                <w:lang w:val="en-GB"/>
              </w:rPr>
              <w:t>2</w:t>
            </w:r>
          </w:p>
        </w:tc>
        <w:tc>
          <w:tcPr>
            <w:tcW w:w="1082" w:type="dxa"/>
          </w:tcPr>
          <w:p w14:paraId="3BD27CC3" w14:textId="77777777" w:rsidR="003F1186" w:rsidRPr="00CC25EF" w:rsidRDefault="003F1186" w:rsidP="003F1186">
            <w:pPr>
              <w:jc w:val="center"/>
              <w:rPr>
                <w:rFonts w:ascii="Calibri" w:hAnsi="Calibri" w:cs="Calibri"/>
                <w:b/>
                <w:bCs/>
                <w:sz w:val="20"/>
                <w:szCs w:val="20"/>
                <w:lang w:val="el-GR"/>
              </w:rPr>
            </w:pPr>
          </w:p>
        </w:tc>
        <w:tc>
          <w:tcPr>
            <w:tcW w:w="668" w:type="dxa"/>
          </w:tcPr>
          <w:p w14:paraId="15091384" w14:textId="747421C1" w:rsidR="003F1186" w:rsidRPr="00CC25EF" w:rsidRDefault="003F1186" w:rsidP="003F1186">
            <w:pPr>
              <w:jc w:val="center"/>
              <w:rPr>
                <w:rFonts w:ascii="Calibri" w:hAnsi="Calibri" w:cs="Calibri"/>
                <w:b/>
                <w:bCs/>
                <w:sz w:val="20"/>
                <w:szCs w:val="20"/>
                <w:lang w:val="el-GR"/>
              </w:rPr>
            </w:pPr>
            <w:r w:rsidRPr="00CC25EF">
              <w:rPr>
                <w:rFonts w:ascii="Calibri" w:hAnsi="Calibri" w:cs="Calibri"/>
                <w:b/>
                <w:bCs/>
                <w:sz w:val="20"/>
                <w:szCs w:val="20"/>
                <w:lang w:val="el-GR"/>
              </w:rPr>
              <w:t>2</w:t>
            </w:r>
          </w:p>
        </w:tc>
        <w:tc>
          <w:tcPr>
            <w:tcW w:w="769" w:type="dxa"/>
          </w:tcPr>
          <w:p w14:paraId="183E7E28" w14:textId="77777777" w:rsidR="003F1186" w:rsidRPr="00CC25EF" w:rsidRDefault="003F1186" w:rsidP="003F1186">
            <w:pPr>
              <w:jc w:val="center"/>
              <w:rPr>
                <w:rFonts w:ascii="Calibri" w:hAnsi="Calibri" w:cs="Calibri"/>
                <w:b/>
                <w:bCs/>
                <w:sz w:val="20"/>
                <w:szCs w:val="20"/>
                <w:lang w:val="el-GR"/>
              </w:rPr>
            </w:pPr>
          </w:p>
        </w:tc>
        <w:tc>
          <w:tcPr>
            <w:tcW w:w="751" w:type="dxa"/>
          </w:tcPr>
          <w:p w14:paraId="307A77C9" w14:textId="7AB053B9" w:rsidR="003F1186" w:rsidRPr="00CC25EF" w:rsidRDefault="003F1186" w:rsidP="003F1186">
            <w:pPr>
              <w:jc w:val="center"/>
              <w:rPr>
                <w:rFonts w:ascii="Calibri" w:hAnsi="Calibri" w:cs="Calibri"/>
                <w:b/>
                <w:bCs/>
                <w:sz w:val="20"/>
                <w:szCs w:val="20"/>
                <w:lang w:val="el-GR"/>
              </w:rPr>
            </w:pPr>
            <w:r w:rsidRPr="00CC25EF">
              <w:rPr>
                <w:rFonts w:ascii="Calibri" w:hAnsi="Calibri" w:cs="Calibri"/>
                <w:b/>
                <w:bCs/>
                <w:sz w:val="20"/>
                <w:szCs w:val="20"/>
                <w:lang w:val="el-GR"/>
              </w:rPr>
              <w:t>2</w:t>
            </w:r>
          </w:p>
        </w:tc>
      </w:tr>
      <w:tr w:rsidR="003F1186" w:rsidRPr="00CC25EF" w14:paraId="6A600E56" w14:textId="77777777" w:rsidTr="00E74843">
        <w:tc>
          <w:tcPr>
            <w:tcW w:w="2514" w:type="dxa"/>
            <w:shd w:val="clear" w:color="auto" w:fill="F3F3F3"/>
            <w:vAlign w:val="center"/>
          </w:tcPr>
          <w:p w14:paraId="194102C6" w14:textId="77777777" w:rsidR="003F1186" w:rsidRPr="00CC25EF" w:rsidRDefault="003F1186" w:rsidP="003F1186">
            <w:pPr>
              <w:jc w:val="right"/>
              <w:rPr>
                <w:rFonts w:ascii="Calibri" w:hAnsi="Calibri" w:cs="Calibri"/>
                <w:b/>
                <w:bCs/>
                <w:sz w:val="20"/>
                <w:szCs w:val="20"/>
              </w:rPr>
            </w:pPr>
            <w:proofErr w:type="spellStart"/>
            <w:r w:rsidRPr="00CC25EF">
              <w:rPr>
                <w:rFonts w:ascii="Calibri" w:hAnsi="Calibri" w:cs="Calibri"/>
                <w:b/>
                <w:bCs/>
                <w:sz w:val="20"/>
                <w:szCs w:val="20"/>
              </w:rPr>
              <w:t>Διδάσκοντες</w:t>
            </w:r>
            <w:proofErr w:type="spellEnd"/>
            <w:r w:rsidRPr="00CC25EF">
              <w:rPr>
                <w:rFonts w:ascii="Calibri" w:hAnsi="Calibri" w:cs="Calibri"/>
                <w:b/>
                <w:bCs/>
                <w:sz w:val="20"/>
                <w:szCs w:val="20"/>
              </w:rPr>
              <w:t xml:space="preserve"> επί </w:t>
            </w:r>
            <w:proofErr w:type="spellStart"/>
            <w:r w:rsidRPr="00CC25EF">
              <w:rPr>
                <w:rFonts w:ascii="Calibri" w:hAnsi="Calibri" w:cs="Calibri"/>
                <w:b/>
                <w:bCs/>
                <w:sz w:val="20"/>
                <w:szCs w:val="20"/>
              </w:rPr>
              <w:t>συμ</w:t>
            </w:r>
            <w:proofErr w:type="spellEnd"/>
            <w:r w:rsidRPr="00CC25EF">
              <w:rPr>
                <w:rFonts w:ascii="Calibri" w:hAnsi="Calibri" w:cs="Calibri"/>
                <w:b/>
                <w:bCs/>
                <w:sz w:val="20"/>
                <w:szCs w:val="20"/>
              </w:rPr>
              <w:t>βάσει**</w:t>
            </w:r>
          </w:p>
        </w:tc>
        <w:tc>
          <w:tcPr>
            <w:tcW w:w="1795" w:type="dxa"/>
          </w:tcPr>
          <w:p w14:paraId="6E143307" w14:textId="77777777" w:rsidR="003F1186" w:rsidRPr="00CC25EF" w:rsidRDefault="003F1186" w:rsidP="003F1186">
            <w:pPr>
              <w:jc w:val="right"/>
              <w:rPr>
                <w:rFonts w:ascii="Calibri" w:hAnsi="Calibri" w:cs="Calibri"/>
                <w:b/>
                <w:bCs/>
                <w:sz w:val="20"/>
                <w:szCs w:val="20"/>
              </w:rPr>
            </w:pPr>
            <w:proofErr w:type="spellStart"/>
            <w:r w:rsidRPr="00CC25EF">
              <w:rPr>
                <w:rFonts w:ascii="Calibri" w:hAnsi="Calibri" w:cs="Calibri"/>
                <w:b/>
                <w:bCs/>
                <w:sz w:val="20"/>
                <w:szCs w:val="20"/>
              </w:rPr>
              <w:t>Σύνολο</w:t>
            </w:r>
            <w:proofErr w:type="spellEnd"/>
          </w:p>
        </w:tc>
        <w:tc>
          <w:tcPr>
            <w:tcW w:w="1845" w:type="dxa"/>
          </w:tcPr>
          <w:p w14:paraId="17F6903A" w14:textId="54CD2CD9" w:rsidR="003F1186" w:rsidRPr="00CC25EF" w:rsidRDefault="00931405" w:rsidP="003F1186">
            <w:pPr>
              <w:jc w:val="center"/>
              <w:rPr>
                <w:rFonts w:ascii="Calibri" w:hAnsi="Calibri" w:cs="Calibri"/>
                <w:b/>
                <w:bCs/>
                <w:sz w:val="20"/>
                <w:szCs w:val="20"/>
                <w:lang w:val="el-GR"/>
              </w:rPr>
            </w:pPr>
            <w:r w:rsidRPr="00CC25EF">
              <w:rPr>
                <w:rFonts w:ascii="Calibri" w:hAnsi="Calibri" w:cs="Calibri"/>
                <w:b/>
                <w:bCs/>
                <w:sz w:val="20"/>
                <w:szCs w:val="20"/>
                <w:lang w:val="el-GR"/>
              </w:rPr>
              <w:t>7</w:t>
            </w:r>
          </w:p>
        </w:tc>
        <w:tc>
          <w:tcPr>
            <w:tcW w:w="1073" w:type="dxa"/>
          </w:tcPr>
          <w:p w14:paraId="6907BE22" w14:textId="77777777" w:rsidR="003F1186" w:rsidRPr="00CC25EF" w:rsidRDefault="003F1186" w:rsidP="003F1186">
            <w:pPr>
              <w:jc w:val="center"/>
              <w:rPr>
                <w:rFonts w:ascii="Calibri" w:hAnsi="Calibri" w:cs="Calibri"/>
                <w:b/>
                <w:bCs/>
                <w:sz w:val="20"/>
                <w:szCs w:val="20"/>
                <w:lang w:val="el-GR"/>
              </w:rPr>
            </w:pPr>
            <w:r w:rsidRPr="00CC25EF">
              <w:rPr>
                <w:rFonts w:ascii="Calibri" w:hAnsi="Calibri" w:cs="Calibri"/>
                <w:b/>
                <w:bCs/>
                <w:sz w:val="20"/>
                <w:szCs w:val="20"/>
                <w:lang w:val="el-GR"/>
              </w:rPr>
              <w:t>7</w:t>
            </w:r>
          </w:p>
        </w:tc>
        <w:tc>
          <w:tcPr>
            <w:tcW w:w="866" w:type="dxa"/>
          </w:tcPr>
          <w:p w14:paraId="69161FFA" w14:textId="77777777" w:rsidR="003F1186" w:rsidRPr="00CC25EF" w:rsidRDefault="003F1186" w:rsidP="003F1186">
            <w:pPr>
              <w:jc w:val="center"/>
              <w:rPr>
                <w:rFonts w:ascii="Calibri" w:hAnsi="Calibri" w:cs="Calibri"/>
                <w:b/>
                <w:bCs/>
                <w:sz w:val="20"/>
                <w:szCs w:val="20"/>
                <w:lang w:val="el-GR"/>
              </w:rPr>
            </w:pPr>
            <w:r w:rsidRPr="00CC25EF">
              <w:rPr>
                <w:rFonts w:ascii="Calibri" w:hAnsi="Calibri" w:cs="Calibri"/>
                <w:b/>
                <w:bCs/>
                <w:sz w:val="20"/>
                <w:szCs w:val="20"/>
                <w:lang w:val="el-GR"/>
              </w:rPr>
              <w:t>2</w:t>
            </w:r>
          </w:p>
        </w:tc>
        <w:tc>
          <w:tcPr>
            <w:tcW w:w="918" w:type="dxa"/>
          </w:tcPr>
          <w:p w14:paraId="10D59CCE" w14:textId="704A2E2A" w:rsidR="003F1186" w:rsidRPr="00CC25EF" w:rsidRDefault="003F1186" w:rsidP="003F1186">
            <w:pPr>
              <w:jc w:val="center"/>
              <w:rPr>
                <w:rFonts w:ascii="Calibri" w:hAnsi="Calibri" w:cs="Calibri"/>
                <w:b/>
                <w:bCs/>
                <w:sz w:val="20"/>
                <w:szCs w:val="20"/>
                <w:lang w:val="en-GB"/>
              </w:rPr>
            </w:pPr>
            <w:r w:rsidRPr="00CC25EF">
              <w:rPr>
                <w:rFonts w:ascii="Calibri" w:hAnsi="Calibri" w:cs="Calibri"/>
                <w:b/>
                <w:bCs/>
                <w:sz w:val="20"/>
                <w:szCs w:val="20"/>
                <w:lang w:val="el-GR"/>
              </w:rPr>
              <w:t>7</w:t>
            </w:r>
          </w:p>
        </w:tc>
        <w:tc>
          <w:tcPr>
            <w:tcW w:w="759" w:type="dxa"/>
          </w:tcPr>
          <w:p w14:paraId="6DED3C49" w14:textId="0F097719" w:rsidR="003F1186" w:rsidRPr="00CC25EF" w:rsidRDefault="003F1186" w:rsidP="003F1186">
            <w:pPr>
              <w:jc w:val="center"/>
              <w:rPr>
                <w:rFonts w:ascii="Calibri" w:hAnsi="Calibri" w:cs="Calibri"/>
                <w:b/>
                <w:bCs/>
                <w:sz w:val="20"/>
                <w:szCs w:val="20"/>
                <w:lang w:val="en-GB"/>
              </w:rPr>
            </w:pPr>
            <w:r w:rsidRPr="00CC25EF">
              <w:rPr>
                <w:rFonts w:ascii="Calibri" w:hAnsi="Calibri" w:cs="Calibri"/>
                <w:b/>
                <w:bCs/>
                <w:sz w:val="20"/>
                <w:szCs w:val="20"/>
                <w:lang w:val="el-GR"/>
              </w:rPr>
              <w:t>2</w:t>
            </w:r>
          </w:p>
        </w:tc>
        <w:tc>
          <w:tcPr>
            <w:tcW w:w="1287" w:type="dxa"/>
          </w:tcPr>
          <w:p w14:paraId="412EB83A" w14:textId="74964106" w:rsidR="003F1186" w:rsidRPr="00CC25EF" w:rsidRDefault="003F1186" w:rsidP="003F1186">
            <w:pPr>
              <w:jc w:val="center"/>
              <w:rPr>
                <w:rFonts w:ascii="Calibri" w:hAnsi="Calibri" w:cs="Calibri"/>
                <w:b/>
                <w:bCs/>
                <w:sz w:val="20"/>
                <w:szCs w:val="20"/>
                <w:lang w:val="el-GR"/>
              </w:rPr>
            </w:pPr>
            <w:r w:rsidRPr="00CC25EF">
              <w:rPr>
                <w:rFonts w:ascii="Calibri" w:hAnsi="Calibri" w:cs="Calibri"/>
                <w:b/>
                <w:bCs/>
                <w:sz w:val="20"/>
                <w:szCs w:val="20"/>
                <w:lang w:val="en-GB"/>
              </w:rPr>
              <w:t>9</w:t>
            </w:r>
          </w:p>
        </w:tc>
        <w:tc>
          <w:tcPr>
            <w:tcW w:w="748" w:type="dxa"/>
          </w:tcPr>
          <w:p w14:paraId="385E5EB7" w14:textId="7619DA28" w:rsidR="003F1186" w:rsidRPr="00CC25EF" w:rsidRDefault="003F1186" w:rsidP="003F1186">
            <w:pPr>
              <w:jc w:val="center"/>
              <w:rPr>
                <w:rFonts w:ascii="Calibri" w:hAnsi="Calibri" w:cs="Calibri"/>
                <w:b/>
                <w:bCs/>
                <w:sz w:val="20"/>
                <w:szCs w:val="20"/>
                <w:lang w:val="el-GR"/>
              </w:rPr>
            </w:pPr>
            <w:r w:rsidRPr="00CC25EF">
              <w:rPr>
                <w:rFonts w:ascii="Calibri" w:hAnsi="Calibri" w:cs="Calibri"/>
                <w:b/>
                <w:bCs/>
                <w:sz w:val="20"/>
                <w:szCs w:val="20"/>
                <w:lang w:val="en-GB"/>
              </w:rPr>
              <w:t>3</w:t>
            </w:r>
          </w:p>
        </w:tc>
        <w:tc>
          <w:tcPr>
            <w:tcW w:w="1082" w:type="dxa"/>
          </w:tcPr>
          <w:p w14:paraId="17645D90" w14:textId="37216391" w:rsidR="003F1186" w:rsidRPr="00CC25EF" w:rsidRDefault="003F1186" w:rsidP="003F1186">
            <w:pPr>
              <w:jc w:val="center"/>
              <w:rPr>
                <w:rFonts w:ascii="Calibri" w:hAnsi="Calibri" w:cs="Calibri"/>
                <w:b/>
                <w:bCs/>
                <w:sz w:val="20"/>
                <w:szCs w:val="20"/>
                <w:lang w:val="el-GR"/>
              </w:rPr>
            </w:pPr>
            <w:r w:rsidRPr="00CC25EF">
              <w:rPr>
                <w:rFonts w:ascii="Calibri" w:hAnsi="Calibri" w:cs="Calibri"/>
                <w:b/>
                <w:bCs/>
                <w:sz w:val="20"/>
                <w:szCs w:val="20"/>
                <w:lang w:val="el-GR"/>
              </w:rPr>
              <w:t>19</w:t>
            </w:r>
          </w:p>
        </w:tc>
        <w:tc>
          <w:tcPr>
            <w:tcW w:w="668" w:type="dxa"/>
          </w:tcPr>
          <w:p w14:paraId="006610F1" w14:textId="648BBD68" w:rsidR="003F1186" w:rsidRPr="00CC25EF" w:rsidRDefault="003F1186" w:rsidP="003F1186">
            <w:pPr>
              <w:jc w:val="center"/>
              <w:rPr>
                <w:rFonts w:ascii="Calibri" w:hAnsi="Calibri" w:cs="Calibri"/>
                <w:b/>
                <w:bCs/>
                <w:sz w:val="20"/>
                <w:szCs w:val="20"/>
                <w:lang w:val="el-GR"/>
              </w:rPr>
            </w:pPr>
            <w:r w:rsidRPr="00CC25EF">
              <w:rPr>
                <w:rFonts w:ascii="Calibri" w:hAnsi="Calibri" w:cs="Calibri"/>
                <w:b/>
                <w:bCs/>
                <w:sz w:val="20"/>
                <w:szCs w:val="20"/>
                <w:lang w:val="el-GR"/>
              </w:rPr>
              <w:t>1</w:t>
            </w:r>
          </w:p>
        </w:tc>
        <w:tc>
          <w:tcPr>
            <w:tcW w:w="769" w:type="dxa"/>
          </w:tcPr>
          <w:p w14:paraId="66A4A6CB" w14:textId="51BC7DAD" w:rsidR="003F1186" w:rsidRPr="00CC25EF" w:rsidRDefault="003F1186" w:rsidP="003F1186">
            <w:pPr>
              <w:jc w:val="center"/>
              <w:rPr>
                <w:rFonts w:ascii="Calibri" w:hAnsi="Calibri" w:cs="Calibri"/>
                <w:b/>
                <w:bCs/>
                <w:sz w:val="20"/>
                <w:szCs w:val="20"/>
                <w:lang w:val="el-GR"/>
              </w:rPr>
            </w:pPr>
            <w:r w:rsidRPr="00CC25EF">
              <w:rPr>
                <w:rFonts w:ascii="Calibri" w:hAnsi="Calibri" w:cs="Calibri"/>
                <w:b/>
                <w:bCs/>
                <w:sz w:val="20"/>
                <w:szCs w:val="20"/>
                <w:lang w:val="el-GR"/>
              </w:rPr>
              <w:t>17</w:t>
            </w:r>
          </w:p>
        </w:tc>
        <w:tc>
          <w:tcPr>
            <w:tcW w:w="751" w:type="dxa"/>
          </w:tcPr>
          <w:p w14:paraId="559FB142" w14:textId="521362AB" w:rsidR="003F1186" w:rsidRPr="00CC25EF" w:rsidRDefault="003F1186" w:rsidP="003F1186">
            <w:pPr>
              <w:jc w:val="center"/>
              <w:rPr>
                <w:rFonts w:ascii="Calibri" w:hAnsi="Calibri" w:cs="Calibri"/>
                <w:b/>
                <w:bCs/>
                <w:sz w:val="20"/>
                <w:szCs w:val="20"/>
                <w:lang w:val="el-GR"/>
              </w:rPr>
            </w:pPr>
            <w:r w:rsidRPr="00CC25EF">
              <w:rPr>
                <w:rFonts w:ascii="Calibri" w:hAnsi="Calibri" w:cs="Calibri"/>
                <w:b/>
                <w:bCs/>
                <w:sz w:val="20"/>
                <w:szCs w:val="20"/>
                <w:lang w:val="el-GR"/>
              </w:rPr>
              <w:t>3</w:t>
            </w:r>
          </w:p>
        </w:tc>
      </w:tr>
      <w:tr w:rsidR="003F1186" w:rsidRPr="00CC25EF" w14:paraId="67316AB6" w14:textId="77777777" w:rsidTr="00E74843">
        <w:tc>
          <w:tcPr>
            <w:tcW w:w="2514" w:type="dxa"/>
            <w:shd w:val="clear" w:color="auto" w:fill="F3F3F3"/>
            <w:vAlign w:val="center"/>
          </w:tcPr>
          <w:p w14:paraId="0212DF86" w14:textId="77777777" w:rsidR="003F1186" w:rsidRPr="00CC25EF" w:rsidRDefault="003F1186" w:rsidP="003F1186">
            <w:pPr>
              <w:jc w:val="right"/>
              <w:rPr>
                <w:rFonts w:ascii="Calibri" w:hAnsi="Calibri" w:cs="Calibri"/>
                <w:b/>
                <w:bCs/>
                <w:sz w:val="20"/>
                <w:szCs w:val="20"/>
              </w:rPr>
            </w:pPr>
            <w:proofErr w:type="spellStart"/>
            <w:r w:rsidRPr="00CC25EF">
              <w:rPr>
                <w:rFonts w:ascii="Calibri" w:hAnsi="Calibri" w:cs="Calibri"/>
                <w:b/>
                <w:bCs/>
                <w:sz w:val="20"/>
                <w:szCs w:val="20"/>
              </w:rPr>
              <w:t>Τεχνικό</w:t>
            </w:r>
            <w:proofErr w:type="spellEnd"/>
            <w:r w:rsidRPr="00CC25EF">
              <w:rPr>
                <w:rFonts w:ascii="Calibri" w:hAnsi="Calibri" w:cs="Calibri"/>
                <w:b/>
                <w:bCs/>
                <w:sz w:val="20"/>
                <w:szCs w:val="20"/>
              </w:rPr>
              <w:t xml:space="preserve"> π</w:t>
            </w:r>
            <w:proofErr w:type="spellStart"/>
            <w:r w:rsidRPr="00CC25EF">
              <w:rPr>
                <w:rFonts w:ascii="Calibri" w:hAnsi="Calibri" w:cs="Calibri"/>
                <w:b/>
                <w:bCs/>
                <w:sz w:val="20"/>
                <w:szCs w:val="20"/>
              </w:rPr>
              <w:t>ροσω</w:t>
            </w:r>
            <w:proofErr w:type="spellEnd"/>
            <w:r w:rsidRPr="00CC25EF">
              <w:rPr>
                <w:rFonts w:ascii="Calibri" w:hAnsi="Calibri" w:cs="Calibri"/>
                <w:b/>
                <w:bCs/>
                <w:sz w:val="20"/>
                <w:szCs w:val="20"/>
              </w:rPr>
              <w:t xml:space="preserve">πικό </w:t>
            </w:r>
            <w:proofErr w:type="spellStart"/>
            <w:r w:rsidRPr="00CC25EF">
              <w:rPr>
                <w:rFonts w:ascii="Calibri" w:hAnsi="Calibri" w:cs="Calibri"/>
                <w:b/>
                <w:bCs/>
                <w:sz w:val="20"/>
                <w:szCs w:val="20"/>
              </w:rPr>
              <w:t>εργ</w:t>
            </w:r>
            <w:proofErr w:type="spellEnd"/>
            <w:r w:rsidRPr="00CC25EF">
              <w:rPr>
                <w:rFonts w:ascii="Calibri" w:hAnsi="Calibri" w:cs="Calibri"/>
                <w:b/>
                <w:bCs/>
                <w:sz w:val="20"/>
                <w:szCs w:val="20"/>
              </w:rPr>
              <w:t>αστηρίων</w:t>
            </w:r>
          </w:p>
        </w:tc>
        <w:tc>
          <w:tcPr>
            <w:tcW w:w="1795" w:type="dxa"/>
          </w:tcPr>
          <w:p w14:paraId="2915C8D6" w14:textId="77777777" w:rsidR="003F1186" w:rsidRPr="00CC25EF" w:rsidRDefault="003F1186" w:rsidP="003F1186">
            <w:pPr>
              <w:jc w:val="right"/>
              <w:rPr>
                <w:rFonts w:ascii="Calibri" w:hAnsi="Calibri" w:cs="Calibri"/>
                <w:b/>
                <w:bCs/>
                <w:sz w:val="20"/>
                <w:szCs w:val="20"/>
              </w:rPr>
            </w:pPr>
            <w:proofErr w:type="spellStart"/>
            <w:r w:rsidRPr="00CC25EF">
              <w:rPr>
                <w:rFonts w:ascii="Calibri" w:hAnsi="Calibri" w:cs="Calibri"/>
                <w:b/>
                <w:bCs/>
                <w:sz w:val="20"/>
                <w:szCs w:val="20"/>
              </w:rPr>
              <w:t>Σύνολο</w:t>
            </w:r>
            <w:proofErr w:type="spellEnd"/>
            <w:r w:rsidRPr="00CC25EF">
              <w:rPr>
                <w:rFonts w:ascii="Calibri" w:hAnsi="Calibri" w:cs="Calibri"/>
                <w:b/>
                <w:bCs/>
                <w:sz w:val="20"/>
                <w:szCs w:val="20"/>
              </w:rPr>
              <w:t xml:space="preserve"> </w:t>
            </w:r>
          </w:p>
        </w:tc>
        <w:tc>
          <w:tcPr>
            <w:tcW w:w="1845" w:type="dxa"/>
          </w:tcPr>
          <w:p w14:paraId="43C67337" w14:textId="1D53BA2E" w:rsidR="003F1186" w:rsidRPr="00CC25EF" w:rsidRDefault="00931405" w:rsidP="003F1186">
            <w:pPr>
              <w:jc w:val="center"/>
              <w:rPr>
                <w:rFonts w:ascii="Calibri" w:hAnsi="Calibri" w:cs="Calibri"/>
                <w:b/>
                <w:bCs/>
                <w:sz w:val="20"/>
                <w:szCs w:val="20"/>
                <w:lang w:val="el-GR"/>
              </w:rPr>
            </w:pPr>
            <w:r w:rsidRPr="00CC25EF">
              <w:rPr>
                <w:rFonts w:ascii="Calibri" w:hAnsi="Calibri" w:cs="Calibri"/>
                <w:b/>
                <w:bCs/>
                <w:sz w:val="20"/>
                <w:szCs w:val="20"/>
                <w:lang w:val="el-GR"/>
              </w:rPr>
              <w:t>2</w:t>
            </w:r>
          </w:p>
        </w:tc>
        <w:tc>
          <w:tcPr>
            <w:tcW w:w="1073" w:type="dxa"/>
          </w:tcPr>
          <w:p w14:paraId="2F3EDBAD" w14:textId="77777777" w:rsidR="003F1186" w:rsidRPr="00CC25EF" w:rsidRDefault="003F1186" w:rsidP="003F1186">
            <w:pPr>
              <w:jc w:val="center"/>
              <w:rPr>
                <w:rFonts w:ascii="Calibri" w:hAnsi="Calibri" w:cs="Calibri"/>
                <w:b/>
                <w:bCs/>
                <w:sz w:val="20"/>
                <w:szCs w:val="20"/>
                <w:lang w:val="el-GR"/>
              </w:rPr>
            </w:pPr>
            <w:r w:rsidRPr="00CC25EF">
              <w:rPr>
                <w:rFonts w:ascii="Calibri" w:hAnsi="Calibri" w:cs="Calibri"/>
                <w:b/>
                <w:bCs/>
                <w:sz w:val="20"/>
                <w:szCs w:val="20"/>
                <w:lang w:val="el-GR"/>
              </w:rPr>
              <w:t>1</w:t>
            </w:r>
          </w:p>
        </w:tc>
        <w:tc>
          <w:tcPr>
            <w:tcW w:w="866" w:type="dxa"/>
          </w:tcPr>
          <w:p w14:paraId="197E3565" w14:textId="77777777" w:rsidR="003F1186" w:rsidRPr="00CC25EF" w:rsidRDefault="003F1186" w:rsidP="003F1186">
            <w:pPr>
              <w:jc w:val="center"/>
              <w:rPr>
                <w:rFonts w:ascii="Calibri" w:hAnsi="Calibri" w:cs="Calibri"/>
                <w:b/>
                <w:bCs/>
                <w:sz w:val="20"/>
                <w:szCs w:val="20"/>
                <w:lang w:val="en-GB"/>
              </w:rPr>
            </w:pPr>
          </w:p>
        </w:tc>
        <w:tc>
          <w:tcPr>
            <w:tcW w:w="918" w:type="dxa"/>
          </w:tcPr>
          <w:p w14:paraId="19D32A5A" w14:textId="0EDE5D15" w:rsidR="003F1186" w:rsidRPr="00CC25EF" w:rsidRDefault="003F1186" w:rsidP="003F1186">
            <w:pPr>
              <w:jc w:val="center"/>
              <w:rPr>
                <w:rFonts w:ascii="Calibri" w:hAnsi="Calibri" w:cs="Calibri"/>
                <w:b/>
                <w:bCs/>
                <w:sz w:val="20"/>
                <w:szCs w:val="20"/>
                <w:lang w:val="en-GB"/>
              </w:rPr>
            </w:pPr>
            <w:r w:rsidRPr="00CC25EF">
              <w:rPr>
                <w:rFonts w:ascii="Calibri" w:hAnsi="Calibri" w:cs="Calibri"/>
                <w:b/>
                <w:bCs/>
                <w:sz w:val="20"/>
                <w:szCs w:val="20"/>
                <w:lang w:val="el-GR"/>
              </w:rPr>
              <w:t>1</w:t>
            </w:r>
          </w:p>
        </w:tc>
        <w:tc>
          <w:tcPr>
            <w:tcW w:w="759" w:type="dxa"/>
          </w:tcPr>
          <w:p w14:paraId="550C7D2F" w14:textId="03A5ABED" w:rsidR="003F1186" w:rsidRPr="00CC25EF" w:rsidRDefault="003F1186" w:rsidP="003F1186">
            <w:pPr>
              <w:jc w:val="center"/>
              <w:rPr>
                <w:rFonts w:ascii="Calibri" w:hAnsi="Calibri" w:cs="Calibri"/>
                <w:b/>
                <w:bCs/>
                <w:sz w:val="20"/>
                <w:szCs w:val="20"/>
                <w:lang w:val="en-GB"/>
              </w:rPr>
            </w:pPr>
          </w:p>
        </w:tc>
        <w:tc>
          <w:tcPr>
            <w:tcW w:w="1287" w:type="dxa"/>
          </w:tcPr>
          <w:p w14:paraId="5B2B60A5" w14:textId="62BBF2C0" w:rsidR="003F1186" w:rsidRPr="00CC25EF" w:rsidRDefault="003F1186" w:rsidP="003F1186">
            <w:pPr>
              <w:jc w:val="center"/>
              <w:rPr>
                <w:rFonts w:ascii="Calibri" w:hAnsi="Calibri" w:cs="Calibri"/>
                <w:b/>
                <w:bCs/>
                <w:sz w:val="20"/>
                <w:szCs w:val="20"/>
                <w:lang w:val="el-GR"/>
              </w:rPr>
            </w:pPr>
            <w:r w:rsidRPr="00CC25EF">
              <w:rPr>
                <w:rFonts w:ascii="Calibri" w:hAnsi="Calibri" w:cs="Calibri"/>
                <w:b/>
                <w:bCs/>
                <w:sz w:val="20"/>
                <w:szCs w:val="20"/>
                <w:lang w:val="en-GB"/>
              </w:rPr>
              <w:t>1</w:t>
            </w:r>
          </w:p>
        </w:tc>
        <w:tc>
          <w:tcPr>
            <w:tcW w:w="748" w:type="dxa"/>
          </w:tcPr>
          <w:p w14:paraId="2A277B5A" w14:textId="7BF4B913" w:rsidR="003F1186" w:rsidRPr="00CC25EF" w:rsidRDefault="003F1186" w:rsidP="003F1186">
            <w:pPr>
              <w:jc w:val="center"/>
              <w:rPr>
                <w:rFonts w:ascii="Calibri" w:hAnsi="Calibri" w:cs="Calibri"/>
                <w:b/>
                <w:bCs/>
                <w:sz w:val="20"/>
                <w:szCs w:val="20"/>
                <w:lang w:val="el-GR"/>
              </w:rPr>
            </w:pPr>
            <w:r w:rsidRPr="00CC25EF">
              <w:rPr>
                <w:rFonts w:ascii="Calibri" w:hAnsi="Calibri" w:cs="Calibri"/>
                <w:b/>
                <w:bCs/>
                <w:sz w:val="20"/>
                <w:szCs w:val="20"/>
                <w:lang w:val="en-GB"/>
              </w:rPr>
              <w:t>1</w:t>
            </w:r>
          </w:p>
        </w:tc>
        <w:tc>
          <w:tcPr>
            <w:tcW w:w="1082" w:type="dxa"/>
          </w:tcPr>
          <w:p w14:paraId="47B3E444" w14:textId="525B2131" w:rsidR="003F1186" w:rsidRPr="00CC25EF" w:rsidRDefault="003F1186" w:rsidP="003F1186">
            <w:pPr>
              <w:jc w:val="center"/>
              <w:rPr>
                <w:rFonts w:ascii="Calibri" w:hAnsi="Calibri" w:cs="Calibri"/>
                <w:b/>
                <w:bCs/>
                <w:sz w:val="20"/>
                <w:szCs w:val="20"/>
                <w:lang w:val="el-GR"/>
              </w:rPr>
            </w:pPr>
            <w:r w:rsidRPr="00CC25EF">
              <w:rPr>
                <w:rFonts w:ascii="Calibri" w:hAnsi="Calibri" w:cs="Calibri"/>
                <w:b/>
                <w:bCs/>
                <w:sz w:val="20"/>
                <w:szCs w:val="20"/>
                <w:lang w:val="el-GR"/>
              </w:rPr>
              <w:t>2</w:t>
            </w:r>
          </w:p>
        </w:tc>
        <w:tc>
          <w:tcPr>
            <w:tcW w:w="668" w:type="dxa"/>
          </w:tcPr>
          <w:p w14:paraId="5B48E3DC" w14:textId="003260B0" w:rsidR="003F1186" w:rsidRPr="00CC25EF" w:rsidRDefault="003F1186" w:rsidP="003F1186">
            <w:pPr>
              <w:jc w:val="center"/>
              <w:rPr>
                <w:rFonts w:ascii="Calibri" w:hAnsi="Calibri" w:cs="Calibri"/>
                <w:b/>
                <w:bCs/>
                <w:sz w:val="20"/>
                <w:szCs w:val="20"/>
                <w:lang w:val="el-GR"/>
              </w:rPr>
            </w:pPr>
            <w:r w:rsidRPr="00CC25EF">
              <w:rPr>
                <w:rFonts w:ascii="Calibri" w:hAnsi="Calibri" w:cs="Calibri"/>
                <w:b/>
                <w:bCs/>
                <w:sz w:val="20"/>
                <w:szCs w:val="20"/>
                <w:lang w:val="el-GR"/>
              </w:rPr>
              <w:t>1</w:t>
            </w:r>
          </w:p>
        </w:tc>
        <w:tc>
          <w:tcPr>
            <w:tcW w:w="769" w:type="dxa"/>
          </w:tcPr>
          <w:p w14:paraId="165A62FD" w14:textId="3AAE1C4A" w:rsidR="003F1186" w:rsidRPr="00CC25EF" w:rsidRDefault="003F1186" w:rsidP="003F1186">
            <w:pPr>
              <w:jc w:val="center"/>
              <w:rPr>
                <w:rFonts w:ascii="Calibri" w:hAnsi="Calibri" w:cs="Calibri"/>
                <w:b/>
                <w:bCs/>
                <w:sz w:val="20"/>
                <w:szCs w:val="20"/>
                <w:lang w:val="el-GR"/>
              </w:rPr>
            </w:pPr>
            <w:r w:rsidRPr="00CC25EF">
              <w:rPr>
                <w:rFonts w:ascii="Calibri" w:hAnsi="Calibri" w:cs="Calibri"/>
                <w:b/>
                <w:bCs/>
                <w:sz w:val="20"/>
                <w:szCs w:val="20"/>
                <w:lang w:val="el-GR"/>
              </w:rPr>
              <w:t>2</w:t>
            </w:r>
          </w:p>
        </w:tc>
        <w:tc>
          <w:tcPr>
            <w:tcW w:w="751" w:type="dxa"/>
          </w:tcPr>
          <w:p w14:paraId="24944540" w14:textId="01117FF0" w:rsidR="003F1186" w:rsidRPr="00CC25EF" w:rsidRDefault="003F1186" w:rsidP="003F1186">
            <w:pPr>
              <w:jc w:val="center"/>
              <w:rPr>
                <w:rFonts w:ascii="Calibri" w:hAnsi="Calibri" w:cs="Calibri"/>
                <w:b/>
                <w:bCs/>
                <w:sz w:val="20"/>
                <w:szCs w:val="20"/>
                <w:lang w:val="el-GR"/>
              </w:rPr>
            </w:pPr>
            <w:r w:rsidRPr="00CC25EF">
              <w:rPr>
                <w:rFonts w:ascii="Calibri" w:hAnsi="Calibri" w:cs="Calibri"/>
                <w:b/>
                <w:bCs/>
                <w:sz w:val="20"/>
                <w:szCs w:val="20"/>
                <w:lang w:val="el-GR"/>
              </w:rPr>
              <w:t>1</w:t>
            </w:r>
          </w:p>
        </w:tc>
      </w:tr>
      <w:tr w:rsidR="003F1186" w:rsidRPr="00CC25EF" w14:paraId="6EEA253F" w14:textId="77777777" w:rsidTr="00E74843">
        <w:tc>
          <w:tcPr>
            <w:tcW w:w="2514" w:type="dxa"/>
            <w:shd w:val="clear" w:color="auto" w:fill="F3F3F3"/>
            <w:vAlign w:val="center"/>
          </w:tcPr>
          <w:p w14:paraId="6DD7A660" w14:textId="77777777" w:rsidR="003F1186" w:rsidRPr="00CC25EF" w:rsidRDefault="003F1186" w:rsidP="003F1186">
            <w:pPr>
              <w:jc w:val="right"/>
              <w:rPr>
                <w:rFonts w:ascii="Calibri" w:hAnsi="Calibri" w:cs="Calibri"/>
                <w:b/>
                <w:bCs/>
                <w:sz w:val="20"/>
                <w:szCs w:val="20"/>
              </w:rPr>
            </w:pPr>
            <w:proofErr w:type="spellStart"/>
            <w:r w:rsidRPr="00CC25EF">
              <w:rPr>
                <w:rFonts w:ascii="Calibri" w:hAnsi="Calibri" w:cs="Calibri"/>
                <w:b/>
                <w:bCs/>
                <w:sz w:val="20"/>
                <w:szCs w:val="20"/>
              </w:rPr>
              <w:t>Διοικητικό</w:t>
            </w:r>
            <w:proofErr w:type="spellEnd"/>
            <w:r w:rsidRPr="00CC25EF">
              <w:rPr>
                <w:rFonts w:ascii="Calibri" w:hAnsi="Calibri" w:cs="Calibri"/>
                <w:b/>
                <w:bCs/>
                <w:sz w:val="20"/>
                <w:szCs w:val="20"/>
              </w:rPr>
              <w:t xml:space="preserve"> π</w:t>
            </w:r>
            <w:proofErr w:type="spellStart"/>
            <w:r w:rsidRPr="00CC25EF">
              <w:rPr>
                <w:rFonts w:ascii="Calibri" w:hAnsi="Calibri" w:cs="Calibri"/>
                <w:b/>
                <w:bCs/>
                <w:sz w:val="20"/>
                <w:szCs w:val="20"/>
              </w:rPr>
              <w:t>ροσω</w:t>
            </w:r>
            <w:proofErr w:type="spellEnd"/>
            <w:r w:rsidRPr="00CC25EF">
              <w:rPr>
                <w:rFonts w:ascii="Calibri" w:hAnsi="Calibri" w:cs="Calibri"/>
                <w:b/>
                <w:bCs/>
                <w:sz w:val="20"/>
                <w:szCs w:val="20"/>
              </w:rPr>
              <w:t>πικό</w:t>
            </w:r>
          </w:p>
        </w:tc>
        <w:tc>
          <w:tcPr>
            <w:tcW w:w="1795" w:type="dxa"/>
          </w:tcPr>
          <w:p w14:paraId="05169E0D" w14:textId="77777777" w:rsidR="003F1186" w:rsidRPr="00CC25EF" w:rsidRDefault="003F1186" w:rsidP="003F1186">
            <w:pPr>
              <w:jc w:val="right"/>
              <w:rPr>
                <w:rFonts w:ascii="Calibri" w:hAnsi="Calibri" w:cs="Calibri"/>
                <w:b/>
                <w:bCs/>
                <w:sz w:val="20"/>
                <w:szCs w:val="20"/>
              </w:rPr>
            </w:pPr>
            <w:proofErr w:type="spellStart"/>
            <w:r w:rsidRPr="00CC25EF">
              <w:rPr>
                <w:rFonts w:ascii="Calibri" w:hAnsi="Calibri" w:cs="Calibri"/>
                <w:b/>
                <w:bCs/>
                <w:sz w:val="20"/>
                <w:szCs w:val="20"/>
              </w:rPr>
              <w:t>Σύνολο</w:t>
            </w:r>
            <w:proofErr w:type="spellEnd"/>
          </w:p>
        </w:tc>
        <w:tc>
          <w:tcPr>
            <w:tcW w:w="1845" w:type="dxa"/>
          </w:tcPr>
          <w:p w14:paraId="4FB9FEDC" w14:textId="77979C2F" w:rsidR="003F1186" w:rsidRPr="00CC25EF" w:rsidRDefault="00931405" w:rsidP="003F1186">
            <w:pPr>
              <w:jc w:val="center"/>
              <w:rPr>
                <w:rFonts w:ascii="Calibri" w:hAnsi="Calibri" w:cs="Calibri"/>
                <w:b/>
                <w:bCs/>
                <w:sz w:val="20"/>
                <w:szCs w:val="20"/>
                <w:lang w:val="el-GR"/>
              </w:rPr>
            </w:pPr>
            <w:r w:rsidRPr="00CC25EF">
              <w:rPr>
                <w:rFonts w:ascii="Calibri" w:hAnsi="Calibri" w:cs="Calibri"/>
                <w:b/>
                <w:bCs/>
                <w:sz w:val="20"/>
                <w:szCs w:val="20"/>
                <w:lang w:val="el-GR"/>
              </w:rPr>
              <w:t>2</w:t>
            </w:r>
          </w:p>
        </w:tc>
        <w:tc>
          <w:tcPr>
            <w:tcW w:w="1073" w:type="dxa"/>
          </w:tcPr>
          <w:p w14:paraId="2D732938" w14:textId="77777777" w:rsidR="003F1186" w:rsidRPr="00CC25EF" w:rsidRDefault="003F1186" w:rsidP="003F1186">
            <w:pPr>
              <w:jc w:val="center"/>
              <w:rPr>
                <w:rFonts w:ascii="Calibri" w:hAnsi="Calibri" w:cs="Calibri"/>
                <w:b/>
                <w:bCs/>
                <w:sz w:val="20"/>
                <w:szCs w:val="20"/>
                <w:lang w:val="el-GR"/>
              </w:rPr>
            </w:pPr>
            <w:r w:rsidRPr="00CC25EF">
              <w:rPr>
                <w:rFonts w:ascii="Calibri" w:hAnsi="Calibri" w:cs="Calibri"/>
                <w:b/>
                <w:bCs/>
                <w:sz w:val="20"/>
                <w:szCs w:val="20"/>
                <w:lang w:val="el-GR"/>
              </w:rPr>
              <w:t>1</w:t>
            </w:r>
          </w:p>
        </w:tc>
        <w:tc>
          <w:tcPr>
            <w:tcW w:w="866" w:type="dxa"/>
          </w:tcPr>
          <w:p w14:paraId="36012761" w14:textId="77777777" w:rsidR="003F1186" w:rsidRPr="00CC25EF" w:rsidRDefault="003F1186" w:rsidP="003F1186">
            <w:pPr>
              <w:jc w:val="center"/>
              <w:rPr>
                <w:rFonts w:ascii="Calibri" w:hAnsi="Calibri" w:cs="Calibri"/>
                <w:b/>
                <w:bCs/>
                <w:sz w:val="20"/>
                <w:szCs w:val="20"/>
                <w:lang w:val="el-GR"/>
              </w:rPr>
            </w:pPr>
            <w:r w:rsidRPr="00CC25EF">
              <w:rPr>
                <w:rFonts w:ascii="Calibri" w:hAnsi="Calibri" w:cs="Calibri"/>
                <w:b/>
                <w:bCs/>
                <w:sz w:val="20"/>
                <w:szCs w:val="20"/>
                <w:lang w:val="el-GR"/>
              </w:rPr>
              <w:t>1</w:t>
            </w:r>
          </w:p>
        </w:tc>
        <w:tc>
          <w:tcPr>
            <w:tcW w:w="918" w:type="dxa"/>
          </w:tcPr>
          <w:p w14:paraId="65508C80" w14:textId="34BB6506" w:rsidR="003F1186" w:rsidRPr="00CC25EF" w:rsidRDefault="003F1186" w:rsidP="003F1186">
            <w:pPr>
              <w:jc w:val="center"/>
              <w:rPr>
                <w:rFonts w:ascii="Calibri" w:hAnsi="Calibri" w:cs="Calibri"/>
                <w:b/>
                <w:bCs/>
                <w:sz w:val="20"/>
                <w:szCs w:val="20"/>
                <w:lang w:val="en-GB"/>
              </w:rPr>
            </w:pPr>
            <w:r w:rsidRPr="00CC25EF">
              <w:rPr>
                <w:rFonts w:ascii="Calibri" w:hAnsi="Calibri" w:cs="Calibri"/>
                <w:b/>
                <w:bCs/>
                <w:sz w:val="20"/>
                <w:szCs w:val="20"/>
                <w:lang w:val="el-GR"/>
              </w:rPr>
              <w:t>1</w:t>
            </w:r>
          </w:p>
        </w:tc>
        <w:tc>
          <w:tcPr>
            <w:tcW w:w="759" w:type="dxa"/>
          </w:tcPr>
          <w:p w14:paraId="5E2B09A7" w14:textId="118F58FA" w:rsidR="003F1186" w:rsidRPr="00CC25EF" w:rsidRDefault="003F1186" w:rsidP="003F1186">
            <w:pPr>
              <w:jc w:val="center"/>
              <w:rPr>
                <w:rFonts w:ascii="Calibri" w:hAnsi="Calibri" w:cs="Calibri"/>
                <w:b/>
                <w:bCs/>
                <w:sz w:val="20"/>
                <w:szCs w:val="20"/>
                <w:lang w:val="en-GB"/>
              </w:rPr>
            </w:pPr>
            <w:r w:rsidRPr="00CC25EF">
              <w:rPr>
                <w:rFonts w:ascii="Calibri" w:hAnsi="Calibri" w:cs="Calibri"/>
                <w:b/>
                <w:bCs/>
                <w:sz w:val="20"/>
                <w:szCs w:val="20"/>
                <w:lang w:val="el-GR"/>
              </w:rPr>
              <w:t>1</w:t>
            </w:r>
          </w:p>
        </w:tc>
        <w:tc>
          <w:tcPr>
            <w:tcW w:w="1287" w:type="dxa"/>
          </w:tcPr>
          <w:p w14:paraId="341E2EE0" w14:textId="32C86E17" w:rsidR="003F1186" w:rsidRPr="00CC25EF" w:rsidRDefault="003F1186" w:rsidP="003F1186">
            <w:pPr>
              <w:jc w:val="center"/>
              <w:rPr>
                <w:rFonts w:ascii="Calibri" w:hAnsi="Calibri" w:cs="Calibri"/>
                <w:b/>
                <w:bCs/>
                <w:sz w:val="20"/>
                <w:szCs w:val="20"/>
                <w:lang w:val="el-GR"/>
              </w:rPr>
            </w:pPr>
            <w:r w:rsidRPr="00CC25EF">
              <w:rPr>
                <w:rFonts w:ascii="Calibri" w:hAnsi="Calibri" w:cs="Calibri"/>
                <w:b/>
                <w:bCs/>
                <w:sz w:val="20"/>
                <w:szCs w:val="20"/>
                <w:lang w:val="en-GB"/>
              </w:rPr>
              <w:t>1</w:t>
            </w:r>
          </w:p>
        </w:tc>
        <w:tc>
          <w:tcPr>
            <w:tcW w:w="748" w:type="dxa"/>
          </w:tcPr>
          <w:p w14:paraId="04F90DBD" w14:textId="44A2F7EF" w:rsidR="003F1186" w:rsidRPr="00CC25EF" w:rsidRDefault="003F1186" w:rsidP="003F1186">
            <w:pPr>
              <w:jc w:val="center"/>
              <w:rPr>
                <w:rFonts w:ascii="Calibri" w:hAnsi="Calibri" w:cs="Calibri"/>
                <w:b/>
                <w:bCs/>
                <w:sz w:val="20"/>
                <w:szCs w:val="20"/>
                <w:lang w:val="el-GR"/>
              </w:rPr>
            </w:pPr>
            <w:r w:rsidRPr="00CC25EF">
              <w:rPr>
                <w:rFonts w:ascii="Calibri" w:hAnsi="Calibri" w:cs="Calibri"/>
                <w:b/>
                <w:bCs/>
                <w:sz w:val="20"/>
                <w:szCs w:val="20"/>
                <w:lang w:val="en-GB"/>
              </w:rPr>
              <w:t>1</w:t>
            </w:r>
          </w:p>
        </w:tc>
        <w:tc>
          <w:tcPr>
            <w:tcW w:w="1082" w:type="dxa"/>
          </w:tcPr>
          <w:p w14:paraId="6190AE46" w14:textId="30A1707A" w:rsidR="003F1186" w:rsidRPr="00CC25EF" w:rsidRDefault="003F1186" w:rsidP="003F1186">
            <w:pPr>
              <w:jc w:val="center"/>
              <w:rPr>
                <w:rFonts w:ascii="Calibri" w:hAnsi="Calibri" w:cs="Calibri"/>
                <w:b/>
                <w:bCs/>
                <w:sz w:val="20"/>
                <w:szCs w:val="20"/>
                <w:lang w:val="el-GR"/>
              </w:rPr>
            </w:pPr>
            <w:r w:rsidRPr="00CC25EF">
              <w:rPr>
                <w:rFonts w:ascii="Calibri" w:hAnsi="Calibri" w:cs="Calibri"/>
                <w:b/>
                <w:bCs/>
                <w:sz w:val="20"/>
                <w:szCs w:val="20"/>
                <w:lang w:val="el-GR"/>
              </w:rPr>
              <w:t>1</w:t>
            </w:r>
          </w:p>
        </w:tc>
        <w:tc>
          <w:tcPr>
            <w:tcW w:w="668" w:type="dxa"/>
          </w:tcPr>
          <w:p w14:paraId="067AB07D" w14:textId="00CB787F" w:rsidR="003F1186" w:rsidRPr="00CC25EF" w:rsidRDefault="003F1186" w:rsidP="003F1186">
            <w:pPr>
              <w:jc w:val="center"/>
              <w:rPr>
                <w:rFonts w:ascii="Calibri" w:hAnsi="Calibri" w:cs="Calibri"/>
                <w:b/>
                <w:bCs/>
                <w:sz w:val="20"/>
                <w:szCs w:val="20"/>
                <w:lang w:val="el-GR"/>
              </w:rPr>
            </w:pPr>
            <w:r w:rsidRPr="00CC25EF">
              <w:rPr>
                <w:rFonts w:ascii="Calibri" w:hAnsi="Calibri" w:cs="Calibri"/>
                <w:b/>
                <w:bCs/>
                <w:sz w:val="20"/>
                <w:szCs w:val="20"/>
                <w:lang w:val="el-GR"/>
              </w:rPr>
              <w:t>1</w:t>
            </w:r>
          </w:p>
        </w:tc>
        <w:tc>
          <w:tcPr>
            <w:tcW w:w="769" w:type="dxa"/>
          </w:tcPr>
          <w:p w14:paraId="2BD164F5" w14:textId="09FA68E5" w:rsidR="003F1186" w:rsidRPr="00CC25EF" w:rsidRDefault="003F1186" w:rsidP="003F1186">
            <w:pPr>
              <w:jc w:val="center"/>
              <w:rPr>
                <w:rFonts w:ascii="Calibri" w:hAnsi="Calibri" w:cs="Calibri"/>
                <w:b/>
                <w:bCs/>
                <w:sz w:val="20"/>
                <w:szCs w:val="20"/>
                <w:lang w:val="el-GR"/>
              </w:rPr>
            </w:pPr>
            <w:r w:rsidRPr="00CC25EF">
              <w:rPr>
                <w:rFonts w:ascii="Calibri" w:hAnsi="Calibri" w:cs="Calibri"/>
                <w:b/>
                <w:bCs/>
                <w:sz w:val="20"/>
                <w:szCs w:val="20"/>
                <w:lang w:val="el-GR"/>
              </w:rPr>
              <w:t>1</w:t>
            </w:r>
          </w:p>
        </w:tc>
        <w:tc>
          <w:tcPr>
            <w:tcW w:w="751" w:type="dxa"/>
          </w:tcPr>
          <w:p w14:paraId="1B1AD1AA" w14:textId="41B9836B" w:rsidR="003F1186" w:rsidRPr="00CC25EF" w:rsidRDefault="003F1186" w:rsidP="003F1186">
            <w:pPr>
              <w:jc w:val="center"/>
              <w:rPr>
                <w:rFonts w:ascii="Calibri" w:hAnsi="Calibri" w:cs="Calibri"/>
                <w:b/>
                <w:bCs/>
                <w:sz w:val="20"/>
                <w:szCs w:val="20"/>
                <w:lang w:val="el-GR"/>
              </w:rPr>
            </w:pPr>
            <w:r w:rsidRPr="00CC25EF">
              <w:rPr>
                <w:rFonts w:ascii="Calibri" w:hAnsi="Calibri" w:cs="Calibri"/>
                <w:b/>
                <w:bCs/>
                <w:sz w:val="20"/>
                <w:szCs w:val="20"/>
                <w:lang w:val="el-GR"/>
              </w:rPr>
              <w:t>1</w:t>
            </w:r>
          </w:p>
        </w:tc>
      </w:tr>
    </w:tbl>
    <w:p w14:paraId="27A3CE76" w14:textId="77777777" w:rsidR="00743864" w:rsidRPr="00CC25EF" w:rsidRDefault="00743864" w:rsidP="00743864">
      <w:pPr>
        <w:rPr>
          <w:rFonts w:ascii="Calibri" w:hAnsi="Calibri" w:cs="Calibri"/>
          <w:lang w:val="el-GR"/>
        </w:rPr>
      </w:pPr>
    </w:p>
    <w:p w14:paraId="52343FFC" w14:textId="77777777" w:rsidR="00743864" w:rsidRPr="00CC25EF" w:rsidRDefault="00743864" w:rsidP="00743864">
      <w:pPr>
        <w:pStyle w:val="a4"/>
        <w:rPr>
          <w:rFonts w:ascii="Calibri" w:hAnsi="Calibri" w:cs="Calibri"/>
          <w:lang w:val="el-GR"/>
        </w:rPr>
      </w:pPr>
      <w:r w:rsidRPr="00CC25EF">
        <w:rPr>
          <w:rFonts w:ascii="Calibri" w:hAnsi="Calibri" w:cs="Calibri"/>
          <w:lang w:val="el-GR"/>
        </w:rPr>
        <w:lastRenderedPageBreak/>
        <w:t>* Πρόκειται για το ακαδημαϊκό έτος (δύο συνεχόμενα ακαδημαϊκά εξάμηνα), στο οποίο αναφέρεται η Έκθεση Εσωτερικής Αξιολόγησης.</w:t>
      </w:r>
    </w:p>
    <w:p w14:paraId="39878C73" w14:textId="77777777" w:rsidR="00743864" w:rsidRPr="00CC25EF" w:rsidRDefault="00743864" w:rsidP="00743864">
      <w:pPr>
        <w:spacing w:before="4"/>
        <w:ind w:left="720" w:right="-59" w:hanging="720"/>
        <w:rPr>
          <w:rFonts w:ascii="Calibri" w:hAnsi="Calibri" w:cs="Calibri"/>
          <w:sz w:val="20"/>
          <w:szCs w:val="20"/>
          <w:lang w:val="el-GR"/>
        </w:rPr>
      </w:pPr>
      <w:r w:rsidRPr="00CC25EF">
        <w:rPr>
          <w:rFonts w:ascii="Calibri" w:hAnsi="Calibri" w:cs="Calibri"/>
          <w:bCs/>
          <w:sz w:val="20"/>
          <w:szCs w:val="20"/>
          <w:lang w:val="el-GR"/>
        </w:rPr>
        <w:t xml:space="preserve">** </w:t>
      </w:r>
      <w:r w:rsidRPr="00CC25EF">
        <w:rPr>
          <w:rFonts w:ascii="Calibri" w:hAnsi="Calibri" w:cs="Calibri"/>
          <w:sz w:val="20"/>
          <w:szCs w:val="20"/>
          <w:lang w:val="el-GR"/>
        </w:rPr>
        <w:t xml:space="preserve">Αναφέρεται σε αριθμό συμβάσεων – όχι διδασκόντων (π.χ. αν ένας διδάσκων έχει δύο συμβάσεις, χειμερινή και εαρινή, τότε </w:t>
      </w:r>
      <w:proofErr w:type="spellStart"/>
      <w:r w:rsidRPr="00CC25EF">
        <w:rPr>
          <w:rFonts w:ascii="Calibri" w:hAnsi="Calibri" w:cs="Calibri"/>
          <w:sz w:val="20"/>
          <w:szCs w:val="20"/>
          <w:lang w:val="el-GR"/>
        </w:rPr>
        <w:t>μετρώνται</w:t>
      </w:r>
      <w:proofErr w:type="spellEnd"/>
      <w:r w:rsidRPr="00CC25EF">
        <w:rPr>
          <w:rFonts w:ascii="Calibri" w:hAnsi="Calibri" w:cs="Calibri"/>
          <w:sz w:val="20"/>
          <w:szCs w:val="20"/>
          <w:lang w:val="el-GR"/>
        </w:rPr>
        <w:t xml:space="preserve"> δύο συμβάσεις).</w:t>
      </w:r>
    </w:p>
    <w:p w14:paraId="2023F2D1" w14:textId="77777777" w:rsidR="00743864" w:rsidRPr="001303AA" w:rsidRDefault="00743864" w:rsidP="00743864">
      <w:pPr>
        <w:spacing w:before="4"/>
        <w:ind w:left="720" w:right="-59" w:hanging="720"/>
        <w:rPr>
          <w:rFonts w:ascii="Calibri" w:hAnsi="Calibri" w:cs="Calibri"/>
          <w:sz w:val="20"/>
          <w:szCs w:val="20"/>
          <w:lang w:val="el-GR"/>
        </w:rPr>
      </w:pPr>
      <w:r w:rsidRPr="00CC25EF">
        <w:rPr>
          <w:rFonts w:ascii="Calibri" w:hAnsi="Calibri" w:cs="Calibri"/>
          <w:sz w:val="20"/>
          <w:szCs w:val="20"/>
          <w:lang w:val="el-GR"/>
        </w:rPr>
        <w:t>Α: Άρρενες, Θ: Θήλεις</w:t>
      </w:r>
    </w:p>
    <w:p w14:paraId="1E270A01" w14:textId="77777777" w:rsidR="00743864" w:rsidRPr="00664146" w:rsidRDefault="00743864" w:rsidP="00743864">
      <w:pPr>
        <w:pStyle w:val="a9"/>
        <w:keepNext/>
        <w:spacing w:before="480" w:after="0"/>
        <w:rPr>
          <w:rFonts w:ascii="Calibri" w:hAnsi="Calibri" w:cs="Calibri"/>
          <w:sz w:val="24"/>
          <w:szCs w:val="24"/>
        </w:rPr>
      </w:pPr>
      <w:r w:rsidRPr="00664146">
        <w:rPr>
          <w:rFonts w:ascii="Calibri" w:hAnsi="Calibri" w:cs="Calibri"/>
          <w:sz w:val="24"/>
          <w:szCs w:val="24"/>
        </w:rPr>
        <w:lastRenderedPageBreak/>
        <w:t>Πίνακας 2.   Εξέλιξη του συνόλου των εγγεγραμμένων φοιτητών του Τμήματος σε όλα τα έτη σπουδών</w:t>
      </w:r>
    </w:p>
    <w:p w14:paraId="5AB7862E" w14:textId="77777777" w:rsidR="00743864" w:rsidRPr="00664146" w:rsidRDefault="00743864" w:rsidP="00743864">
      <w:pPr>
        <w:ind w:right="26"/>
        <w:rPr>
          <w:rFonts w:ascii="Calibri" w:hAnsi="Calibri" w:cs="Calibri"/>
          <w:bCs/>
          <w:lang w:val="el-GR"/>
        </w:rPr>
      </w:pPr>
    </w:p>
    <w:tbl>
      <w:tblPr>
        <w:tblW w:w="11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1442"/>
        <w:gridCol w:w="1442"/>
        <w:gridCol w:w="1449"/>
        <w:gridCol w:w="1734"/>
        <w:gridCol w:w="1701"/>
        <w:gridCol w:w="1701"/>
      </w:tblGrid>
      <w:tr w:rsidR="00743864" w:rsidRPr="00F55F93" w14:paraId="04BFEEBE" w14:textId="77777777" w:rsidTr="00E74843">
        <w:tc>
          <w:tcPr>
            <w:tcW w:w="2321" w:type="dxa"/>
            <w:tcBorders>
              <w:bottom w:val="single" w:sz="12" w:space="0" w:color="auto"/>
            </w:tcBorders>
            <w:shd w:val="clear" w:color="auto" w:fill="E0E0E0"/>
          </w:tcPr>
          <w:p w14:paraId="4DA366EE" w14:textId="77777777" w:rsidR="00743864" w:rsidRPr="00F55F93" w:rsidRDefault="00743864" w:rsidP="00E74843">
            <w:pPr>
              <w:spacing w:before="40" w:after="40"/>
              <w:rPr>
                <w:rFonts w:ascii="Calibri" w:hAnsi="Calibri" w:cs="Calibri"/>
                <w:bCs/>
                <w:sz w:val="20"/>
                <w:szCs w:val="20"/>
                <w:lang w:val="el-GR"/>
              </w:rPr>
            </w:pPr>
          </w:p>
        </w:tc>
        <w:tc>
          <w:tcPr>
            <w:tcW w:w="1442" w:type="dxa"/>
            <w:tcBorders>
              <w:bottom w:val="single" w:sz="12" w:space="0" w:color="auto"/>
            </w:tcBorders>
            <w:shd w:val="clear" w:color="auto" w:fill="E0E0E0"/>
          </w:tcPr>
          <w:p w14:paraId="10B09899" w14:textId="77777777" w:rsidR="00743864" w:rsidRPr="00C861BC" w:rsidRDefault="00743864" w:rsidP="00E74843">
            <w:pPr>
              <w:spacing w:before="40" w:after="40"/>
              <w:jc w:val="center"/>
              <w:rPr>
                <w:rFonts w:ascii="Calibri" w:hAnsi="Calibri" w:cs="Calibri"/>
                <w:b/>
                <w:bCs/>
                <w:sz w:val="20"/>
                <w:szCs w:val="20"/>
              </w:rPr>
            </w:pPr>
            <w:proofErr w:type="spellStart"/>
            <w:r w:rsidRPr="005954B7">
              <w:rPr>
                <w:rFonts w:ascii="Calibri" w:hAnsi="Calibri" w:cs="Calibri"/>
                <w:b/>
                <w:bCs/>
                <w:sz w:val="20"/>
                <w:szCs w:val="20"/>
              </w:rPr>
              <w:t>Τρέχον</w:t>
            </w:r>
            <w:proofErr w:type="spellEnd"/>
            <w:r w:rsidRPr="005954B7">
              <w:rPr>
                <w:rFonts w:ascii="Calibri" w:hAnsi="Calibri" w:cs="Calibri"/>
                <w:b/>
                <w:bCs/>
                <w:sz w:val="20"/>
                <w:szCs w:val="20"/>
              </w:rPr>
              <w:t xml:space="preserve"> </w:t>
            </w:r>
            <w:proofErr w:type="spellStart"/>
            <w:r w:rsidRPr="005954B7">
              <w:rPr>
                <w:rFonts w:ascii="Calibri" w:hAnsi="Calibri" w:cs="Calibri"/>
                <w:b/>
                <w:bCs/>
                <w:sz w:val="20"/>
                <w:szCs w:val="20"/>
              </w:rPr>
              <w:t>έτος</w:t>
            </w:r>
            <w:proofErr w:type="spellEnd"/>
            <w:r w:rsidRPr="005954B7">
              <w:rPr>
                <w:rFonts w:ascii="Calibri" w:hAnsi="Calibri" w:cs="Calibri"/>
                <w:b/>
                <w:bCs/>
                <w:sz w:val="20"/>
                <w:szCs w:val="20"/>
              </w:rPr>
              <w:t>*</w:t>
            </w:r>
          </w:p>
        </w:tc>
        <w:tc>
          <w:tcPr>
            <w:tcW w:w="1442" w:type="dxa"/>
            <w:tcBorders>
              <w:bottom w:val="single" w:sz="12" w:space="0" w:color="auto"/>
            </w:tcBorders>
            <w:shd w:val="clear" w:color="auto" w:fill="E0E0E0"/>
          </w:tcPr>
          <w:p w14:paraId="61DADAC8" w14:textId="77777777" w:rsidR="00743864" w:rsidRPr="00C861BC" w:rsidRDefault="00743864" w:rsidP="00E74843">
            <w:pPr>
              <w:spacing w:before="40" w:after="40"/>
              <w:jc w:val="center"/>
              <w:rPr>
                <w:rFonts w:ascii="Calibri" w:hAnsi="Calibri" w:cs="Calibri"/>
                <w:b/>
                <w:bCs/>
                <w:sz w:val="20"/>
                <w:szCs w:val="20"/>
              </w:rPr>
            </w:pPr>
            <w:proofErr w:type="spellStart"/>
            <w:r w:rsidRPr="00C861BC">
              <w:rPr>
                <w:rFonts w:ascii="Calibri" w:hAnsi="Calibri" w:cs="Calibri"/>
                <w:b/>
                <w:bCs/>
                <w:sz w:val="20"/>
                <w:szCs w:val="20"/>
              </w:rPr>
              <w:t>Προηγ</w:t>
            </w:r>
            <w:proofErr w:type="spellEnd"/>
            <w:r w:rsidRPr="00C861BC">
              <w:rPr>
                <w:rFonts w:ascii="Calibri" w:hAnsi="Calibri" w:cs="Calibri"/>
                <w:b/>
                <w:bCs/>
                <w:sz w:val="20"/>
                <w:szCs w:val="20"/>
              </w:rPr>
              <w:t xml:space="preserve">. </w:t>
            </w:r>
            <w:proofErr w:type="spellStart"/>
            <w:r w:rsidRPr="00C861BC">
              <w:rPr>
                <w:rFonts w:ascii="Calibri" w:hAnsi="Calibri" w:cs="Calibri"/>
                <w:b/>
                <w:bCs/>
                <w:sz w:val="20"/>
                <w:szCs w:val="20"/>
              </w:rPr>
              <w:t>έτος</w:t>
            </w:r>
            <w:proofErr w:type="spellEnd"/>
          </w:p>
        </w:tc>
        <w:tc>
          <w:tcPr>
            <w:tcW w:w="1449" w:type="dxa"/>
            <w:tcBorders>
              <w:bottom w:val="single" w:sz="12" w:space="0" w:color="auto"/>
            </w:tcBorders>
            <w:shd w:val="clear" w:color="auto" w:fill="E0E0E0"/>
          </w:tcPr>
          <w:p w14:paraId="24080326" w14:textId="77777777" w:rsidR="00743864" w:rsidRPr="00C861BC" w:rsidRDefault="00743864" w:rsidP="00E74843">
            <w:pPr>
              <w:spacing w:before="40" w:after="40"/>
              <w:jc w:val="center"/>
              <w:rPr>
                <w:rFonts w:ascii="Calibri" w:hAnsi="Calibri" w:cs="Calibri"/>
                <w:b/>
                <w:bCs/>
                <w:sz w:val="20"/>
                <w:szCs w:val="20"/>
              </w:rPr>
            </w:pPr>
            <w:proofErr w:type="spellStart"/>
            <w:r w:rsidRPr="00F55F93">
              <w:rPr>
                <w:rFonts w:ascii="Calibri" w:hAnsi="Calibri" w:cs="Calibri"/>
                <w:b/>
                <w:bCs/>
                <w:sz w:val="20"/>
                <w:szCs w:val="20"/>
              </w:rPr>
              <w:t>Τρέχον</w:t>
            </w:r>
            <w:proofErr w:type="spellEnd"/>
            <w:r w:rsidRPr="00F55F93">
              <w:rPr>
                <w:rFonts w:ascii="Calibri" w:hAnsi="Calibri" w:cs="Calibri"/>
                <w:b/>
                <w:bCs/>
                <w:sz w:val="20"/>
                <w:szCs w:val="20"/>
              </w:rPr>
              <w:t xml:space="preserve"> </w:t>
            </w:r>
            <w:proofErr w:type="spellStart"/>
            <w:r w:rsidRPr="00F55F93">
              <w:rPr>
                <w:rFonts w:ascii="Calibri" w:hAnsi="Calibri" w:cs="Calibri"/>
                <w:b/>
                <w:bCs/>
                <w:sz w:val="20"/>
                <w:szCs w:val="20"/>
              </w:rPr>
              <w:t>έτος</w:t>
            </w:r>
            <w:proofErr w:type="spellEnd"/>
            <w:r w:rsidRPr="00F55F93">
              <w:rPr>
                <w:rFonts w:ascii="Calibri" w:hAnsi="Calibri" w:cs="Calibri"/>
                <w:b/>
                <w:bCs/>
                <w:sz w:val="20"/>
                <w:szCs w:val="20"/>
              </w:rPr>
              <w:t xml:space="preserve"> – 2</w:t>
            </w:r>
          </w:p>
        </w:tc>
        <w:tc>
          <w:tcPr>
            <w:tcW w:w="1734" w:type="dxa"/>
            <w:tcBorders>
              <w:bottom w:val="single" w:sz="12" w:space="0" w:color="auto"/>
            </w:tcBorders>
            <w:shd w:val="clear" w:color="auto" w:fill="E0E0E0"/>
          </w:tcPr>
          <w:p w14:paraId="626D9022" w14:textId="77777777" w:rsidR="00743864" w:rsidRPr="00F55F93" w:rsidRDefault="00743864" w:rsidP="00E74843">
            <w:pPr>
              <w:spacing w:before="40" w:after="40"/>
              <w:jc w:val="center"/>
              <w:rPr>
                <w:rFonts w:ascii="Calibri" w:hAnsi="Calibri" w:cs="Calibri"/>
                <w:b/>
                <w:bCs/>
                <w:sz w:val="20"/>
                <w:szCs w:val="20"/>
              </w:rPr>
            </w:pPr>
            <w:proofErr w:type="spellStart"/>
            <w:r w:rsidRPr="00F55F93">
              <w:rPr>
                <w:rFonts w:ascii="Calibri" w:hAnsi="Calibri" w:cs="Calibri"/>
                <w:b/>
                <w:bCs/>
                <w:sz w:val="20"/>
                <w:szCs w:val="20"/>
              </w:rPr>
              <w:t>Τρέχον</w:t>
            </w:r>
            <w:proofErr w:type="spellEnd"/>
            <w:r w:rsidRPr="00F55F93">
              <w:rPr>
                <w:rFonts w:ascii="Calibri" w:hAnsi="Calibri" w:cs="Calibri"/>
                <w:b/>
                <w:bCs/>
                <w:sz w:val="20"/>
                <w:szCs w:val="20"/>
              </w:rPr>
              <w:t xml:space="preserve"> </w:t>
            </w:r>
            <w:proofErr w:type="spellStart"/>
            <w:r w:rsidRPr="00F55F93">
              <w:rPr>
                <w:rFonts w:ascii="Calibri" w:hAnsi="Calibri" w:cs="Calibri"/>
                <w:b/>
                <w:bCs/>
                <w:sz w:val="20"/>
                <w:szCs w:val="20"/>
              </w:rPr>
              <w:t>έτος</w:t>
            </w:r>
            <w:proofErr w:type="spellEnd"/>
            <w:r w:rsidRPr="00F55F93">
              <w:rPr>
                <w:rFonts w:ascii="Calibri" w:hAnsi="Calibri" w:cs="Calibri"/>
                <w:b/>
                <w:bCs/>
                <w:sz w:val="20"/>
                <w:szCs w:val="20"/>
              </w:rPr>
              <w:t xml:space="preserve"> – 3</w:t>
            </w:r>
          </w:p>
        </w:tc>
        <w:tc>
          <w:tcPr>
            <w:tcW w:w="1701" w:type="dxa"/>
            <w:tcBorders>
              <w:bottom w:val="single" w:sz="12" w:space="0" w:color="auto"/>
            </w:tcBorders>
            <w:shd w:val="clear" w:color="auto" w:fill="E0E0E0"/>
          </w:tcPr>
          <w:p w14:paraId="203F658F" w14:textId="77777777" w:rsidR="00743864" w:rsidRPr="00F55F93" w:rsidRDefault="00743864" w:rsidP="00E74843">
            <w:pPr>
              <w:spacing w:before="40" w:after="40"/>
              <w:jc w:val="center"/>
              <w:rPr>
                <w:rFonts w:ascii="Calibri" w:hAnsi="Calibri" w:cs="Calibri"/>
                <w:b/>
                <w:bCs/>
                <w:sz w:val="20"/>
                <w:szCs w:val="20"/>
              </w:rPr>
            </w:pPr>
            <w:proofErr w:type="spellStart"/>
            <w:r w:rsidRPr="00F55F93">
              <w:rPr>
                <w:rFonts w:ascii="Calibri" w:hAnsi="Calibri" w:cs="Calibri"/>
                <w:b/>
                <w:bCs/>
                <w:sz w:val="20"/>
                <w:szCs w:val="20"/>
              </w:rPr>
              <w:t>Τρέχον</w:t>
            </w:r>
            <w:proofErr w:type="spellEnd"/>
            <w:r w:rsidRPr="00F55F93">
              <w:rPr>
                <w:rFonts w:ascii="Calibri" w:hAnsi="Calibri" w:cs="Calibri"/>
                <w:b/>
                <w:bCs/>
                <w:sz w:val="20"/>
                <w:szCs w:val="20"/>
              </w:rPr>
              <w:t xml:space="preserve"> </w:t>
            </w:r>
            <w:proofErr w:type="spellStart"/>
            <w:r w:rsidRPr="00F55F93">
              <w:rPr>
                <w:rFonts w:ascii="Calibri" w:hAnsi="Calibri" w:cs="Calibri"/>
                <w:b/>
                <w:bCs/>
                <w:sz w:val="20"/>
                <w:szCs w:val="20"/>
              </w:rPr>
              <w:t>έτος</w:t>
            </w:r>
            <w:proofErr w:type="spellEnd"/>
            <w:r w:rsidRPr="00F55F93">
              <w:rPr>
                <w:rFonts w:ascii="Calibri" w:hAnsi="Calibri" w:cs="Calibri"/>
                <w:b/>
                <w:bCs/>
                <w:sz w:val="20"/>
                <w:szCs w:val="20"/>
              </w:rPr>
              <w:t xml:space="preserve"> – 4</w:t>
            </w:r>
          </w:p>
        </w:tc>
        <w:tc>
          <w:tcPr>
            <w:tcW w:w="1701" w:type="dxa"/>
            <w:tcBorders>
              <w:bottom w:val="single" w:sz="12" w:space="0" w:color="auto"/>
            </w:tcBorders>
            <w:shd w:val="clear" w:color="auto" w:fill="E0E0E0"/>
          </w:tcPr>
          <w:p w14:paraId="3B27E66E" w14:textId="77777777" w:rsidR="00743864" w:rsidRPr="00F55F93" w:rsidRDefault="00743864" w:rsidP="00E74843">
            <w:pPr>
              <w:spacing w:before="40" w:after="40"/>
              <w:jc w:val="center"/>
              <w:rPr>
                <w:rFonts w:ascii="Calibri" w:hAnsi="Calibri" w:cs="Calibri"/>
                <w:b/>
                <w:bCs/>
                <w:sz w:val="20"/>
                <w:szCs w:val="20"/>
              </w:rPr>
            </w:pPr>
            <w:proofErr w:type="spellStart"/>
            <w:r w:rsidRPr="00F55F93">
              <w:rPr>
                <w:rFonts w:ascii="Calibri" w:hAnsi="Calibri" w:cs="Calibri"/>
                <w:b/>
                <w:bCs/>
                <w:sz w:val="20"/>
                <w:szCs w:val="20"/>
              </w:rPr>
              <w:t>Τρέχον</w:t>
            </w:r>
            <w:proofErr w:type="spellEnd"/>
            <w:r w:rsidRPr="00F55F93">
              <w:rPr>
                <w:rFonts w:ascii="Calibri" w:hAnsi="Calibri" w:cs="Calibri"/>
                <w:b/>
                <w:bCs/>
                <w:sz w:val="20"/>
                <w:szCs w:val="20"/>
              </w:rPr>
              <w:t xml:space="preserve"> </w:t>
            </w:r>
            <w:proofErr w:type="spellStart"/>
            <w:r w:rsidRPr="00F55F93">
              <w:rPr>
                <w:rFonts w:ascii="Calibri" w:hAnsi="Calibri" w:cs="Calibri"/>
                <w:b/>
                <w:bCs/>
                <w:sz w:val="20"/>
                <w:szCs w:val="20"/>
              </w:rPr>
              <w:t>έτος</w:t>
            </w:r>
            <w:proofErr w:type="spellEnd"/>
            <w:r w:rsidRPr="00F55F93">
              <w:rPr>
                <w:rFonts w:ascii="Calibri" w:hAnsi="Calibri" w:cs="Calibri"/>
                <w:b/>
                <w:bCs/>
                <w:sz w:val="20"/>
                <w:szCs w:val="20"/>
              </w:rPr>
              <w:t xml:space="preserve"> –</w:t>
            </w:r>
            <w:r>
              <w:rPr>
                <w:rFonts w:ascii="Calibri" w:hAnsi="Calibri" w:cs="Calibri"/>
                <w:b/>
                <w:bCs/>
                <w:sz w:val="20"/>
                <w:szCs w:val="20"/>
                <w:lang w:val="el-GR"/>
              </w:rPr>
              <w:t>5</w:t>
            </w:r>
            <w:r w:rsidRPr="00F55F93">
              <w:rPr>
                <w:rFonts w:ascii="Calibri" w:hAnsi="Calibri" w:cs="Calibri"/>
                <w:b/>
                <w:bCs/>
                <w:sz w:val="20"/>
                <w:szCs w:val="20"/>
              </w:rPr>
              <w:t>4</w:t>
            </w:r>
          </w:p>
        </w:tc>
      </w:tr>
      <w:tr w:rsidR="003F1186" w:rsidRPr="00CC25EF" w14:paraId="6CA81198" w14:textId="77777777" w:rsidTr="00E74843">
        <w:tc>
          <w:tcPr>
            <w:tcW w:w="2321" w:type="dxa"/>
            <w:tcBorders>
              <w:top w:val="single" w:sz="12" w:space="0" w:color="auto"/>
            </w:tcBorders>
            <w:shd w:val="clear" w:color="auto" w:fill="F3F3F3"/>
          </w:tcPr>
          <w:p w14:paraId="5236AE43" w14:textId="77777777" w:rsidR="003F1186" w:rsidRPr="00CC25EF" w:rsidRDefault="003F1186" w:rsidP="003F1186">
            <w:pPr>
              <w:spacing w:before="40" w:after="40"/>
              <w:rPr>
                <w:rFonts w:ascii="Calibri" w:hAnsi="Calibri" w:cs="Calibri"/>
                <w:bCs/>
                <w:sz w:val="20"/>
                <w:szCs w:val="20"/>
              </w:rPr>
            </w:pPr>
            <w:proofErr w:type="spellStart"/>
            <w:r w:rsidRPr="00CC25EF">
              <w:rPr>
                <w:rFonts w:ascii="Calibri" w:hAnsi="Calibri" w:cs="Calibri"/>
                <w:bCs/>
                <w:sz w:val="20"/>
                <w:szCs w:val="20"/>
              </w:rPr>
              <w:t>Προ</w:t>
            </w:r>
            <w:proofErr w:type="spellEnd"/>
            <w:r w:rsidRPr="00CC25EF">
              <w:rPr>
                <w:rFonts w:ascii="Calibri" w:hAnsi="Calibri" w:cs="Calibri"/>
                <w:bCs/>
                <w:sz w:val="20"/>
                <w:szCs w:val="20"/>
              </w:rPr>
              <w:t>πτυχιακοί</w:t>
            </w:r>
          </w:p>
        </w:tc>
        <w:tc>
          <w:tcPr>
            <w:tcW w:w="1442" w:type="dxa"/>
            <w:tcBorders>
              <w:top w:val="single" w:sz="12" w:space="0" w:color="auto"/>
            </w:tcBorders>
          </w:tcPr>
          <w:p w14:paraId="33093A87" w14:textId="77777777" w:rsidR="003F1186" w:rsidRPr="00CC25EF" w:rsidRDefault="006937F1" w:rsidP="003F1186">
            <w:pPr>
              <w:spacing w:before="40" w:after="40"/>
              <w:jc w:val="center"/>
              <w:rPr>
                <w:rFonts w:ascii="Calibri" w:hAnsi="Calibri" w:cs="Calibri"/>
                <w:bCs/>
                <w:sz w:val="20"/>
                <w:szCs w:val="20"/>
                <w:lang w:val="el-GR"/>
              </w:rPr>
            </w:pPr>
            <w:r w:rsidRPr="00CC25EF">
              <w:rPr>
                <w:rFonts w:ascii="Calibri" w:hAnsi="Calibri" w:cs="Calibri"/>
                <w:bCs/>
                <w:sz w:val="20"/>
                <w:szCs w:val="20"/>
                <w:lang w:val="el-GR"/>
              </w:rPr>
              <w:t>1.191 (ΟΙΚ)</w:t>
            </w:r>
          </w:p>
          <w:p w14:paraId="16C825DF" w14:textId="497108EE" w:rsidR="006937F1" w:rsidRPr="00CC25EF" w:rsidRDefault="00827CAF" w:rsidP="003F1186">
            <w:pPr>
              <w:spacing w:before="40" w:after="40"/>
              <w:jc w:val="center"/>
              <w:rPr>
                <w:rFonts w:ascii="Calibri" w:hAnsi="Calibri" w:cs="Calibri"/>
                <w:bCs/>
                <w:sz w:val="20"/>
                <w:szCs w:val="20"/>
                <w:lang w:val="el-GR"/>
              </w:rPr>
            </w:pPr>
            <w:r w:rsidRPr="00CC25EF">
              <w:rPr>
                <w:rFonts w:ascii="Calibri" w:hAnsi="Calibri" w:cs="Calibri"/>
                <w:bCs/>
                <w:sz w:val="20"/>
                <w:szCs w:val="20"/>
                <w:lang w:val="el-GR"/>
              </w:rPr>
              <w:t>2.020 (ΛΟΓ)</w:t>
            </w:r>
          </w:p>
        </w:tc>
        <w:tc>
          <w:tcPr>
            <w:tcW w:w="1442" w:type="dxa"/>
            <w:tcBorders>
              <w:top w:val="single" w:sz="12" w:space="0" w:color="auto"/>
            </w:tcBorders>
          </w:tcPr>
          <w:p w14:paraId="17619436" w14:textId="09D2CC58" w:rsidR="003F1186" w:rsidRPr="00CC25EF" w:rsidRDefault="00827CAF" w:rsidP="003F1186">
            <w:pPr>
              <w:spacing w:before="40" w:after="40"/>
              <w:jc w:val="center"/>
              <w:rPr>
                <w:rFonts w:ascii="Calibri" w:hAnsi="Calibri" w:cs="Calibri"/>
                <w:bCs/>
                <w:sz w:val="20"/>
                <w:szCs w:val="20"/>
                <w:lang w:val="el-GR"/>
              </w:rPr>
            </w:pPr>
            <w:r w:rsidRPr="00CC25EF">
              <w:rPr>
                <w:rFonts w:ascii="Calibri" w:hAnsi="Calibri" w:cs="Calibri"/>
                <w:bCs/>
                <w:sz w:val="20"/>
                <w:szCs w:val="20"/>
                <w:lang w:val="el-GR"/>
              </w:rPr>
              <w:t xml:space="preserve">971 </w:t>
            </w:r>
            <w:r w:rsidR="003F1186" w:rsidRPr="00CC25EF">
              <w:rPr>
                <w:rFonts w:ascii="Calibri" w:hAnsi="Calibri" w:cs="Calibri"/>
                <w:bCs/>
                <w:sz w:val="20"/>
                <w:szCs w:val="20"/>
                <w:lang w:val="el-GR"/>
              </w:rPr>
              <w:t>(ΟΙΚ)</w:t>
            </w:r>
          </w:p>
          <w:p w14:paraId="157F97F0" w14:textId="585AC054" w:rsidR="003F1186" w:rsidRPr="00CC25EF" w:rsidRDefault="003F1186" w:rsidP="003F1186">
            <w:pPr>
              <w:spacing w:before="40" w:after="40"/>
              <w:jc w:val="center"/>
              <w:rPr>
                <w:rFonts w:ascii="Calibri" w:hAnsi="Calibri" w:cs="Calibri"/>
                <w:bCs/>
                <w:sz w:val="20"/>
                <w:szCs w:val="20"/>
                <w:lang w:val="el-GR"/>
              </w:rPr>
            </w:pPr>
            <w:r w:rsidRPr="00CC25EF">
              <w:rPr>
                <w:rFonts w:ascii="Calibri" w:hAnsi="Calibri" w:cs="Calibri"/>
                <w:bCs/>
                <w:sz w:val="20"/>
                <w:szCs w:val="20"/>
                <w:lang w:val="el-GR"/>
              </w:rPr>
              <w:t>22</w:t>
            </w:r>
            <w:r w:rsidR="00827CAF" w:rsidRPr="00CC25EF">
              <w:rPr>
                <w:rFonts w:ascii="Calibri" w:hAnsi="Calibri" w:cs="Calibri"/>
                <w:bCs/>
                <w:sz w:val="20"/>
                <w:szCs w:val="20"/>
                <w:lang w:val="el-GR"/>
              </w:rPr>
              <w:t>10</w:t>
            </w:r>
            <w:r w:rsidRPr="00CC25EF">
              <w:rPr>
                <w:rFonts w:ascii="Calibri" w:hAnsi="Calibri" w:cs="Calibri"/>
                <w:bCs/>
                <w:sz w:val="20"/>
                <w:szCs w:val="20"/>
                <w:lang w:val="el-GR"/>
              </w:rPr>
              <w:t xml:space="preserve"> (ΛΟΓ)</w:t>
            </w:r>
          </w:p>
        </w:tc>
        <w:tc>
          <w:tcPr>
            <w:tcW w:w="1449" w:type="dxa"/>
            <w:tcBorders>
              <w:top w:val="single" w:sz="12" w:space="0" w:color="auto"/>
            </w:tcBorders>
          </w:tcPr>
          <w:p w14:paraId="6009980C" w14:textId="77777777" w:rsidR="003F1186" w:rsidRPr="00CC25EF" w:rsidRDefault="003F1186" w:rsidP="003F1186">
            <w:pPr>
              <w:spacing w:before="40" w:after="40"/>
              <w:jc w:val="center"/>
              <w:rPr>
                <w:rFonts w:ascii="Calibri" w:hAnsi="Calibri" w:cs="Calibri"/>
                <w:bCs/>
                <w:sz w:val="20"/>
                <w:szCs w:val="20"/>
                <w:lang w:val="el-GR"/>
              </w:rPr>
            </w:pPr>
            <w:r w:rsidRPr="00CC25EF">
              <w:rPr>
                <w:rFonts w:ascii="Calibri" w:hAnsi="Calibri" w:cs="Calibri"/>
                <w:bCs/>
                <w:sz w:val="20"/>
                <w:szCs w:val="20"/>
                <w:lang w:val="el-GR"/>
              </w:rPr>
              <w:t>736 (ΟΙΚ)</w:t>
            </w:r>
          </w:p>
          <w:p w14:paraId="72FD6DD0" w14:textId="6B1ADD99" w:rsidR="003F1186" w:rsidRPr="00CC25EF" w:rsidRDefault="003F1186" w:rsidP="003F1186">
            <w:pPr>
              <w:spacing w:before="40" w:after="40"/>
              <w:jc w:val="center"/>
              <w:rPr>
                <w:rFonts w:ascii="Calibri" w:hAnsi="Calibri" w:cs="Calibri"/>
                <w:bCs/>
                <w:sz w:val="20"/>
                <w:szCs w:val="20"/>
                <w:lang w:val="el-GR"/>
              </w:rPr>
            </w:pPr>
            <w:r w:rsidRPr="00CC25EF">
              <w:rPr>
                <w:rFonts w:ascii="Calibri" w:hAnsi="Calibri" w:cs="Calibri"/>
                <w:bCs/>
                <w:sz w:val="20"/>
                <w:szCs w:val="20"/>
                <w:lang w:val="el-GR"/>
              </w:rPr>
              <w:t>2208 (ΛΟΓ)</w:t>
            </w:r>
          </w:p>
        </w:tc>
        <w:tc>
          <w:tcPr>
            <w:tcW w:w="1734" w:type="dxa"/>
            <w:tcBorders>
              <w:top w:val="single" w:sz="12" w:space="0" w:color="auto"/>
            </w:tcBorders>
          </w:tcPr>
          <w:p w14:paraId="18D25AF2" w14:textId="77777777" w:rsidR="003F1186" w:rsidRPr="00CC25EF" w:rsidRDefault="003F1186" w:rsidP="003F1186">
            <w:pPr>
              <w:spacing w:before="40" w:after="40"/>
              <w:jc w:val="center"/>
              <w:rPr>
                <w:rFonts w:ascii="Calibri" w:hAnsi="Calibri" w:cs="Calibri"/>
                <w:bCs/>
                <w:sz w:val="20"/>
                <w:szCs w:val="20"/>
                <w:lang w:val="el-GR"/>
              </w:rPr>
            </w:pPr>
            <w:r w:rsidRPr="00CC25EF">
              <w:rPr>
                <w:rFonts w:ascii="Calibri" w:hAnsi="Calibri" w:cs="Calibri"/>
                <w:bCs/>
                <w:sz w:val="20"/>
                <w:szCs w:val="20"/>
                <w:lang w:val="en-GB"/>
              </w:rPr>
              <w:t>513</w:t>
            </w:r>
            <w:r w:rsidRPr="00CC25EF">
              <w:rPr>
                <w:rFonts w:ascii="Calibri" w:hAnsi="Calibri" w:cs="Calibri"/>
                <w:bCs/>
                <w:sz w:val="20"/>
                <w:szCs w:val="20"/>
                <w:lang w:val="el-GR"/>
              </w:rPr>
              <w:t xml:space="preserve"> (ΟΙΚ)</w:t>
            </w:r>
          </w:p>
          <w:p w14:paraId="3D2E0EFC" w14:textId="58F7A8B7" w:rsidR="003F1186" w:rsidRPr="00CC25EF" w:rsidRDefault="003F1186" w:rsidP="003F1186">
            <w:pPr>
              <w:spacing w:before="40" w:after="40"/>
              <w:jc w:val="center"/>
              <w:rPr>
                <w:rFonts w:ascii="Calibri" w:hAnsi="Calibri" w:cs="Calibri"/>
                <w:bCs/>
                <w:sz w:val="20"/>
                <w:szCs w:val="20"/>
                <w:lang w:val="el-GR"/>
              </w:rPr>
            </w:pPr>
            <w:r w:rsidRPr="00CC25EF">
              <w:rPr>
                <w:rFonts w:ascii="Calibri" w:hAnsi="Calibri" w:cs="Calibri"/>
                <w:bCs/>
                <w:sz w:val="20"/>
                <w:szCs w:val="20"/>
                <w:lang w:val="el-GR"/>
              </w:rPr>
              <w:t>2</w:t>
            </w:r>
            <w:r w:rsidRPr="00CC25EF">
              <w:rPr>
                <w:rFonts w:ascii="Calibri" w:hAnsi="Calibri" w:cs="Calibri"/>
                <w:bCs/>
                <w:sz w:val="20"/>
                <w:szCs w:val="20"/>
                <w:lang w:val="en-GB"/>
              </w:rPr>
              <w:t>418</w:t>
            </w:r>
            <w:r w:rsidRPr="00CC25EF">
              <w:rPr>
                <w:rFonts w:ascii="Calibri" w:hAnsi="Calibri" w:cs="Calibri"/>
                <w:bCs/>
                <w:sz w:val="20"/>
                <w:szCs w:val="20"/>
                <w:lang w:val="el-GR"/>
              </w:rPr>
              <w:t xml:space="preserve"> (ΛΟΓ)</w:t>
            </w:r>
          </w:p>
        </w:tc>
        <w:tc>
          <w:tcPr>
            <w:tcW w:w="1701" w:type="dxa"/>
            <w:tcBorders>
              <w:top w:val="single" w:sz="12" w:space="0" w:color="auto"/>
            </w:tcBorders>
          </w:tcPr>
          <w:p w14:paraId="7F32E38E" w14:textId="77777777" w:rsidR="003F1186" w:rsidRPr="00CC25EF" w:rsidRDefault="003F1186" w:rsidP="003F1186">
            <w:pPr>
              <w:spacing w:before="40" w:after="40"/>
              <w:jc w:val="center"/>
              <w:rPr>
                <w:rFonts w:ascii="Calibri" w:hAnsi="Calibri" w:cs="Calibri"/>
                <w:bCs/>
                <w:sz w:val="20"/>
                <w:szCs w:val="20"/>
                <w:lang w:val="el-GR"/>
              </w:rPr>
            </w:pPr>
            <w:r w:rsidRPr="00CC25EF">
              <w:rPr>
                <w:rFonts w:ascii="Calibri" w:hAnsi="Calibri" w:cs="Calibri"/>
                <w:bCs/>
                <w:sz w:val="20"/>
                <w:szCs w:val="20"/>
                <w:lang w:val="el-GR"/>
              </w:rPr>
              <w:t>209(ΟΙΚ)</w:t>
            </w:r>
          </w:p>
          <w:p w14:paraId="2B01A500" w14:textId="5E50C6E1" w:rsidR="003F1186" w:rsidRPr="00CC25EF" w:rsidRDefault="003F1186" w:rsidP="003F1186">
            <w:pPr>
              <w:spacing w:before="40" w:after="40"/>
              <w:jc w:val="center"/>
              <w:rPr>
                <w:rFonts w:ascii="Calibri" w:hAnsi="Calibri" w:cs="Calibri"/>
                <w:bCs/>
                <w:sz w:val="20"/>
                <w:szCs w:val="20"/>
                <w:lang w:val="el-GR"/>
              </w:rPr>
            </w:pPr>
            <w:r w:rsidRPr="00CC25EF">
              <w:rPr>
                <w:rFonts w:ascii="Calibri" w:hAnsi="Calibri" w:cs="Calibri"/>
                <w:bCs/>
                <w:sz w:val="20"/>
                <w:szCs w:val="20"/>
                <w:lang w:val="el-GR"/>
              </w:rPr>
              <w:t>2624 (ΛΟΓ)</w:t>
            </w:r>
          </w:p>
        </w:tc>
        <w:tc>
          <w:tcPr>
            <w:tcW w:w="1701" w:type="dxa"/>
            <w:tcBorders>
              <w:top w:val="single" w:sz="12" w:space="0" w:color="auto"/>
            </w:tcBorders>
          </w:tcPr>
          <w:p w14:paraId="7923C777" w14:textId="50830789" w:rsidR="003F1186" w:rsidRPr="00CC25EF" w:rsidRDefault="003F1186" w:rsidP="003F1186">
            <w:pPr>
              <w:spacing w:before="40" w:after="40"/>
              <w:jc w:val="center"/>
              <w:rPr>
                <w:rFonts w:ascii="Calibri" w:hAnsi="Calibri" w:cs="Calibri"/>
                <w:bCs/>
                <w:sz w:val="20"/>
                <w:szCs w:val="20"/>
                <w:lang w:val="el-GR"/>
              </w:rPr>
            </w:pPr>
            <w:r w:rsidRPr="00CC25EF">
              <w:rPr>
                <w:rFonts w:ascii="Calibri" w:hAnsi="Calibri" w:cs="Calibri"/>
                <w:bCs/>
                <w:sz w:val="20"/>
                <w:szCs w:val="20"/>
                <w:lang w:val="el-GR"/>
              </w:rPr>
              <w:t>2804</w:t>
            </w:r>
          </w:p>
        </w:tc>
      </w:tr>
      <w:tr w:rsidR="003F1186" w:rsidRPr="00CC25EF" w14:paraId="21935720" w14:textId="77777777" w:rsidTr="00E74843">
        <w:tc>
          <w:tcPr>
            <w:tcW w:w="2321" w:type="dxa"/>
            <w:shd w:val="clear" w:color="auto" w:fill="F3F3F3"/>
          </w:tcPr>
          <w:p w14:paraId="06B7EDAE" w14:textId="77777777" w:rsidR="003F1186" w:rsidRPr="00CC25EF" w:rsidRDefault="003F1186" w:rsidP="003F1186">
            <w:pPr>
              <w:spacing w:before="40" w:after="40"/>
              <w:rPr>
                <w:rFonts w:ascii="Calibri" w:hAnsi="Calibri" w:cs="Calibri"/>
                <w:bCs/>
                <w:sz w:val="20"/>
                <w:szCs w:val="20"/>
              </w:rPr>
            </w:pPr>
            <w:proofErr w:type="spellStart"/>
            <w:r w:rsidRPr="00CC25EF">
              <w:rPr>
                <w:rFonts w:ascii="Calibri" w:hAnsi="Calibri" w:cs="Calibri"/>
                <w:bCs/>
                <w:sz w:val="20"/>
                <w:szCs w:val="20"/>
              </w:rPr>
              <w:t>Μετ</w:t>
            </w:r>
            <w:proofErr w:type="spellEnd"/>
            <w:r w:rsidRPr="00CC25EF">
              <w:rPr>
                <w:rFonts w:ascii="Calibri" w:hAnsi="Calibri" w:cs="Calibri"/>
                <w:bCs/>
                <w:sz w:val="20"/>
                <w:szCs w:val="20"/>
              </w:rPr>
              <w:t>απτυχιακοί (ΜΔΕ)</w:t>
            </w:r>
          </w:p>
        </w:tc>
        <w:tc>
          <w:tcPr>
            <w:tcW w:w="1442" w:type="dxa"/>
          </w:tcPr>
          <w:p w14:paraId="5925F09F" w14:textId="3F2A2E25" w:rsidR="003F1186" w:rsidRPr="00CC25EF" w:rsidRDefault="007B6919" w:rsidP="003F1186">
            <w:pPr>
              <w:spacing w:before="40" w:after="40"/>
              <w:jc w:val="center"/>
              <w:rPr>
                <w:rFonts w:ascii="Calibri" w:hAnsi="Calibri" w:cs="Calibri"/>
                <w:b/>
                <w:bCs/>
                <w:i/>
                <w:sz w:val="20"/>
                <w:szCs w:val="20"/>
              </w:rPr>
            </w:pPr>
            <w:r w:rsidRPr="00CC25EF">
              <w:rPr>
                <w:rFonts w:ascii="Calibri" w:hAnsi="Calibri" w:cs="Calibri"/>
                <w:b/>
                <w:bCs/>
                <w:i/>
                <w:sz w:val="20"/>
                <w:szCs w:val="20"/>
                <w:lang w:val="el-GR"/>
              </w:rPr>
              <w:t>4</w:t>
            </w:r>
            <w:r w:rsidR="003F1186" w:rsidRPr="00CC25EF">
              <w:rPr>
                <w:rFonts w:ascii="Calibri" w:hAnsi="Calibri" w:cs="Calibri"/>
                <w:b/>
                <w:bCs/>
                <w:i/>
                <w:sz w:val="20"/>
                <w:szCs w:val="20"/>
              </w:rPr>
              <w:t>8</w:t>
            </w:r>
          </w:p>
        </w:tc>
        <w:tc>
          <w:tcPr>
            <w:tcW w:w="1442" w:type="dxa"/>
          </w:tcPr>
          <w:p w14:paraId="1F8CD762" w14:textId="4ACA4489" w:rsidR="003F1186" w:rsidRPr="00CC25EF" w:rsidRDefault="007B6919" w:rsidP="003F1186">
            <w:pPr>
              <w:spacing w:before="40" w:after="40"/>
              <w:jc w:val="center"/>
              <w:rPr>
                <w:rFonts w:ascii="Calibri" w:hAnsi="Calibri" w:cs="Calibri"/>
                <w:b/>
                <w:bCs/>
                <w:i/>
                <w:sz w:val="20"/>
                <w:szCs w:val="20"/>
                <w:lang w:val="el-GR"/>
              </w:rPr>
            </w:pPr>
            <w:r w:rsidRPr="00CC25EF">
              <w:rPr>
                <w:rFonts w:ascii="Calibri" w:hAnsi="Calibri" w:cs="Calibri"/>
                <w:b/>
                <w:bCs/>
                <w:i/>
                <w:sz w:val="20"/>
                <w:szCs w:val="20"/>
                <w:lang w:val="el-GR"/>
              </w:rPr>
              <w:t>32</w:t>
            </w:r>
          </w:p>
        </w:tc>
        <w:tc>
          <w:tcPr>
            <w:tcW w:w="1449" w:type="dxa"/>
          </w:tcPr>
          <w:p w14:paraId="792F9959" w14:textId="1A6A83AB" w:rsidR="003F1186" w:rsidRPr="00CC25EF" w:rsidRDefault="003F1186" w:rsidP="003F1186">
            <w:pPr>
              <w:spacing w:before="40" w:after="40"/>
              <w:jc w:val="center"/>
              <w:rPr>
                <w:rFonts w:ascii="Calibri" w:hAnsi="Calibri" w:cs="Calibri"/>
                <w:b/>
                <w:bCs/>
                <w:i/>
                <w:sz w:val="20"/>
                <w:szCs w:val="20"/>
                <w:lang w:val="en-GB"/>
              </w:rPr>
            </w:pPr>
            <w:r w:rsidRPr="00CC25EF">
              <w:rPr>
                <w:rFonts w:ascii="Calibri" w:hAnsi="Calibri" w:cs="Calibri"/>
                <w:b/>
                <w:bCs/>
                <w:i/>
                <w:sz w:val="20"/>
                <w:szCs w:val="20"/>
                <w:lang w:val="el-GR"/>
              </w:rPr>
              <w:t>9</w:t>
            </w:r>
          </w:p>
        </w:tc>
        <w:tc>
          <w:tcPr>
            <w:tcW w:w="1734" w:type="dxa"/>
          </w:tcPr>
          <w:p w14:paraId="321AE7DD" w14:textId="48D31D8F" w:rsidR="003F1186" w:rsidRPr="00CC25EF" w:rsidRDefault="003F1186" w:rsidP="003F1186">
            <w:pPr>
              <w:spacing w:before="40" w:after="40"/>
              <w:jc w:val="center"/>
              <w:rPr>
                <w:rFonts w:ascii="Calibri" w:hAnsi="Calibri" w:cs="Calibri"/>
                <w:bCs/>
                <w:sz w:val="20"/>
                <w:szCs w:val="20"/>
                <w:lang w:val="el-GR"/>
              </w:rPr>
            </w:pPr>
            <w:r w:rsidRPr="00CC25EF">
              <w:rPr>
                <w:rFonts w:ascii="Calibri" w:hAnsi="Calibri" w:cs="Calibri"/>
                <w:b/>
                <w:bCs/>
                <w:i/>
                <w:sz w:val="20"/>
                <w:szCs w:val="20"/>
                <w:lang w:val="en-GB"/>
              </w:rPr>
              <w:t>15</w:t>
            </w:r>
          </w:p>
        </w:tc>
        <w:tc>
          <w:tcPr>
            <w:tcW w:w="1701" w:type="dxa"/>
          </w:tcPr>
          <w:p w14:paraId="4D3DDEED" w14:textId="3C47E78E" w:rsidR="003F1186" w:rsidRPr="00CC25EF" w:rsidRDefault="003F1186" w:rsidP="003F1186">
            <w:pPr>
              <w:spacing w:before="40" w:after="40"/>
              <w:jc w:val="center"/>
              <w:rPr>
                <w:rFonts w:ascii="Calibri" w:hAnsi="Calibri" w:cs="Calibri"/>
                <w:bCs/>
                <w:sz w:val="20"/>
                <w:szCs w:val="20"/>
                <w:lang w:val="el-GR"/>
              </w:rPr>
            </w:pPr>
            <w:r w:rsidRPr="00CC25EF">
              <w:rPr>
                <w:rFonts w:ascii="Calibri" w:hAnsi="Calibri" w:cs="Calibri"/>
                <w:bCs/>
                <w:sz w:val="20"/>
                <w:szCs w:val="20"/>
                <w:lang w:val="el-GR"/>
              </w:rPr>
              <w:t>12</w:t>
            </w:r>
          </w:p>
        </w:tc>
        <w:tc>
          <w:tcPr>
            <w:tcW w:w="1701" w:type="dxa"/>
          </w:tcPr>
          <w:p w14:paraId="599E1B8A" w14:textId="4AC19F43" w:rsidR="003F1186" w:rsidRPr="00CC25EF" w:rsidRDefault="003F1186" w:rsidP="003F1186">
            <w:pPr>
              <w:spacing w:before="40" w:after="40"/>
              <w:jc w:val="center"/>
              <w:rPr>
                <w:rFonts w:ascii="Calibri" w:hAnsi="Calibri" w:cs="Calibri"/>
                <w:bCs/>
                <w:sz w:val="20"/>
                <w:szCs w:val="20"/>
                <w:lang w:val="el-GR"/>
              </w:rPr>
            </w:pPr>
            <w:r w:rsidRPr="00CC25EF">
              <w:rPr>
                <w:rFonts w:ascii="Calibri" w:hAnsi="Calibri" w:cs="Calibri"/>
                <w:bCs/>
                <w:sz w:val="20"/>
                <w:szCs w:val="20"/>
                <w:lang w:val="el-GR"/>
              </w:rPr>
              <w:t>15</w:t>
            </w:r>
          </w:p>
        </w:tc>
      </w:tr>
      <w:tr w:rsidR="003F1186" w:rsidRPr="00CC25EF" w14:paraId="74ADAAD1" w14:textId="77777777" w:rsidTr="00E74843">
        <w:tc>
          <w:tcPr>
            <w:tcW w:w="2321" w:type="dxa"/>
            <w:shd w:val="clear" w:color="auto" w:fill="F3F3F3"/>
          </w:tcPr>
          <w:p w14:paraId="2C821FDF" w14:textId="77777777" w:rsidR="003F1186" w:rsidRPr="00CC25EF" w:rsidRDefault="003F1186" w:rsidP="003F1186">
            <w:pPr>
              <w:spacing w:before="40" w:after="40"/>
              <w:rPr>
                <w:rFonts w:ascii="Calibri" w:hAnsi="Calibri" w:cs="Calibri"/>
                <w:bCs/>
                <w:sz w:val="20"/>
                <w:szCs w:val="20"/>
              </w:rPr>
            </w:pPr>
            <w:proofErr w:type="spellStart"/>
            <w:r w:rsidRPr="00CC25EF">
              <w:rPr>
                <w:rFonts w:ascii="Calibri" w:hAnsi="Calibri" w:cs="Calibri"/>
                <w:bCs/>
                <w:sz w:val="20"/>
                <w:szCs w:val="20"/>
              </w:rPr>
              <w:t>Διδ</w:t>
            </w:r>
            <w:proofErr w:type="spellEnd"/>
            <w:r w:rsidRPr="00CC25EF">
              <w:rPr>
                <w:rFonts w:ascii="Calibri" w:hAnsi="Calibri" w:cs="Calibri"/>
                <w:bCs/>
                <w:sz w:val="20"/>
                <w:szCs w:val="20"/>
              </w:rPr>
              <w:t>ακτορικοί</w:t>
            </w:r>
          </w:p>
        </w:tc>
        <w:tc>
          <w:tcPr>
            <w:tcW w:w="1442" w:type="dxa"/>
          </w:tcPr>
          <w:p w14:paraId="170D7F29" w14:textId="4DBAA005" w:rsidR="003F1186" w:rsidRPr="00CC25EF" w:rsidRDefault="007B6919" w:rsidP="003F1186">
            <w:pPr>
              <w:spacing w:before="40" w:after="40"/>
              <w:jc w:val="center"/>
              <w:rPr>
                <w:rFonts w:ascii="Calibri" w:hAnsi="Calibri" w:cs="Calibri"/>
                <w:b/>
                <w:bCs/>
                <w:i/>
                <w:sz w:val="20"/>
                <w:szCs w:val="20"/>
                <w:lang w:val="en-GB"/>
              </w:rPr>
            </w:pPr>
            <w:r w:rsidRPr="00CC25EF">
              <w:rPr>
                <w:rFonts w:ascii="Calibri" w:hAnsi="Calibri" w:cs="Calibri"/>
                <w:b/>
                <w:bCs/>
                <w:i/>
                <w:sz w:val="20"/>
                <w:szCs w:val="20"/>
                <w:lang w:val="el-GR"/>
              </w:rPr>
              <w:t>16</w:t>
            </w:r>
          </w:p>
        </w:tc>
        <w:tc>
          <w:tcPr>
            <w:tcW w:w="1442" w:type="dxa"/>
          </w:tcPr>
          <w:p w14:paraId="7BD416DE" w14:textId="06472307" w:rsidR="003F1186" w:rsidRPr="00CC25EF" w:rsidRDefault="007B6919" w:rsidP="003F1186">
            <w:pPr>
              <w:spacing w:before="40" w:after="40"/>
              <w:jc w:val="center"/>
              <w:rPr>
                <w:rFonts w:ascii="Calibri" w:hAnsi="Calibri" w:cs="Calibri"/>
                <w:b/>
                <w:bCs/>
                <w:i/>
                <w:sz w:val="20"/>
                <w:szCs w:val="20"/>
                <w:lang w:val="en-GB"/>
              </w:rPr>
            </w:pPr>
            <w:r w:rsidRPr="00CC25EF">
              <w:rPr>
                <w:rFonts w:ascii="Calibri" w:hAnsi="Calibri" w:cs="Calibri"/>
                <w:b/>
                <w:bCs/>
                <w:i/>
                <w:sz w:val="20"/>
                <w:szCs w:val="20"/>
                <w:lang w:val="el-GR"/>
              </w:rPr>
              <w:t>10</w:t>
            </w:r>
          </w:p>
        </w:tc>
        <w:tc>
          <w:tcPr>
            <w:tcW w:w="1449" w:type="dxa"/>
          </w:tcPr>
          <w:p w14:paraId="127E2DB9" w14:textId="1BAE5804" w:rsidR="003F1186" w:rsidRPr="00CC25EF" w:rsidRDefault="003F1186" w:rsidP="003F1186">
            <w:pPr>
              <w:spacing w:before="40" w:after="40"/>
              <w:jc w:val="center"/>
              <w:rPr>
                <w:rFonts w:ascii="Calibri" w:hAnsi="Calibri" w:cs="Calibri"/>
                <w:b/>
                <w:bCs/>
                <w:i/>
                <w:sz w:val="20"/>
                <w:szCs w:val="20"/>
                <w:lang w:val="en-GB"/>
              </w:rPr>
            </w:pPr>
            <w:r w:rsidRPr="00CC25EF">
              <w:rPr>
                <w:rFonts w:ascii="Calibri" w:hAnsi="Calibri" w:cs="Calibri"/>
                <w:b/>
                <w:bCs/>
                <w:i/>
                <w:sz w:val="20"/>
                <w:szCs w:val="20"/>
                <w:lang w:val="en-GB"/>
              </w:rPr>
              <w:t>9</w:t>
            </w:r>
          </w:p>
        </w:tc>
        <w:tc>
          <w:tcPr>
            <w:tcW w:w="1734" w:type="dxa"/>
          </w:tcPr>
          <w:p w14:paraId="0DACDB6A" w14:textId="07AEA785" w:rsidR="003F1186" w:rsidRPr="00CC25EF" w:rsidRDefault="003F1186" w:rsidP="003F1186">
            <w:pPr>
              <w:spacing w:before="40" w:after="40"/>
              <w:jc w:val="center"/>
              <w:rPr>
                <w:rFonts w:ascii="Calibri" w:hAnsi="Calibri" w:cs="Calibri"/>
                <w:bCs/>
                <w:sz w:val="20"/>
                <w:szCs w:val="20"/>
                <w:lang w:val="el-GR"/>
              </w:rPr>
            </w:pPr>
            <w:r w:rsidRPr="00CC25EF">
              <w:rPr>
                <w:rFonts w:ascii="Calibri" w:hAnsi="Calibri" w:cs="Calibri"/>
                <w:b/>
                <w:bCs/>
                <w:i/>
                <w:sz w:val="20"/>
                <w:szCs w:val="20"/>
                <w:lang w:val="en-GB"/>
              </w:rPr>
              <w:t>5</w:t>
            </w:r>
          </w:p>
        </w:tc>
        <w:tc>
          <w:tcPr>
            <w:tcW w:w="1701" w:type="dxa"/>
          </w:tcPr>
          <w:p w14:paraId="3B6A36BE" w14:textId="60CC442E" w:rsidR="003F1186" w:rsidRPr="00CC25EF" w:rsidRDefault="003F1186" w:rsidP="003F1186">
            <w:pPr>
              <w:spacing w:before="40" w:after="40"/>
              <w:jc w:val="center"/>
              <w:rPr>
                <w:rFonts w:ascii="Calibri" w:hAnsi="Calibri" w:cs="Calibri"/>
                <w:bCs/>
                <w:sz w:val="20"/>
                <w:szCs w:val="20"/>
                <w:lang w:val="el-GR"/>
              </w:rPr>
            </w:pPr>
            <w:r w:rsidRPr="00CC25EF">
              <w:rPr>
                <w:rFonts w:ascii="Calibri" w:hAnsi="Calibri" w:cs="Calibri"/>
                <w:bCs/>
                <w:sz w:val="20"/>
                <w:szCs w:val="20"/>
                <w:lang w:val="el-GR"/>
              </w:rPr>
              <w:t>-</w:t>
            </w:r>
          </w:p>
        </w:tc>
        <w:tc>
          <w:tcPr>
            <w:tcW w:w="1701" w:type="dxa"/>
          </w:tcPr>
          <w:p w14:paraId="74C2EA91" w14:textId="6AE373B6" w:rsidR="003F1186" w:rsidRPr="00CC25EF" w:rsidRDefault="003F1186" w:rsidP="003F1186">
            <w:pPr>
              <w:spacing w:before="40" w:after="40"/>
              <w:jc w:val="center"/>
              <w:rPr>
                <w:rFonts w:ascii="Calibri" w:hAnsi="Calibri" w:cs="Calibri"/>
                <w:bCs/>
                <w:sz w:val="20"/>
                <w:szCs w:val="20"/>
                <w:lang w:val="el-GR"/>
              </w:rPr>
            </w:pPr>
            <w:r w:rsidRPr="00CC25EF">
              <w:rPr>
                <w:rFonts w:ascii="Calibri" w:hAnsi="Calibri" w:cs="Calibri"/>
                <w:bCs/>
                <w:sz w:val="20"/>
                <w:szCs w:val="20"/>
                <w:lang w:val="el-GR"/>
              </w:rPr>
              <w:t>-</w:t>
            </w:r>
          </w:p>
        </w:tc>
      </w:tr>
    </w:tbl>
    <w:p w14:paraId="457F14BA" w14:textId="77777777" w:rsidR="00743864" w:rsidRPr="00CC25EF" w:rsidRDefault="00743864" w:rsidP="00743864">
      <w:pPr>
        <w:ind w:left="644" w:right="26" w:hanging="360"/>
        <w:rPr>
          <w:rFonts w:ascii="Calibri" w:hAnsi="Calibri" w:cs="Calibri"/>
          <w:bCs/>
        </w:rPr>
      </w:pPr>
    </w:p>
    <w:p w14:paraId="374B06B4" w14:textId="77777777" w:rsidR="00743864" w:rsidRPr="00CC25EF" w:rsidRDefault="00743864" w:rsidP="00743864">
      <w:pPr>
        <w:ind w:left="644" w:right="26" w:hanging="360"/>
        <w:rPr>
          <w:rFonts w:ascii="Calibri" w:hAnsi="Calibri" w:cs="Calibri"/>
          <w:bCs/>
        </w:rPr>
      </w:pPr>
    </w:p>
    <w:p w14:paraId="544CE6C7" w14:textId="77777777" w:rsidR="00743864" w:rsidRPr="00CC25EF" w:rsidRDefault="00743864" w:rsidP="00743864">
      <w:pPr>
        <w:ind w:right="26"/>
        <w:rPr>
          <w:rFonts w:ascii="Calibri" w:hAnsi="Calibri" w:cs="Calibri"/>
          <w:b/>
          <w:lang w:val="el-GR"/>
        </w:rPr>
      </w:pPr>
      <w:r w:rsidRPr="00CC25EF">
        <w:rPr>
          <w:rFonts w:ascii="Calibri" w:hAnsi="Calibri" w:cs="Calibri"/>
          <w:b/>
          <w:lang w:val="el-GR"/>
        </w:rPr>
        <w:t>Πίνακας 3. Εξέλιξη του αριθμού των νέο-εισερχομένων προπτυχιακών φοιτητών του Τμήματος</w:t>
      </w:r>
    </w:p>
    <w:p w14:paraId="253E53C2" w14:textId="77777777" w:rsidR="00743864" w:rsidRPr="00CC25EF" w:rsidRDefault="00743864" w:rsidP="00743864">
      <w:pPr>
        <w:ind w:right="26"/>
        <w:rPr>
          <w:rFonts w:ascii="Calibri" w:hAnsi="Calibri" w:cs="Calibri"/>
          <w:b/>
          <w:bCs/>
          <w:lang w:val="el-GR"/>
        </w:rPr>
      </w:pPr>
    </w:p>
    <w:tbl>
      <w:tblPr>
        <w:tblW w:w="128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1532"/>
        <w:gridCol w:w="1532"/>
        <w:gridCol w:w="1532"/>
        <w:gridCol w:w="1706"/>
        <w:gridCol w:w="1701"/>
        <w:gridCol w:w="1701"/>
      </w:tblGrid>
      <w:tr w:rsidR="00743864" w:rsidRPr="00CC25EF" w14:paraId="3B2702AA" w14:textId="77777777" w:rsidTr="00E74843">
        <w:tc>
          <w:tcPr>
            <w:tcW w:w="3119" w:type="dxa"/>
            <w:tcBorders>
              <w:bottom w:val="single" w:sz="12" w:space="0" w:color="auto"/>
            </w:tcBorders>
            <w:shd w:val="clear" w:color="auto" w:fill="E0E0E0"/>
            <w:vAlign w:val="center"/>
          </w:tcPr>
          <w:p w14:paraId="63200FCB" w14:textId="77777777" w:rsidR="00743864" w:rsidRPr="00CC25EF" w:rsidRDefault="00743864" w:rsidP="00E74843">
            <w:pPr>
              <w:spacing w:before="40" w:after="40"/>
              <w:jc w:val="center"/>
              <w:rPr>
                <w:rFonts w:ascii="Calibri" w:hAnsi="Calibri" w:cs="Calibri"/>
                <w:b/>
                <w:bCs/>
                <w:sz w:val="20"/>
                <w:szCs w:val="20"/>
              </w:rPr>
            </w:pPr>
            <w:proofErr w:type="spellStart"/>
            <w:r w:rsidRPr="00CC25EF">
              <w:rPr>
                <w:rFonts w:ascii="Calibri" w:hAnsi="Calibri" w:cs="Calibri"/>
                <w:b/>
                <w:bCs/>
                <w:sz w:val="20"/>
                <w:szCs w:val="20"/>
              </w:rPr>
              <w:t>Εισ</w:t>
            </w:r>
            <w:proofErr w:type="spellEnd"/>
            <w:r w:rsidRPr="00CC25EF">
              <w:rPr>
                <w:rFonts w:ascii="Calibri" w:hAnsi="Calibri" w:cs="Calibri"/>
                <w:b/>
                <w:bCs/>
                <w:sz w:val="20"/>
                <w:szCs w:val="20"/>
              </w:rPr>
              <w:t xml:space="preserve">αχθέντες </w:t>
            </w:r>
            <w:proofErr w:type="spellStart"/>
            <w:r w:rsidRPr="00CC25EF">
              <w:rPr>
                <w:rFonts w:ascii="Calibri" w:hAnsi="Calibri" w:cs="Calibri"/>
                <w:b/>
                <w:bCs/>
                <w:sz w:val="20"/>
                <w:szCs w:val="20"/>
              </w:rPr>
              <w:t>με</w:t>
            </w:r>
            <w:proofErr w:type="spellEnd"/>
            <w:r w:rsidRPr="00CC25EF">
              <w:rPr>
                <w:rFonts w:ascii="Calibri" w:hAnsi="Calibri" w:cs="Calibri"/>
                <w:b/>
                <w:bCs/>
                <w:sz w:val="20"/>
                <w:szCs w:val="20"/>
              </w:rPr>
              <w:t>:</w:t>
            </w:r>
          </w:p>
        </w:tc>
        <w:tc>
          <w:tcPr>
            <w:tcW w:w="1532" w:type="dxa"/>
            <w:tcBorders>
              <w:bottom w:val="single" w:sz="12" w:space="0" w:color="auto"/>
            </w:tcBorders>
            <w:shd w:val="clear" w:color="auto" w:fill="E0E0E0"/>
          </w:tcPr>
          <w:p w14:paraId="600AC22D" w14:textId="77777777" w:rsidR="00743864" w:rsidRPr="00CC25EF" w:rsidRDefault="00743864" w:rsidP="00E74843">
            <w:pPr>
              <w:spacing w:before="40" w:after="40"/>
              <w:jc w:val="center"/>
              <w:rPr>
                <w:rFonts w:ascii="Calibri" w:hAnsi="Calibri" w:cs="Calibri"/>
                <w:b/>
                <w:bCs/>
                <w:sz w:val="20"/>
                <w:szCs w:val="20"/>
              </w:rPr>
            </w:pPr>
            <w:proofErr w:type="spellStart"/>
            <w:r w:rsidRPr="00CC25EF">
              <w:rPr>
                <w:rFonts w:ascii="Calibri" w:hAnsi="Calibri" w:cs="Calibri"/>
                <w:b/>
                <w:bCs/>
                <w:sz w:val="20"/>
                <w:szCs w:val="20"/>
              </w:rPr>
              <w:t>Τρέχον</w:t>
            </w:r>
            <w:proofErr w:type="spellEnd"/>
            <w:r w:rsidRPr="00CC25EF">
              <w:rPr>
                <w:rFonts w:ascii="Calibri" w:hAnsi="Calibri" w:cs="Calibri"/>
                <w:b/>
                <w:bCs/>
                <w:sz w:val="20"/>
                <w:szCs w:val="20"/>
              </w:rPr>
              <w:t xml:space="preserve"> </w:t>
            </w:r>
            <w:proofErr w:type="spellStart"/>
            <w:r w:rsidRPr="00CC25EF">
              <w:rPr>
                <w:rFonts w:ascii="Calibri" w:hAnsi="Calibri" w:cs="Calibri"/>
                <w:b/>
                <w:bCs/>
                <w:sz w:val="20"/>
                <w:szCs w:val="20"/>
              </w:rPr>
              <w:t>έτος</w:t>
            </w:r>
            <w:proofErr w:type="spellEnd"/>
            <w:r w:rsidRPr="00CC25EF">
              <w:rPr>
                <w:rFonts w:ascii="Calibri" w:hAnsi="Calibri" w:cs="Calibri"/>
                <w:sz w:val="20"/>
                <w:szCs w:val="20"/>
              </w:rPr>
              <w:t>*</w:t>
            </w:r>
          </w:p>
        </w:tc>
        <w:tc>
          <w:tcPr>
            <w:tcW w:w="1532" w:type="dxa"/>
            <w:tcBorders>
              <w:bottom w:val="single" w:sz="12" w:space="0" w:color="auto"/>
            </w:tcBorders>
            <w:shd w:val="clear" w:color="auto" w:fill="E0E0E0"/>
            <w:vAlign w:val="center"/>
          </w:tcPr>
          <w:p w14:paraId="17C8139D" w14:textId="77777777" w:rsidR="00743864" w:rsidRPr="00CC25EF" w:rsidRDefault="00743864" w:rsidP="00E74843">
            <w:pPr>
              <w:spacing w:before="40" w:after="40"/>
              <w:jc w:val="center"/>
              <w:rPr>
                <w:rFonts w:ascii="Calibri" w:hAnsi="Calibri" w:cs="Calibri"/>
                <w:b/>
                <w:bCs/>
                <w:sz w:val="20"/>
                <w:szCs w:val="20"/>
              </w:rPr>
            </w:pPr>
            <w:proofErr w:type="spellStart"/>
            <w:r w:rsidRPr="00CC25EF">
              <w:rPr>
                <w:rFonts w:ascii="Calibri" w:hAnsi="Calibri" w:cs="Calibri"/>
                <w:b/>
                <w:bCs/>
                <w:sz w:val="20"/>
                <w:szCs w:val="20"/>
              </w:rPr>
              <w:t>Προηγ</w:t>
            </w:r>
            <w:proofErr w:type="spellEnd"/>
            <w:r w:rsidRPr="00CC25EF">
              <w:rPr>
                <w:rFonts w:ascii="Calibri" w:hAnsi="Calibri" w:cs="Calibri"/>
                <w:b/>
                <w:bCs/>
                <w:sz w:val="20"/>
                <w:szCs w:val="20"/>
              </w:rPr>
              <w:t xml:space="preserve">. </w:t>
            </w:r>
            <w:proofErr w:type="spellStart"/>
            <w:r w:rsidRPr="00CC25EF">
              <w:rPr>
                <w:rFonts w:ascii="Calibri" w:hAnsi="Calibri" w:cs="Calibri"/>
                <w:b/>
                <w:bCs/>
                <w:sz w:val="20"/>
                <w:szCs w:val="20"/>
              </w:rPr>
              <w:t>έτος</w:t>
            </w:r>
            <w:proofErr w:type="spellEnd"/>
          </w:p>
        </w:tc>
        <w:tc>
          <w:tcPr>
            <w:tcW w:w="1532" w:type="dxa"/>
            <w:tcBorders>
              <w:bottom w:val="single" w:sz="12" w:space="0" w:color="auto"/>
            </w:tcBorders>
            <w:shd w:val="clear" w:color="auto" w:fill="E0E0E0"/>
            <w:vAlign w:val="center"/>
          </w:tcPr>
          <w:p w14:paraId="71A52AA6" w14:textId="77777777" w:rsidR="00743864" w:rsidRPr="00CC25EF" w:rsidRDefault="00743864" w:rsidP="00E74843">
            <w:pPr>
              <w:spacing w:before="40" w:after="40"/>
              <w:jc w:val="center"/>
              <w:rPr>
                <w:rFonts w:ascii="Calibri" w:hAnsi="Calibri" w:cs="Calibri"/>
                <w:b/>
                <w:bCs/>
                <w:sz w:val="20"/>
                <w:szCs w:val="20"/>
              </w:rPr>
            </w:pPr>
            <w:proofErr w:type="spellStart"/>
            <w:r w:rsidRPr="00CC25EF">
              <w:rPr>
                <w:rFonts w:ascii="Calibri" w:hAnsi="Calibri" w:cs="Calibri"/>
                <w:b/>
                <w:bCs/>
                <w:sz w:val="20"/>
                <w:szCs w:val="20"/>
              </w:rPr>
              <w:t>Τρέχον</w:t>
            </w:r>
            <w:proofErr w:type="spellEnd"/>
            <w:r w:rsidRPr="00CC25EF">
              <w:rPr>
                <w:rFonts w:ascii="Calibri" w:hAnsi="Calibri" w:cs="Calibri"/>
                <w:b/>
                <w:bCs/>
                <w:sz w:val="20"/>
                <w:szCs w:val="20"/>
              </w:rPr>
              <w:t xml:space="preserve"> </w:t>
            </w:r>
            <w:proofErr w:type="spellStart"/>
            <w:r w:rsidRPr="00CC25EF">
              <w:rPr>
                <w:rFonts w:ascii="Calibri" w:hAnsi="Calibri" w:cs="Calibri"/>
                <w:b/>
                <w:bCs/>
                <w:sz w:val="20"/>
                <w:szCs w:val="20"/>
              </w:rPr>
              <w:t>έτος</w:t>
            </w:r>
            <w:proofErr w:type="spellEnd"/>
            <w:r w:rsidRPr="00CC25EF">
              <w:rPr>
                <w:rFonts w:ascii="Calibri" w:hAnsi="Calibri" w:cs="Calibri"/>
                <w:b/>
                <w:bCs/>
                <w:sz w:val="20"/>
                <w:szCs w:val="20"/>
              </w:rPr>
              <w:t xml:space="preserve"> – 2</w:t>
            </w:r>
          </w:p>
        </w:tc>
        <w:tc>
          <w:tcPr>
            <w:tcW w:w="1706" w:type="dxa"/>
            <w:tcBorders>
              <w:bottom w:val="single" w:sz="12" w:space="0" w:color="auto"/>
            </w:tcBorders>
            <w:shd w:val="clear" w:color="auto" w:fill="E0E0E0"/>
            <w:vAlign w:val="center"/>
          </w:tcPr>
          <w:p w14:paraId="6862207B" w14:textId="77777777" w:rsidR="00743864" w:rsidRPr="00CC25EF" w:rsidRDefault="00743864" w:rsidP="00E74843">
            <w:pPr>
              <w:spacing w:before="40" w:after="40"/>
              <w:jc w:val="center"/>
              <w:rPr>
                <w:rFonts w:ascii="Calibri" w:hAnsi="Calibri" w:cs="Calibri"/>
                <w:b/>
                <w:bCs/>
                <w:sz w:val="20"/>
                <w:szCs w:val="20"/>
              </w:rPr>
            </w:pPr>
            <w:proofErr w:type="spellStart"/>
            <w:r w:rsidRPr="00CC25EF">
              <w:rPr>
                <w:rFonts w:ascii="Calibri" w:hAnsi="Calibri" w:cs="Calibri"/>
                <w:b/>
                <w:bCs/>
                <w:sz w:val="20"/>
                <w:szCs w:val="20"/>
              </w:rPr>
              <w:t>Τρέχον</w:t>
            </w:r>
            <w:proofErr w:type="spellEnd"/>
            <w:r w:rsidRPr="00CC25EF">
              <w:rPr>
                <w:rFonts w:ascii="Calibri" w:hAnsi="Calibri" w:cs="Calibri"/>
                <w:b/>
                <w:bCs/>
                <w:sz w:val="20"/>
                <w:szCs w:val="20"/>
              </w:rPr>
              <w:t xml:space="preserve"> </w:t>
            </w:r>
            <w:proofErr w:type="spellStart"/>
            <w:r w:rsidRPr="00CC25EF">
              <w:rPr>
                <w:rFonts w:ascii="Calibri" w:hAnsi="Calibri" w:cs="Calibri"/>
                <w:b/>
                <w:bCs/>
                <w:sz w:val="20"/>
                <w:szCs w:val="20"/>
              </w:rPr>
              <w:t>έτος</w:t>
            </w:r>
            <w:proofErr w:type="spellEnd"/>
            <w:r w:rsidRPr="00CC25EF">
              <w:rPr>
                <w:rFonts w:ascii="Calibri" w:hAnsi="Calibri" w:cs="Calibri"/>
                <w:b/>
                <w:bCs/>
                <w:sz w:val="20"/>
                <w:szCs w:val="20"/>
              </w:rPr>
              <w:t xml:space="preserve"> – 3</w:t>
            </w:r>
          </w:p>
        </w:tc>
        <w:tc>
          <w:tcPr>
            <w:tcW w:w="1701" w:type="dxa"/>
            <w:tcBorders>
              <w:bottom w:val="single" w:sz="12" w:space="0" w:color="auto"/>
            </w:tcBorders>
            <w:shd w:val="clear" w:color="auto" w:fill="E0E0E0"/>
            <w:vAlign w:val="center"/>
          </w:tcPr>
          <w:p w14:paraId="17850A65" w14:textId="77777777" w:rsidR="00743864" w:rsidRPr="00CC25EF" w:rsidRDefault="00743864" w:rsidP="00E74843">
            <w:pPr>
              <w:spacing w:before="40" w:after="40"/>
              <w:jc w:val="center"/>
              <w:rPr>
                <w:rFonts w:ascii="Calibri" w:hAnsi="Calibri" w:cs="Calibri"/>
                <w:b/>
                <w:bCs/>
                <w:sz w:val="20"/>
                <w:szCs w:val="20"/>
              </w:rPr>
            </w:pPr>
            <w:proofErr w:type="spellStart"/>
            <w:r w:rsidRPr="00CC25EF">
              <w:rPr>
                <w:rFonts w:ascii="Calibri" w:hAnsi="Calibri" w:cs="Calibri"/>
                <w:b/>
                <w:bCs/>
                <w:sz w:val="20"/>
                <w:szCs w:val="20"/>
              </w:rPr>
              <w:t>Τρέχον</w:t>
            </w:r>
            <w:proofErr w:type="spellEnd"/>
            <w:r w:rsidRPr="00CC25EF">
              <w:rPr>
                <w:rFonts w:ascii="Calibri" w:hAnsi="Calibri" w:cs="Calibri"/>
                <w:b/>
                <w:bCs/>
                <w:sz w:val="20"/>
                <w:szCs w:val="20"/>
              </w:rPr>
              <w:t xml:space="preserve"> </w:t>
            </w:r>
            <w:proofErr w:type="spellStart"/>
            <w:r w:rsidRPr="00CC25EF">
              <w:rPr>
                <w:rFonts w:ascii="Calibri" w:hAnsi="Calibri" w:cs="Calibri"/>
                <w:b/>
                <w:bCs/>
                <w:sz w:val="20"/>
                <w:szCs w:val="20"/>
              </w:rPr>
              <w:t>έτος</w:t>
            </w:r>
            <w:proofErr w:type="spellEnd"/>
            <w:r w:rsidRPr="00CC25EF">
              <w:rPr>
                <w:rFonts w:ascii="Calibri" w:hAnsi="Calibri" w:cs="Calibri"/>
                <w:b/>
                <w:bCs/>
                <w:sz w:val="20"/>
                <w:szCs w:val="20"/>
              </w:rPr>
              <w:t xml:space="preserve"> – 4</w:t>
            </w:r>
          </w:p>
        </w:tc>
        <w:tc>
          <w:tcPr>
            <w:tcW w:w="1701" w:type="dxa"/>
            <w:tcBorders>
              <w:bottom w:val="single" w:sz="12" w:space="0" w:color="auto"/>
            </w:tcBorders>
            <w:shd w:val="clear" w:color="auto" w:fill="E0E0E0"/>
            <w:vAlign w:val="center"/>
          </w:tcPr>
          <w:p w14:paraId="65EC73E5" w14:textId="77777777" w:rsidR="00743864" w:rsidRPr="00CC25EF" w:rsidRDefault="00743864" w:rsidP="00E74843">
            <w:pPr>
              <w:spacing w:before="40" w:after="40"/>
              <w:jc w:val="center"/>
              <w:rPr>
                <w:rFonts w:ascii="Calibri" w:hAnsi="Calibri" w:cs="Calibri"/>
                <w:b/>
                <w:bCs/>
                <w:sz w:val="20"/>
                <w:szCs w:val="20"/>
                <w:lang w:val="el-GR"/>
              </w:rPr>
            </w:pPr>
            <w:proofErr w:type="spellStart"/>
            <w:r w:rsidRPr="00CC25EF">
              <w:rPr>
                <w:rFonts w:ascii="Calibri" w:hAnsi="Calibri" w:cs="Calibri"/>
                <w:b/>
                <w:bCs/>
                <w:sz w:val="20"/>
                <w:szCs w:val="20"/>
              </w:rPr>
              <w:t>Τρέχον</w:t>
            </w:r>
            <w:proofErr w:type="spellEnd"/>
            <w:r w:rsidRPr="00CC25EF">
              <w:rPr>
                <w:rFonts w:ascii="Calibri" w:hAnsi="Calibri" w:cs="Calibri"/>
                <w:b/>
                <w:bCs/>
                <w:sz w:val="20"/>
                <w:szCs w:val="20"/>
              </w:rPr>
              <w:t xml:space="preserve"> </w:t>
            </w:r>
            <w:proofErr w:type="spellStart"/>
            <w:r w:rsidRPr="00CC25EF">
              <w:rPr>
                <w:rFonts w:ascii="Calibri" w:hAnsi="Calibri" w:cs="Calibri"/>
                <w:b/>
                <w:bCs/>
                <w:sz w:val="20"/>
                <w:szCs w:val="20"/>
              </w:rPr>
              <w:t>έτος</w:t>
            </w:r>
            <w:proofErr w:type="spellEnd"/>
            <w:r w:rsidRPr="00CC25EF">
              <w:rPr>
                <w:rFonts w:ascii="Calibri" w:hAnsi="Calibri" w:cs="Calibri"/>
                <w:b/>
                <w:bCs/>
                <w:sz w:val="20"/>
                <w:szCs w:val="20"/>
              </w:rPr>
              <w:t xml:space="preserve"> – </w:t>
            </w:r>
            <w:r w:rsidRPr="00CC25EF">
              <w:rPr>
                <w:rFonts w:ascii="Calibri" w:hAnsi="Calibri" w:cs="Calibri"/>
                <w:b/>
                <w:bCs/>
                <w:sz w:val="20"/>
                <w:szCs w:val="20"/>
                <w:lang w:val="el-GR"/>
              </w:rPr>
              <w:t>5</w:t>
            </w:r>
          </w:p>
        </w:tc>
      </w:tr>
      <w:tr w:rsidR="003F1186" w:rsidRPr="00CC25EF" w14:paraId="3B1702B9" w14:textId="77777777" w:rsidTr="00E74843">
        <w:tc>
          <w:tcPr>
            <w:tcW w:w="3119" w:type="dxa"/>
            <w:tcBorders>
              <w:top w:val="single" w:sz="12" w:space="0" w:color="auto"/>
            </w:tcBorders>
            <w:shd w:val="clear" w:color="auto" w:fill="F3F3F3"/>
          </w:tcPr>
          <w:p w14:paraId="629E11DE" w14:textId="77777777" w:rsidR="003F1186" w:rsidRPr="00CC25EF" w:rsidRDefault="003F1186" w:rsidP="003F1186">
            <w:pPr>
              <w:spacing w:before="40" w:after="40"/>
              <w:jc w:val="center"/>
              <w:rPr>
                <w:rFonts w:ascii="Calibri" w:hAnsi="Calibri" w:cs="Calibri"/>
                <w:bCs/>
                <w:sz w:val="20"/>
                <w:szCs w:val="20"/>
              </w:rPr>
            </w:pPr>
            <w:proofErr w:type="spellStart"/>
            <w:r w:rsidRPr="00CC25EF">
              <w:rPr>
                <w:rFonts w:ascii="Calibri" w:hAnsi="Calibri" w:cs="Calibri"/>
                <w:bCs/>
                <w:sz w:val="20"/>
                <w:szCs w:val="20"/>
              </w:rPr>
              <w:t>Εισ</w:t>
            </w:r>
            <w:proofErr w:type="spellEnd"/>
            <w:r w:rsidRPr="00CC25EF">
              <w:rPr>
                <w:rFonts w:ascii="Calibri" w:hAnsi="Calibri" w:cs="Calibri"/>
                <w:bCs/>
                <w:sz w:val="20"/>
                <w:szCs w:val="20"/>
              </w:rPr>
              <w:t xml:space="preserve">αγωγικές </w:t>
            </w:r>
            <w:proofErr w:type="spellStart"/>
            <w:r w:rsidRPr="00CC25EF">
              <w:rPr>
                <w:rFonts w:ascii="Calibri" w:hAnsi="Calibri" w:cs="Calibri"/>
                <w:bCs/>
                <w:sz w:val="20"/>
                <w:szCs w:val="20"/>
              </w:rPr>
              <w:t>εξετάσεις</w:t>
            </w:r>
            <w:proofErr w:type="spellEnd"/>
          </w:p>
        </w:tc>
        <w:tc>
          <w:tcPr>
            <w:tcW w:w="1532" w:type="dxa"/>
            <w:tcBorders>
              <w:top w:val="single" w:sz="12" w:space="0" w:color="auto"/>
            </w:tcBorders>
          </w:tcPr>
          <w:p w14:paraId="652050E1" w14:textId="75E6093B" w:rsidR="003F1186" w:rsidRPr="00CC25EF" w:rsidRDefault="003F1186" w:rsidP="003F1186">
            <w:pPr>
              <w:spacing w:before="40" w:after="40"/>
              <w:jc w:val="center"/>
              <w:rPr>
                <w:rFonts w:ascii="Calibri" w:hAnsi="Calibri" w:cs="Calibri"/>
                <w:bCs/>
                <w:sz w:val="20"/>
                <w:szCs w:val="20"/>
                <w:lang w:val="el-GR"/>
              </w:rPr>
            </w:pPr>
            <w:r w:rsidRPr="00CC25EF">
              <w:rPr>
                <w:rFonts w:ascii="Calibri" w:hAnsi="Calibri" w:cs="Calibri"/>
                <w:bCs/>
                <w:sz w:val="20"/>
                <w:szCs w:val="20"/>
              </w:rPr>
              <w:t>2</w:t>
            </w:r>
            <w:r w:rsidR="002A4C0C" w:rsidRPr="00CC25EF">
              <w:rPr>
                <w:rFonts w:ascii="Calibri" w:hAnsi="Calibri" w:cs="Calibri"/>
                <w:bCs/>
                <w:sz w:val="20"/>
                <w:szCs w:val="20"/>
                <w:lang w:val="el-GR"/>
              </w:rPr>
              <w:t>62</w:t>
            </w:r>
          </w:p>
        </w:tc>
        <w:tc>
          <w:tcPr>
            <w:tcW w:w="1532" w:type="dxa"/>
            <w:tcBorders>
              <w:top w:val="single" w:sz="12" w:space="0" w:color="auto"/>
            </w:tcBorders>
          </w:tcPr>
          <w:p w14:paraId="23CBC2C6" w14:textId="452F01EA" w:rsidR="003F1186" w:rsidRPr="00CC25EF" w:rsidRDefault="003F1186" w:rsidP="003F1186">
            <w:pPr>
              <w:spacing w:before="40" w:after="40"/>
              <w:jc w:val="center"/>
              <w:rPr>
                <w:rFonts w:ascii="Calibri" w:hAnsi="Calibri" w:cs="Calibri"/>
                <w:bCs/>
                <w:sz w:val="20"/>
                <w:szCs w:val="20"/>
                <w:lang w:val="el-GR"/>
              </w:rPr>
            </w:pPr>
            <w:r w:rsidRPr="00CC25EF">
              <w:rPr>
                <w:rFonts w:ascii="Calibri" w:hAnsi="Calibri" w:cs="Calibri"/>
                <w:bCs/>
                <w:sz w:val="20"/>
                <w:szCs w:val="20"/>
              </w:rPr>
              <w:t>2</w:t>
            </w:r>
            <w:r w:rsidRPr="00CC25EF">
              <w:rPr>
                <w:rFonts w:ascii="Calibri" w:hAnsi="Calibri" w:cs="Calibri"/>
                <w:bCs/>
                <w:sz w:val="20"/>
                <w:szCs w:val="20"/>
                <w:lang w:val="el-GR"/>
              </w:rPr>
              <w:t>80</w:t>
            </w:r>
          </w:p>
        </w:tc>
        <w:tc>
          <w:tcPr>
            <w:tcW w:w="1532" w:type="dxa"/>
            <w:tcBorders>
              <w:top w:val="single" w:sz="12" w:space="0" w:color="auto"/>
            </w:tcBorders>
          </w:tcPr>
          <w:p w14:paraId="5AFBE325" w14:textId="5BA5D0A2" w:rsidR="003F1186" w:rsidRPr="00CC25EF" w:rsidRDefault="003F1186" w:rsidP="003F1186">
            <w:pPr>
              <w:spacing w:before="40" w:after="40"/>
              <w:jc w:val="center"/>
              <w:rPr>
                <w:rFonts w:ascii="Calibri" w:hAnsi="Calibri" w:cs="Calibri"/>
                <w:bCs/>
                <w:sz w:val="20"/>
                <w:szCs w:val="20"/>
                <w:lang w:val="en-GB"/>
              </w:rPr>
            </w:pPr>
            <w:r w:rsidRPr="00CC25EF">
              <w:rPr>
                <w:rFonts w:ascii="Calibri" w:hAnsi="Calibri" w:cs="Calibri"/>
                <w:bCs/>
                <w:sz w:val="20"/>
                <w:szCs w:val="20"/>
                <w:lang w:val="el-GR"/>
              </w:rPr>
              <w:t>277</w:t>
            </w:r>
          </w:p>
        </w:tc>
        <w:tc>
          <w:tcPr>
            <w:tcW w:w="1706" w:type="dxa"/>
            <w:tcBorders>
              <w:top w:val="single" w:sz="12" w:space="0" w:color="auto"/>
            </w:tcBorders>
          </w:tcPr>
          <w:p w14:paraId="0C45EBA5" w14:textId="0D57831E" w:rsidR="003F1186" w:rsidRPr="00CC25EF" w:rsidRDefault="003F1186" w:rsidP="003F1186">
            <w:pPr>
              <w:spacing w:before="40" w:after="40"/>
              <w:jc w:val="center"/>
              <w:rPr>
                <w:rFonts w:ascii="Calibri" w:hAnsi="Calibri" w:cs="Calibri"/>
                <w:bCs/>
                <w:sz w:val="20"/>
                <w:szCs w:val="20"/>
                <w:lang w:val="el-GR"/>
              </w:rPr>
            </w:pPr>
            <w:r w:rsidRPr="00CC25EF">
              <w:rPr>
                <w:rFonts w:ascii="Calibri" w:hAnsi="Calibri" w:cs="Calibri"/>
                <w:bCs/>
                <w:sz w:val="20"/>
                <w:szCs w:val="20"/>
                <w:lang w:val="en-GB"/>
              </w:rPr>
              <w:t>281</w:t>
            </w:r>
          </w:p>
        </w:tc>
        <w:tc>
          <w:tcPr>
            <w:tcW w:w="1701" w:type="dxa"/>
            <w:tcBorders>
              <w:top w:val="single" w:sz="12" w:space="0" w:color="auto"/>
            </w:tcBorders>
          </w:tcPr>
          <w:p w14:paraId="716DCD50" w14:textId="525857D7" w:rsidR="003F1186" w:rsidRPr="00CC25EF" w:rsidRDefault="003F1186" w:rsidP="003F1186">
            <w:pPr>
              <w:spacing w:before="40" w:after="40"/>
              <w:jc w:val="center"/>
              <w:rPr>
                <w:rFonts w:ascii="Calibri" w:hAnsi="Calibri" w:cs="Calibri"/>
                <w:bCs/>
                <w:sz w:val="20"/>
                <w:szCs w:val="20"/>
                <w:lang w:val="el-GR"/>
              </w:rPr>
            </w:pPr>
            <w:r w:rsidRPr="00CC25EF">
              <w:rPr>
                <w:rFonts w:ascii="Calibri" w:hAnsi="Calibri" w:cs="Calibri"/>
                <w:bCs/>
                <w:sz w:val="20"/>
                <w:szCs w:val="20"/>
                <w:lang w:val="el-GR"/>
              </w:rPr>
              <w:t>267</w:t>
            </w:r>
          </w:p>
        </w:tc>
        <w:tc>
          <w:tcPr>
            <w:tcW w:w="1701" w:type="dxa"/>
            <w:tcBorders>
              <w:top w:val="single" w:sz="12" w:space="0" w:color="auto"/>
            </w:tcBorders>
          </w:tcPr>
          <w:p w14:paraId="1C6A74FE" w14:textId="72C1DC30" w:rsidR="003F1186" w:rsidRPr="00CC25EF" w:rsidRDefault="003F1186" w:rsidP="003F1186">
            <w:pPr>
              <w:spacing w:before="40" w:after="40"/>
              <w:jc w:val="center"/>
              <w:rPr>
                <w:rFonts w:ascii="Calibri" w:hAnsi="Calibri" w:cs="Calibri"/>
                <w:bCs/>
                <w:sz w:val="20"/>
                <w:szCs w:val="20"/>
                <w:lang w:val="el-GR"/>
              </w:rPr>
            </w:pPr>
            <w:r w:rsidRPr="00CC25EF">
              <w:rPr>
                <w:rFonts w:ascii="Calibri" w:hAnsi="Calibri" w:cs="Calibri"/>
                <w:bCs/>
                <w:sz w:val="20"/>
                <w:szCs w:val="20"/>
                <w:lang w:val="el-GR"/>
              </w:rPr>
              <w:t>248</w:t>
            </w:r>
          </w:p>
        </w:tc>
      </w:tr>
      <w:tr w:rsidR="003F1186" w:rsidRPr="00CC25EF" w14:paraId="47C5EE4D" w14:textId="77777777" w:rsidTr="00E74843">
        <w:tc>
          <w:tcPr>
            <w:tcW w:w="3119" w:type="dxa"/>
            <w:shd w:val="clear" w:color="auto" w:fill="F3F3F3"/>
          </w:tcPr>
          <w:p w14:paraId="7CD053DC" w14:textId="77777777" w:rsidR="003F1186" w:rsidRPr="00CC25EF" w:rsidRDefault="003F1186" w:rsidP="003F1186">
            <w:pPr>
              <w:spacing w:before="40" w:after="40"/>
              <w:jc w:val="center"/>
              <w:rPr>
                <w:rFonts w:ascii="Calibri" w:hAnsi="Calibri" w:cs="Calibri"/>
                <w:bCs/>
                <w:sz w:val="20"/>
                <w:szCs w:val="20"/>
                <w:lang w:val="el-GR"/>
              </w:rPr>
            </w:pPr>
            <w:r w:rsidRPr="00CC25EF">
              <w:rPr>
                <w:rFonts w:ascii="Calibri" w:hAnsi="Calibri" w:cs="Calibri"/>
                <w:bCs/>
                <w:sz w:val="20"/>
                <w:szCs w:val="20"/>
                <w:lang w:val="el-GR"/>
              </w:rPr>
              <w:t>Μετεγγραφές (εισροές προς το Τμήμα)</w:t>
            </w:r>
          </w:p>
        </w:tc>
        <w:tc>
          <w:tcPr>
            <w:tcW w:w="1532" w:type="dxa"/>
          </w:tcPr>
          <w:p w14:paraId="5F2E2B43" w14:textId="4E2F004D" w:rsidR="003F1186" w:rsidRPr="00CC25EF" w:rsidRDefault="003F1186" w:rsidP="003F1186">
            <w:pPr>
              <w:spacing w:before="40" w:after="40"/>
              <w:jc w:val="center"/>
              <w:rPr>
                <w:rFonts w:ascii="Calibri" w:hAnsi="Calibri" w:cs="Calibri"/>
                <w:bCs/>
                <w:sz w:val="20"/>
                <w:szCs w:val="20"/>
                <w:lang w:val="el-GR"/>
              </w:rPr>
            </w:pPr>
            <w:r w:rsidRPr="00CC25EF">
              <w:rPr>
                <w:rFonts w:ascii="Calibri" w:hAnsi="Calibri" w:cs="Calibri"/>
                <w:bCs/>
                <w:sz w:val="20"/>
                <w:szCs w:val="20"/>
                <w:lang w:val="el-GR"/>
              </w:rPr>
              <w:t>1</w:t>
            </w:r>
            <w:r w:rsidR="002A4C0C" w:rsidRPr="00CC25EF">
              <w:rPr>
                <w:rFonts w:ascii="Calibri" w:hAnsi="Calibri" w:cs="Calibri"/>
                <w:bCs/>
                <w:sz w:val="20"/>
                <w:szCs w:val="20"/>
                <w:lang w:val="el-GR"/>
              </w:rPr>
              <w:t>2</w:t>
            </w:r>
          </w:p>
        </w:tc>
        <w:tc>
          <w:tcPr>
            <w:tcW w:w="1532" w:type="dxa"/>
          </w:tcPr>
          <w:p w14:paraId="093E8B6D" w14:textId="4D37FBC6" w:rsidR="003F1186" w:rsidRPr="00CC25EF" w:rsidRDefault="003F1186" w:rsidP="003F1186">
            <w:pPr>
              <w:spacing w:before="40" w:after="40"/>
              <w:jc w:val="center"/>
              <w:rPr>
                <w:rFonts w:ascii="Calibri" w:hAnsi="Calibri" w:cs="Calibri"/>
                <w:bCs/>
                <w:sz w:val="20"/>
                <w:szCs w:val="20"/>
                <w:lang w:val="el-GR"/>
              </w:rPr>
            </w:pPr>
            <w:r w:rsidRPr="00CC25EF">
              <w:rPr>
                <w:rFonts w:ascii="Calibri" w:hAnsi="Calibri" w:cs="Calibri"/>
                <w:bCs/>
                <w:sz w:val="20"/>
                <w:szCs w:val="20"/>
                <w:lang w:val="el-GR"/>
              </w:rPr>
              <w:t>18</w:t>
            </w:r>
          </w:p>
        </w:tc>
        <w:tc>
          <w:tcPr>
            <w:tcW w:w="1532" w:type="dxa"/>
          </w:tcPr>
          <w:p w14:paraId="3F777F28" w14:textId="0594C49C" w:rsidR="003F1186" w:rsidRPr="00CC25EF" w:rsidRDefault="003F1186" w:rsidP="003F1186">
            <w:pPr>
              <w:spacing w:before="40" w:after="40"/>
              <w:jc w:val="center"/>
              <w:rPr>
                <w:rFonts w:ascii="Calibri" w:hAnsi="Calibri" w:cs="Calibri"/>
                <w:bCs/>
                <w:sz w:val="20"/>
                <w:szCs w:val="20"/>
                <w:lang w:val="en-GB"/>
              </w:rPr>
            </w:pPr>
            <w:r w:rsidRPr="00CC25EF">
              <w:rPr>
                <w:rFonts w:ascii="Calibri" w:hAnsi="Calibri" w:cs="Calibri"/>
                <w:bCs/>
                <w:sz w:val="20"/>
                <w:szCs w:val="20"/>
                <w:lang w:val="el-GR"/>
              </w:rPr>
              <w:t>5</w:t>
            </w:r>
          </w:p>
        </w:tc>
        <w:tc>
          <w:tcPr>
            <w:tcW w:w="1706" w:type="dxa"/>
          </w:tcPr>
          <w:p w14:paraId="665601F6" w14:textId="45C15ECD" w:rsidR="003F1186" w:rsidRPr="00CC25EF" w:rsidRDefault="003F1186" w:rsidP="003F1186">
            <w:pPr>
              <w:spacing w:before="40" w:after="40"/>
              <w:jc w:val="center"/>
              <w:rPr>
                <w:rFonts w:ascii="Calibri" w:hAnsi="Calibri" w:cs="Calibri"/>
                <w:bCs/>
                <w:sz w:val="20"/>
                <w:szCs w:val="20"/>
                <w:lang w:val="el-GR"/>
              </w:rPr>
            </w:pPr>
            <w:r w:rsidRPr="00CC25EF">
              <w:rPr>
                <w:rFonts w:ascii="Calibri" w:hAnsi="Calibri" w:cs="Calibri"/>
                <w:bCs/>
                <w:sz w:val="20"/>
                <w:szCs w:val="20"/>
                <w:lang w:val="en-GB"/>
              </w:rPr>
              <w:t>27</w:t>
            </w:r>
          </w:p>
        </w:tc>
        <w:tc>
          <w:tcPr>
            <w:tcW w:w="1701" w:type="dxa"/>
          </w:tcPr>
          <w:p w14:paraId="0C9631CE" w14:textId="1D780837" w:rsidR="003F1186" w:rsidRPr="00CC25EF" w:rsidRDefault="003F1186" w:rsidP="003F1186">
            <w:pPr>
              <w:spacing w:before="40" w:after="40"/>
              <w:jc w:val="center"/>
              <w:rPr>
                <w:rFonts w:ascii="Calibri" w:hAnsi="Calibri" w:cs="Calibri"/>
                <w:bCs/>
                <w:sz w:val="20"/>
                <w:szCs w:val="20"/>
                <w:lang w:val="el-GR"/>
              </w:rPr>
            </w:pPr>
            <w:r w:rsidRPr="00CC25EF">
              <w:rPr>
                <w:rFonts w:ascii="Calibri" w:hAnsi="Calibri" w:cs="Calibri"/>
                <w:bCs/>
                <w:sz w:val="20"/>
                <w:szCs w:val="20"/>
                <w:lang w:val="el-GR"/>
              </w:rPr>
              <w:t>8</w:t>
            </w:r>
          </w:p>
        </w:tc>
        <w:tc>
          <w:tcPr>
            <w:tcW w:w="1701" w:type="dxa"/>
          </w:tcPr>
          <w:p w14:paraId="790173D7" w14:textId="4A4F4504" w:rsidR="003F1186" w:rsidRPr="00CC25EF" w:rsidRDefault="003F1186" w:rsidP="003F1186">
            <w:pPr>
              <w:spacing w:before="40" w:after="40"/>
              <w:jc w:val="center"/>
              <w:rPr>
                <w:rFonts w:ascii="Calibri" w:hAnsi="Calibri" w:cs="Calibri"/>
                <w:bCs/>
                <w:sz w:val="20"/>
                <w:szCs w:val="20"/>
                <w:lang w:val="el-GR"/>
              </w:rPr>
            </w:pPr>
            <w:r w:rsidRPr="00CC25EF">
              <w:rPr>
                <w:rFonts w:ascii="Calibri" w:hAnsi="Calibri" w:cs="Calibri"/>
                <w:bCs/>
                <w:sz w:val="20"/>
                <w:szCs w:val="20"/>
                <w:lang w:val="el-GR"/>
              </w:rPr>
              <w:t>19</w:t>
            </w:r>
          </w:p>
        </w:tc>
      </w:tr>
      <w:tr w:rsidR="003F1186" w:rsidRPr="00CC25EF" w14:paraId="4858A2E5" w14:textId="77777777" w:rsidTr="00E74843">
        <w:tc>
          <w:tcPr>
            <w:tcW w:w="3119" w:type="dxa"/>
            <w:shd w:val="clear" w:color="auto" w:fill="F3F3F3"/>
          </w:tcPr>
          <w:p w14:paraId="0F53C8BB" w14:textId="77777777" w:rsidR="003F1186" w:rsidRPr="00CC25EF" w:rsidRDefault="003F1186" w:rsidP="003F1186">
            <w:pPr>
              <w:spacing w:before="40" w:after="40"/>
              <w:jc w:val="center"/>
              <w:rPr>
                <w:rFonts w:ascii="Calibri" w:hAnsi="Calibri" w:cs="Calibri"/>
                <w:bCs/>
                <w:sz w:val="20"/>
                <w:szCs w:val="20"/>
                <w:lang w:val="el-GR"/>
              </w:rPr>
            </w:pPr>
            <w:r w:rsidRPr="00CC25EF">
              <w:rPr>
                <w:rFonts w:ascii="Calibri" w:hAnsi="Calibri" w:cs="Calibri"/>
                <w:bCs/>
                <w:sz w:val="20"/>
                <w:szCs w:val="20"/>
                <w:lang w:val="el-GR"/>
              </w:rPr>
              <w:t>Μετεγγραφές (εκροές προς άλλα Τμήματα)**</w:t>
            </w:r>
          </w:p>
        </w:tc>
        <w:tc>
          <w:tcPr>
            <w:tcW w:w="1532" w:type="dxa"/>
          </w:tcPr>
          <w:p w14:paraId="1C486FB9" w14:textId="741CB8E0" w:rsidR="003F1186" w:rsidRPr="00CC25EF" w:rsidRDefault="002A4C0C" w:rsidP="003F1186">
            <w:pPr>
              <w:spacing w:before="40" w:after="40"/>
              <w:jc w:val="center"/>
              <w:rPr>
                <w:rFonts w:ascii="Calibri" w:hAnsi="Calibri" w:cs="Calibri"/>
                <w:bCs/>
                <w:sz w:val="20"/>
                <w:szCs w:val="20"/>
                <w:lang w:val="el-GR"/>
              </w:rPr>
            </w:pPr>
            <w:r w:rsidRPr="00CC25EF">
              <w:rPr>
                <w:rFonts w:ascii="Calibri" w:hAnsi="Calibri" w:cs="Calibri"/>
                <w:bCs/>
                <w:sz w:val="20"/>
                <w:szCs w:val="20"/>
                <w:lang w:val="el-GR"/>
              </w:rPr>
              <w:t>10</w:t>
            </w:r>
          </w:p>
        </w:tc>
        <w:tc>
          <w:tcPr>
            <w:tcW w:w="1532" w:type="dxa"/>
          </w:tcPr>
          <w:p w14:paraId="21F2D21E" w14:textId="470D04FD" w:rsidR="003F1186" w:rsidRPr="00CC25EF" w:rsidRDefault="003F1186" w:rsidP="003F1186">
            <w:pPr>
              <w:spacing w:before="40" w:after="40"/>
              <w:jc w:val="center"/>
              <w:rPr>
                <w:rFonts w:ascii="Calibri" w:hAnsi="Calibri" w:cs="Calibri"/>
                <w:bCs/>
                <w:sz w:val="20"/>
                <w:szCs w:val="20"/>
                <w:lang w:val="el-GR"/>
              </w:rPr>
            </w:pPr>
            <w:r w:rsidRPr="00CC25EF">
              <w:rPr>
                <w:rFonts w:ascii="Calibri" w:hAnsi="Calibri" w:cs="Calibri"/>
                <w:bCs/>
                <w:sz w:val="20"/>
                <w:szCs w:val="20"/>
              </w:rPr>
              <w:t>3</w:t>
            </w:r>
          </w:p>
        </w:tc>
        <w:tc>
          <w:tcPr>
            <w:tcW w:w="1532" w:type="dxa"/>
          </w:tcPr>
          <w:p w14:paraId="7B738E6E" w14:textId="650965D2" w:rsidR="003F1186" w:rsidRPr="00CC25EF" w:rsidRDefault="003F1186" w:rsidP="003F1186">
            <w:pPr>
              <w:spacing w:before="40" w:after="40"/>
              <w:jc w:val="center"/>
              <w:rPr>
                <w:rFonts w:ascii="Calibri" w:hAnsi="Calibri" w:cs="Calibri"/>
                <w:bCs/>
                <w:sz w:val="20"/>
                <w:szCs w:val="20"/>
                <w:lang w:val="en-GB"/>
              </w:rPr>
            </w:pPr>
            <w:r w:rsidRPr="00CC25EF">
              <w:rPr>
                <w:rFonts w:ascii="Calibri" w:hAnsi="Calibri" w:cs="Calibri"/>
                <w:bCs/>
                <w:sz w:val="20"/>
                <w:szCs w:val="20"/>
                <w:lang w:val="el-GR"/>
              </w:rPr>
              <w:t>10</w:t>
            </w:r>
          </w:p>
        </w:tc>
        <w:tc>
          <w:tcPr>
            <w:tcW w:w="1706" w:type="dxa"/>
          </w:tcPr>
          <w:p w14:paraId="1B2C0162" w14:textId="2DDE53F0" w:rsidR="003F1186" w:rsidRPr="00CC25EF" w:rsidRDefault="003F1186" w:rsidP="003F1186">
            <w:pPr>
              <w:spacing w:before="40" w:after="40"/>
              <w:jc w:val="center"/>
              <w:rPr>
                <w:rFonts w:ascii="Calibri" w:hAnsi="Calibri" w:cs="Calibri"/>
                <w:bCs/>
                <w:sz w:val="20"/>
                <w:szCs w:val="20"/>
                <w:lang w:val="el-GR"/>
              </w:rPr>
            </w:pPr>
            <w:r w:rsidRPr="00CC25EF">
              <w:rPr>
                <w:rFonts w:ascii="Calibri" w:hAnsi="Calibri" w:cs="Calibri"/>
                <w:bCs/>
                <w:sz w:val="20"/>
                <w:szCs w:val="20"/>
                <w:lang w:val="en-GB"/>
              </w:rPr>
              <w:t>5</w:t>
            </w:r>
          </w:p>
        </w:tc>
        <w:tc>
          <w:tcPr>
            <w:tcW w:w="1701" w:type="dxa"/>
          </w:tcPr>
          <w:p w14:paraId="023DC3FA" w14:textId="4B365DCA" w:rsidR="003F1186" w:rsidRPr="00CC25EF" w:rsidRDefault="003F1186" w:rsidP="003F1186">
            <w:pPr>
              <w:spacing w:before="40" w:after="40"/>
              <w:jc w:val="center"/>
              <w:rPr>
                <w:rFonts w:ascii="Calibri" w:hAnsi="Calibri" w:cs="Calibri"/>
                <w:bCs/>
                <w:sz w:val="20"/>
                <w:szCs w:val="20"/>
                <w:lang w:val="el-GR"/>
              </w:rPr>
            </w:pPr>
            <w:r w:rsidRPr="00CC25EF">
              <w:rPr>
                <w:rFonts w:ascii="Calibri" w:hAnsi="Calibri" w:cs="Calibri"/>
                <w:bCs/>
                <w:sz w:val="20"/>
                <w:szCs w:val="20"/>
                <w:lang w:val="el-GR"/>
              </w:rPr>
              <w:t>62</w:t>
            </w:r>
          </w:p>
        </w:tc>
        <w:tc>
          <w:tcPr>
            <w:tcW w:w="1701" w:type="dxa"/>
          </w:tcPr>
          <w:p w14:paraId="16940A37" w14:textId="72E2ADB0" w:rsidR="003F1186" w:rsidRPr="00CC25EF" w:rsidRDefault="003F1186" w:rsidP="003F1186">
            <w:pPr>
              <w:spacing w:before="40" w:after="40"/>
              <w:jc w:val="center"/>
              <w:rPr>
                <w:rFonts w:ascii="Calibri" w:hAnsi="Calibri" w:cs="Calibri"/>
                <w:bCs/>
                <w:sz w:val="20"/>
                <w:szCs w:val="20"/>
                <w:lang w:val="el-GR"/>
              </w:rPr>
            </w:pPr>
            <w:r w:rsidRPr="00CC25EF">
              <w:rPr>
                <w:rFonts w:ascii="Calibri" w:hAnsi="Calibri" w:cs="Calibri"/>
                <w:bCs/>
                <w:sz w:val="20"/>
                <w:szCs w:val="20"/>
                <w:lang w:val="el-GR"/>
              </w:rPr>
              <w:t>32</w:t>
            </w:r>
          </w:p>
        </w:tc>
      </w:tr>
      <w:tr w:rsidR="003F1186" w:rsidRPr="00CC25EF" w14:paraId="25F8EAAD" w14:textId="77777777" w:rsidTr="00E74843">
        <w:tc>
          <w:tcPr>
            <w:tcW w:w="3119" w:type="dxa"/>
            <w:shd w:val="clear" w:color="auto" w:fill="F3F3F3"/>
          </w:tcPr>
          <w:p w14:paraId="0B6DFD8B" w14:textId="77777777" w:rsidR="003F1186" w:rsidRPr="00CC25EF" w:rsidRDefault="003F1186" w:rsidP="003F1186">
            <w:pPr>
              <w:spacing w:before="40" w:after="40"/>
              <w:jc w:val="center"/>
              <w:rPr>
                <w:rFonts w:ascii="Calibri" w:hAnsi="Calibri" w:cs="Calibri"/>
                <w:bCs/>
                <w:sz w:val="20"/>
                <w:szCs w:val="20"/>
                <w:lang w:val="el-GR"/>
              </w:rPr>
            </w:pPr>
            <w:r w:rsidRPr="00CC25EF">
              <w:rPr>
                <w:rFonts w:ascii="Calibri" w:hAnsi="Calibri" w:cs="Calibri"/>
                <w:bCs/>
                <w:sz w:val="20"/>
                <w:szCs w:val="20"/>
                <w:lang w:val="el-GR"/>
              </w:rPr>
              <w:t>Κατατακτήριες εξετάσεις</w:t>
            </w:r>
          </w:p>
          <w:p w14:paraId="15A46283" w14:textId="77777777" w:rsidR="003F1186" w:rsidRPr="00CC25EF" w:rsidRDefault="003F1186" w:rsidP="003F1186">
            <w:pPr>
              <w:spacing w:before="40" w:after="40"/>
              <w:jc w:val="center"/>
              <w:rPr>
                <w:rFonts w:ascii="Calibri" w:hAnsi="Calibri" w:cs="Calibri"/>
                <w:bCs/>
                <w:sz w:val="20"/>
                <w:szCs w:val="20"/>
                <w:lang w:val="el-GR"/>
              </w:rPr>
            </w:pPr>
            <w:r w:rsidRPr="00CC25EF">
              <w:rPr>
                <w:rFonts w:ascii="Calibri" w:hAnsi="Calibri" w:cs="Calibri"/>
                <w:bCs/>
                <w:sz w:val="20"/>
                <w:szCs w:val="20"/>
                <w:lang w:val="el-GR"/>
              </w:rPr>
              <w:t>(Πτυχιούχοι ΑΕΙ/ΤΕΙ)</w:t>
            </w:r>
          </w:p>
        </w:tc>
        <w:tc>
          <w:tcPr>
            <w:tcW w:w="1532" w:type="dxa"/>
          </w:tcPr>
          <w:p w14:paraId="5E640B16" w14:textId="0B4B80B1" w:rsidR="003F1186" w:rsidRPr="00CC25EF" w:rsidRDefault="002A4C0C" w:rsidP="003F1186">
            <w:pPr>
              <w:spacing w:before="40" w:after="40"/>
              <w:jc w:val="center"/>
              <w:rPr>
                <w:rFonts w:ascii="Calibri" w:hAnsi="Calibri" w:cs="Calibri"/>
                <w:bCs/>
                <w:sz w:val="20"/>
                <w:szCs w:val="20"/>
                <w:lang w:val="el-GR"/>
              </w:rPr>
            </w:pPr>
            <w:r w:rsidRPr="00CC25EF">
              <w:rPr>
                <w:rFonts w:ascii="Calibri" w:hAnsi="Calibri" w:cs="Calibri"/>
                <w:bCs/>
                <w:sz w:val="20"/>
                <w:szCs w:val="20"/>
                <w:lang w:val="el-GR"/>
              </w:rPr>
              <w:t>2</w:t>
            </w:r>
          </w:p>
        </w:tc>
        <w:tc>
          <w:tcPr>
            <w:tcW w:w="1532" w:type="dxa"/>
          </w:tcPr>
          <w:p w14:paraId="3F0A407B" w14:textId="6FC07DEE" w:rsidR="003F1186" w:rsidRPr="00CC25EF" w:rsidRDefault="003F1186" w:rsidP="003F1186">
            <w:pPr>
              <w:spacing w:before="40" w:after="40"/>
              <w:jc w:val="center"/>
              <w:rPr>
                <w:rFonts w:ascii="Calibri" w:hAnsi="Calibri" w:cs="Calibri"/>
                <w:bCs/>
                <w:sz w:val="20"/>
                <w:szCs w:val="20"/>
                <w:lang w:val="el-GR"/>
              </w:rPr>
            </w:pPr>
            <w:r w:rsidRPr="00CC25EF">
              <w:rPr>
                <w:rFonts w:ascii="Calibri" w:hAnsi="Calibri" w:cs="Calibri"/>
                <w:bCs/>
                <w:sz w:val="20"/>
                <w:szCs w:val="20"/>
              </w:rPr>
              <w:t>5</w:t>
            </w:r>
          </w:p>
        </w:tc>
        <w:tc>
          <w:tcPr>
            <w:tcW w:w="1532" w:type="dxa"/>
          </w:tcPr>
          <w:p w14:paraId="07588155" w14:textId="4DF1E6C0" w:rsidR="003F1186" w:rsidRPr="00CC25EF" w:rsidRDefault="003F1186" w:rsidP="003F1186">
            <w:pPr>
              <w:spacing w:before="40" w:after="40"/>
              <w:jc w:val="center"/>
              <w:rPr>
                <w:rFonts w:ascii="Calibri" w:hAnsi="Calibri" w:cs="Calibri"/>
                <w:bCs/>
                <w:sz w:val="20"/>
                <w:szCs w:val="20"/>
                <w:lang w:val="en-GB"/>
              </w:rPr>
            </w:pPr>
            <w:r w:rsidRPr="00CC25EF">
              <w:rPr>
                <w:rFonts w:ascii="Calibri" w:hAnsi="Calibri" w:cs="Calibri"/>
                <w:bCs/>
                <w:sz w:val="20"/>
                <w:szCs w:val="20"/>
                <w:lang w:val="el-GR"/>
              </w:rPr>
              <w:t>7</w:t>
            </w:r>
          </w:p>
        </w:tc>
        <w:tc>
          <w:tcPr>
            <w:tcW w:w="1706" w:type="dxa"/>
          </w:tcPr>
          <w:p w14:paraId="69665AC4" w14:textId="0DDC45E6" w:rsidR="003F1186" w:rsidRPr="00CC25EF" w:rsidRDefault="003F1186" w:rsidP="003F1186">
            <w:pPr>
              <w:spacing w:before="40" w:after="40"/>
              <w:jc w:val="center"/>
              <w:rPr>
                <w:rFonts w:ascii="Calibri" w:hAnsi="Calibri" w:cs="Calibri"/>
                <w:bCs/>
                <w:sz w:val="20"/>
                <w:szCs w:val="20"/>
                <w:lang w:val="el-GR"/>
              </w:rPr>
            </w:pPr>
            <w:r w:rsidRPr="00CC25EF">
              <w:rPr>
                <w:rFonts w:ascii="Calibri" w:hAnsi="Calibri" w:cs="Calibri"/>
                <w:bCs/>
                <w:sz w:val="20"/>
                <w:szCs w:val="20"/>
                <w:lang w:val="en-GB"/>
              </w:rPr>
              <w:t>3</w:t>
            </w:r>
          </w:p>
        </w:tc>
        <w:tc>
          <w:tcPr>
            <w:tcW w:w="1701" w:type="dxa"/>
          </w:tcPr>
          <w:p w14:paraId="16B4F695" w14:textId="75E6428D" w:rsidR="003F1186" w:rsidRPr="00CC25EF" w:rsidRDefault="003F1186" w:rsidP="003F1186">
            <w:pPr>
              <w:spacing w:before="40" w:after="40"/>
              <w:jc w:val="center"/>
              <w:rPr>
                <w:rFonts w:ascii="Calibri" w:hAnsi="Calibri" w:cs="Calibri"/>
                <w:bCs/>
                <w:sz w:val="20"/>
                <w:szCs w:val="20"/>
                <w:lang w:val="el-GR"/>
              </w:rPr>
            </w:pPr>
            <w:r w:rsidRPr="00CC25EF">
              <w:rPr>
                <w:rFonts w:ascii="Calibri" w:hAnsi="Calibri" w:cs="Calibri"/>
                <w:bCs/>
                <w:sz w:val="20"/>
                <w:szCs w:val="20"/>
                <w:lang w:val="el-GR"/>
              </w:rPr>
              <w:t>15</w:t>
            </w:r>
          </w:p>
        </w:tc>
        <w:tc>
          <w:tcPr>
            <w:tcW w:w="1701" w:type="dxa"/>
          </w:tcPr>
          <w:p w14:paraId="376482C1" w14:textId="55771BB9" w:rsidR="003F1186" w:rsidRPr="00CC25EF" w:rsidRDefault="003F1186" w:rsidP="003F1186">
            <w:pPr>
              <w:spacing w:before="40" w:after="40"/>
              <w:jc w:val="center"/>
              <w:rPr>
                <w:rFonts w:ascii="Calibri" w:hAnsi="Calibri" w:cs="Calibri"/>
                <w:bCs/>
                <w:sz w:val="20"/>
                <w:szCs w:val="20"/>
                <w:lang w:val="el-GR"/>
              </w:rPr>
            </w:pPr>
            <w:r w:rsidRPr="00CC25EF">
              <w:rPr>
                <w:rFonts w:ascii="Calibri" w:hAnsi="Calibri" w:cs="Calibri"/>
                <w:bCs/>
                <w:sz w:val="20"/>
                <w:szCs w:val="20"/>
                <w:lang w:val="el-GR"/>
              </w:rPr>
              <w:t>6</w:t>
            </w:r>
          </w:p>
        </w:tc>
      </w:tr>
      <w:tr w:rsidR="003F1186" w:rsidRPr="00CC25EF" w14:paraId="68618E2A" w14:textId="77777777" w:rsidTr="00E74843">
        <w:tc>
          <w:tcPr>
            <w:tcW w:w="3119" w:type="dxa"/>
            <w:tcBorders>
              <w:bottom w:val="double" w:sz="4" w:space="0" w:color="auto"/>
            </w:tcBorders>
            <w:shd w:val="clear" w:color="auto" w:fill="F3F3F3"/>
          </w:tcPr>
          <w:p w14:paraId="594FAA0A" w14:textId="77777777" w:rsidR="003F1186" w:rsidRPr="00CC25EF" w:rsidRDefault="003F1186" w:rsidP="003F1186">
            <w:pPr>
              <w:spacing w:before="40" w:after="40"/>
              <w:jc w:val="center"/>
              <w:rPr>
                <w:rFonts w:ascii="Calibri" w:hAnsi="Calibri" w:cs="Calibri"/>
                <w:bCs/>
                <w:sz w:val="20"/>
                <w:szCs w:val="20"/>
              </w:rPr>
            </w:pPr>
            <w:proofErr w:type="spellStart"/>
            <w:r w:rsidRPr="00CC25EF">
              <w:rPr>
                <w:rFonts w:ascii="Calibri" w:hAnsi="Calibri" w:cs="Calibri"/>
                <w:bCs/>
                <w:sz w:val="20"/>
                <w:szCs w:val="20"/>
              </w:rPr>
              <w:t>Άλλες</w:t>
            </w:r>
            <w:proofErr w:type="spellEnd"/>
            <w:r w:rsidRPr="00CC25EF">
              <w:rPr>
                <w:rFonts w:ascii="Calibri" w:hAnsi="Calibri" w:cs="Calibri"/>
                <w:bCs/>
                <w:sz w:val="20"/>
                <w:szCs w:val="20"/>
              </w:rPr>
              <w:t xml:space="preserve"> κα</w:t>
            </w:r>
            <w:proofErr w:type="spellStart"/>
            <w:r w:rsidRPr="00CC25EF">
              <w:rPr>
                <w:rFonts w:ascii="Calibri" w:hAnsi="Calibri" w:cs="Calibri"/>
                <w:bCs/>
                <w:sz w:val="20"/>
                <w:szCs w:val="20"/>
              </w:rPr>
              <w:t>τηγορίες</w:t>
            </w:r>
            <w:proofErr w:type="spellEnd"/>
          </w:p>
        </w:tc>
        <w:tc>
          <w:tcPr>
            <w:tcW w:w="1532" w:type="dxa"/>
            <w:tcBorders>
              <w:bottom w:val="double" w:sz="4" w:space="0" w:color="auto"/>
            </w:tcBorders>
          </w:tcPr>
          <w:p w14:paraId="603B2E81" w14:textId="77777777" w:rsidR="003F1186" w:rsidRPr="00CC25EF" w:rsidRDefault="003F1186" w:rsidP="003F1186">
            <w:pPr>
              <w:spacing w:before="40" w:after="40"/>
              <w:jc w:val="center"/>
              <w:rPr>
                <w:rFonts w:ascii="Calibri" w:hAnsi="Calibri" w:cs="Calibri"/>
                <w:bCs/>
                <w:sz w:val="20"/>
                <w:szCs w:val="20"/>
                <w:lang w:val="el-GR"/>
              </w:rPr>
            </w:pPr>
            <w:r w:rsidRPr="00CC25EF">
              <w:rPr>
                <w:rFonts w:ascii="Calibri" w:hAnsi="Calibri" w:cs="Calibri"/>
                <w:bCs/>
                <w:sz w:val="20"/>
                <w:szCs w:val="20"/>
                <w:lang w:val="el-GR"/>
              </w:rPr>
              <w:t>0</w:t>
            </w:r>
          </w:p>
        </w:tc>
        <w:tc>
          <w:tcPr>
            <w:tcW w:w="1532" w:type="dxa"/>
            <w:tcBorders>
              <w:bottom w:val="double" w:sz="4" w:space="0" w:color="auto"/>
            </w:tcBorders>
          </w:tcPr>
          <w:p w14:paraId="5973E1C7" w14:textId="2BA9E833" w:rsidR="003F1186" w:rsidRPr="00CC25EF" w:rsidRDefault="003F1186" w:rsidP="003F1186">
            <w:pPr>
              <w:spacing w:before="40" w:after="40"/>
              <w:jc w:val="center"/>
              <w:rPr>
                <w:rFonts w:ascii="Calibri" w:hAnsi="Calibri" w:cs="Calibri"/>
                <w:bCs/>
                <w:sz w:val="20"/>
                <w:szCs w:val="20"/>
                <w:lang w:val="el-GR"/>
              </w:rPr>
            </w:pPr>
            <w:r w:rsidRPr="00CC25EF">
              <w:rPr>
                <w:rFonts w:ascii="Calibri" w:hAnsi="Calibri" w:cs="Calibri"/>
                <w:bCs/>
                <w:sz w:val="20"/>
                <w:szCs w:val="20"/>
                <w:lang w:val="el-GR"/>
              </w:rPr>
              <w:t>0</w:t>
            </w:r>
          </w:p>
        </w:tc>
        <w:tc>
          <w:tcPr>
            <w:tcW w:w="1532" w:type="dxa"/>
            <w:tcBorders>
              <w:bottom w:val="double" w:sz="4" w:space="0" w:color="auto"/>
            </w:tcBorders>
          </w:tcPr>
          <w:p w14:paraId="4DA9841B" w14:textId="49945C7D" w:rsidR="003F1186" w:rsidRPr="00CC25EF" w:rsidRDefault="003F1186" w:rsidP="003F1186">
            <w:pPr>
              <w:spacing w:before="40" w:after="40"/>
              <w:jc w:val="center"/>
              <w:rPr>
                <w:rFonts w:ascii="Calibri" w:hAnsi="Calibri" w:cs="Calibri"/>
                <w:bCs/>
                <w:sz w:val="20"/>
                <w:szCs w:val="20"/>
                <w:lang w:val="en-GB"/>
              </w:rPr>
            </w:pPr>
            <w:r w:rsidRPr="00CC25EF">
              <w:rPr>
                <w:rFonts w:ascii="Calibri" w:hAnsi="Calibri" w:cs="Calibri"/>
                <w:bCs/>
                <w:sz w:val="20"/>
                <w:szCs w:val="20"/>
                <w:lang w:val="el-GR"/>
              </w:rPr>
              <w:t>1</w:t>
            </w:r>
          </w:p>
        </w:tc>
        <w:tc>
          <w:tcPr>
            <w:tcW w:w="1706" w:type="dxa"/>
            <w:tcBorders>
              <w:bottom w:val="double" w:sz="4" w:space="0" w:color="auto"/>
            </w:tcBorders>
          </w:tcPr>
          <w:p w14:paraId="7B3DE076" w14:textId="17B3DED0" w:rsidR="003F1186" w:rsidRPr="00CC25EF" w:rsidRDefault="003F1186" w:rsidP="003F1186">
            <w:pPr>
              <w:spacing w:before="40" w:after="40"/>
              <w:jc w:val="center"/>
              <w:rPr>
                <w:rFonts w:ascii="Calibri" w:hAnsi="Calibri" w:cs="Calibri"/>
                <w:bCs/>
                <w:sz w:val="20"/>
                <w:szCs w:val="20"/>
                <w:lang w:val="el-GR"/>
              </w:rPr>
            </w:pPr>
            <w:r w:rsidRPr="00CC25EF">
              <w:rPr>
                <w:rFonts w:ascii="Calibri" w:hAnsi="Calibri" w:cs="Calibri"/>
                <w:bCs/>
                <w:sz w:val="20"/>
                <w:szCs w:val="20"/>
                <w:lang w:val="en-GB"/>
              </w:rPr>
              <w:t>3</w:t>
            </w:r>
          </w:p>
        </w:tc>
        <w:tc>
          <w:tcPr>
            <w:tcW w:w="1701" w:type="dxa"/>
            <w:tcBorders>
              <w:bottom w:val="double" w:sz="4" w:space="0" w:color="auto"/>
            </w:tcBorders>
          </w:tcPr>
          <w:p w14:paraId="0FD91B36" w14:textId="06AD7D02" w:rsidR="003F1186" w:rsidRPr="00CC25EF" w:rsidRDefault="003F1186" w:rsidP="003F1186">
            <w:pPr>
              <w:spacing w:before="40" w:after="40"/>
              <w:jc w:val="center"/>
              <w:rPr>
                <w:rFonts w:ascii="Calibri" w:hAnsi="Calibri" w:cs="Calibri"/>
                <w:bCs/>
                <w:sz w:val="20"/>
                <w:szCs w:val="20"/>
                <w:lang w:val="el-GR"/>
              </w:rPr>
            </w:pPr>
            <w:r w:rsidRPr="00CC25EF">
              <w:rPr>
                <w:rFonts w:ascii="Calibri" w:hAnsi="Calibri" w:cs="Calibri"/>
                <w:bCs/>
                <w:sz w:val="20"/>
                <w:szCs w:val="20"/>
                <w:lang w:val="el-GR"/>
              </w:rPr>
              <w:t>1</w:t>
            </w:r>
          </w:p>
        </w:tc>
        <w:tc>
          <w:tcPr>
            <w:tcW w:w="1701" w:type="dxa"/>
            <w:tcBorders>
              <w:bottom w:val="double" w:sz="4" w:space="0" w:color="auto"/>
            </w:tcBorders>
          </w:tcPr>
          <w:p w14:paraId="16F5A256" w14:textId="70E97D1B" w:rsidR="003F1186" w:rsidRPr="00CC25EF" w:rsidRDefault="003F1186" w:rsidP="003F1186">
            <w:pPr>
              <w:spacing w:before="40" w:after="40"/>
              <w:jc w:val="center"/>
              <w:rPr>
                <w:rFonts w:ascii="Calibri" w:hAnsi="Calibri" w:cs="Calibri"/>
                <w:bCs/>
                <w:sz w:val="20"/>
                <w:szCs w:val="20"/>
                <w:lang w:val="el-GR"/>
              </w:rPr>
            </w:pPr>
            <w:r w:rsidRPr="00CC25EF">
              <w:rPr>
                <w:rFonts w:ascii="Calibri" w:hAnsi="Calibri" w:cs="Calibri"/>
                <w:bCs/>
                <w:sz w:val="20"/>
                <w:szCs w:val="20"/>
                <w:lang w:val="el-GR"/>
              </w:rPr>
              <w:t>2</w:t>
            </w:r>
          </w:p>
        </w:tc>
      </w:tr>
      <w:tr w:rsidR="003F1186" w:rsidRPr="00CC25EF" w14:paraId="1F236626" w14:textId="77777777" w:rsidTr="00E74843">
        <w:tc>
          <w:tcPr>
            <w:tcW w:w="3119" w:type="dxa"/>
            <w:tcBorders>
              <w:top w:val="double" w:sz="4" w:space="0" w:color="auto"/>
              <w:bottom w:val="double" w:sz="4" w:space="0" w:color="auto"/>
            </w:tcBorders>
            <w:shd w:val="clear" w:color="auto" w:fill="F3F3F3"/>
          </w:tcPr>
          <w:p w14:paraId="0197C1B2" w14:textId="77777777" w:rsidR="003F1186" w:rsidRPr="00CC25EF" w:rsidRDefault="003F1186" w:rsidP="003F1186">
            <w:pPr>
              <w:spacing w:before="120" w:after="40"/>
              <w:jc w:val="center"/>
              <w:rPr>
                <w:rFonts w:ascii="Calibri" w:hAnsi="Calibri" w:cs="Calibri"/>
                <w:bCs/>
                <w:sz w:val="20"/>
                <w:szCs w:val="20"/>
              </w:rPr>
            </w:pPr>
            <w:proofErr w:type="spellStart"/>
            <w:r w:rsidRPr="00CC25EF">
              <w:rPr>
                <w:rFonts w:ascii="Calibri" w:hAnsi="Calibri" w:cs="Calibri"/>
                <w:b/>
                <w:bCs/>
                <w:sz w:val="20"/>
                <w:szCs w:val="20"/>
              </w:rPr>
              <w:t>Σύνολο</w:t>
            </w:r>
            <w:proofErr w:type="spellEnd"/>
            <w:r w:rsidRPr="00CC25EF">
              <w:rPr>
                <w:rFonts w:ascii="Calibri" w:hAnsi="Calibri" w:cs="Calibri"/>
                <w:bCs/>
                <w:sz w:val="20"/>
                <w:szCs w:val="20"/>
                <w:vertAlign w:val="superscript"/>
              </w:rPr>
              <w:t>**</w:t>
            </w:r>
          </w:p>
        </w:tc>
        <w:tc>
          <w:tcPr>
            <w:tcW w:w="1532" w:type="dxa"/>
            <w:tcBorders>
              <w:top w:val="double" w:sz="4" w:space="0" w:color="auto"/>
              <w:bottom w:val="double" w:sz="4" w:space="0" w:color="auto"/>
            </w:tcBorders>
          </w:tcPr>
          <w:p w14:paraId="35EE7460" w14:textId="2BC51951" w:rsidR="003F1186" w:rsidRPr="00CC25EF" w:rsidRDefault="002A4C0C" w:rsidP="003F1186">
            <w:pPr>
              <w:spacing w:before="120" w:after="40"/>
              <w:jc w:val="center"/>
              <w:rPr>
                <w:rFonts w:ascii="Calibri" w:hAnsi="Calibri" w:cs="Calibri"/>
                <w:bCs/>
                <w:sz w:val="20"/>
                <w:szCs w:val="20"/>
                <w:lang w:val="el-GR"/>
              </w:rPr>
            </w:pPr>
            <w:r w:rsidRPr="00CC25EF">
              <w:rPr>
                <w:rFonts w:ascii="Calibri" w:hAnsi="Calibri" w:cs="Calibri"/>
                <w:bCs/>
                <w:sz w:val="20"/>
                <w:szCs w:val="20"/>
                <w:lang w:val="el-GR"/>
              </w:rPr>
              <w:t>286</w:t>
            </w:r>
          </w:p>
        </w:tc>
        <w:tc>
          <w:tcPr>
            <w:tcW w:w="1532" w:type="dxa"/>
            <w:tcBorders>
              <w:top w:val="double" w:sz="4" w:space="0" w:color="auto"/>
              <w:bottom w:val="double" w:sz="4" w:space="0" w:color="auto"/>
            </w:tcBorders>
          </w:tcPr>
          <w:p w14:paraId="17F34EE3" w14:textId="42E22E6D" w:rsidR="003F1186" w:rsidRPr="00CC25EF" w:rsidRDefault="003F1186" w:rsidP="003F1186">
            <w:pPr>
              <w:spacing w:before="120" w:after="40"/>
              <w:jc w:val="center"/>
              <w:rPr>
                <w:rFonts w:ascii="Calibri" w:hAnsi="Calibri" w:cs="Calibri"/>
                <w:bCs/>
                <w:sz w:val="20"/>
                <w:szCs w:val="20"/>
                <w:lang w:val="el-GR"/>
              </w:rPr>
            </w:pPr>
            <w:r w:rsidRPr="00CC25EF">
              <w:rPr>
                <w:rFonts w:ascii="Calibri" w:hAnsi="Calibri" w:cs="Calibri"/>
                <w:bCs/>
                <w:sz w:val="20"/>
                <w:szCs w:val="20"/>
                <w:lang w:val="el-GR"/>
              </w:rPr>
              <w:t>306</w:t>
            </w:r>
          </w:p>
        </w:tc>
        <w:tc>
          <w:tcPr>
            <w:tcW w:w="1532" w:type="dxa"/>
            <w:tcBorders>
              <w:top w:val="double" w:sz="4" w:space="0" w:color="auto"/>
              <w:bottom w:val="double" w:sz="4" w:space="0" w:color="auto"/>
            </w:tcBorders>
          </w:tcPr>
          <w:p w14:paraId="6C260865" w14:textId="1C4EDF13" w:rsidR="003F1186" w:rsidRPr="00CC25EF" w:rsidRDefault="003F1186" w:rsidP="003F1186">
            <w:pPr>
              <w:spacing w:before="120" w:after="40"/>
              <w:jc w:val="center"/>
              <w:rPr>
                <w:rFonts w:ascii="Calibri" w:hAnsi="Calibri" w:cs="Calibri"/>
                <w:bCs/>
                <w:sz w:val="20"/>
                <w:szCs w:val="20"/>
                <w:lang w:val="en-GB"/>
              </w:rPr>
            </w:pPr>
            <w:r w:rsidRPr="00CC25EF">
              <w:rPr>
                <w:rFonts w:ascii="Calibri" w:hAnsi="Calibri" w:cs="Calibri"/>
                <w:bCs/>
                <w:sz w:val="20"/>
                <w:szCs w:val="20"/>
                <w:lang w:val="el-GR"/>
              </w:rPr>
              <w:t>300</w:t>
            </w:r>
          </w:p>
        </w:tc>
        <w:tc>
          <w:tcPr>
            <w:tcW w:w="1706" w:type="dxa"/>
            <w:tcBorders>
              <w:top w:val="double" w:sz="4" w:space="0" w:color="auto"/>
              <w:bottom w:val="double" w:sz="4" w:space="0" w:color="auto"/>
            </w:tcBorders>
          </w:tcPr>
          <w:p w14:paraId="0A1CF1CC" w14:textId="189CD9ED" w:rsidR="003F1186" w:rsidRPr="00CC25EF" w:rsidRDefault="003F1186" w:rsidP="003F1186">
            <w:pPr>
              <w:spacing w:before="120" w:after="40"/>
              <w:jc w:val="center"/>
              <w:rPr>
                <w:rFonts w:ascii="Calibri" w:hAnsi="Calibri" w:cs="Calibri"/>
                <w:bCs/>
                <w:sz w:val="20"/>
                <w:szCs w:val="20"/>
                <w:lang w:val="el-GR"/>
              </w:rPr>
            </w:pPr>
            <w:r w:rsidRPr="00CC25EF">
              <w:rPr>
                <w:rFonts w:ascii="Calibri" w:hAnsi="Calibri" w:cs="Calibri"/>
                <w:bCs/>
                <w:sz w:val="20"/>
                <w:szCs w:val="20"/>
                <w:lang w:val="en-GB"/>
              </w:rPr>
              <w:t>309</w:t>
            </w:r>
          </w:p>
        </w:tc>
        <w:tc>
          <w:tcPr>
            <w:tcW w:w="1701" w:type="dxa"/>
            <w:tcBorders>
              <w:top w:val="double" w:sz="4" w:space="0" w:color="auto"/>
              <w:bottom w:val="double" w:sz="4" w:space="0" w:color="auto"/>
            </w:tcBorders>
          </w:tcPr>
          <w:p w14:paraId="1374D031" w14:textId="290CC202" w:rsidR="003F1186" w:rsidRPr="00CC25EF" w:rsidRDefault="003F1186" w:rsidP="003F1186">
            <w:pPr>
              <w:spacing w:before="120" w:after="40"/>
              <w:jc w:val="center"/>
              <w:rPr>
                <w:rFonts w:ascii="Calibri" w:hAnsi="Calibri" w:cs="Calibri"/>
                <w:bCs/>
                <w:sz w:val="20"/>
                <w:szCs w:val="20"/>
                <w:lang w:val="el-GR"/>
              </w:rPr>
            </w:pPr>
            <w:r w:rsidRPr="00CC25EF">
              <w:rPr>
                <w:rFonts w:ascii="Calibri" w:hAnsi="Calibri" w:cs="Calibri"/>
                <w:bCs/>
                <w:sz w:val="20"/>
                <w:szCs w:val="20"/>
                <w:lang w:val="el-GR"/>
              </w:rPr>
              <w:t>229</w:t>
            </w:r>
          </w:p>
        </w:tc>
        <w:tc>
          <w:tcPr>
            <w:tcW w:w="1701" w:type="dxa"/>
            <w:tcBorders>
              <w:top w:val="double" w:sz="4" w:space="0" w:color="auto"/>
              <w:bottom w:val="double" w:sz="4" w:space="0" w:color="auto"/>
            </w:tcBorders>
          </w:tcPr>
          <w:p w14:paraId="03639A4E" w14:textId="453EFE32" w:rsidR="003F1186" w:rsidRPr="00CC25EF" w:rsidRDefault="003F1186" w:rsidP="003F1186">
            <w:pPr>
              <w:spacing w:before="120" w:after="40"/>
              <w:jc w:val="center"/>
              <w:rPr>
                <w:rFonts w:ascii="Calibri" w:hAnsi="Calibri" w:cs="Calibri"/>
                <w:bCs/>
                <w:sz w:val="20"/>
                <w:szCs w:val="20"/>
                <w:lang w:val="el-GR"/>
              </w:rPr>
            </w:pPr>
            <w:r w:rsidRPr="00CC25EF">
              <w:rPr>
                <w:rFonts w:ascii="Calibri" w:hAnsi="Calibri" w:cs="Calibri"/>
                <w:bCs/>
                <w:sz w:val="20"/>
                <w:szCs w:val="20"/>
                <w:lang w:val="el-GR"/>
              </w:rPr>
              <w:t>243</w:t>
            </w:r>
          </w:p>
        </w:tc>
      </w:tr>
      <w:tr w:rsidR="003F1186" w:rsidRPr="00022F69" w14:paraId="30B544EB" w14:textId="77777777" w:rsidTr="00E74843">
        <w:tc>
          <w:tcPr>
            <w:tcW w:w="3119" w:type="dxa"/>
            <w:tcBorders>
              <w:top w:val="double" w:sz="4" w:space="0" w:color="auto"/>
              <w:bottom w:val="double" w:sz="4" w:space="0" w:color="auto"/>
            </w:tcBorders>
            <w:shd w:val="clear" w:color="auto" w:fill="F3F3F3"/>
          </w:tcPr>
          <w:p w14:paraId="2C12820B" w14:textId="77777777" w:rsidR="003F1186" w:rsidRPr="00CC25EF" w:rsidRDefault="003F1186" w:rsidP="003F1186">
            <w:pPr>
              <w:spacing w:before="40" w:after="40"/>
              <w:jc w:val="center"/>
              <w:rPr>
                <w:rFonts w:ascii="Calibri" w:hAnsi="Calibri" w:cs="Calibri"/>
                <w:bCs/>
                <w:i/>
                <w:sz w:val="20"/>
                <w:szCs w:val="20"/>
                <w:lang w:val="el-GR"/>
              </w:rPr>
            </w:pPr>
            <w:r w:rsidRPr="00CC25EF">
              <w:rPr>
                <w:rFonts w:ascii="Calibri" w:hAnsi="Calibri" w:cs="Calibri"/>
                <w:bCs/>
                <w:i/>
                <w:sz w:val="20"/>
                <w:szCs w:val="20"/>
                <w:lang w:val="el-GR"/>
              </w:rPr>
              <w:t>Αλλοδαποί φοιτητές</w:t>
            </w:r>
          </w:p>
          <w:p w14:paraId="5D13A959" w14:textId="77777777" w:rsidR="003F1186" w:rsidRPr="00CC25EF" w:rsidRDefault="003F1186" w:rsidP="003F1186">
            <w:pPr>
              <w:spacing w:before="40" w:after="40"/>
              <w:jc w:val="center"/>
              <w:rPr>
                <w:rFonts w:ascii="Calibri" w:hAnsi="Calibri" w:cs="Calibri"/>
                <w:bCs/>
                <w:sz w:val="20"/>
                <w:szCs w:val="20"/>
                <w:lang w:val="el-GR"/>
              </w:rPr>
            </w:pPr>
            <w:r w:rsidRPr="00CC25EF">
              <w:rPr>
                <w:rFonts w:ascii="Calibri" w:hAnsi="Calibri" w:cs="Calibri"/>
                <w:bCs/>
                <w:i/>
                <w:sz w:val="20"/>
                <w:szCs w:val="20"/>
                <w:lang w:val="el-GR"/>
              </w:rPr>
              <w:t xml:space="preserve">(εκτός προγραμμάτων </w:t>
            </w:r>
            <w:r w:rsidRPr="00CC25EF">
              <w:rPr>
                <w:rFonts w:ascii="Calibri" w:hAnsi="Calibri" w:cs="Calibri"/>
                <w:bCs/>
                <w:i/>
                <w:sz w:val="20"/>
                <w:szCs w:val="20"/>
                <w:lang w:val="el-GR"/>
              </w:rPr>
              <w:lastRenderedPageBreak/>
              <w:t>ανταλλαγών)</w:t>
            </w:r>
          </w:p>
        </w:tc>
        <w:tc>
          <w:tcPr>
            <w:tcW w:w="1532" w:type="dxa"/>
            <w:tcBorders>
              <w:top w:val="double" w:sz="4" w:space="0" w:color="auto"/>
              <w:bottom w:val="double" w:sz="4" w:space="0" w:color="auto"/>
            </w:tcBorders>
          </w:tcPr>
          <w:p w14:paraId="5654B4DD" w14:textId="77777777" w:rsidR="003F1186" w:rsidRPr="00CC25EF" w:rsidRDefault="003F1186" w:rsidP="003F1186">
            <w:pPr>
              <w:spacing w:before="40" w:after="40"/>
              <w:jc w:val="center"/>
              <w:rPr>
                <w:rFonts w:ascii="Calibri" w:hAnsi="Calibri" w:cs="Calibri"/>
                <w:bCs/>
                <w:sz w:val="20"/>
                <w:szCs w:val="20"/>
                <w:lang w:val="el-GR"/>
              </w:rPr>
            </w:pPr>
            <w:r w:rsidRPr="00CC25EF">
              <w:rPr>
                <w:rFonts w:ascii="Calibri" w:hAnsi="Calibri" w:cs="Calibri"/>
                <w:bCs/>
                <w:sz w:val="20"/>
                <w:szCs w:val="20"/>
                <w:lang w:val="el-GR"/>
              </w:rPr>
              <w:lastRenderedPageBreak/>
              <w:t>0</w:t>
            </w:r>
          </w:p>
        </w:tc>
        <w:tc>
          <w:tcPr>
            <w:tcW w:w="1532" w:type="dxa"/>
            <w:tcBorders>
              <w:top w:val="double" w:sz="4" w:space="0" w:color="auto"/>
              <w:bottom w:val="double" w:sz="4" w:space="0" w:color="auto"/>
            </w:tcBorders>
          </w:tcPr>
          <w:p w14:paraId="0AAB73F4" w14:textId="57686A73" w:rsidR="003F1186" w:rsidRPr="00CC25EF" w:rsidRDefault="003F1186" w:rsidP="003F1186">
            <w:pPr>
              <w:spacing w:before="40" w:after="40"/>
              <w:jc w:val="center"/>
              <w:rPr>
                <w:rFonts w:ascii="Calibri" w:hAnsi="Calibri" w:cs="Calibri"/>
                <w:bCs/>
                <w:sz w:val="20"/>
                <w:szCs w:val="20"/>
                <w:lang w:val="el-GR"/>
              </w:rPr>
            </w:pPr>
            <w:r w:rsidRPr="00CC25EF">
              <w:rPr>
                <w:rFonts w:ascii="Calibri" w:hAnsi="Calibri" w:cs="Calibri"/>
                <w:bCs/>
                <w:sz w:val="20"/>
                <w:szCs w:val="20"/>
                <w:lang w:val="el-GR"/>
              </w:rPr>
              <w:t>0</w:t>
            </w:r>
          </w:p>
        </w:tc>
        <w:tc>
          <w:tcPr>
            <w:tcW w:w="1532" w:type="dxa"/>
            <w:tcBorders>
              <w:top w:val="double" w:sz="4" w:space="0" w:color="auto"/>
              <w:bottom w:val="double" w:sz="4" w:space="0" w:color="auto"/>
            </w:tcBorders>
            <w:vAlign w:val="center"/>
          </w:tcPr>
          <w:p w14:paraId="6E8C202B" w14:textId="3B280628" w:rsidR="003F1186" w:rsidRPr="00CC25EF" w:rsidRDefault="003F1186" w:rsidP="003F1186">
            <w:pPr>
              <w:spacing w:before="40" w:after="40"/>
              <w:jc w:val="center"/>
              <w:rPr>
                <w:rFonts w:ascii="Calibri" w:hAnsi="Calibri" w:cs="Calibri"/>
                <w:bCs/>
                <w:sz w:val="20"/>
                <w:szCs w:val="20"/>
                <w:lang w:val="en-GB"/>
              </w:rPr>
            </w:pPr>
            <w:r w:rsidRPr="00CC25EF">
              <w:rPr>
                <w:rFonts w:ascii="Calibri" w:hAnsi="Calibri" w:cs="Calibri"/>
                <w:bCs/>
                <w:sz w:val="20"/>
                <w:szCs w:val="20"/>
                <w:lang w:val="el-GR"/>
              </w:rPr>
              <w:t>0</w:t>
            </w:r>
          </w:p>
        </w:tc>
        <w:tc>
          <w:tcPr>
            <w:tcW w:w="1706" w:type="dxa"/>
            <w:tcBorders>
              <w:top w:val="double" w:sz="4" w:space="0" w:color="auto"/>
              <w:bottom w:val="double" w:sz="4" w:space="0" w:color="auto"/>
            </w:tcBorders>
            <w:vAlign w:val="center"/>
          </w:tcPr>
          <w:p w14:paraId="10BB0B3C" w14:textId="32ADE0EA" w:rsidR="003F1186" w:rsidRPr="00CC25EF" w:rsidRDefault="003F1186" w:rsidP="003F1186">
            <w:pPr>
              <w:spacing w:before="40" w:after="40"/>
              <w:jc w:val="center"/>
              <w:rPr>
                <w:rFonts w:ascii="Calibri" w:hAnsi="Calibri" w:cs="Calibri"/>
                <w:bCs/>
                <w:sz w:val="20"/>
                <w:szCs w:val="20"/>
                <w:lang w:val="el-GR"/>
              </w:rPr>
            </w:pPr>
            <w:r w:rsidRPr="00CC25EF">
              <w:rPr>
                <w:rFonts w:ascii="Calibri" w:hAnsi="Calibri" w:cs="Calibri"/>
                <w:bCs/>
                <w:sz w:val="20"/>
                <w:szCs w:val="20"/>
                <w:lang w:val="en-GB"/>
              </w:rPr>
              <w:t>11</w:t>
            </w:r>
          </w:p>
        </w:tc>
        <w:tc>
          <w:tcPr>
            <w:tcW w:w="1701" w:type="dxa"/>
            <w:tcBorders>
              <w:top w:val="double" w:sz="4" w:space="0" w:color="auto"/>
              <w:bottom w:val="double" w:sz="4" w:space="0" w:color="auto"/>
            </w:tcBorders>
            <w:vAlign w:val="center"/>
          </w:tcPr>
          <w:p w14:paraId="72AAA8C7" w14:textId="5E5099DE" w:rsidR="003F1186" w:rsidRPr="00CC25EF" w:rsidRDefault="003F1186" w:rsidP="003F1186">
            <w:pPr>
              <w:spacing w:before="40" w:after="40"/>
              <w:jc w:val="center"/>
              <w:rPr>
                <w:rFonts w:ascii="Calibri" w:hAnsi="Calibri" w:cs="Calibri"/>
                <w:bCs/>
                <w:sz w:val="20"/>
                <w:szCs w:val="20"/>
                <w:lang w:val="el-GR"/>
              </w:rPr>
            </w:pPr>
            <w:r w:rsidRPr="00CC25EF">
              <w:rPr>
                <w:rFonts w:ascii="Calibri" w:hAnsi="Calibri" w:cs="Calibri"/>
                <w:bCs/>
                <w:sz w:val="20"/>
                <w:szCs w:val="20"/>
                <w:lang w:val="el-GR"/>
              </w:rPr>
              <w:t>6</w:t>
            </w:r>
          </w:p>
        </w:tc>
        <w:tc>
          <w:tcPr>
            <w:tcW w:w="1701" w:type="dxa"/>
            <w:tcBorders>
              <w:top w:val="double" w:sz="4" w:space="0" w:color="auto"/>
              <w:bottom w:val="double" w:sz="4" w:space="0" w:color="auto"/>
            </w:tcBorders>
            <w:vAlign w:val="center"/>
          </w:tcPr>
          <w:p w14:paraId="1819CC09" w14:textId="0C9C6587" w:rsidR="003F1186" w:rsidRPr="00D967CA" w:rsidRDefault="003F1186" w:rsidP="003F1186">
            <w:pPr>
              <w:spacing w:before="40" w:after="40"/>
              <w:jc w:val="center"/>
              <w:rPr>
                <w:rFonts w:ascii="Calibri" w:hAnsi="Calibri" w:cs="Calibri"/>
                <w:bCs/>
                <w:sz w:val="20"/>
                <w:szCs w:val="20"/>
                <w:lang w:val="el-GR"/>
              </w:rPr>
            </w:pPr>
            <w:r w:rsidRPr="00CC25EF">
              <w:rPr>
                <w:rFonts w:ascii="Calibri" w:hAnsi="Calibri" w:cs="Calibri"/>
                <w:bCs/>
                <w:sz w:val="20"/>
                <w:szCs w:val="20"/>
                <w:lang w:val="el-GR"/>
              </w:rPr>
              <w:t>7</w:t>
            </w:r>
          </w:p>
        </w:tc>
      </w:tr>
    </w:tbl>
    <w:p w14:paraId="3521C86F" w14:textId="77777777" w:rsidR="00743864" w:rsidRPr="00664146" w:rsidRDefault="00743864" w:rsidP="00743864">
      <w:pPr>
        <w:ind w:right="26"/>
        <w:rPr>
          <w:rFonts w:ascii="Calibri" w:hAnsi="Calibri" w:cs="Calibri"/>
          <w:bCs/>
          <w:lang w:val="el-GR"/>
        </w:rPr>
      </w:pPr>
    </w:p>
    <w:p w14:paraId="6C1314BA" w14:textId="77777777" w:rsidR="00743864" w:rsidRPr="00F55F93" w:rsidRDefault="00743864" w:rsidP="00743864">
      <w:pPr>
        <w:rPr>
          <w:rFonts w:ascii="Calibri" w:hAnsi="Calibri" w:cs="Calibri"/>
          <w:sz w:val="20"/>
          <w:szCs w:val="20"/>
          <w:lang w:val="el-GR"/>
        </w:rPr>
      </w:pPr>
    </w:p>
    <w:p w14:paraId="330F0B92" w14:textId="77777777" w:rsidR="00743864" w:rsidRPr="00F55F93" w:rsidRDefault="00743864" w:rsidP="00743864">
      <w:pPr>
        <w:rPr>
          <w:rFonts w:ascii="Calibri" w:hAnsi="Calibri" w:cs="Calibri"/>
          <w:sz w:val="20"/>
          <w:szCs w:val="20"/>
          <w:lang w:val="el-GR"/>
        </w:rPr>
      </w:pPr>
      <w:r w:rsidRPr="00F55F93">
        <w:rPr>
          <w:rFonts w:ascii="Calibri" w:hAnsi="Calibri" w:cs="Calibri"/>
          <w:sz w:val="20"/>
          <w:szCs w:val="20"/>
          <w:lang w:val="el-GR"/>
        </w:rPr>
        <w:t>* Πρόκειται για το ακαδημαϊκό έτος (δύο συνεχόμενα ακαδημαϊκά εξάμηνα), στο οποίο αναφέρεται η Έκθεση Εσωτερικής Αξιολόγησης.</w:t>
      </w:r>
    </w:p>
    <w:p w14:paraId="633BBE5F" w14:textId="77777777" w:rsidR="00743864" w:rsidRPr="00F55F93" w:rsidRDefault="00743864" w:rsidP="00743864">
      <w:pPr>
        <w:ind w:right="26"/>
        <w:rPr>
          <w:rFonts w:ascii="Calibri" w:hAnsi="Calibri" w:cs="Calibri"/>
          <w:bCs/>
          <w:sz w:val="20"/>
          <w:szCs w:val="20"/>
          <w:lang w:val="el-GR"/>
        </w:rPr>
      </w:pPr>
      <w:r w:rsidRPr="00F55F93">
        <w:rPr>
          <w:rFonts w:ascii="Calibri" w:hAnsi="Calibri" w:cs="Calibri"/>
          <w:bCs/>
          <w:sz w:val="20"/>
          <w:szCs w:val="20"/>
          <w:lang w:val="el-GR"/>
        </w:rPr>
        <w:t>**</w:t>
      </w:r>
      <w:r w:rsidRPr="00F55F93">
        <w:rPr>
          <w:rFonts w:ascii="Calibri" w:hAnsi="Calibri" w:cs="Calibri"/>
          <w:sz w:val="20"/>
          <w:szCs w:val="20"/>
          <w:lang w:val="el-GR"/>
        </w:rPr>
        <w:t xml:space="preserve"> Προσοχή: ο αριθμός των εκροών πρέπει να αφαιρεθεί κατά τον υπολογισμό του Συνόλου.</w:t>
      </w:r>
    </w:p>
    <w:p w14:paraId="060336A8" w14:textId="77777777" w:rsidR="00743864" w:rsidRPr="00664146" w:rsidRDefault="00743864" w:rsidP="00743864">
      <w:pPr>
        <w:ind w:right="28"/>
        <w:rPr>
          <w:rFonts w:ascii="Calibri" w:hAnsi="Calibri" w:cs="Calibri"/>
          <w:b/>
          <w:bCs/>
          <w:lang w:val="el-GR"/>
        </w:rPr>
      </w:pPr>
      <w:r w:rsidRPr="00664146">
        <w:rPr>
          <w:rFonts w:ascii="Calibri" w:hAnsi="Calibri" w:cs="Calibri"/>
          <w:b/>
          <w:bCs/>
          <w:lang w:val="el-GR"/>
        </w:rPr>
        <w:t xml:space="preserve">Πίνακας 4. </w:t>
      </w:r>
      <w:r w:rsidRPr="00664146">
        <w:rPr>
          <w:rFonts w:ascii="Calibri" w:hAnsi="Calibri" w:cs="Calibri"/>
          <w:b/>
          <w:lang w:val="el-GR"/>
        </w:rPr>
        <w:t>Εξέλιξη του αριθμού των θέσεων και των αποφοίτων του Προγράμματος Μεταπτυχιακών Σπουδών (ΠΜΣ)</w:t>
      </w:r>
      <w:r w:rsidRPr="00664146">
        <w:rPr>
          <w:rFonts w:ascii="Calibri" w:hAnsi="Calibri" w:cs="Calibri"/>
          <w:b/>
          <w:bCs/>
          <w:vertAlign w:val="superscript"/>
          <w:lang w:val="el-GR"/>
        </w:rPr>
        <w:t>*</w:t>
      </w:r>
    </w:p>
    <w:p w14:paraId="44546CF9" w14:textId="77777777" w:rsidR="00743864" w:rsidRPr="00664146" w:rsidRDefault="00743864" w:rsidP="00743864">
      <w:pPr>
        <w:rPr>
          <w:rFonts w:ascii="Calibri" w:hAnsi="Calibri" w:cs="Calibri"/>
          <w:b/>
          <w:lang w:val="el-GR"/>
        </w:rPr>
      </w:pPr>
    </w:p>
    <w:p w14:paraId="75E57128" w14:textId="77777777" w:rsidR="00743864" w:rsidRPr="00664146" w:rsidRDefault="00743864" w:rsidP="00743864">
      <w:pPr>
        <w:rPr>
          <w:rFonts w:ascii="Calibri" w:hAnsi="Calibri" w:cs="Calibri"/>
          <w:b/>
          <w:bCs/>
          <w:sz w:val="22"/>
          <w:szCs w:val="22"/>
          <w:lang w:val="el-GR"/>
        </w:rPr>
      </w:pPr>
      <w:r w:rsidRPr="00664146">
        <w:rPr>
          <w:rFonts w:ascii="Calibri" w:hAnsi="Calibri" w:cs="Calibri"/>
          <w:b/>
          <w:sz w:val="22"/>
          <w:szCs w:val="22"/>
          <w:lang w:val="el-GR"/>
        </w:rPr>
        <w:t xml:space="preserve">Τίτλος ΠΜΣ:   </w:t>
      </w:r>
      <w:r w:rsidRPr="00E53822">
        <w:rPr>
          <w:rFonts w:ascii="Calibri" w:hAnsi="Calibri" w:cs="Calibri"/>
          <w:b/>
          <w:bCs/>
          <w:sz w:val="22"/>
          <w:szCs w:val="22"/>
          <w:lang w:val="el-GR"/>
        </w:rPr>
        <w:t>«Χρηματοοικονομική Διοίκηση»</w:t>
      </w:r>
      <w:r w:rsidRPr="00664146">
        <w:rPr>
          <w:rFonts w:ascii="Calibri" w:hAnsi="Calibri" w:cs="Calibri"/>
          <w:bCs/>
          <w:sz w:val="22"/>
          <w:szCs w:val="22"/>
          <w:lang w:val="el-GR"/>
        </w:rPr>
        <w:tab/>
      </w:r>
      <w:r w:rsidRPr="00664146">
        <w:rPr>
          <w:rFonts w:ascii="Calibri" w:hAnsi="Calibri" w:cs="Calibri"/>
          <w:b/>
          <w:bCs/>
          <w:sz w:val="22"/>
          <w:szCs w:val="22"/>
          <w:lang w:val="el-GR"/>
        </w:rPr>
        <w:t xml:space="preserve">Κανονική διάρκεια σπουδών (μήνες): </w:t>
      </w:r>
      <w:r>
        <w:rPr>
          <w:rFonts w:ascii="Calibri" w:hAnsi="Calibri" w:cs="Calibri"/>
          <w:b/>
          <w:bCs/>
          <w:sz w:val="22"/>
          <w:szCs w:val="22"/>
          <w:lang w:val="el-GR"/>
        </w:rPr>
        <w:t>18</w:t>
      </w:r>
    </w:p>
    <w:tbl>
      <w:tblPr>
        <w:tblW w:w="12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895"/>
        <w:gridCol w:w="1405"/>
        <w:gridCol w:w="1405"/>
        <w:gridCol w:w="1418"/>
        <w:gridCol w:w="1567"/>
        <w:gridCol w:w="1559"/>
        <w:gridCol w:w="1560"/>
      </w:tblGrid>
      <w:tr w:rsidR="00743864" w:rsidRPr="00F55F93" w14:paraId="646BCFDB" w14:textId="77777777" w:rsidTr="00E74843">
        <w:tc>
          <w:tcPr>
            <w:tcW w:w="3435" w:type="dxa"/>
            <w:gridSpan w:val="2"/>
            <w:tcBorders>
              <w:top w:val="double" w:sz="4" w:space="0" w:color="auto"/>
              <w:bottom w:val="single" w:sz="12" w:space="0" w:color="auto"/>
            </w:tcBorders>
            <w:shd w:val="clear" w:color="auto" w:fill="E6E6E6"/>
          </w:tcPr>
          <w:p w14:paraId="7E331087" w14:textId="77777777" w:rsidR="00743864" w:rsidRPr="00F55F93" w:rsidRDefault="00743864" w:rsidP="00E74843">
            <w:pPr>
              <w:spacing w:before="40" w:after="40"/>
              <w:rPr>
                <w:rFonts w:ascii="Calibri" w:hAnsi="Calibri" w:cs="Calibri"/>
                <w:bCs/>
                <w:sz w:val="20"/>
                <w:szCs w:val="20"/>
                <w:lang w:val="el-GR"/>
              </w:rPr>
            </w:pPr>
          </w:p>
        </w:tc>
        <w:tc>
          <w:tcPr>
            <w:tcW w:w="1405" w:type="dxa"/>
            <w:tcBorders>
              <w:top w:val="double" w:sz="4" w:space="0" w:color="auto"/>
              <w:bottom w:val="single" w:sz="12" w:space="0" w:color="auto"/>
            </w:tcBorders>
            <w:shd w:val="clear" w:color="auto" w:fill="E6E6E6"/>
          </w:tcPr>
          <w:p w14:paraId="080DF4C5" w14:textId="77777777" w:rsidR="00743864" w:rsidRPr="003C3B74" w:rsidRDefault="00743864" w:rsidP="00E74843">
            <w:pPr>
              <w:spacing w:before="40" w:after="40"/>
              <w:ind w:hanging="43"/>
              <w:rPr>
                <w:rFonts w:ascii="Calibri" w:hAnsi="Calibri" w:cs="Calibri"/>
                <w:b/>
                <w:bCs/>
                <w:sz w:val="20"/>
                <w:szCs w:val="20"/>
              </w:rPr>
            </w:pPr>
            <w:proofErr w:type="spellStart"/>
            <w:r w:rsidRPr="00663DA5">
              <w:rPr>
                <w:rFonts w:ascii="Calibri" w:hAnsi="Calibri" w:cs="Calibri"/>
                <w:b/>
                <w:bCs/>
                <w:sz w:val="20"/>
                <w:szCs w:val="20"/>
              </w:rPr>
              <w:t>Τρέχον</w:t>
            </w:r>
            <w:proofErr w:type="spellEnd"/>
            <w:r w:rsidRPr="00663DA5">
              <w:rPr>
                <w:rFonts w:ascii="Calibri" w:hAnsi="Calibri" w:cs="Calibri"/>
                <w:b/>
                <w:bCs/>
                <w:sz w:val="20"/>
                <w:szCs w:val="20"/>
              </w:rPr>
              <w:t xml:space="preserve"> </w:t>
            </w:r>
            <w:proofErr w:type="spellStart"/>
            <w:r w:rsidRPr="00663DA5">
              <w:rPr>
                <w:rFonts w:ascii="Calibri" w:hAnsi="Calibri" w:cs="Calibri"/>
                <w:b/>
                <w:bCs/>
                <w:sz w:val="20"/>
                <w:szCs w:val="20"/>
              </w:rPr>
              <w:t>έτος</w:t>
            </w:r>
            <w:proofErr w:type="spellEnd"/>
            <w:r w:rsidRPr="00663DA5">
              <w:rPr>
                <w:rFonts w:ascii="Calibri" w:hAnsi="Calibri" w:cs="Calibri"/>
                <w:b/>
                <w:bCs/>
                <w:sz w:val="20"/>
                <w:szCs w:val="20"/>
              </w:rPr>
              <w:t>**</w:t>
            </w:r>
          </w:p>
        </w:tc>
        <w:tc>
          <w:tcPr>
            <w:tcW w:w="1405" w:type="dxa"/>
            <w:tcBorders>
              <w:top w:val="double" w:sz="4" w:space="0" w:color="auto"/>
              <w:bottom w:val="single" w:sz="12" w:space="0" w:color="auto"/>
            </w:tcBorders>
            <w:shd w:val="clear" w:color="auto" w:fill="E6E6E6"/>
            <w:vAlign w:val="center"/>
          </w:tcPr>
          <w:p w14:paraId="1A73E86F" w14:textId="77777777" w:rsidR="00743864" w:rsidRPr="00F55F93" w:rsidRDefault="00743864" w:rsidP="00E74843">
            <w:pPr>
              <w:spacing w:before="40" w:after="40"/>
              <w:ind w:hanging="43"/>
              <w:rPr>
                <w:rFonts w:ascii="Calibri" w:hAnsi="Calibri" w:cs="Calibri"/>
                <w:b/>
                <w:bCs/>
                <w:sz w:val="20"/>
                <w:szCs w:val="20"/>
              </w:rPr>
            </w:pPr>
            <w:proofErr w:type="spellStart"/>
            <w:r w:rsidRPr="00F55F93">
              <w:rPr>
                <w:rFonts w:ascii="Calibri" w:hAnsi="Calibri" w:cs="Calibri"/>
                <w:b/>
                <w:bCs/>
                <w:sz w:val="20"/>
                <w:szCs w:val="20"/>
              </w:rPr>
              <w:t>Προηγ</w:t>
            </w:r>
            <w:proofErr w:type="spellEnd"/>
            <w:r w:rsidRPr="00F55F93">
              <w:rPr>
                <w:rFonts w:ascii="Calibri" w:hAnsi="Calibri" w:cs="Calibri"/>
                <w:b/>
                <w:bCs/>
                <w:sz w:val="20"/>
                <w:szCs w:val="20"/>
              </w:rPr>
              <w:t xml:space="preserve">. </w:t>
            </w:r>
            <w:proofErr w:type="spellStart"/>
            <w:r w:rsidRPr="00F55F93">
              <w:rPr>
                <w:rFonts w:ascii="Calibri" w:hAnsi="Calibri" w:cs="Calibri"/>
                <w:b/>
                <w:bCs/>
                <w:sz w:val="20"/>
                <w:szCs w:val="20"/>
              </w:rPr>
              <w:t>έτος</w:t>
            </w:r>
            <w:proofErr w:type="spellEnd"/>
          </w:p>
        </w:tc>
        <w:tc>
          <w:tcPr>
            <w:tcW w:w="1418" w:type="dxa"/>
            <w:tcBorders>
              <w:top w:val="double" w:sz="4" w:space="0" w:color="auto"/>
              <w:bottom w:val="single" w:sz="12" w:space="0" w:color="auto"/>
            </w:tcBorders>
            <w:shd w:val="clear" w:color="auto" w:fill="E6E6E6"/>
            <w:vAlign w:val="center"/>
          </w:tcPr>
          <w:p w14:paraId="6BA8AD02" w14:textId="77777777" w:rsidR="00743864" w:rsidRPr="00F55F93" w:rsidRDefault="00743864" w:rsidP="00E74843">
            <w:pPr>
              <w:spacing w:before="40" w:after="40"/>
              <w:jc w:val="center"/>
              <w:rPr>
                <w:rFonts w:ascii="Calibri" w:hAnsi="Calibri" w:cs="Calibri"/>
                <w:b/>
                <w:bCs/>
                <w:sz w:val="20"/>
                <w:szCs w:val="20"/>
              </w:rPr>
            </w:pPr>
            <w:proofErr w:type="spellStart"/>
            <w:r w:rsidRPr="00F55F93">
              <w:rPr>
                <w:rFonts w:ascii="Calibri" w:hAnsi="Calibri" w:cs="Calibri"/>
                <w:b/>
                <w:bCs/>
                <w:sz w:val="20"/>
                <w:szCs w:val="20"/>
              </w:rPr>
              <w:t>Τρέχον</w:t>
            </w:r>
            <w:proofErr w:type="spellEnd"/>
            <w:r w:rsidRPr="00F55F93">
              <w:rPr>
                <w:rFonts w:ascii="Calibri" w:hAnsi="Calibri" w:cs="Calibri"/>
                <w:b/>
                <w:bCs/>
                <w:sz w:val="20"/>
                <w:szCs w:val="20"/>
              </w:rPr>
              <w:t xml:space="preserve"> </w:t>
            </w:r>
            <w:proofErr w:type="spellStart"/>
            <w:r w:rsidRPr="00F55F93">
              <w:rPr>
                <w:rFonts w:ascii="Calibri" w:hAnsi="Calibri" w:cs="Calibri"/>
                <w:b/>
                <w:bCs/>
                <w:sz w:val="20"/>
                <w:szCs w:val="20"/>
              </w:rPr>
              <w:t>έτος</w:t>
            </w:r>
            <w:proofErr w:type="spellEnd"/>
            <w:r w:rsidRPr="00F55F93">
              <w:rPr>
                <w:rFonts w:ascii="Calibri" w:hAnsi="Calibri" w:cs="Calibri"/>
                <w:b/>
                <w:bCs/>
                <w:sz w:val="20"/>
                <w:szCs w:val="20"/>
              </w:rPr>
              <w:t xml:space="preserve"> – 2</w:t>
            </w:r>
          </w:p>
        </w:tc>
        <w:tc>
          <w:tcPr>
            <w:tcW w:w="1567" w:type="dxa"/>
            <w:tcBorders>
              <w:top w:val="double" w:sz="4" w:space="0" w:color="auto"/>
              <w:bottom w:val="single" w:sz="12" w:space="0" w:color="auto"/>
            </w:tcBorders>
            <w:shd w:val="clear" w:color="auto" w:fill="E6E6E6"/>
            <w:vAlign w:val="center"/>
          </w:tcPr>
          <w:p w14:paraId="410218E4" w14:textId="77777777" w:rsidR="00743864" w:rsidRPr="00F55F93" w:rsidRDefault="00743864" w:rsidP="00E74843">
            <w:pPr>
              <w:spacing w:before="40" w:after="40"/>
              <w:jc w:val="center"/>
              <w:rPr>
                <w:rFonts w:ascii="Calibri" w:hAnsi="Calibri" w:cs="Calibri"/>
                <w:b/>
                <w:bCs/>
                <w:sz w:val="20"/>
                <w:szCs w:val="20"/>
              </w:rPr>
            </w:pPr>
            <w:proofErr w:type="spellStart"/>
            <w:r w:rsidRPr="00F55F93">
              <w:rPr>
                <w:rFonts w:ascii="Calibri" w:hAnsi="Calibri" w:cs="Calibri"/>
                <w:b/>
                <w:bCs/>
                <w:sz w:val="20"/>
                <w:szCs w:val="20"/>
              </w:rPr>
              <w:t>Τρέχον</w:t>
            </w:r>
            <w:proofErr w:type="spellEnd"/>
            <w:r w:rsidRPr="00F55F93">
              <w:rPr>
                <w:rFonts w:ascii="Calibri" w:hAnsi="Calibri" w:cs="Calibri"/>
                <w:b/>
                <w:bCs/>
                <w:sz w:val="20"/>
                <w:szCs w:val="20"/>
              </w:rPr>
              <w:t xml:space="preserve"> </w:t>
            </w:r>
            <w:proofErr w:type="spellStart"/>
            <w:r w:rsidRPr="00F55F93">
              <w:rPr>
                <w:rFonts w:ascii="Calibri" w:hAnsi="Calibri" w:cs="Calibri"/>
                <w:b/>
                <w:bCs/>
                <w:sz w:val="20"/>
                <w:szCs w:val="20"/>
              </w:rPr>
              <w:t>έτος</w:t>
            </w:r>
            <w:proofErr w:type="spellEnd"/>
            <w:r w:rsidRPr="00F55F93">
              <w:rPr>
                <w:rFonts w:ascii="Calibri" w:hAnsi="Calibri" w:cs="Calibri"/>
                <w:b/>
                <w:bCs/>
                <w:sz w:val="20"/>
                <w:szCs w:val="20"/>
              </w:rPr>
              <w:t xml:space="preserve"> – 3</w:t>
            </w:r>
          </w:p>
        </w:tc>
        <w:tc>
          <w:tcPr>
            <w:tcW w:w="1559" w:type="dxa"/>
            <w:tcBorders>
              <w:top w:val="double" w:sz="4" w:space="0" w:color="auto"/>
              <w:bottom w:val="single" w:sz="12" w:space="0" w:color="auto"/>
            </w:tcBorders>
            <w:shd w:val="clear" w:color="auto" w:fill="E6E6E6"/>
            <w:vAlign w:val="center"/>
          </w:tcPr>
          <w:p w14:paraId="0881C3B7" w14:textId="77777777" w:rsidR="00743864" w:rsidRPr="00F55F93" w:rsidRDefault="00743864" w:rsidP="00E74843">
            <w:pPr>
              <w:spacing w:before="40" w:after="40"/>
              <w:jc w:val="center"/>
              <w:rPr>
                <w:rFonts w:ascii="Calibri" w:hAnsi="Calibri" w:cs="Calibri"/>
                <w:b/>
                <w:bCs/>
                <w:sz w:val="20"/>
                <w:szCs w:val="20"/>
              </w:rPr>
            </w:pPr>
            <w:proofErr w:type="spellStart"/>
            <w:r w:rsidRPr="00F55F93">
              <w:rPr>
                <w:rFonts w:ascii="Calibri" w:hAnsi="Calibri" w:cs="Calibri"/>
                <w:b/>
                <w:bCs/>
                <w:sz w:val="20"/>
                <w:szCs w:val="20"/>
              </w:rPr>
              <w:t>Τρέχον</w:t>
            </w:r>
            <w:proofErr w:type="spellEnd"/>
            <w:r w:rsidRPr="00F55F93">
              <w:rPr>
                <w:rFonts w:ascii="Calibri" w:hAnsi="Calibri" w:cs="Calibri"/>
                <w:b/>
                <w:bCs/>
                <w:sz w:val="20"/>
                <w:szCs w:val="20"/>
              </w:rPr>
              <w:t xml:space="preserve"> </w:t>
            </w:r>
            <w:proofErr w:type="spellStart"/>
            <w:r w:rsidRPr="00F55F93">
              <w:rPr>
                <w:rFonts w:ascii="Calibri" w:hAnsi="Calibri" w:cs="Calibri"/>
                <w:b/>
                <w:bCs/>
                <w:sz w:val="20"/>
                <w:szCs w:val="20"/>
              </w:rPr>
              <w:t>έτος</w:t>
            </w:r>
            <w:proofErr w:type="spellEnd"/>
            <w:r w:rsidRPr="00F55F93">
              <w:rPr>
                <w:rFonts w:ascii="Calibri" w:hAnsi="Calibri" w:cs="Calibri"/>
                <w:b/>
                <w:bCs/>
                <w:sz w:val="20"/>
                <w:szCs w:val="20"/>
              </w:rPr>
              <w:t xml:space="preserve"> – 4</w:t>
            </w:r>
          </w:p>
        </w:tc>
        <w:tc>
          <w:tcPr>
            <w:tcW w:w="1560" w:type="dxa"/>
            <w:tcBorders>
              <w:top w:val="double" w:sz="4" w:space="0" w:color="auto"/>
              <w:bottom w:val="single" w:sz="12" w:space="0" w:color="auto"/>
            </w:tcBorders>
            <w:shd w:val="clear" w:color="auto" w:fill="E6E6E6"/>
            <w:vAlign w:val="center"/>
          </w:tcPr>
          <w:p w14:paraId="753DF1A2" w14:textId="77777777" w:rsidR="00743864" w:rsidRPr="00D967CA" w:rsidRDefault="00743864" w:rsidP="00E74843">
            <w:pPr>
              <w:spacing w:before="40" w:after="40"/>
              <w:jc w:val="center"/>
              <w:rPr>
                <w:rFonts w:ascii="Calibri" w:hAnsi="Calibri" w:cs="Calibri"/>
                <w:b/>
                <w:bCs/>
                <w:sz w:val="20"/>
                <w:szCs w:val="20"/>
                <w:lang w:val="el-GR"/>
              </w:rPr>
            </w:pPr>
            <w:proofErr w:type="spellStart"/>
            <w:r w:rsidRPr="00F55F93">
              <w:rPr>
                <w:rFonts w:ascii="Calibri" w:hAnsi="Calibri" w:cs="Calibri"/>
                <w:b/>
                <w:bCs/>
                <w:sz w:val="20"/>
                <w:szCs w:val="20"/>
              </w:rPr>
              <w:t>Τρέχον</w:t>
            </w:r>
            <w:proofErr w:type="spellEnd"/>
            <w:r w:rsidRPr="00F55F93">
              <w:rPr>
                <w:rFonts w:ascii="Calibri" w:hAnsi="Calibri" w:cs="Calibri"/>
                <w:b/>
                <w:bCs/>
                <w:sz w:val="20"/>
                <w:szCs w:val="20"/>
              </w:rPr>
              <w:t xml:space="preserve"> </w:t>
            </w:r>
            <w:proofErr w:type="spellStart"/>
            <w:r w:rsidRPr="00F55F93">
              <w:rPr>
                <w:rFonts w:ascii="Calibri" w:hAnsi="Calibri" w:cs="Calibri"/>
                <w:b/>
                <w:bCs/>
                <w:sz w:val="20"/>
                <w:szCs w:val="20"/>
              </w:rPr>
              <w:t>έτος</w:t>
            </w:r>
            <w:proofErr w:type="spellEnd"/>
            <w:r w:rsidRPr="00F55F93">
              <w:rPr>
                <w:rFonts w:ascii="Calibri" w:hAnsi="Calibri" w:cs="Calibri"/>
                <w:b/>
                <w:bCs/>
                <w:sz w:val="20"/>
                <w:szCs w:val="20"/>
              </w:rPr>
              <w:t xml:space="preserve"> –</w:t>
            </w:r>
            <w:r>
              <w:rPr>
                <w:rFonts w:ascii="Calibri" w:hAnsi="Calibri" w:cs="Calibri"/>
                <w:b/>
                <w:bCs/>
                <w:sz w:val="20"/>
                <w:szCs w:val="20"/>
                <w:lang w:val="el-GR"/>
              </w:rPr>
              <w:t>5</w:t>
            </w:r>
          </w:p>
        </w:tc>
      </w:tr>
      <w:tr w:rsidR="003F1186" w:rsidRPr="00022F69" w14:paraId="72625979" w14:textId="77777777" w:rsidTr="00E74843">
        <w:tc>
          <w:tcPr>
            <w:tcW w:w="3435" w:type="dxa"/>
            <w:gridSpan w:val="2"/>
            <w:tcBorders>
              <w:top w:val="single" w:sz="12" w:space="0" w:color="auto"/>
            </w:tcBorders>
            <w:shd w:val="clear" w:color="auto" w:fill="F3F3F3"/>
          </w:tcPr>
          <w:p w14:paraId="1711F614" w14:textId="77777777" w:rsidR="003F1186" w:rsidRPr="00F55F93" w:rsidRDefault="003F1186" w:rsidP="003F1186">
            <w:pPr>
              <w:spacing w:before="40" w:after="40"/>
              <w:rPr>
                <w:rFonts w:ascii="Calibri" w:hAnsi="Calibri" w:cs="Calibri"/>
                <w:bCs/>
                <w:sz w:val="20"/>
                <w:szCs w:val="20"/>
                <w:lang w:val="el-GR"/>
              </w:rPr>
            </w:pPr>
            <w:r w:rsidRPr="00F55F93">
              <w:rPr>
                <w:rFonts w:ascii="Calibri" w:hAnsi="Calibri" w:cs="Calibri"/>
                <w:bCs/>
                <w:sz w:val="20"/>
                <w:szCs w:val="20"/>
                <w:lang w:val="el-GR"/>
              </w:rPr>
              <w:t>Συνολικός αριθμός Αιτήσεων (</w:t>
            </w:r>
            <w:proofErr w:type="spellStart"/>
            <w:r w:rsidRPr="00F55F93">
              <w:rPr>
                <w:rFonts w:ascii="Calibri" w:hAnsi="Calibri" w:cs="Calibri"/>
                <w:bCs/>
                <w:sz w:val="20"/>
                <w:szCs w:val="20"/>
                <w:lang w:val="el-GR"/>
              </w:rPr>
              <w:t>α+β</w:t>
            </w:r>
            <w:proofErr w:type="spellEnd"/>
            <w:r w:rsidRPr="00F55F93">
              <w:rPr>
                <w:rFonts w:ascii="Calibri" w:hAnsi="Calibri" w:cs="Calibri"/>
                <w:bCs/>
                <w:sz w:val="20"/>
                <w:szCs w:val="20"/>
                <w:lang w:val="el-GR"/>
              </w:rPr>
              <w:t>)</w:t>
            </w:r>
          </w:p>
        </w:tc>
        <w:tc>
          <w:tcPr>
            <w:tcW w:w="1405" w:type="dxa"/>
            <w:tcBorders>
              <w:top w:val="single" w:sz="12" w:space="0" w:color="auto"/>
            </w:tcBorders>
          </w:tcPr>
          <w:p w14:paraId="271A17DD" w14:textId="71BF19E0" w:rsidR="003F1186" w:rsidRPr="00CC25EF" w:rsidRDefault="00290AF8" w:rsidP="003F1186">
            <w:pPr>
              <w:spacing w:before="40" w:after="40"/>
              <w:jc w:val="center"/>
              <w:rPr>
                <w:rFonts w:ascii="Calibri" w:hAnsi="Calibri" w:cs="Calibri"/>
                <w:bCs/>
                <w:sz w:val="20"/>
                <w:szCs w:val="20"/>
                <w:lang w:val="el-GR"/>
              </w:rPr>
            </w:pPr>
            <w:r w:rsidRPr="00CC25EF">
              <w:rPr>
                <w:rFonts w:ascii="Calibri" w:hAnsi="Calibri" w:cs="Calibri"/>
                <w:bCs/>
                <w:sz w:val="20"/>
                <w:szCs w:val="20"/>
                <w:lang w:val="el-GR"/>
              </w:rPr>
              <w:t>30</w:t>
            </w:r>
          </w:p>
        </w:tc>
        <w:tc>
          <w:tcPr>
            <w:tcW w:w="1405" w:type="dxa"/>
            <w:tcBorders>
              <w:top w:val="single" w:sz="12" w:space="0" w:color="auto"/>
            </w:tcBorders>
          </w:tcPr>
          <w:p w14:paraId="2F122E69" w14:textId="0CD6F1E1" w:rsidR="003F1186" w:rsidRPr="00C861BC" w:rsidRDefault="003F1186" w:rsidP="003F1186">
            <w:pPr>
              <w:spacing w:before="40" w:after="40"/>
              <w:jc w:val="center"/>
              <w:rPr>
                <w:rFonts w:ascii="Calibri" w:hAnsi="Calibri" w:cs="Calibri"/>
                <w:bCs/>
                <w:sz w:val="20"/>
                <w:szCs w:val="20"/>
                <w:lang w:val="en-GB"/>
              </w:rPr>
            </w:pPr>
            <w:r>
              <w:rPr>
                <w:rFonts w:ascii="Calibri" w:hAnsi="Calibri" w:cs="Calibri"/>
                <w:bCs/>
                <w:sz w:val="20"/>
                <w:szCs w:val="20"/>
              </w:rPr>
              <w:t>11</w:t>
            </w:r>
          </w:p>
        </w:tc>
        <w:tc>
          <w:tcPr>
            <w:tcW w:w="1418" w:type="dxa"/>
            <w:tcBorders>
              <w:top w:val="single" w:sz="12" w:space="0" w:color="auto"/>
            </w:tcBorders>
            <w:vAlign w:val="center"/>
          </w:tcPr>
          <w:p w14:paraId="678B43AA" w14:textId="73C6192A" w:rsidR="003F1186" w:rsidRPr="00F55F93" w:rsidRDefault="003F1186" w:rsidP="003F1186">
            <w:pPr>
              <w:spacing w:before="40" w:after="40"/>
              <w:jc w:val="center"/>
              <w:rPr>
                <w:rFonts w:ascii="Calibri" w:hAnsi="Calibri" w:cs="Calibri"/>
                <w:bCs/>
                <w:sz w:val="20"/>
                <w:szCs w:val="20"/>
                <w:lang w:val="el-GR"/>
              </w:rPr>
            </w:pPr>
            <w:r w:rsidRPr="00C861BC">
              <w:rPr>
                <w:rFonts w:ascii="Calibri" w:hAnsi="Calibri" w:cs="Calibri"/>
                <w:bCs/>
                <w:sz w:val="20"/>
                <w:szCs w:val="20"/>
                <w:lang w:val="en-GB"/>
              </w:rPr>
              <w:t>11</w:t>
            </w:r>
          </w:p>
        </w:tc>
        <w:tc>
          <w:tcPr>
            <w:tcW w:w="1567" w:type="dxa"/>
            <w:tcBorders>
              <w:top w:val="single" w:sz="12" w:space="0" w:color="auto"/>
            </w:tcBorders>
            <w:vAlign w:val="center"/>
          </w:tcPr>
          <w:p w14:paraId="64AFC292" w14:textId="1C022376" w:rsidR="003F1186" w:rsidRPr="00F55F93"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l-GR"/>
              </w:rPr>
              <w:t>16</w:t>
            </w:r>
          </w:p>
        </w:tc>
        <w:tc>
          <w:tcPr>
            <w:tcW w:w="1559" w:type="dxa"/>
            <w:tcBorders>
              <w:top w:val="single" w:sz="12" w:space="0" w:color="auto"/>
            </w:tcBorders>
            <w:vAlign w:val="center"/>
          </w:tcPr>
          <w:p w14:paraId="45C857DF" w14:textId="2944D356" w:rsidR="003F1186" w:rsidRPr="00F55F93"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l-GR"/>
              </w:rPr>
              <w:t>14</w:t>
            </w:r>
          </w:p>
        </w:tc>
        <w:tc>
          <w:tcPr>
            <w:tcW w:w="1560" w:type="dxa"/>
            <w:tcBorders>
              <w:top w:val="single" w:sz="12" w:space="0" w:color="auto"/>
            </w:tcBorders>
            <w:vAlign w:val="center"/>
          </w:tcPr>
          <w:p w14:paraId="31DFD104" w14:textId="675701AC" w:rsidR="003F1186" w:rsidRPr="00F55F93"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l-GR"/>
              </w:rPr>
              <w:t>18</w:t>
            </w:r>
          </w:p>
        </w:tc>
      </w:tr>
      <w:tr w:rsidR="003F1186" w:rsidRPr="00F55F93" w14:paraId="0BBADEF6" w14:textId="77777777" w:rsidTr="00E74843">
        <w:trPr>
          <w:cantSplit/>
        </w:trPr>
        <w:tc>
          <w:tcPr>
            <w:tcW w:w="540" w:type="dxa"/>
            <w:vMerge w:val="restart"/>
            <w:shd w:val="clear" w:color="auto" w:fill="F3F3F3"/>
          </w:tcPr>
          <w:p w14:paraId="420F5AB0" w14:textId="77777777" w:rsidR="003F1186" w:rsidRPr="00F55F93" w:rsidRDefault="003F1186" w:rsidP="003F1186">
            <w:pPr>
              <w:spacing w:before="40" w:after="40"/>
              <w:rPr>
                <w:rFonts w:ascii="Calibri" w:hAnsi="Calibri" w:cs="Calibri"/>
                <w:bCs/>
                <w:sz w:val="20"/>
                <w:szCs w:val="20"/>
                <w:lang w:val="el-GR"/>
              </w:rPr>
            </w:pPr>
          </w:p>
        </w:tc>
        <w:tc>
          <w:tcPr>
            <w:tcW w:w="2895" w:type="dxa"/>
            <w:tcBorders>
              <w:bottom w:val="dashSmallGap" w:sz="4" w:space="0" w:color="auto"/>
            </w:tcBorders>
            <w:shd w:val="clear" w:color="auto" w:fill="F3F3F3"/>
          </w:tcPr>
          <w:p w14:paraId="6216E2C9" w14:textId="77777777" w:rsidR="003F1186" w:rsidRPr="00F55F93" w:rsidRDefault="003F1186" w:rsidP="003F1186">
            <w:pPr>
              <w:spacing w:before="40" w:after="40"/>
              <w:rPr>
                <w:rFonts w:ascii="Calibri" w:hAnsi="Calibri" w:cs="Calibri"/>
                <w:bCs/>
                <w:sz w:val="20"/>
                <w:szCs w:val="20"/>
              </w:rPr>
            </w:pPr>
            <w:r w:rsidRPr="00F55F93">
              <w:rPr>
                <w:rFonts w:ascii="Calibri" w:hAnsi="Calibri" w:cs="Calibri"/>
                <w:bCs/>
                <w:sz w:val="20"/>
                <w:szCs w:val="20"/>
              </w:rPr>
              <w:t xml:space="preserve">(α) </w:t>
            </w:r>
            <w:proofErr w:type="spellStart"/>
            <w:r w:rsidRPr="00F55F93">
              <w:rPr>
                <w:rFonts w:ascii="Calibri" w:hAnsi="Calibri" w:cs="Calibri"/>
                <w:bCs/>
                <w:sz w:val="20"/>
                <w:szCs w:val="20"/>
              </w:rPr>
              <w:t>Πτυχιούχοι</w:t>
            </w:r>
            <w:proofErr w:type="spellEnd"/>
            <w:r w:rsidRPr="00F55F93">
              <w:rPr>
                <w:rFonts w:ascii="Calibri" w:hAnsi="Calibri" w:cs="Calibri"/>
                <w:bCs/>
                <w:sz w:val="20"/>
                <w:szCs w:val="20"/>
              </w:rPr>
              <w:t xml:space="preserve"> του </w:t>
            </w:r>
            <w:proofErr w:type="spellStart"/>
            <w:r w:rsidRPr="00F55F93">
              <w:rPr>
                <w:rFonts w:ascii="Calibri" w:hAnsi="Calibri" w:cs="Calibri"/>
                <w:bCs/>
                <w:sz w:val="20"/>
                <w:szCs w:val="20"/>
              </w:rPr>
              <w:t>Τμήμ</w:t>
            </w:r>
            <w:proofErr w:type="spellEnd"/>
            <w:r w:rsidRPr="00F55F93">
              <w:rPr>
                <w:rFonts w:ascii="Calibri" w:hAnsi="Calibri" w:cs="Calibri"/>
                <w:bCs/>
                <w:sz w:val="20"/>
                <w:szCs w:val="20"/>
              </w:rPr>
              <w:t>ατος</w:t>
            </w:r>
          </w:p>
        </w:tc>
        <w:tc>
          <w:tcPr>
            <w:tcW w:w="1405" w:type="dxa"/>
            <w:tcBorders>
              <w:bottom w:val="dashSmallGap" w:sz="4" w:space="0" w:color="auto"/>
            </w:tcBorders>
          </w:tcPr>
          <w:p w14:paraId="2307127C" w14:textId="6EB49D4A" w:rsidR="003F1186" w:rsidRPr="00CC25EF" w:rsidRDefault="00290AF8" w:rsidP="003F1186">
            <w:pPr>
              <w:spacing w:before="40" w:after="40"/>
              <w:jc w:val="center"/>
              <w:rPr>
                <w:rFonts w:ascii="Calibri" w:hAnsi="Calibri" w:cs="Calibri"/>
                <w:bCs/>
                <w:sz w:val="20"/>
                <w:szCs w:val="20"/>
                <w:lang w:val="el-GR"/>
              </w:rPr>
            </w:pPr>
            <w:r w:rsidRPr="00CC25EF">
              <w:rPr>
                <w:rFonts w:ascii="Calibri" w:hAnsi="Calibri" w:cs="Calibri"/>
                <w:bCs/>
                <w:sz w:val="20"/>
                <w:szCs w:val="20"/>
                <w:lang w:val="el-GR"/>
              </w:rPr>
              <w:t>6</w:t>
            </w:r>
          </w:p>
        </w:tc>
        <w:tc>
          <w:tcPr>
            <w:tcW w:w="1405" w:type="dxa"/>
            <w:tcBorders>
              <w:bottom w:val="dashSmallGap" w:sz="4" w:space="0" w:color="auto"/>
            </w:tcBorders>
            <w:vAlign w:val="center"/>
          </w:tcPr>
          <w:p w14:paraId="615CF43D" w14:textId="595ED1A1" w:rsidR="003F1186" w:rsidRPr="00C861BC" w:rsidRDefault="003F1186" w:rsidP="003F1186">
            <w:pPr>
              <w:spacing w:before="40" w:after="40"/>
              <w:jc w:val="center"/>
              <w:rPr>
                <w:rFonts w:ascii="Calibri" w:hAnsi="Calibri" w:cs="Calibri"/>
                <w:bCs/>
                <w:sz w:val="20"/>
                <w:szCs w:val="20"/>
                <w:lang w:val="el-GR"/>
              </w:rPr>
            </w:pPr>
            <w:r w:rsidRPr="00C861BC">
              <w:rPr>
                <w:rFonts w:ascii="Calibri" w:hAnsi="Calibri" w:cs="Calibri"/>
                <w:bCs/>
                <w:sz w:val="20"/>
                <w:szCs w:val="20"/>
                <w:lang w:val="el-GR"/>
              </w:rPr>
              <w:t>5</w:t>
            </w:r>
          </w:p>
        </w:tc>
        <w:tc>
          <w:tcPr>
            <w:tcW w:w="1418" w:type="dxa"/>
            <w:tcBorders>
              <w:bottom w:val="dashSmallGap" w:sz="4" w:space="0" w:color="auto"/>
            </w:tcBorders>
            <w:vAlign w:val="center"/>
          </w:tcPr>
          <w:p w14:paraId="4612B628" w14:textId="13A1E24E" w:rsidR="003F1186" w:rsidRPr="00B8002B"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l-GR"/>
              </w:rPr>
              <w:t>5</w:t>
            </w:r>
          </w:p>
        </w:tc>
        <w:tc>
          <w:tcPr>
            <w:tcW w:w="1567" w:type="dxa"/>
            <w:tcBorders>
              <w:bottom w:val="dashSmallGap" w:sz="4" w:space="0" w:color="auto"/>
            </w:tcBorders>
            <w:vAlign w:val="center"/>
          </w:tcPr>
          <w:p w14:paraId="56E2E8E2" w14:textId="1FE1CCE4" w:rsidR="003F1186" w:rsidRPr="00B8002B"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l-GR"/>
              </w:rPr>
              <w:t>6</w:t>
            </w:r>
          </w:p>
        </w:tc>
        <w:tc>
          <w:tcPr>
            <w:tcW w:w="1559" w:type="dxa"/>
            <w:tcBorders>
              <w:bottom w:val="dashSmallGap" w:sz="4" w:space="0" w:color="auto"/>
            </w:tcBorders>
            <w:vAlign w:val="center"/>
          </w:tcPr>
          <w:p w14:paraId="5A0D0376" w14:textId="5F969867" w:rsidR="003F1186" w:rsidRPr="00B8002B"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l-GR"/>
              </w:rPr>
              <w:t>7</w:t>
            </w:r>
          </w:p>
        </w:tc>
        <w:tc>
          <w:tcPr>
            <w:tcW w:w="1560" w:type="dxa"/>
            <w:tcBorders>
              <w:bottom w:val="dashSmallGap" w:sz="4" w:space="0" w:color="auto"/>
            </w:tcBorders>
            <w:vAlign w:val="center"/>
          </w:tcPr>
          <w:p w14:paraId="404AAC25" w14:textId="77777777" w:rsidR="003F1186" w:rsidRPr="00B8002B"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l-GR"/>
              </w:rPr>
              <w:t>9</w:t>
            </w:r>
          </w:p>
        </w:tc>
      </w:tr>
      <w:tr w:rsidR="003F1186" w:rsidRPr="00F55F93" w14:paraId="329B5218" w14:textId="77777777" w:rsidTr="00E74843">
        <w:trPr>
          <w:cantSplit/>
        </w:trPr>
        <w:tc>
          <w:tcPr>
            <w:tcW w:w="540" w:type="dxa"/>
            <w:vMerge/>
            <w:shd w:val="clear" w:color="auto" w:fill="F3F3F3"/>
          </w:tcPr>
          <w:p w14:paraId="1B083CD7" w14:textId="77777777" w:rsidR="003F1186" w:rsidRPr="00F55F93" w:rsidRDefault="003F1186" w:rsidP="003F1186">
            <w:pPr>
              <w:spacing w:before="40" w:after="40"/>
              <w:rPr>
                <w:rFonts w:ascii="Calibri" w:hAnsi="Calibri" w:cs="Calibri"/>
                <w:bCs/>
                <w:sz w:val="20"/>
                <w:szCs w:val="20"/>
              </w:rPr>
            </w:pPr>
          </w:p>
        </w:tc>
        <w:tc>
          <w:tcPr>
            <w:tcW w:w="2895" w:type="dxa"/>
            <w:tcBorders>
              <w:top w:val="dashSmallGap" w:sz="4" w:space="0" w:color="auto"/>
            </w:tcBorders>
            <w:shd w:val="clear" w:color="auto" w:fill="F3F3F3"/>
          </w:tcPr>
          <w:p w14:paraId="2612C3CC" w14:textId="77777777" w:rsidR="003F1186" w:rsidRPr="00F55F93" w:rsidRDefault="003F1186" w:rsidP="003F1186">
            <w:pPr>
              <w:spacing w:before="40" w:after="40"/>
              <w:rPr>
                <w:rFonts w:ascii="Calibri" w:hAnsi="Calibri" w:cs="Calibri"/>
                <w:bCs/>
                <w:sz w:val="20"/>
                <w:szCs w:val="20"/>
              </w:rPr>
            </w:pPr>
            <w:r w:rsidRPr="00F55F93">
              <w:rPr>
                <w:rFonts w:ascii="Calibri" w:hAnsi="Calibri" w:cs="Calibri"/>
                <w:bCs/>
                <w:sz w:val="20"/>
                <w:szCs w:val="20"/>
              </w:rPr>
              <w:t xml:space="preserve">(β) </w:t>
            </w:r>
            <w:proofErr w:type="spellStart"/>
            <w:r w:rsidRPr="00F55F93">
              <w:rPr>
                <w:rFonts w:ascii="Calibri" w:hAnsi="Calibri" w:cs="Calibri"/>
                <w:bCs/>
                <w:sz w:val="20"/>
                <w:szCs w:val="20"/>
              </w:rPr>
              <w:t>Πτυχιούχοι</w:t>
            </w:r>
            <w:proofErr w:type="spellEnd"/>
            <w:r w:rsidRPr="00F55F93">
              <w:rPr>
                <w:rFonts w:ascii="Calibri" w:hAnsi="Calibri" w:cs="Calibri"/>
                <w:bCs/>
                <w:sz w:val="20"/>
                <w:szCs w:val="20"/>
              </w:rPr>
              <w:t xml:space="preserve"> </w:t>
            </w:r>
            <w:proofErr w:type="spellStart"/>
            <w:r w:rsidRPr="00F55F93">
              <w:rPr>
                <w:rFonts w:ascii="Calibri" w:hAnsi="Calibri" w:cs="Calibri"/>
                <w:bCs/>
                <w:sz w:val="20"/>
                <w:szCs w:val="20"/>
              </w:rPr>
              <w:t>άλλων</w:t>
            </w:r>
            <w:proofErr w:type="spellEnd"/>
            <w:r w:rsidRPr="00F55F93">
              <w:rPr>
                <w:rFonts w:ascii="Calibri" w:hAnsi="Calibri" w:cs="Calibri"/>
                <w:bCs/>
                <w:sz w:val="20"/>
                <w:szCs w:val="20"/>
              </w:rPr>
              <w:t xml:space="preserve"> </w:t>
            </w:r>
            <w:proofErr w:type="spellStart"/>
            <w:r w:rsidRPr="00F55F93">
              <w:rPr>
                <w:rFonts w:ascii="Calibri" w:hAnsi="Calibri" w:cs="Calibri"/>
                <w:bCs/>
                <w:sz w:val="20"/>
                <w:szCs w:val="20"/>
              </w:rPr>
              <w:t>Τμημάτων</w:t>
            </w:r>
            <w:proofErr w:type="spellEnd"/>
          </w:p>
        </w:tc>
        <w:tc>
          <w:tcPr>
            <w:tcW w:w="1405" w:type="dxa"/>
            <w:tcBorders>
              <w:top w:val="dashSmallGap" w:sz="4" w:space="0" w:color="auto"/>
            </w:tcBorders>
          </w:tcPr>
          <w:p w14:paraId="38EE2BB9" w14:textId="3993E219" w:rsidR="003F1186" w:rsidRPr="00CC25EF" w:rsidRDefault="00190D54" w:rsidP="003F1186">
            <w:pPr>
              <w:spacing w:before="40" w:after="40"/>
              <w:jc w:val="center"/>
              <w:rPr>
                <w:rFonts w:ascii="Calibri" w:hAnsi="Calibri" w:cs="Calibri"/>
                <w:bCs/>
                <w:sz w:val="20"/>
                <w:szCs w:val="20"/>
              </w:rPr>
            </w:pPr>
            <w:r w:rsidRPr="00CC25EF">
              <w:rPr>
                <w:rFonts w:ascii="Calibri" w:hAnsi="Calibri" w:cs="Calibri"/>
                <w:bCs/>
                <w:sz w:val="20"/>
                <w:szCs w:val="20"/>
              </w:rPr>
              <w:t>24</w:t>
            </w:r>
          </w:p>
        </w:tc>
        <w:tc>
          <w:tcPr>
            <w:tcW w:w="1405" w:type="dxa"/>
            <w:tcBorders>
              <w:top w:val="dashSmallGap" w:sz="4" w:space="0" w:color="auto"/>
            </w:tcBorders>
          </w:tcPr>
          <w:p w14:paraId="24101E0B" w14:textId="4B3D1465" w:rsidR="003F1186" w:rsidRPr="00C861BC" w:rsidRDefault="003F1186" w:rsidP="003F1186">
            <w:pPr>
              <w:spacing w:before="40" w:after="40"/>
              <w:jc w:val="center"/>
              <w:rPr>
                <w:rFonts w:ascii="Calibri" w:hAnsi="Calibri" w:cs="Calibri"/>
                <w:bCs/>
                <w:sz w:val="20"/>
                <w:szCs w:val="20"/>
                <w:lang w:val="el-GR"/>
              </w:rPr>
            </w:pPr>
            <w:r w:rsidRPr="00C861BC">
              <w:rPr>
                <w:rFonts w:ascii="Calibri" w:hAnsi="Calibri" w:cs="Calibri"/>
                <w:bCs/>
                <w:sz w:val="20"/>
                <w:szCs w:val="20"/>
                <w:lang w:val="el-GR"/>
              </w:rPr>
              <w:t>6</w:t>
            </w:r>
          </w:p>
        </w:tc>
        <w:tc>
          <w:tcPr>
            <w:tcW w:w="1418" w:type="dxa"/>
            <w:tcBorders>
              <w:top w:val="dashSmallGap" w:sz="4" w:space="0" w:color="auto"/>
            </w:tcBorders>
          </w:tcPr>
          <w:p w14:paraId="195D4A90" w14:textId="356ED06B" w:rsidR="003F1186" w:rsidRPr="00B8002B"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l-GR"/>
              </w:rPr>
              <w:t>11</w:t>
            </w:r>
          </w:p>
        </w:tc>
        <w:tc>
          <w:tcPr>
            <w:tcW w:w="1567" w:type="dxa"/>
            <w:tcBorders>
              <w:top w:val="dashSmallGap" w:sz="4" w:space="0" w:color="auto"/>
            </w:tcBorders>
          </w:tcPr>
          <w:p w14:paraId="2B02437E" w14:textId="32E8C010" w:rsidR="003F1186" w:rsidRPr="00B8002B"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l-GR"/>
              </w:rPr>
              <w:t>8</w:t>
            </w:r>
          </w:p>
        </w:tc>
        <w:tc>
          <w:tcPr>
            <w:tcW w:w="1559" w:type="dxa"/>
            <w:tcBorders>
              <w:top w:val="dashSmallGap" w:sz="4" w:space="0" w:color="auto"/>
            </w:tcBorders>
          </w:tcPr>
          <w:p w14:paraId="10E3EFB3" w14:textId="4085C6FB" w:rsidR="003F1186" w:rsidRPr="00B8002B"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l-GR"/>
              </w:rPr>
              <w:t>11</w:t>
            </w:r>
          </w:p>
        </w:tc>
        <w:tc>
          <w:tcPr>
            <w:tcW w:w="1560" w:type="dxa"/>
            <w:tcBorders>
              <w:top w:val="dashSmallGap" w:sz="4" w:space="0" w:color="auto"/>
            </w:tcBorders>
          </w:tcPr>
          <w:p w14:paraId="136F5EFA" w14:textId="77777777" w:rsidR="003F1186" w:rsidRPr="00B8002B"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l-GR"/>
              </w:rPr>
              <w:t>14</w:t>
            </w:r>
          </w:p>
        </w:tc>
      </w:tr>
      <w:tr w:rsidR="003F1186" w:rsidRPr="00F55F93" w14:paraId="349CCF3E" w14:textId="77777777" w:rsidTr="00E74843">
        <w:tc>
          <w:tcPr>
            <w:tcW w:w="3435" w:type="dxa"/>
            <w:gridSpan w:val="2"/>
            <w:shd w:val="clear" w:color="auto" w:fill="F3F3F3"/>
          </w:tcPr>
          <w:p w14:paraId="0BA9422E" w14:textId="77777777" w:rsidR="003F1186" w:rsidRPr="00F55F93" w:rsidRDefault="003F1186" w:rsidP="003F1186">
            <w:pPr>
              <w:spacing w:before="40" w:after="40"/>
              <w:rPr>
                <w:rFonts w:ascii="Calibri" w:hAnsi="Calibri" w:cs="Calibri"/>
                <w:bCs/>
                <w:sz w:val="20"/>
                <w:szCs w:val="20"/>
              </w:rPr>
            </w:pPr>
            <w:proofErr w:type="spellStart"/>
            <w:r w:rsidRPr="00F55F93">
              <w:rPr>
                <w:rFonts w:ascii="Calibri" w:hAnsi="Calibri" w:cs="Calibri"/>
                <w:bCs/>
                <w:sz w:val="20"/>
                <w:szCs w:val="20"/>
              </w:rPr>
              <w:t>Συνολικός</w:t>
            </w:r>
            <w:proofErr w:type="spellEnd"/>
            <w:r w:rsidRPr="00F55F93">
              <w:rPr>
                <w:rFonts w:ascii="Calibri" w:hAnsi="Calibri" w:cs="Calibri"/>
                <w:bCs/>
                <w:sz w:val="20"/>
                <w:szCs w:val="20"/>
              </w:rPr>
              <w:t xml:space="preserve"> α</w:t>
            </w:r>
            <w:proofErr w:type="spellStart"/>
            <w:r w:rsidRPr="00F55F93">
              <w:rPr>
                <w:rFonts w:ascii="Calibri" w:hAnsi="Calibri" w:cs="Calibri"/>
                <w:bCs/>
                <w:sz w:val="20"/>
                <w:szCs w:val="20"/>
              </w:rPr>
              <w:t>ριθμός</w:t>
            </w:r>
            <w:proofErr w:type="spellEnd"/>
            <w:r w:rsidRPr="00F55F93">
              <w:rPr>
                <w:rFonts w:ascii="Calibri" w:hAnsi="Calibri" w:cs="Calibri"/>
                <w:bCs/>
                <w:sz w:val="20"/>
                <w:szCs w:val="20"/>
              </w:rPr>
              <w:t xml:space="preserve"> π</w:t>
            </w:r>
            <w:proofErr w:type="spellStart"/>
            <w:r w:rsidRPr="00F55F93">
              <w:rPr>
                <w:rFonts w:ascii="Calibri" w:hAnsi="Calibri" w:cs="Calibri"/>
                <w:bCs/>
                <w:sz w:val="20"/>
                <w:szCs w:val="20"/>
              </w:rPr>
              <w:t>ροσφερόμενων</w:t>
            </w:r>
            <w:proofErr w:type="spellEnd"/>
            <w:r w:rsidRPr="00F55F93">
              <w:rPr>
                <w:rFonts w:ascii="Calibri" w:hAnsi="Calibri" w:cs="Calibri"/>
                <w:bCs/>
                <w:sz w:val="20"/>
                <w:szCs w:val="20"/>
              </w:rPr>
              <w:t xml:space="preserve"> </w:t>
            </w:r>
            <w:proofErr w:type="spellStart"/>
            <w:r w:rsidRPr="00F55F93">
              <w:rPr>
                <w:rFonts w:ascii="Calibri" w:hAnsi="Calibri" w:cs="Calibri"/>
                <w:bCs/>
                <w:sz w:val="20"/>
                <w:szCs w:val="20"/>
              </w:rPr>
              <w:t>θέσεων</w:t>
            </w:r>
            <w:proofErr w:type="spellEnd"/>
            <w:r w:rsidRPr="00F55F93">
              <w:rPr>
                <w:rFonts w:ascii="Calibri" w:hAnsi="Calibri" w:cs="Calibri"/>
                <w:bCs/>
                <w:sz w:val="20"/>
                <w:szCs w:val="20"/>
              </w:rPr>
              <w:t xml:space="preserve"> </w:t>
            </w:r>
          </w:p>
        </w:tc>
        <w:tc>
          <w:tcPr>
            <w:tcW w:w="1405" w:type="dxa"/>
          </w:tcPr>
          <w:p w14:paraId="775CA1EB" w14:textId="171726E1" w:rsidR="003F1186" w:rsidRPr="00CC25EF" w:rsidRDefault="00290AF8" w:rsidP="003F1186">
            <w:pPr>
              <w:spacing w:before="40" w:after="40"/>
              <w:jc w:val="center"/>
              <w:rPr>
                <w:rFonts w:ascii="Calibri" w:hAnsi="Calibri" w:cs="Calibri"/>
                <w:bCs/>
                <w:sz w:val="20"/>
                <w:szCs w:val="20"/>
                <w:lang w:val="en-GB"/>
              </w:rPr>
            </w:pPr>
            <w:r w:rsidRPr="00CC25EF">
              <w:rPr>
                <w:rFonts w:ascii="Calibri" w:hAnsi="Calibri" w:cs="Calibri"/>
                <w:bCs/>
                <w:sz w:val="20"/>
                <w:szCs w:val="20"/>
                <w:lang w:val="el-GR"/>
              </w:rPr>
              <w:t>30</w:t>
            </w:r>
          </w:p>
        </w:tc>
        <w:tc>
          <w:tcPr>
            <w:tcW w:w="1405" w:type="dxa"/>
          </w:tcPr>
          <w:p w14:paraId="37BCB1F4" w14:textId="1E497F9E" w:rsidR="003F1186" w:rsidRPr="00C861BC" w:rsidRDefault="003F1186" w:rsidP="003F1186">
            <w:pPr>
              <w:spacing w:before="40" w:after="40"/>
              <w:jc w:val="center"/>
              <w:rPr>
                <w:rFonts w:ascii="Calibri" w:hAnsi="Calibri" w:cs="Calibri"/>
                <w:bCs/>
                <w:sz w:val="20"/>
                <w:szCs w:val="20"/>
                <w:lang w:val="en-GB"/>
              </w:rPr>
            </w:pPr>
            <w:r>
              <w:rPr>
                <w:rFonts w:ascii="Calibri" w:hAnsi="Calibri" w:cs="Calibri"/>
                <w:bCs/>
                <w:sz w:val="20"/>
                <w:szCs w:val="20"/>
                <w:lang w:val="en-GB"/>
              </w:rPr>
              <w:t>25</w:t>
            </w:r>
          </w:p>
        </w:tc>
        <w:tc>
          <w:tcPr>
            <w:tcW w:w="1418" w:type="dxa"/>
          </w:tcPr>
          <w:p w14:paraId="5D03A199" w14:textId="2881C108" w:rsidR="003F1186" w:rsidRPr="00B8002B" w:rsidRDefault="003F1186" w:rsidP="003F1186">
            <w:pPr>
              <w:spacing w:before="40" w:after="40"/>
              <w:jc w:val="center"/>
              <w:rPr>
                <w:rFonts w:ascii="Calibri" w:hAnsi="Calibri" w:cs="Calibri"/>
                <w:bCs/>
                <w:sz w:val="20"/>
                <w:szCs w:val="20"/>
                <w:lang w:val="el-GR"/>
              </w:rPr>
            </w:pPr>
            <w:r w:rsidRPr="00C861BC">
              <w:rPr>
                <w:rFonts w:ascii="Calibri" w:hAnsi="Calibri" w:cs="Calibri"/>
                <w:bCs/>
                <w:sz w:val="20"/>
                <w:szCs w:val="20"/>
                <w:lang w:val="en-GB"/>
              </w:rPr>
              <w:t>25</w:t>
            </w:r>
          </w:p>
        </w:tc>
        <w:tc>
          <w:tcPr>
            <w:tcW w:w="1567" w:type="dxa"/>
          </w:tcPr>
          <w:p w14:paraId="6F5B611E" w14:textId="1C32E407" w:rsidR="003F1186" w:rsidRPr="00B8002B"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l-GR"/>
              </w:rPr>
              <w:t>30</w:t>
            </w:r>
          </w:p>
        </w:tc>
        <w:tc>
          <w:tcPr>
            <w:tcW w:w="1559" w:type="dxa"/>
          </w:tcPr>
          <w:p w14:paraId="1FA9A360" w14:textId="4F396E6E" w:rsidR="003F1186" w:rsidRPr="00F55F93" w:rsidRDefault="003F1186" w:rsidP="003F1186">
            <w:pPr>
              <w:spacing w:before="40" w:after="40"/>
              <w:jc w:val="center"/>
              <w:rPr>
                <w:rFonts w:ascii="Calibri" w:hAnsi="Calibri" w:cs="Calibri"/>
                <w:bCs/>
                <w:sz w:val="20"/>
                <w:szCs w:val="20"/>
              </w:rPr>
            </w:pPr>
            <w:r>
              <w:rPr>
                <w:rFonts w:ascii="Calibri" w:hAnsi="Calibri" w:cs="Calibri"/>
                <w:bCs/>
                <w:sz w:val="20"/>
                <w:szCs w:val="20"/>
                <w:lang w:val="el-GR"/>
              </w:rPr>
              <w:t>25</w:t>
            </w:r>
          </w:p>
        </w:tc>
        <w:tc>
          <w:tcPr>
            <w:tcW w:w="1560" w:type="dxa"/>
          </w:tcPr>
          <w:p w14:paraId="49ED6DDF" w14:textId="7EE3A4EE" w:rsidR="003F1186" w:rsidRPr="00F55F93" w:rsidRDefault="003F1186" w:rsidP="003F1186">
            <w:pPr>
              <w:spacing w:before="40" w:after="40"/>
              <w:jc w:val="center"/>
              <w:rPr>
                <w:rFonts w:ascii="Calibri" w:hAnsi="Calibri" w:cs="Calibri"/>
                <w:bCs/>
                <w:sz w:val="20"/>
                <w:szCs w:val="20"/>
              </w:rPr>
            </w:pPr>
            <w:r w:rsidRPr="001F60C9">
              <w:rPr>
                <w:rFonts w:ascii="Calibri" w:hAnsi="Calibri" w:cs="Calibri"/>
                <w:bCs/>
                <w:sz w:val="20"/>
                <w:szCs w:val="20"/>
                <w:lang w:val="el-GR"/>
              </w:rPr>
              <w:t>25</w:t>
            </w:r>
          </w:p>
        </w:tc>
      </w:tr>
      <w:tr w:rsidR="003F1186" w:rsidRPr="00F55F93" w14:paraId="6F4E562A" w14:textId="77777777" w:rsidTr="00E74843">
        <w:tc>
          <w:tcPr>
            <w:tcW w:w="3435" w:type="dxa"/>
            <w:gridSpan w:val="2"/>
            <w:shd w:val="clear" w:color="auto" w:fill="F3F3F3"/>
          </w:tcPr>
          <w:p w14:paraId="7EC73F15" w14:textId="77777777" w:rsidR="003F1186" w:rsidRPr="00F55F93" w:rsidRDefault="003F1186" w:rsidP="003F1186">
            <w:pPr>
              <w:spacing w:before="40" w:after="40"/>
              <w:rPr>
                <w:rFonts w:ascii="Calibri" w:hAnsi="Calibri" w:cs="Calibri"/>
                <w:bCs/>
                <w:sz w:val="20"/>
                <w:szCs w:val="20"/>
              </w:rPr>
            </w:pPr>
            <w:proofErr w:type="spellStart"/>
            <w:r w:rsidRPr="00F55F93">
              <w:rPr>
                <w:rFonts w:ascii="Calibri" w:hAnsi="Calibri" w:cs="Calibri"/>
                <w:bCs/>
                <w:sz w:val="20"/>
                <w:szCs w:val="20"/>
              </w:rPr>
              <w:t>Συνολικός</w:t>
            </w:r>
            <w:proofErr w:type="spellEnd"/>
            <w:r w:rsidRPr="00F55F93">
              <w:rPr>
                <w:rFonts w:ascii="Calibri" w:hAnsi="Calibri" w:cs="Calibri"/>
                <w:bCs/>
                <w:sz w:val="20"/>
                <w:szCs w:val="20"/>
              </w:rPr>
              <w:t xml:space="preserve"> α</w:t>
            </w:r>
            <w:proofErr w:type="spellStart"/>
            <w:r w:rsidRPr="00F55F93">
              <w:rPr>
                <w:rFonts w:ascii="Calibri" w:hAnsi="Calibri" w:cs="Calibri"/>
                <w:bCs/>
                <w:sz w:val="20"/>
                <w:szCs w:val="20"/>
              </w:rPr>
              <w:t>ριθμός</w:t>
            </w:r>
            <w:proofErr w:type="spellEnd"/>
            <w:r w:rsidRPr="00F55F93">
              <w:rPr>
                <w:rFonts w:ascii="Calibri" w:hAnsi="Calibri" w:cs="Calibri"/>
                <w:bCs/>
                <w:sz w:val="20"/>
                <w:szCs w:val="20"/>
              </w:rPr>
              <w:t xml:space="preserve"> </w:t>
            </w:r>
            <w:proofErr w:type="spellStart"/>
            <w:r w:rsidRPr="00F55F93">
              <w:rPr>
                <w:rFonts w:ascii="Calibri" w:hAnsi="Calibri" w:cs="Calibri"/>
                <w:bCs/>
                <w:sz w:val="20"/>
                <w:szCs w:val="20"/>
              </w:rPr>
              <w:t>εγγρ</w:t>
            </w:r>
            <w:proofErr w:type="spellEnd"/>
            <w:r w:rsidRPr="00F55F93">
              <w:rPr>
                <w:rFonts w:ascii="Calibri" w:hAnsi="Calibri" w:cs="Calibri"/>
                <w:bCs/>
                <w:sz w:val="20"/>
                <w:szCs w:val="20"/>
              </w:rPr>
              <w:t xml:space="preserve">αφέντων </w:t>
            </w:r>
          </w:p>
        </w:tc>
        <w:tc>
          <w:tcPr>
            <w:tcW w:w="1405" w:type="dxa"/>
          </w:tcPr>
          <w:p w14:paraId="3CCC065C" w14:textId="29723CC3" w:rsidR="003F1186" w:rsidRPr="00CC25EF" w:rsidRDefault="00290AF8" w:rsidP="003F1186">
            <w:pPr>
              <w:spacing w:before="40" w:after="40"/>
              <w:jc w:val="center"/>
              <w:rPr>
                <w:rFonts w:ascii="Calibri" w:hAnsi="Calibri" w:cs="Calibri"/>
                <w:bCs/>
                <w:sz w:val="20"/>
                <w:szCs w:val="20"/>
                <w:lang w:val="en-GB"/>
              </w:rPr>
            </w:pPr>
            <w:r w:rsidRPr="00CC25EF">
              <w:rPr>
                <w:rFonts w:ascii="Calibri" w:hAnsi="Calibri" w:cs="Calibri"/>
                <w:bCs/>
                <w:sz w:val="20"/>
                <w:szCs w:val="20"/>
                <w:lang w:val="en-GB"/>
              </w:rPr>
              <w:t>30</w:t>
            </w:r>
          </w:p>
        </w:tc>
        <w:tc>
          <w:tcPr>
            <w:tcW w:w="1405" w:type="dxa"/>
          </w:tcPr>
          <w:p w14:paraId="7A1CC977" w14:textId="415B9774" w:rsidR="003F1186" w:rsidRPr="00C861BC" w:rsidRDefault="003F1186" w:rsidP="003F1186">
            <w:pPr>
              <w:spacing w:before="40" w:after="40"/>
              <w:jc w:val="center"/>
              <w:rPr>
                <w:rFonts w:ascii="Calibri" w:hAnsi="Calibri" w:cs="Calibri"/>
                <w:bCs/>
                <w:sz w:val="20"/>
                <w:szCs w:val="20"/>
                <w:lang w:val="en-GB"/>
              </w:rPr>
            </w:pPr>
            <w:r>
              <w:rPr>
                <w:rFonts w:ascii="Calibri" w:hAnsi="Calibri" w:cs="Calibri"/>
                <w:bCs/>
                <w:sz w:val="20"/>
                <w:szCs w:val="20"/>
                <w:lang w:val="en-GB"/>
              </w:rPr>
              <w:t>8</w:t>
            </w:r>
          </w:p>
        </w:tc>
        <w:tc>
          <w:tcPr>
            <w:tcW w:w="1418" w:type="dxa"/>
          </w:tcPr>
          <w:p w14:paraId="3D69D676" w14:textId="0AFB255C" w:rsidR="003F1186" w:rsidRPr="00B8002B" w:rsidRDefault="003F1186" w:rsidP="003F1186">
            <w:pPr>
              <w:spacing w:before="40" w:after="40"/>
              <w:jc w:val="center"/>
              <w:rPr>
                <w:rFonts w:ascii="Calibri" w:hAnsi="Calibri" w:cs="Calibri"/>
                <w:bCs/>
                <w:sz w:val="20"/>
                <w:szCs w:val="20"/>
                <w:lang w:val="el-GR"/>
              </w:rPr>
            </w:pPr>
            <w:r w:rsidRPr="00C861BC">
              <w:rPr>
                <w:rFonts w:ascii="Calibri" w:hAnsi="Calibri" w:cs="Calibri"/>
                <w:bCs/>
                <w:sz w:val="20"/>
                <w:szCs w:val="20"/>
                <w:lang w:val="en-GB"/>
              </w:rPr>
              <w:t>8</w:t>
            </w:r>
          </w:p>
        </w:tc>
        <w:tc>
          <w:tcPr>
            <w:tcW w:w="1567" w:type="dxa"/>
          </w:tcPr>
          <w:p w14:paraId="20554D01" w14:textId="0552F244" w:rsidR="003F1186" w:rsidRPr="00B8002B"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l-GR"/>
              </w:rPr>
              <w:t>15</w:t>
            </w:r>
          </w:p>
        </w:tc>
        <w:tc>
          <w:tcPr>
            <w:tcW w:w="1559" w:type="dxa"/>
          </w:tcPr>
          <w:p w14:paraId="0377D491" w14:textId="52CCB7F3" w:rsidR="003F1186" w:rsidRPr="00B8002B"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l-GR"/>
              </w:rPr>
              <w:t>12</w:t>
            </w:r>
          </w:p>
        </w:tc>
        <w:tc>
          <w:tcPr>
            <w:tcW w:w="1560" w:type="dxa"/>
          </w:tcPr>
          <w:p w14:paraId="272270CE" w14:textId="7AFCB288" w:rsidR="003F1186" w:rsidRPr="00B8002B"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l-GR"/>
              </w:rPr>
              <w:t>15</w:t>
            </w:r>
          </w:p>
        </w:tc>
      </w:tr>
      <w:tr w:rsidR="003F1186" w:rsidRPr="00F55F93" w14:paraId="6A90E984" w14:textId="77777777" w:rsidTr="00E74843">
        <w:tc>
          <w:tcPr>
            <w:tcW w:w="3435" w:type="dxa"/>
            <w:gridSpan w:val="2"/>
            <w:shd w:val="clear" w:color="auto" w:fill="F3F3F3"/>
          </w:tcPr>
          <w:p w14:paraId="2B4C8677" w14:textId="77777777" w:rsidR="003F1186" w:rsidRPr="00F55F93" w:rsidRDefault="003F1186" w:rsidP="003F1186">
            <w:pPr>
              <w:spacing w:before="40" w:after="40"/>
              <w:rPr>
                <w:rFonts w:ascii="Calibri" w:hAnsi="Calibri" w:cs="Calibri"/>
                <w:bCs/>
                <w:sz w:val="20"/>
                <w:szCs w:val="20"/>
              </w:rPr>
            </w:pPr>
            <w:proofErr w:type="spellStart"/>
            <w:r w:rsidRPr="00F55F93">
              <w:rPr>
                <w:rFonts w:ascii="Calibri" w:hAnsi="Calibri" w:cs="Calibri"/>
                <w:bCs/>
                <w:sz w:val="20"/>
                <w:szCs w:val="20"/>
              </w:rPr>
              <w:t>Συνολικός</w:t>
            </w:r>
            <w:proofErr w:type="spellEnd"/>
            <w:r w:rsidRPr="00F55F93">
              <w:rPr>
                <w:rFonts w:ascii="Calibri" w:hAnsi="Calibri" w:cs="Calibri"/>
                <w:bCs/>
                <w:sz w:val="20"/>
                <w:szCs w:val="20"/>
              </w:rPr>
              <w:t xml:space="preserve"> α</w:t>
            </w:r>
            <w:proofErr w:type="spellStart"/>
            <w:r w:rsidRPr="00F55F93">
              <w:rPr>
                <w:rFonts w:ascii="Calibri" w:hAnsi="Calibri" w:cs="Calibri"/>
                <w:bCs/>
                <w:sz w:val="20"/>
                <w:szCs w:val="20"/>
              </w:rPr>
              <w:t>ριθμός</w:t>
            </w:r>
            <w:proofErr w:type="spellEnd"/>
            <w:r w:rsidRPr="00F55F93">
              <w:rPr>
                <w:rFonts w:ascii="Calibri" w:hAnsi="Calibri" w:cs="Calibri"/>
                <w:bCs/>
                <w:sz w:val="20"/>
                <w:szCs w:val="20"/>
              </w:rPr>
              <w:t xml:space="preserve"> απ</w:t>
            </w:r>
            <w:proofErr w:type="spellStart"/>
            <w:r w:rsidRPr="00F55F93">
              <w:rPr>
                <w:rFonts w:ascii="Calibri" w:hAnsi="Calibri" w:cs="Calibri"/>
                <w:bCs/>
                <w:sz w:val="20"/>
                <w:szCs w:val="20"/>
              </w:rPr>
              <w:t>οφοιτησάντων</w:t>
            </w:r>
            <w:proofErr w:type="spellEnd"/>
            <w:r w:rsidRPr="00F55F93">
              <w:rPr>
                <w:rFonts w:ascii="Calibri" w:hAnsi="Calibri" w:cs="Calibri"/>
                <w:bCs/>
                <w:sz w:val="20"/>
                <w:szCs w:val="20"/>
              </w:rPr>
              <w:t xml:space="preserve"> </w:t>
            </w:r>
          </w:p>
        </w:tc>
        <w:tc>
          <w:tcPr>
            <w:tcW w:w="1405" w:type="dxa"/>
          </w:tcPr>
          <w:p w14:paraId="31CF4ACA" w14:textId="68C84DA4" w:rsidR="003F1186" w:rsidRPr="00CC25EF" w:rsidRDefault="00290AF8" w:rsidP="003F1186">
            <w:pPr>
              <w:spacing w:before="40" w:after="40"/>
              <w:jc w:val="center"/>
              <w:rPr>
                <w:rFonts w:ascii="Calibri" w:hAnsi="Calibri" w:cs="Calibri"/>
                <w:bCs/>
                <w:sz w:val="20"/>
                <w:szCs w:val="20"/>
                <w:lang w:val="en-GB"/>
              </w:rPr>
            </w:pPr>
            <w:r w:rsidRPr="00CC25EF">
              <w:rPr>
                <w:rFonts w:ascii="Calibri" w:hAnsi="Calibri" w:cs="Calibri"/>
                <w:bCs/>
                <w:sz w:val="20"/>
                <w:szCs w:val="20"/>
                <w:lang w:val="en-GB"/>
              </w:rPr>
              <w:t>8</w:t>
            </w:r>
          </w:p>
        </w:tc>
        <w:tc>
          <w:tcPr>
            <w:tcW w:w="1405" w:type="dxa"/>
          </w:tcPr>
          <w:p w14:paraId="7874ECC3" w14:textId="5939E8E2" w:rsidR="003F1186" w:rsidRPr="00C861BC" w:rsidRDefault="003F1186" w:rsidP="003F1186">
            <w:pPr>
              <w:spacing w:before="40" w:after="40"/>
              <w:jc w:val="center"/>
              <w:rPr>
                <w:rFonts w:ascii="Calibri" w:hAnsi="Calibri" w:cs="Calibri"/>
                <w:bCs/>
                <w:sz w:val="20"/>
                <w:szCs w:val="20"/>
                <w:lang w:val="en-GB"/>
              </w:rPr>
            </w:pPr>
            <w:r>
              <w:rPr>
                <w:rFonts w:ascii="Calibri" w:hAnsi="Calibri" w:cs="Calibri"/>
                <w:bCs/>
                <w:sz w:val="20"/>
                <w:szCs w:val="20"/>
                <w:lang w:val="el-GR"/>
              </w:rPr>
              <w:t>15</w:t>
            </w:r>
          </w:p>
        </w:tc>
        <w:tc>
          <w:tcPr>
            <w:tcW w:w="1418" w:type="dxa"/>
          </w:tcPr>
          <w:p w14:paraId="38ABFCB0" w14:textId="51886CEB" w:rsidR="003F1186" w:rsidRPr="00B8002B" w:rsidRDefault="003F1186" w:rsidP="003F1186">
            <w:pPr>
              <w:spacing w:before="40" w:after="40"/>
              <w:jc w:val="center"/>
              <w:rPr>
                <w:rFonts w:ascii="Calibri" w:hAnsi="Calibri" w:cs="Calibri"/>
                <w:bCs/>
                <w:sz w:val="20"/>
                <w:szCs w:val="20"/>
                <w:lang w:val="el-GR"/>
              </w:rPr>
            </w:pPr>
            <w:r w:rsidRPr="00C861BC">
              <w:rPr>
                <w:rFonts w:ascii="Calibri" w:hAnsi="Calibri" w:cs="Calibri"/>
                <w:bCs/>
                <w:sz w:val="20"/>
                <w:szCs w:val="20"/>
                <w:lang w:val="en-GB"/>
              </w:rPr>
              <w:t>15</w:t>
            </w:r>
          </w:p>
        </w:tc>
        <w:tc>
          <w:tcPr>
            <w:tcW w:w="1567" w:type="dxa"/>
          </w:tcPr>
          <w:p w14:paraId="3909AB8D" w14:textId="71455B9E" w:rsidR="003F1186" w:rsidRPr="00B8002B"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l-GR"/>
              </w:rPr>
              <w:t>12</w:t>
            </w:r>
          </w:p>
        </w:tc>
        <w:tc>
          <w:tcPr>
            <w:tcW w:w="1559" w:type="dxa"/>
          </w:tcPr>
          <w:p w14:paraId="4307223B" w14:textId="710A7A3A" w:rsidR="003F1186" w:rsidRPr="00B8002B"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l-GR"/>
              </w:rPr>
              <w:t>12</w:t>
            </w:r>
          </w:p>
        </w:tc>
        <w:tc>
          <w:tcPr>
            <w:tcW w:w="1560" w:type="dxa"/>
          </w:tcPr>
          <w:p w14:paraId="03B8FB64" w14:textId="2948F71E" w:rsidR="003F1186" w:rsidRPr="00055F9A"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l-GR"/>
              </w:rPr>
              <w:t>15</w:t>
            </w:r>
          </w:p>
        </w:tc>
      </w:tr>
      <w:tr w:rsidR="003F1186" w:rsidRPr="00022F69" w14:paraId="4E49871E" w14:textId="77777777" w:rsidTr="00E74843">
        <w:tc>
          <w:tcPr>
            <w:tcW w:w="3435" w:type="dxa"/>
            <w:gridSpan w:val="2"/>
            <w:shd w:val="clear" w:color="auto" w:fill="F3F3F3"/>
            <w:vAlign w:val="center"/>
          </w:tcPr>
          <w:p w14:paraId="545B6403" w14:textId="77777777" w:rsidR="003F1186" w:rsidRPr="00F55F93" w:rsidRDefault="003F1186" w:rsidP="003F1186">
            <w:pPr>
              <w:spacing w:before="40" w:after="40"/>
              <w:rPr>
                <w:rFonts w:ascii="Calibri" w:hAnsi="Calibri" w:cs="Calibri"/>
                <w:bCs/>
                <w:i/>
                <w:sz w:val="20"/>
                <w:szCs w:val="20"/>
                <w:lang w:val="el-GR"/>
              </w:rPr>
            </w:pPr>
            <w:r w:rsidRPr="00F55F93">
              <w:rPr>
                <w:rFonts w:ascii="Calibri" w:hAnsi="Calibri" w:cs="Calibri"/>
                <w:bCs/>
                <w:i/>
                <w:sz w:val="20"/>
                <w:szCs w:val="20"/>
                <w:lang w:val="el-GR"/>
              </w:rPr>
              <w:t>Αλλοδαποί φοιτητές</w:t>
            </w:r>
          </w:p>
          <w:p w14:paraId="5118B8FB" w14:textId="77777777" w:rsidR="003F1186" w:rsidRPr="00F55F93" w:rsidRDefault="003F1186" w:rsidP="003F1186">
            <w:pPr>
              <w:spacing w:before="40" w:after="40"/>
              <w:rPr>
                <w:rFonts w:ascii="Calibri" w:hAnsi="Calibri" w:cs="Calibri"/>
                <w:bCs/>
                <w:i/>
                <w:sz w:val="20"/>
                <w:szCs w:val="20"/>
                <w:lang w:val="el-GR"/>
              </w:rPr>
            </w:pPr>
            <w:r w:rsidRPr="00F55F93">
              <w:rPr>
                <w:rFonts w:ascii="Calibri" w:hAnsi="Calibri" w:cs="Calibri"/>
                <w:bCs/>
                <w:i/>
                <w:sz w:val="20"/>
                <w:szCs w:val="20"/>
                <w:lang w:val="el-GR"/>
              </w:rPr>
              <w:t>(εκτός προγραμμάτων ανταλλαγών)</w:t>
            </w:r>
          </w:p>
        </w:tc>
        <w:tc>
          <w:tcPr>
            <w:tcW w:w="1405" w:type="dxa"/>
          </w:tcPr>
          <w:p w14:paraId="3C7D529F" w14:textId="77777777" w:rsidR="003F1186" w:rsidRPr="00CC25EF" w:rsidRDefault="003F1186" w:rsidP="003F1186">
            <w:pPr>
              <w:spacing w:before="40" w:after="40"/>
              <w:jc w:val="center"/>
              <w:rPr>
                <w:rFonts w:ascii="Calibri" w:hAnsi="Calibri" w:cs="Calibri"/>
                <w:bCs/>
                <w:sz w:val="20"/>
                <w:szCs w:val="20"/>
              </w:rPr>
            </w:pPr>
            <w:r w:rsidRPr="00CC25EF">
              <w:rPr>
                <w:rFonts w:ascii="Calibri" w:hAnsi="Calibri" w:cs="Calibri"/>
                <w:bCs/>
                <w:sz w:val="20"/>
                <w:szCs w:val="20"/>
              </w:rPr>
              <w:t>0</w:t>
            </w:r>
          </w:p>
        </w:tc>
        <w:tc>
          <w:tcPr>
            <w:tcW w:w="1405" w:type="dxa"/>
          </w:tcPr>
          <w:p w14:paraId="2ED764A5" w14:textId="13733F1F" w:rsidR="003F1186" w:rsidRPr="00C861BC" w:rsidRDefault="003F1186" w:rsidP="003F1186">
            <w:pPr>
              <w:spacing w:before="40" w:after="40"/>
              <w:jc w:val="center"/>
              <w:rPr>
                <w:rFonts w:ascii="Calibri" w:hAnsi="Calibri" w:cs="Calibri"/>
                <w:bCs/>
                <w:sz w:val="20"/>
                <w:szCs w:val="20"/>
                <w:lang w:val="en-GB"/>
              </w:rPr>
            </w:pPr>
            <w:r>
              <w:rPr>
                <w:rFonts w:ascii="Calibri" w:hAnsi="Calibri" w:cs="Calibri"/>
                <w:bCs/>
                <w:sz w:val="20"/>
                <w:szCs w:val="20"/>
              </w:rPr>
              <w:t>0</w:t>
            </w:r>
          </w:p>
        </w:tc>
        <w:tc>
          <w:tcPr>
            <w:tcW w:w="1418" w:type="dxa"/>
          </w:tcPr>
          <w:p w14:paraId="183CE157" w14:textId="61F83723" w:rsidR="003F1186" w:rsidRPr="00F55F93" w:rsidRDefault="003F1186" w:rsidP="003F1186">
            <w:pPr>
              <w:spacing w:before="40" w:after="40"/>
              <w:jc w:val="center"/>
              <w:rPr>
                <w:rFonts w:ascii="Calibri" w:hAnsi="Calibri" w:cs="Calibri"/>
                <w:bCs/>
                <w:sz w:val="20"/>
                <w:szCs w:val="20"/>
                <w:lang w:val="el-GR"/>
              </w:rPr>
            </w:pPr>
            <w:r w:rsidRPr="00C861BC">
              <w:rPr>
                <w:rFonts w:ascii="Calibri" w:hAnsi="Calibri" w:cs="Calibri"/>
                <w:bCs/>
                <w:sz w:val="20"/>
                <w:szCs w:val="20"/>
                <w:lang w:val="en-GB"/>
              </w:rPr>
              <w:t>0</w:t>
            </w:r>
          </w:p>
        </w:tc>
        <w:tc>
          <w:tcPr>
            <w:tcW w:w="1567" w:type="dxa"/>
          </w:tcPr>
          <w:p w14:paraId="729D8073" w14:textId="590A5A7E" w:rsidR="003F1186" w:rsidRPr="00F55F93"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l-GR"/>
              </w:rPr>
              <w:t>0</w:t>
            </w:r>
          </w:p>
        </w:tc>
        <w:tc>
          <w:tcPr>
            <w:tcW w:w="1559" w:type="dxa"/>
          </w:tcPr>
          <w:p w14:paraId="1F559E4F" w14:textId="62920894" w:rsidR="003F1186" w:rsidRPr="00F55F93"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l-GR"/>
              </w:rPr>
              <w:t>0</w:t>
            </w:r>
          </w:p>
        </w:tc>
        <w:tc>
          <w:tcPr>
            <w:tcW w:w="1560" w:type="dxa"/>
          </w:tcPr>
          <w:p w14:paraId="32A71125" w14:textId="5B3AA825" w:rsidR="003F1186" w:rsidRPr="00F55F93"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l-GR"/>
              </w:rPr>
              <w:t>0</w:t>
            </w:r>
          </w:p>
        </w:tc>
      </w:tr>
    </w:tbl>
    <w:p w14:paraId="75D15918" w14:textId="77777777" w:rsidR="00743864" w:rsidRPr="00664146" w:rsidRDefault="00743864" w:rsidP="00743864">
      <w:pPr>
        <w:rPr>
          <w:rFonts w:ascii="Calibri" w:hAnsi="Calibri" w:cs="Calibri"/>
          <w:lang w:val="el-GR"/>
        </w:rPr>
      </w:pPr>
    </w:p>
    <w:p w14:paraId="7B53EDB1" w14:textId="77777777" w:rsidR="00743864" w:rsidRPr="00F55F93" w:rsidRDefault="00743864" w:rsidP="00743864">
      <w:pPr>
        <w:ind w:left="720" w:hanging="720"/>
        <w:jc w:val="center"/>
        <w:rPr>
          <w:rFonts w:ascii="Calibri" w:hAnsi="Calibri" w:cs="Calibri"/>
          <w:b/>
          <w:bCs/>
          <w:sz w:val="20"/>
          <w:szCs w:val="20"/>
          <w:lang w:val="el-GR"/>
        </w:rPr>
      </w:pPr>
    </w:p>
    <w:p w14:paraId="5DD2A8CB" w14:textId="77777777" w:rsidR="00743864" w:rsidRPr="00F55F93" w:rsidRDefault="00743864" w:rsidP="00743864">
      <w:pPr>
        <w:rPr>
          <w:rFonts w:ascii="Calibri" w:hAnsi="Calibri" w:cs="Calibri"/>
          <w:sz w:val="20"/>
          <w:szCs w:val="20"/>
          <w:lang w:val="el-GR"/>
        </w:rPr>
      </w:pPr>
      <w:r w:rsidRPr="00F55F93">
        <w:rPr>
          <w:rFonts w:ascii="Calibri" w:hAnsi="Calibri" w:cs="Calibri"/>
          <w:b/>
          <w:bCs/>
          <w:sz w:val="20"/>
          <w:szCs w:val="20"/>
          <w:lang w:val="el-GR"/>
        </w:rPr>
        <w:t xml:space="preserve">* </w:t>
      </w:r>
      <w:r w:rsidRPr="00F55F93">
        <w:rPr>
          <w:rFonts w:ascii="Calibri" w:hAnsi="Calibri" w:cs="Calibri"/>
          <w:sz w:val="20"/>
          <w:szCs w:val="20"/>
          <w:lang w:val="el-GR"/>
        </w:rPr>
        <w:t xml:space="preserve">Σε περίπτωση περισσοτέρων του ενός ΠΜΣ συμπληρώνεται ένας πίνακας για </w:t>
      </w:r>
      <w:r w:rsidRPr="00F55F93">
        <w:rPr>
          <w:rFonts w:ascii="Calibri" w:hAnsi="Calibri" w:cs="Calibri"/>
          <w:b/>
          <w:sz w:val="20"/>
          <w:szCs w:val="20"/>
          <w:lang w:val="el-GR"/>
        </w:rPr>
        <w:t>κάθε</w:t>
      </w:r>
      <w:r w:rsidRPr="00F55F93">
        <w:rPr>
          <w:rFonts w:ascii="Calibri" w:hAnsi="Calibri" w:cs="Calibri"/>
          <w:sz w:val="20"/>
          <w:szCs w:val="20"/>
          <w:lang w:val="el-GR"/>
        </w:rPr>
        <w:t xml:space="preserve"> ΠΜΣ.</w:t>
      </w:r>
    </w:p>
    <w:p w14:paraId="75A25992" w14:textId="77777777" w:rsidR="00743864" w:rsidRPr="00F55F93" w:rsidRDefault="00743864" w:rsidP="00743864">
      <w:pPr>
        <w:rPr>
          <w:rFonts w:ascii="Calibri" w:hAnsi="Calibri" w:cs="Calibri"/>
          <w:sz w:val="20"/>
          <w:szCs w:val="20"/>
          <w:lang w:val="el-GR"/>
        </w:rPr>
      </w:pPr>
      <w:r w:rsidRPr="00F55F93">
        <w:rPr>
          <w:rFonts w:ascii="Calibri" w:hAnsi="Calibri" w:cs="Calibri"/>
          <w:b/>
          <w:bCs/>
          <w:sz w:val="20"/>
          <w:szCs w:val="20"/>
          <w:lang w:val="el-GR"/>
        </w:rPr>
        <w:t>**</w:t>
      </w:r>
      <w:r w:rsidRPr="00F55F93">
        <w:rPr>
          <w:rFonts w:ascii="Calibri" w:hAnsi="Calibri" w:cs="Calibri"/>
          <w:sz w:val="20"/>
          <w:szCs w:val="20"/>
          <w:lang w:val="el-GR"/>
        </w:rPr>
        <w:t xml:space="preserve"> Πρόκειται για το ακαδημαϊκό έτος (δύο συνεχόμενα ακαδημαϊκά εξάμηνα), στο οποίο αναφέρεται η Έκθεση Εσωτερικής Αξιολόγησης.</w:t>
      </w:r>
    </w:p>
    <w:p w14:paraId="70533078" w14:textId="77777777" w:rsidR="00743864" w:rsidRDefault="00743864" w:rsidP="00743864">
      <w:pPr>
        <w:rPr>
          <w:rFonts w:ascii="Calibri" w:hAnsi="Calibri" w:cs="Calibri"/>
          <w:b/>
          <w:bCs/>
          <w:lang w:val="el-GR"/>
        </w:rPr>
      </w:pPr>
      <w:r>
        <w:rPr>
          <w:rFonts w:ascii="Calibri" w:hAnsi="Calibri" w:cs="Calibri"/>
          <w:b/>
          <w:bCs/>
          <w:lang w:val="el-GR"/>
        </w:rPr>
        <w:br w:type="page"/>
      </w:r>
    </w:p>
    <w:p w14:paraId="4277644E" w14:textId="77777777" w:rsidR="00743864" w:rsidRPr="00664146" w:rsidRDefault="00743864" w:rsidP="00743864">
      <w:pPr>
        <w:ind w:left="720" w:hanging="720"/>
        <w:jc w:val="center"/>
        <w:rPr>
          <w:rFonts w:ascii="Calibri" w:hAnsi="Calibri" w:cs="Calibri"/>
          <w:b/>
          <w:bCs/>
          <w:lang w:val="el-GR"/>
        </w:rPr>
      </w:pPr>
    </w:p>
    <w:p w14:paraId="794FCFC9" w14:textId="77777777" w:rsidR="00743864" w:rsidRPr="00664146" w:rsidRDefault="00743864" w:rsidP="00743864">
      <w:pPr>
        <w:ind w:right="26"/>
        <w:rPr>
          <w:rFonts w:ascii="Calibri" w:hAnsi="Calibri" w:cs="Calibri"/>
          <w:b/>
          <w:lang w:val="el-GR"/>
        </w:rPr>
      </w:pPr>
      <w:r w:rsidRPr="00664146">
        <w:rPr>
          <w:rFonts w:ascii="Calibri" w:hAnsi="Calibri" w:cs="Calibri"/>
          <w:b/>
          <w:bCs/>
          <w:lang w:val="el-GR"/>
        </w:rPr>
        <w:t xml:space="preserve">Πίνακας 5. </w:t>
      </w:r>
      <w:r w:rsidRPr="00664146">
        <w:rPr>
          <w:rFonts w:ascii="Calibri" w:hAnsi="Calibri" w:cs="Calibri"/>
          <w:b/>
          <w:lang w:val="el-GR"/>
        </w:rPr>
        <w:t>Εξέλιξη του αριθμού των θέσεων και των αποφοίτων* του Προγράμματος Διδακτορικών Σπουδών</w:t>
      </w:r>
      <w:r>
        <w:rPr>
          <w:rFonts w:ascii="Calibri" w:hAnsi="Calibri" w:cs="Calibri"/>
          <w:b/>
          <w:lang w:val="el-GR"/>
        </w:rPr>
        <w:t xml:space="preserve"> (Λειτούργησε για πρώτη φορά το 2020 21)</w:t>
      </w:r>
    </w:p>
    <w:p w14:paraId="05E34EDB" w14:textId="77777777" w:rsidR="00743864" w:rsidRPr="00664146" w:rsidRDefault="00743864" w:rsidP="00743864">
      <w:pPr>
        <w:ind w:left="322"/>
        <w:rPr>
          <w:rFonts w:ascii="Calibri" w:hAnsi="Calibri" w:cs="Calibri"/>
          <w:sz w:val="8"/>
          <w:lang w:val="el-GR"/>
        </w:rPr>
      </w:pPr>
    </w:p>
    <w:tbl>
      <w:tblPr>
        <w:tblW w:w="12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3060"/>
        <w:gridCol w:w="1605"/>
        <w:gridCol w:w="1605"/>
        <w:gridCol w:w="1620"/>
        <w:gridCol w:w="1620"/>
        <w:gridCol w:w="1440"/>
        <w:gridCol w:w="1455"/>
      </w:tblGrid>
      <w:tr w:rsidR="00743864" w:rsidRPr="00FD1A11" w14:paraId="391076EC" w14:textId="77777777" w:rsidTr="00E74843">
        <w:tc>
          <w:tcPr>
            <w:tcW w:w="3600" w:type="dxa"/>
            <w:gridSpan w:val="2"/>
            <w:tcBorders>
              <w:bottom w:val="single" w:sz="12" w:space="0" w:color="auto"/>
            </w:tcBorders>
            <w:shd w:val="clear" w:color="auto" w:fill="E6E6E6"/>
          </w:tcPr>
          <w:p w14:paraId="7C54CC58" w14:textId="77777777" w:rsidR="00743864" w:rsidRPr="00DA76B4" w:rsidRDefault="00743864" w:rsidP="00E74843">
            <w:pPr>
              <w:spacing w:before="40" w:after="40"/>
              <w:ind w:left="322"/>
              <w:rPr>
                <w:rFonts w:ascii="Calibri" w:hAnsi="Calibri" w:cs="Calibri"/>
                <w:bCs/>
                <w:sz w:val="20"/>
                <w:szCs w:val="20"/>
                <w:lang w:val="el-GR"/>
              </w:rPr>
            </w:pPr>
          </w:p>
        </w:tc>
        <w:tc>
          <w:tcPr>
            <w:tcW w:w="1605" w:type="dxa"/>
            <w:tcBorders>
              <w:bottom w:val="single" w:sz="12" w:space="0" w:color="auto"/>
            </w:tcBorders>
            <w:shd w:val="clear" w:color="auto" w:fill="E6E6E6"/>
          </w:tcPr>
          <w:p w14:paraId="5C30534A" w14:textId="77777777" w:rsidR="00743864" w:rsidRPr="00DA76B4" w:rsidRDefault="00743864" w:rsidP="00E74843">
            <w:pPr>
              <w:spacing w:before="40" w:after="40"/>
              <w:jc w:val="center"/>
              <w:rPr>
                <w:rFonts w:ascii="Calibri" w:hAnsi="Calibri" w:cs="Calibri"/>
                <w:b/>
                <w:bCs/>
                <w:sz w:val="20"/>
                <w:szCs w:val="20"/>
              </w:rPr>
            </w:pPr>
            <w:proofErr w:type="spellStart"/>
            <w:r w:rsidRPr="00DA76B4">
              <w:rPr>
                <w:rFonts w:ascii="Calibri" w:hAnsi="Calibri" w:cs="Calibri"/>
                <w:b/>
                <w:bCs/>
                <w:sz w:val="20"/>
                <w:szCs w:val="20"/>
              </w:rPr>
              <w:t>Τρέχον</w:t>
            </w:r>
            <w:proofErr w:type="spellEnd"/>
            <w:r w:rsidRPr="00DA76B4">
              <w:rPr>
                <w:rFonts w:ascii="Calibri" w:hAnsi="Calibri" w:cs="Calibri"/>
                <w:b/>
                <w:bCs/>
                <w:sz w:val="20"/>
                <w:szCs w:val="20"/>
              </w:rPr>
              <w:t xml:space="preserve"> </w:t>
            </w:r>
            <w:proofErr w:type="spellStart"/>
            <w:r w:rsidRPr="00DA76B4">
              <w:rPr>
                <w:rFonts w:ascii="Calibri" w:hAnsi="Calibri" w:cs="Calibri"/>
                <w:b/>
                <w:bCs/>
                <w:sz w:val="20"/>
                <w:szCs w:val="20"/>
              </w:rPr>
              <w:t>έτος</w:t>
            </w:r>
            <w:proofErr w:type="spellEnd"/>
            <w:r w:rsidRPr="00DA76B4">
              <w:rPr>
                <w:rFonts w:ascii="Calibri" w:hAnsi="Calibri" w:cs="Calibri"/>
                <w:b/>
                <w:bCs/>
                <w:sz w:val="20"/>
                <w:szCs w:val="20"/>
              </w:rPr>
              <w:t>**</w:t>
            </w:r>
          </w:p>
        </w:tc>
        <w:tc>
          <w:tcPr>
            <w:tcW w:w="1605" w:type="dxa"/>
            <w:tcBorders>
              <w:bottom w:val="single" w:sz="12" w:space="0" w:color="auto"/>
            </w:tcBorders>
            <w:shd w:val="clear" w:color="auto" w:fill="E6E6E6"/>
            <w:vAlign w:val="center"/>
          </w:tcPr>
          <w:p w14:paraId="44F81985" w14:textId="77777777" w:rsidR="00743864" w:rsidRPr="00FD1A11" w:rsidRDefault="00743864" w:rsidP="00E74843">
            <w:pPr>
              <w:spacing w:before="40" w:after="40"/>
              <w:jc w:val="center"/>
              <w:rPr>
                <w:rFonts w:ascii="Calibri" w:hAnsi="Calibri" w:cs="Calibri"/>
                <w:b/>
                <w:bCs/>
                <w:sz w:val="20"/>
                <w:szCs w:val="20"/>
              </w:rPr>
            </w:pPr>
            <w:proofErr w:type="spellStart"/>
            <w:r w:rsidRPr="00FD1A11">
              <w:rPr>
                <w:rFonts w:ascii="Calibri" w:hAnsi="Calibri" w:cs="Calibri"/>
                <w:b/>
                <w:bCs/>
                <w:sz w:val="20"/>
                <w:szCs w:val="20"/>
              </w:rPr>
              <w:t>Προηγ</w:t>
            </w:r>
            <w:proofErr w:type="spellEnd"/>
            <w:r w:rsidRPr="00FD1A11">
              <w:rPr>
                <w:rFonts w:ascii="Calibri" w:hAnsi="Calibri" w:cs="Calibri"/>
                <w:b/>
                <w:bCs/>
                <w:sz w:val="20"/>
                <w:szCs w:val="20"/>
              </w:rPr>
              <w:t xml:space="preserve">. </w:t>
            </w:r>
            <w:proofErr w:type="spellStart"/>
            <w:r w:rsidRPr="00FD1A11">
              <w:rPr>
                <w:rFonts w:ascii="Calibri" w:hAnsi="Calibri" w:cs="Calibri"/>
                <w:b/>
                <w:bCs/>
                <w:sz w:val="20"/>
                <w:szCs w:val="20"/>
              </w:rPr>
              <w:t>έτος</w:t>
            </w:r>
            <w:proofErr w:type="spellEnd"/>
          </w:p>
        </w:tc>
        <w:tc>
          <w:tcPr>
            <w:tcW w:w="1620" w:type="dxa"/>
            <w:tcBorders>
              <w:bottom w:val="single" w:sz="12" w:space="0" w:color="auto"/>
            </w:tcBorders>
            <w:shd w:val="clear" w:color="auto" w:fill="E6E6E6"/>
            <w:vAlign w:val="center"/>
          </w:tcPr>
          <w:p w14:paraId="7CF7E2C6" w14:textId="77777777" w:rsidR="00743864" w:rsidRPr="00FD1A11" w:rsidRDefault="00743864" w:rsidP="00E74843">
            <w:pPr>
              <w:spacing w:before="40" w:after="40"/>
              <w:jc w:val="center"/>
              <w:rPr>
                <w:rFonts w:ascii="Calibri" w:hAnsi="Calibri" w:cs="Calibri"/>
                <w:b/>
                <w:bCs/>
                <w:sz w:val="20"/>
                <w:szCs w:val="20"/>
              </w:rPr>
            </w:pPr>
            <w:proofErr w:type="spellStart"/>
            <w:r w:rsidRPr="00FD1A11">
              <w:rPr>
                <w:rFonts w:ascii="Calibri" w:hAnsi="Calibri" w:cs="Calibri"/>
                <w:b/>
                <w:bCs/>
                <w:sz w:val="20"/>
                <w:szCs w:val="20"/>
              </w:rPr>
              <w:t>Τρέχον</w:t>
            </w:r>
            <w:proofErr w:type="spellEnd"/>
            <w:r w:rsidRPr="00FD1A11">
              <w:rPr>
                <w:rFonts w:ascii="Calibri" w:hAnsi="Calibri" w:cs="Calibri"/>
                <w:b/>
                <w:bCs/>
                <w:sz w:val="20"/>
                <w:szCs w:val="20"/>
              </w:rPr>
              <w:t xml:space="preserve"> </w:t>
            </w:r>
            <w:proofErr w:type="spellStart"/>
            <w:r w:rsidRPr="00FD1A11">
              <w:rPr>
                <w:rFonts w:ascii="Calibri" w:hAnsi="Calibri" w:cs="Calibri"/>
                <w:b/>
                <w:bCs/>
                <w:sz w:val="20"/>
                <w:szCs w:val="20"/>
              </w:rPr>
              <w:t>έτος</w:t>
            </w:r>
            <w:proofErr w:type="spellEnd"/>
            <w:r w:rsidRPr="00FD1A11">
              <w:rPr>
                <w:rFonts w:ascii="Calibri" w:hAnsi="Calibri" w:cs="Calibri"/>
                <w:b/>
                <w:bCs/>
                <w:sz w:val="20"/>
                <w:szCs w:val="20"/>
              </w:rPr>
              <w:t xml:space="preserve"> – 2</w:t>
            </w:r>
          </w:p>
        </w:tc>
        <w:tc>
          <w:tcPr>
            <w:tcW w:w="1620" w:type="dxa"/>
            <w:tcBorders>
              <w:bottom w:val="single" w:sz="12" w:space="0" w:color="auto"/>
            </w:tcBorders>
            <w:shd w:val="clear" w:color="auto" w:fill="E6E6E6"/>
            <w:vAlign w:val="center"/>
          </w:tcPr>
          <w:p w14:paraId="4CC3AF81" w14:textId="77777777" w:rsidR="00743864" w:rsidRPr="00FD1A11" w:rsidRDefault="00743864" w:rsidP="00E74843">
            <w:pPr>
              <w:spacing w:before="40" w:after="40"/>
              <w:jc w:val="center"/>
              <w:rPr>
                <w:rFonts w:ascii="Calibri" w:hAnsi="Calibri" w:cs="Calibri"/>
                <w:b/>
                <w:bCs/>
                <w:sz w:val="20"/>
                <w:szCs w:val="20"/>
              </w:rPr>
            </w:pPr>
            <w:proofErr w:type="spellStart"/>
            <w:r w:rsidRPr="00FD1A11">
              <w:rPr>
                <w:rFonts w:ascii="Calibri" w:hAnsi="Calibri" w:cs="Calibri"/>
                <w:b/>
                <w:bCs/>
                <w:sz w:val="20"/>
                <w:szCs w:val="20"/>
              </w:rPr>
              <w:t>Τρέχον</w:t>
            </w:r>
            <w:proofErr w:type="spellEnd"/>
            <w:r w:rsidRPr="00FD1A11">
              <w:rPr>
                <w:rFonts w:ascii="Calibri" w:hAnsi="Calibri" w:cs="Calibri"/>
                <w:b/>
                <w:bCs/>
                <w:sz w:val="20"/>
                <w:szCs w:val="20"/>
              </w:rPr>
              <w:t xml:space="preserve"> </w:t>
            </w:r>
            <w:proofErr w:type="spellStart"/>
            <w:r w:rsidRPr="00FD1A11">
              <w:rPr>
                <w:rFonts w:ascii="Calibri" w:hAnsi="Calibri" w:cs="Calibri"/>
                <w:b/>
                <w:bCs/>
                <w:sz w:val="20"/>
                <w:szCs w:val="20"/>
              </w:rPr>
              <w:t>έτος</w:t>
            </w:r>
            <w:proofErr w:type="spellEnd"/>
            <w:r w:rsidRPr="00FD1A11">
              <w:rPr>
                <w:rFonts w:ascii="Calibri" w:hAnsi="Calibri" w:cs="Calibri"/>
                <w:b/>
                <w:bCs/>
                <w:sz w:val="20"/>
                <w:szCs w:val="20"/>
              </w:rPr>
              <w:t xml:space="preserve"> – 3</w:t>
            </w:r>
          </w:p>
        </w:tc>
        <w:tc>
          <w:tcPr>
            <w:tcW w:w="1440" w:type="dxa"/>
            <w:tcBorders>
              <w:bottom w:val="single" w:sz="12" w:space="0" w:color="auto"/>
            </w:tcBorders>
            <w:shd w:val="clear" w:color="auto" w:fill="E6E6E6"/>
            <w:vAlign w:val="center"/>
          </w:tcPr>
          <w:p w14:paraId="0A30BF29" w14:textId="77777777" w:rsidR="00743864" w:rsidRPr="00FD1A11" w:rsidRDefault="00743864" w:rsidP="00E74843">
            <w:pPr>
              <w:spacing w:before="40" w:after="40"/>
              <w:jc w:val="center"/>
              <w:rPr>
                <w:rFonts w:ascii="Calibri" w:hAnsi="Calibri" w:cs="Calibri"/>
                <w:b/>
                <w:bCs/>
                <w:sz w:val="20"/>
                <w:szCs w:val="20"/>
              </w:rPr>
            </w:pPr>
            <w:proofErr w:type="spellStart"/>
            <w:r w:rsidRPr="00FD1A11">
              <w:rPr>
                <w:rFonts w:ascii="Calibri" w:hAnsi="Calibri" w:cs="Calibri"/>
                <w:b/>
                <w:bCs/>
                <w:sz w:val="20"/>
                <w:szCs w:val="20"/>
              </w:rPr>
              <w:t>Τρέχον</w:t>
            </w:r>
            <w:proofErr w:type="spellEnd"/>
            <w:r w:rsidRPr="00FD1A11">
              <w:rPr>
                <w:rFonts w:ascii="Calibri" w:hAnsi="Calibri" w:cs="Calibri"/>
                <w:b/>
                <w:bCs/>
                <w:sz w:val="20"/>
                <w:szCs w:val="20"/>
              </w:rPr>
              <w:t xml:space="preserve"> </w:t>
            </w:r>
            <w:proofErr w:type="spellStart"/>
            <w:r w:rsidRPr="00FD1A11">
              <w:rPr>
                <w:rFonts w:ascii="Calibri" w:hAnsi="Calibri" w:cs="Calibri"/>
                <w:b/>
                <w:bCs/>
                <w:sz w:val="20"/>
                <w:szCs w:val="20"/>
              </w:rPr>
              <w:t>έτος</w:t>
            </w:r>
            <w:proofErr w:type="spellEnd"/>
            <w:r w:rsidRPr="00FD1A11">
              <w:rPr>
                <w:rFonts w:ascii="Calibri" w:hAnsi="Calibri" w:cs="Calibri"/>
                <w:b/>
                <w:bCs/>
                <w:sz w:val="20"/>
                <w:szCs w:val="20"/>
              </w:rPr>
              <w:t xml:space="preserve"> – 4</w:t>
            </w:r>
          </w:p>
        </w:tc>
        <w:tc>
          <w:tcPr>
            <w:tcW w:w="1455" w:type="dxa"/>
            <w:tcBorders>
              <w:bottom w:val="single" w:sz="12" w:space="0" w:color="auto"/>
            </w:tcBorders>
            <w:shd w:val="clear" w:color="auto" w:fill="E6E6E6"/>
            <w:vAlign w:val="center"/>
          </w:tcPr>
          <w:p w14:paraId="0B222C77" w14:textId="77777777" w:rsidR="00743864" w:rsidRPr="00D967CA" w:rsidRDefault="00743864" w:rsidP="00E74843">
            <w:pPr>
              <w:spacing w:before="40" w:after="40"/>
              <w:jc w:val="center"/>
              <w:rPr>
                <w:rFonts w:ascii="Calibri" w:hAnsi="Calibri" w:cs="Calibri"/>
                <w:b/>
                <w:bCs/>
                <w:sz w:val="20"/>
                <w:szCs w:val="20"/>
                <w:lang w:val="el-GR"/>
              </w:rPr>
            </w:pPr>
            <w:proofErr w:type="spellStart"/>
            <w:r w:rsidRPr="00FD1A11">
              <w:rPr>
                <w:rFonts w:ascii="Calibri" w:hAnsi="Calibri" w:cs="Calibri"/>
                <w:b/>
                <w:bCs/>
                <w:sz w:val="20"/>
                <w:szCs w:val="20"/>
              </w:rPr>
              <w:t>Τρέχον</w:t>
            </w:r>
            <w:proofErr w:type="spellEnd"/>
            <w:r w:rsidRPr="00FD1A11">
              <w:rPr>
                <w:rFonts w:ascii="Calibri" w:hAnsi="Calibri" w:cs="Calibri"/>
                <w:b/>
                <w:bCs/>
                <w:sz w:val="20"/>
                <w:szCs w:val="20"/>
              </w:rPr>
              <w:t xml:space="preserve"> </w:t>
            </w:r>
            <w:proofErr w:type="spellStart"/>
            <w:r w:rsidRPr="00FD1A11">
              <w:rPr>
                <w:rFonts w:ascii="Calibri" w:hAnsi="Calibri" w:cs="Calibri"/>
                <w:b/>
                <w:bCs/>
                <w:sz w:val="20"/>
                <w:szCs w:val="20"/>
              </w:rPr>
              <w:t>έτος</w:t>
            </w:r>
            <w:proofErr w:type="spellEnd"/>
            <w:r w:rsidRPr="00FD1A11">
              <w:rPr>
                <w:rFonts w:ascii="Calibri" w:hAnsi="Calibri" w:cs="Calibri"/>
                <w:b/>
                <w:bCs/>
                <w:sz w:val="20"/>
                <w:szCs w:val="20"/>
              </w:rPr>
              <w:t xml:space="preserve"> – </w:t>
            </w:r>
            <w:r>
              <w:rPr>
                <w:rFonts w:ascii="Calibri" w:hAnsi="Calibri" w:cs="Calibri"/>
                <w:b/>
                <w:bCs/>
                <w:sz w:val="20"/>
                <w:szCs w:val="20"/>
                <w:lang w:val="el-GR"/>
              </w:rPr>
              <w:t>5</w:t>
            </w:r>
          </w:p>
        </w:tc>
      </w:tr>
      <w:tr w:rsidR="003F1186" w:rsidRPr="00CC25EF" w14:paraId="50013FC1" w14:textId="77777777" w:rsidTr="00E74843">
        <w:tc>
          <w:tcPr>
            <w:tcW w:w="3600" w:type="dxa"/>
            <w:gridSpan w:val="2"/>
            <w:tcBorders>
              <w:top w:val="single" w:sz="12" w:space="0" w:color="auto"/>
            </w:tcBorders>
            <w:shd w:val="clear" w:color="auto" w:fill="F3F3F3"/>
          </w:tcPr>
          <w:p w14:paraId="47AEFD39" w14:textId="77777777" w:rsidR="003F1186" w:rsidRPr="00CC25EF" w:rsidRDefault="003F1186" w:rsidP="003F1186">
            <w:pPr>
              <w:spacing w:before="40" w:after="40"/>
              <w:rPr>
                <w:rFonts w:ascii="Calibri" w:hAnsi="Calibri" w:cs="Calibri"/>
                <w:bCs/>
                <w:sz w:val="20"/>
                <w:szCs w:val="20"/>
                <w:lang w:val="el-GR"/>
              </w:rPr>
            </w:pPr>
            <w:r w:rsidRPr="00CC25EF">
              <w:rPr>
                <w:rFonts w:ascii="Calibri" w:hAnsi="Calibri" w:cs="Calibri"/>
                <w:bCs/>
                <w:sz w:val="20"/>
                <w:szCs w:val="20"/>
                <w:lang w:val="el-GR"/>
              </w:rPr>
              <w:t>Συνολικός αριθμός Αιτήσεων (</w:t>
            </w:r>
            <w:proofErr w:type="spellStart"/>
            <w:r w:rsidRPr="00CC25EF">
              <w:rPr>
                <w:rFonts w:ascii="Calibri" w:hAnsi="Calibri" w:cs="Calibri"/>
                <w:bCs/>
                <w:sz w:val="20"/>
                <w:szCs w:val="20"/>
                <w:lang w:val="el-GR"/>
              </w:rPr>
              <w:t>α+β</w:t>
            </w:r>
            <w:proofErr w:type="spellEnd"/>
            <w:r w:rsidRPr="00CC25EF">
              <w:rPr>
                <w:rFonts w:ascii="Calibri" w:hAnsi="Calibri" w:cs="Calibri"/>
                <w:bCs/>
                <w:sz w:val="20"/>
                <w:szCs w:val="20"/>
                <w:lang w:val="el-GR"/>
              </w:rPr>
              <w:t>)</w:t>
            </w:r>
          </w:p>
        </w:tc>
        <w:tc>
          <w:tcPr>
            <w:tcW w:w="1605" w:type="dxa"/>
            <w:tcBorders>
              <w:top w:val="single" w:sz="12" w:space="0" w:color="auto"/>
            </w:tcBorders>
          </w:tcPr>
          <w:p w14:paraId="1F35441B" w14:textId="0B020130" w:rsidR="003F1186" w:rsidRPr="00CC25EF" w:rsidRDefault="00D31F8F" w:rsidP="003F1186">
            <w:pPr>
              <w:spacing w:before="40" w:after="40"/>
              <w:ind w:left="322"/>
              <w:jc w:val="center"/>
              <w:rPr>
                <w:rFonts w:ascii="Calibri" w:hAnsi="Calibri" w:cs="Calibri"/>
                <w:bCs/>
                <w:sz w:val="20"/>
                <w:szCs w:val="20"/>
              </w:rPr>
            </w:pPr>
            <w:r w:rsidRPr="00CC25EF">
              <w:rPr>
                <w:rFonts w:ascii="Calibri" w:hAnsi="Calibri" w:cs="Calibri"/>
                <w:bCs/>
                <w:sz w:val="20"/>
                <w:szCs w:val="20"/>
              </w:rPr>
              <w:t>6</w:t>
            </w:r>
          </w:p>
        </w:tc>
        <w:tc>
          <w:tcPr>
            <w:tcW w:w="1605" w:type="dxa"/>
            <w:tcBorders>
              <w:top w:val="single" w:sz="12" w:space="0" w:color="auto"/>
            </w:tcBorders>
          </w:tcPr>
          <w:p w14:paraId="598295D3" w14:textId="1D68FA76" w:rsidR="003F1186" w:rsidRPr="00CC25EF" w:rsidRDefault="003F1186" w:rsidP="003F1186">
            <w:pPr>
              <w:spacing w:before="40" w:after="40"/>
              <w:ind w:left="322"/>
              <w:jc w:val="center"/>
              <w:rPr>
                <w:rFonts w:ascii="Calibri" w:hAnsi="Calibri" w:cs="Calibri"/>
                <w:bCs/>
                <w:sz w:val="20"/>
                <w:szCs w:val="20"/>
                <w:lang w:val="el-GR"/>
              </w:rPr>
            </w:pPr>
            <w:r w:rsidRPr="00CC25EF">
              <w:rPr>
                <w:rFonts w:ascii="Calibri" w:hAnsi="Calibri" w:cs="Calibri"/>
                <w:bCs/>
                <w:sz w:val="20"/>
                <w:szCs w:val="20"/>
              </w:rPr>
              <w:t>2</w:t>
            </w:r>
          </w:p>
        </w:tc>
        <w:tc>
          <w:tcPr>
            <w:tcW w:w="1620" w:type="dxa"/>
            <w:tcBorders>
              <w:top w:val="single" w:sz="12" w:space="0" w:color="auto"/>
            </w:tcBorders>
            <w:vAlign w:val="center"/>
          </w:tcPr>
          <w:p w14:paraId="01BAAD94" w14:textId="15466A4D" w:rsidR="003F1186" w:rsidRPr="00CC25EF" w:rsidRDefault="003F1186" w:rsidP="003F1186">
            <w:pPr>
              <w:spacing w:before="40" w:after="40"/>
              <w:ind w:left="322"/>
              <w:jc w:val="center"/>
              <w:rPr>
                <w:rFonts w:ascii="Calibri" w:hAnsi="Calibri" w:cs="Calibri"/>
                <w:bCs/>
                <w:sz w:val="20"/>
                <w:szCs w:val="20"/>
                <w:lang w:val="el-GR"/>
              </w:rPr>
            </w:pPr>
            <w:r w:rsidRPr="00CC25EF">
              <w:rPr>
                <w:rFonts w:ascii="Calibri" w:hAnsi="Calibri" w:cs="Calibri"/>
                <w:bCs/>
                <w:sz w:val="20"/>
                <w:szCs w:val="20"/>
                <w:lang w:val="el-GR"/>
              </w:rPr>
              <w:t>6</w:t>
            </w:r>
          </w:p>
        </w:tc>
        <w:tc>
          <w:tcPr>
            <w:tcW w:w="1620" w:type="dxa"/>
            <w:tcBorders>
              <w:top w:val="single" w:sz="12" w:space="0" w:color="auto"/>
            </w:tcBorders>
            <w:vAlign w:val="center"/>
          </w:tcPr>
          <w:p w14:paraId="71A1A5C9" w14:textId="51B0BA05" w:rsidR="003F1186" w:rsidRPr="00CC25EF" w:rsidRDefault="003F1186" w:rsidP="003F1186">
            <w:pPr>
              <w:spacing w:before="40" w:after="40"/>
              <w:ind w:left="322"/>
              <w:rPr>
                <w:rFonts w:ascii="Calibri" w:hAnsi="Calibri" w:cs="Calibri"/>
                <w:bCs/>
                <w:sz w:val="20"/>
                <w:szCs w:val="20"/>
                <w:lang w:val="el-GR"/>
              </w:rPr>
            </w:pPr>
            <w:r w:rsidRPr="00CC25EF">
              <w:rPr>
                <w:rFonts w:ascii="Calibri" w:hAnsi="Calibri" w:cs="Calibri"/>
                <w:bCs/>
                <w:sz w:val="20"/>
                <w:szCs w:val="20"/>
                <w:lang w:val="el-GR"/>
              </w:rPr>
              <w:t>7</w:t>
            </w:r>
          </w:p>
        </w:tc>
        <w:tc>
          <w:tcPr>
            <w:tcW w:w="1440" w:type="dxa"/>
            <w:tcBorders>
              <w:top w:val="single" w:sz="12" w:space="0" w:color="auto"/>
            </w:tcBorders>
            <w:vAlign w:val="center"/>
          </w:tcPr>
          <w:p w14:paraId="6161F180" w14:textId="77777777" w:rsidR="003F1186" w:rsidRPr="00CC25EF" w:rsidRDefault="003F1186" w:rsidP="003F1186">
            <w:pPr>
              <w:spacing w:before="40" w:after="40"/>
              <w:ind w:left="322"/>
              <w:rPr>
                <w:rFonts w:ascii="Calibri" w:hAnsi="Calibri" w:cs="Calibri"/>
                <w:bCs/>
                <w:sz w:val="20"/>
                <w:szCs w:val="20"/>
                <w:lang w:val="el-GR"/>
              </w:rPr>
            </w:pPr>
            <w:r w:rsidRPr="00CC25EF">
              <w:rPr>
                <w:rFonts w:ascii="Calibri" w:hAnsi="Calibri" w:cs="Calibri"/>
                <w:bCs/>
                <w:sz w:val="20"/>
                <w:szCs w:val="20"/>
                <w:lang w:val="el-GR"/>
              </w:rPr>
              <w:t>-</w:t>
            </w:r>
          </w:p>
        </w:tc>
        <w:tc>
          <w:tcPr>
            <w:tcW w:w="1455" w:type="dxa"/>
            <w:tcBorders>
              <w:top w:val="single" w:sz="12" w:space="0" w:color="auto"/>
            </w:tcBorders>
            <w:vAlign w:val="center"/>
          </w:tcPr>
          <w:p w14:paraId="057AB869" w14:textId="77777777" w:rsidR="003F1186" w:rsidRPr="00CC25EF" w:rsidRDefault="003F1186" w:rsidP="003F1186">
            <w:pPr>
              <w:spacing w:before="40" w:after="40"/>
              <w:ind w:left="322"/>
              <w:rPr>
                <w:rFonts w:ascii="Calibri" w:hAnsi="Calibri" w:cs="Calibri"/>
                <w:bCs/>
                <w:sz w:val="20"/>
                <w:szCs w:val="20"/>
                <w:lang w:val="el-GR"/>
              </w:rPr>
            </w:pPr>
            <w:r w:rsidRPr="00CC25EF">
              <w:rPr>
                <w:rFonts w:ascii="Calibri" w:hAnsi="Calibri" w:cs="Calibri"/>
                <w:bCs/>
                <w:sz w:val="20"/>
                <w:szCs w:val="20"/>
                <w:lang w:val="el-GR"/>
              </w:rPr>
              <w:t>-</w:t>
            </w:r>
          </w:p>
        </w:tc>
      </w:tr>
      <w:tr w:rsidR="003F1186" w:rsidRPr="00CC25EF" w14:paraId="7E35B743" w14:textId="77777777" w:rsidTr="00E74843">
        <w:trPr>
          <w:cantSplit/>
        </w:trPr>
        <w:tc>
          <w:tcPr>
            <w:tcW w:w="540" w:type="dxa"/>
            <w:vMerge w:val="restart"/>
            <w:shd w:val="clear" w:color="auto" w:fill="F3F3F3"/>
          </w:tcPr>
          <w:p w14:paraId="5AF79E03" w14:textId="77777777" w:rsidR="003F1186" w:rsidRPr="00CC25EF" w:rsidRDefault="003F1186" w:rsidP="003F1186">
            <w:pPr>
              <w:spacing w:before="40" w:after="40"/>
              <w:ind w:left="322"/>
              <w:rPr>
                <w:rFonts w:ascii="Calibri" w:hAnsi="Calibri" w:cs="Calibri"/>
                <w:bCs/>
                <w:sz w:val="20"/>
                <w:szCs w:val="20"/>
                <w:lang w:val="el-GR"/>
              </w:rPr>
            </w:pPr>
          </w:p>
        </w:tc>
        <w:tc>
          <w:tcPr>
            <w:tcW w:w="3060" w:type="dxa"/>
            <w:tcBorders>
              <w:bottom w:val="dashSmallGap" w:sz="4" w:space="0" w:color="auto"/>
            </w:tcBorders>
            <w:shd w:val="clear" w:color="auto" w:fill="F3F3F3"/>
          </w:tcPr>
          <w:p w14:paraId="6875BD31" w14:textId="77777777" w:rsidR="003F1186" w:rsidRPr="00CC25EF" w:rsidRDefault="003F1186" w:rsidP="003F1186">
            <w:pPr>
              <w:spacing w:before="40" w:after="40"/>
              <w:rPr>
                <w:rFonts w:ascii="Calibri" w:hAnsi="Calibri" w:cs="Calibri"/>
                <w:bCs/>
                <w:sz w:val="20"/>
                <w:szCs w:val="20"/>
              </w:rPr>
            </w:pPr>
            <w:r w:rsidRPr="00CC25EF">
              <w:rPr>
                <w:rFonts w:ascii="Calibri" w:hAnsi="Calibri" w:cs="Calibri"/>
                <w:bCs/>
                <w:sz w:val="20"/>
                <w:szCs w:val="20"/>
              </w:rPr>
              <w:t xml:space="preserve">(α) </w:t>
            </w:r>
            <w:proofErr w:type="spellStart"/>
            <w:r w:rsidRPr="00CC25EF">
              <w:rPr>
                <w:rFonts w:ascii="Calibri" w:hAnsi="Calibri" w:cs="Calibri"/>
                <w:bCs/>
                <w:sz w:val="20"/>
                <w:szCs w:val="20"/>
              </w:rPr>
              <w:t>Πτυχιούχοι</w:t>
            </w:r>
            <w:proofErr w:type="spellEnd"/>
            <w:r w:rsidRPr="00CC25EF">
              <w:rPr>
                <w:rFonts w:ascii="Calibri" w:hAnsi="Calibri" w:cs="Calibri"/>
                <w:bCs/>
                <w:sz w:val="20"/>
                <w:szCs w:val="20"/>
              </w:rPr>
              <w:t xml:space="preserve"> του </w:t>
            </w:r>
            <w:proofErr w:type="spellStart"/>
            <w:r w:rsidRPr="00CC25EF">
              <w:rPr>
                <w:rFonts w:ascii="Calibri" w:hAnsi="Calibri" w:cs="Calibri"/>
                <w:bCs/>
                <w:sz w:val="20"/>
                <w:szCs w:val="20"/>
              </w:rPr>
              <w:t>Τμήμ</w:t>
            </w:r>
            <w:proofErr w:type="spellEnd"/>
            <w:r w:rsidRPr="00CC25EF">
              <w:rPr>
                <w:rFonts w:ascii="Calibri" w:hAnsi="Calibri" w:cs="Calibri"/>
                <w:bCs/>
                <w:sz w:val="20"/>
                <w:szCs w:val="20"/>
              </w:rPr>
              <w:t>ατος</w:t>
            </w:r>
          </w:p>
        </w:tc>
        <w:tc>
          <w:tcPr>
            <w:tcW w:w="1605" w:type="dxa"/>
            <w:tcBorders>
              <w:bottom w:val="dashSmallGap" w:sz="4" w:space="0" w:color="auto"/>
            </w:tcBorders>
          </w:tcPr>
          <w:p w14:paraId="07E7F46B" w14:textId="5684A1D7" w:rsidR="003F1186" w:rsidRPr="00CC25EF" w:rsidRDefault="003F1186" w:rsidP="003F1186">
            <w:pPr>
              <w:spacing w:before="40" w:after="40"/>
              <w:ind w:left="322"/>
              <w:jc w:val="center"/>
              <w:rPr>
                <w:rFonts w:ascii="Calibri" w:hAnsi="Calibri" w:cs="Calibri"/>
                <w:bCs/>
                <w:sz w:val="20"/>
                <w:szCs w:val="20"/>
              </w:rPr>
            </w:pPr>
            <w:r w:rsidRPr="00CC25EF">
              <w:rPr>
                <w:rFonts w:ascii="Calibri" w:hAnsi="Calibri" w:cs="Calibri"/>
                <w:bCs/>
                <w:sz w:val="20"/>
                <w:szCs w:val="20"/>
              </w:rPr>
              <w:t>0</w:t>
            </w:r>
          </w:p>
        </w:tc>
        <w:tc>
          <w:tcPr>
            <w:tcW w:w="1605" w:type="dxa"/>
            <w:tcBorders>
              <w:bottom w:val="dashSmallGap" w:sz="4" w:space="0" w:color="auto"/>
            </w:tcBorders>
          </w:tcPr>
          <w:p w14:paraId="68986AC2" w14:textId="25884F65" w:rsidR="003F1186" w:rsidRPr="00CC25EF" w:rsidRDefault="003F1186" w:rsidP="003F1186">
            <w:pPr>
              <w:spacing w:before="40" w:after="40"/>
              <w:ind w:left="322"/>
              <w:jc w:val="center"/>
              <w:rPr>
                <w:rFonts w:ascii="Calibri" w:hAnsi="Calibri" w:cs="Calibri"/>
                <w:bCs/>
                <w:sz w:val="20"/>
                <w:szCs w:val="20"/>
                <w:lang w:val="el-GR"/>
              </w:rPr>
            </w:pPr>
            <w:r w:rsidRPr="00CC25EF">
              <w:rPr>
                <w:rFonts w:ascii="Calibri" w:hAnsi="Calibri" w:cs="Calibri"/>
                <w:bCs/>
                <w:sz w:val="20"/>
                <w:szCs w:val="20"/>
                <w:lang w:val="el-GR"/>
              </w:rPr>
              <w:t>0</w:t>
            </w:r>
          </w:p>
        </w:tc>
        <w:tc>
          <w:tcPr>
            <w:tcW w:w="1620" w:type="dxa"/>
            <w:tcBorders>
              <w:bottom w:val="dashSmallGap" w:sz="4" w:space="0" w:color="auto"/>
            </w:tcBorders>
          </w:tcPr>
          <w:p w14:paraId="3A449607" w14:textId="24946288" w:rsidR="003F1186" w:rsidRPr="00CC25EF" w:rsidRDefault="003F1186" w:rsidP="003F1186">
            <w:pPr>
              <w:spacing w:before="40" w:after="40"/>
              <w:ind w:left="322"/>
              <w:jc w:val="center"/>
              <w:rPr>
                <w:rFonts w:ascii="Calibri" w:hAnsi="Calibri" w:cs="Calibri"/>
                <w:bCs/>
                <w:sz w:val="20"/>
                <w:szCs w:val="20"/>
                <w:lang w:val="el-GR"/>
              </w:rPr>
            </w:pPr>
            <w:r w:rsidRPr="00CC25EF">
              <w:rPr>
                <w:rFonts w:ascii="Calibri" w:hAnsi="Calibri" w:cs="Calibri"/>
                <w:bCs/>
                <w:sz w:val="20"/>
                <w:szCs w:val="20"/>
                <w:lang w:val="el-GR"/>
              </w:rPr>
              <w:t>4</w:t>
            </w:r>
          </w:p>
        </w:tc>
        <w:tc>
          <w:tcPr>
            <w:tcW w:w="1620" w:type="dxa"/>
            <w:tcBorders>
              <w:bottom w:val="dashSmallGap" w:sz="4" w:space="0" w:color="auto"/>
            </w:tcBorders>
          </w:tcPr>
          <w:p w14:paraId="743C668D" w14:textId="77777777" w:rsidR="003F1186" w:rsidRPr="00CC25EF" w:rsidRDefault="003F1186" w:rsidP="003F1186">
            <w:pPr>
              <w:spacing w:before="40" w:after="40"/>
              <w:ind w:left="322"/>
              <w:rPr>
                <w:rFonts w:ascii="Calibri" w:hAnsi="Calibri" w:cs="Calibri"/>
                <w:bCs/>
                <w:sz w:val="20"/>
                <w:szCs w:val="20"/>
                <w:lang w:val="el-GR"/>
              </w:rPr>
            </w:pPr>
            <w:r w:rsidRPr="00CC25EF">
              <w:rPr>
                <w:rFonts w:ascii="Calibri" w:hAnsi="Calibri" w:cs="Calibri"/>
                <w:bCs/>
                <w:sz w:val="20"/>
                <w:szCs w:val="20"/>
                <w:lang w:val="el-GR"/>
              </w:rPr>
              <w:t>-</w:t>
            </w:r>
          </w:p>
        </w:tc>
        <w:tc>
          <w:tcPr>
            <w:tcW w:w="1440" w:type="dxa"/>
            <w:tcBorders>
              <w:bottom w:val="dashSmallGap" w:sz="4" w:space="0" w:color="auto"/>
            </w:tcBorders>
          </w:tcPr>
          <w:p w14:paraId="4C373186" w14:textId="77777777" w:rsidR="003F1186" w:rsidRPr="00CC25EF" w:rsidRDefault="003F1186" w:rsidP="003F1186">
            <w:pPr>
              <w:spacing w:before="40" w:after="40"/>
              <w:ind w:left="322"/>
              <w:rPr>
                <w:rFonts w:ascii="Calibri" w:hAnsi="Calibri" w:cs="Calibri"/>
                <w:bCs/>
                <w:sz w:val="20"/>
                <w:szCs w:val="20"/>
                <w:lang w:val="el-GR"/>
              </w:rPr>
            </w:pPr>
            <w:r w:rsidRPr="00CC25EF">
              <w:rPr>
                <w:rFonts w:ascii="Calibri" w:hAnsi="Calibri" w:cs="Calibri"/>
                <w:bCs/>
                <w:sz w:val="20"/>
                <w:szCs w:val="20"/>
                <w:lang w:val="el-GR"/>
              </w:rPr>
              <w:t>-</w:t>
            </w:r>
          </w:p>
        </w:tc>
        <w:tc>
          <w:tcPr>
            <w:tcW w:w="1455" w:type="dxa"/>
            <w:tcBorders>
              <w:bottom w:val="dashSmallGap" w:sz="4" w:space="0" w:color="auto"/>
            </w:tcBorders>
          </w:tcPr>
          <w:p w14:paraId="7C73B6B8" w14:textId="77777777" w:rsidR="003F1186" w:rsidRPr="00CC25EF" w:rsidRDefault="003F1186" w:rsidP="003F1186">
            <w:pPr>
              <w:spacing w:before="40" w:after="40"/>
              <w:ind w:left="322"/>
              <w:rPr>
                <w:rFonts w:ascii="Calibri" w:hAnsi="Calibri" w:cs="Calibri"/>
                <w:bCs/>
                <w:sz w:val="20"/>
                <w:szCs w:val="20"/>
                <w:lang w:val="el-GR"/>
              </w:rPr>
            </w:pPr>
            <w:r w:rsidRPr="00CC25EF">
              <w:rPr>
                <w:rFonts w:ascii="Calibri" w:hAnsi="Calibri" w:cs="Calibri"/>
                <w:bCs/>
                <w:sz w:val="20"/>
                <w:szCs w:val="20"/>
                <w:lang w:val="el-GR"/>
              </w:rPr>
              <w:t>-</w:t>
            </w:r>
          </w:p>
        </w:tc>
      </w:tr>
      <w:tr w:rsidR="003F1186" w:rsidRPr="00CC25EF" w14:paraId="571A6BAB" w14:textId="77777777" w:rsidTr="00E74843">
        <w:trPr>
          <w:cantSplit/>
        </w:trPr>
        <w:tc>
          <w:tcPr>
            <w:tcW w:w="540" w:type="dxa"/>
            <w:vMerge/>
            <w:shd w:val="clear" w:color="auto" w:fill="F3F3F3"/>
          </w:tcPr>
          <w:p w14:paraId="6DC48072" w14:textId="77777777" w:rsidR="003F1186" w:rsidRPr="00CC25EF" w:rsidRDefault="003F1186" w:rsidP="003F1186">
            <w:pPr>
              <w:spacing w:before="40" w:after="40"/>
              <w:ind w:left="322"/>
              <w:rPr>
                <w:rFonts w:ascii="Calibri" w:hAnsi="Calibri" w:cs="Calibri"/>
                <w:bCs/>
                <w:sz w:val="20"/>
                <w:szCs w:val="20"/>
              </w:rPr>
            </w:pPr>
          </w:p>
        </w:tc>
        <w:tc>
          <w:tcPr>
            <w:tcW w:w="3060" w:type="dxa"/>
            <w:tcBorders>
              <w:top w:val="dashSmallGap" w:sz="4" w:space="0" w:color="auto"/>
            </w:tcBorders>
            <w:shd w:val="clear" w:color="auto" w:fill="F3F3F3"/>
          </w:tcPr>
          <w:p w14:paraId="2680800A" w14:textId="77777777" w:rsidR="003F1186" w:rsidRPr="00CC25EF" w:rsidRDefault="003F1186" w:rsidP="003F1186">
            <w:pPr>
              <w:spacing w:before="40" w:after="40"/>
              <w:rPr>
                <w:rFonts w:ascii="Calibri" w:hAnsi="Calibri" w:cs="Calibri"/>
                <w:bCs/>
                <w:sz w:val="20"/>
                <w:szCs w:val="20"/>
              </w:rPr>
            </w:pPr>
            <w:r w:rsidRPr="00CC25EF">
              <w:rPr>
                <w:rFonts w:ascii="Calibri" w:hAnsi="Calibri" w:cs="Calibri"/>
                <w:bCs/>
                <w:sz w:val="20"/>
                <w:szCs w:val="20"/>
              </w:rPr>
              <w:t xml:space="preserve">(β) </w:t>
            </w:r>
            <w:proofErr w:type="spellStart"/>
            <w:r w:rsidRPr="00CC25EF">
              <w:rPr>
                <w:rFonts w:ascii="Calibri" w:hAnsi="Calibri" w:cs="Calibri"/>
                <w:bCs/>
                <w:sz w:val="20"/>
                <w:szCs w:val="20"/>
              </w:rPr>
              <w:t>Πτυχιούχοι</w:t>
            </w:r>
            <w:proofErr w:type="spellEnd"/>
            <w:r w:rsidRPr="00CC25EF">
              <w:rPr>
                <w:rFonts w:ascii="Calibri" w:hAnsi="Calibri" w:cs="Calibri"/>
                <w:bCs/>
                <w:sz w:val="20"/>
                <w:szCs w:val="20"/>
              </w:rPr>
              <w:t xml:space="preserve"> </w:t>
            </w:r>
            <w:proofErr w:type="spellStart"/>
            <w:r w:rsidRPr="00CC25EF">
              <w:rPr>
                <w:rFonts w:ascii="Calibri" w:hAnsi="Calibri" w:cs="Calibri"/>
                <w:bCs/>
                <w:sz w:val="20"/>
                <w:szCs w:val="20"/>
              </w:rPr>
              <w:t>άλλων</w:t>
            </w:r>
            <w:proofErr w:type="spellEnd"/>
            <w:r w:rsidRPr="00CC25EF">
              <w:rPr>
                <w:rFonts w:ascii="Calibri" w:hAnsi="Calibri" w:cs="Calibri"/>
                <w:bCs/>
                <w:sz w:val="20"/>
                <w:szCs w:val="20"/>
              </w:rPr>
              <w:t xml:space="preserve"> </w:t>
            </w:r>
            <w:proofErr w:type="spellStart"/>
            <w:r w:rsidRPr="00CC25EF">
              <w:rPr>
                <w:rFonts w:ascii="Calibri" w:hAnsi="Calibri" w:cs="Calibri"/>
                <w:bCs/>
                <w:sz w:val="20"/>
                <w:szCs w:val="20"/>
              </w:rPr>
              <w:t>Τμημάτων</w:t>
            </w:r>
            <w:proofErr w:type="spellEnd"/>
          </w:p>
        </w:tc>
        <w:tc>
          <w:tcPr>
            <w:tcW w:w="1605" w:type="dxa"/>
            <w:tcBorders>
              <w:top w:val="dashSmallGap" w:sz="4" w:space="0" w:color="auto"/>
            </w:tcBorders>
          </w:tcPr>
          <w:p w14:paraId="2ABCC565" w14:textId="43D0BCD6" w:rsidR="003F1186" w:rsidRPr="00CC25EF" w:rsidRDefault="00D31F8F" w:rsidP="003F1186">
            <w:pPr>
              <w:spacing w:before="40" w:after="40"/>
              <w:ind w:left="322"/>
              <w:jc w:val="center"/>
              <w:rPr>
                <w:rFonts w:ascii="Calibri" w:hAnsi="Calibri" w:cs="Calibri"/>
                <w:bCs/>
                <w:sz w:val="20"/>
                <w:szCs w:val="20"/>
              </w:rPr>
            </w:pPr>
            <w:r w:rsidRPr="00CC25EF">
              <w:rPr>
                <w:rFonts w:ascii="Calibri" w:hAnsi="Calibri" w:cs="Calibri"/>
                <w:bCs/>
                <w:sz w:val="20"/>
                <w:szCs w:val="20"/>
              </w:rPr>
              <w:t>6</w:t>
            </w:r>
          </w:p>
        </w:tc>
        <w:tc>
          <w:tcPr>
            <w:tcW w:w="1605" w:type="dxa"/>
            <w:tcBorders>
              <w:top w:val="dashSmallGap" w:sz="4" w:space="0" w:color="auto"/>
            </w:tcBorders>
          </w:tcPr>
          <w:p w14:paraId="26ED6B4A" w14:textId="746536A3" w:rsidR="003F1186" w:rsidRPr="00CC25EF" w:rsidRDefault="003F1186" w:rsidP="003F1186">
            <w:pPr>
              <w:spacing w:before="40" w:after="40"/>
              <w:ind w:left="322"/>
              <w:jc w:val="center"/>
              <w:rPr>
                <w:rFonts w:ascii="Calibri" w:hAnsi="Calibri" w:cs="Calibri"/>
                <w:bCs/>
                <w:sz w:val="20"/>
                <w:szCs w:val="20"/>
                <w:lang w:val="el-GR"/>
              </w:rPr>
            </w:pPr>
            <w:r w:rsidRPr="00CC25EF">
              <w:rPr>
                <w:rFonts w:ascii="Calibri" w:hAnsi="Calibri" w:cs="Calibri"/>
                <w:bCs/>
                <w:sz w:val="20"/>
                <w:szCs w:val="20"/>
                <w:lang w:val="el-GR"/>
              </w:rPr>
              <w:t>4</w:t>
            </w:r>
          </w:p>
        </w:tc>
        <w:tc>
          <w:tcPr>
            <w:tcW w:w="1620" w:type="dxa"/>
            <w:tcBorders>
              <w:top w:val="dashSmallGap" w:sz="4" w:space="0" w:color="auto"/>
            </w:tcBorders>
          </w:tcPr>
          <w:p w14:paraId="7D39C72D" w14:textId="6C7816C5" w:rsidR="003F1186" w:rsidRPr="00CC25EF" w:rsidRDefault="003F1186" w:rsidP="003F1186">
            <w:pPr>
              <w:spacing w:before="40" w:after="40"/>
              <w:ind w:left="322"/>
              <w:jc w:val="center"/>
              <w:rPr>
                <w:rFonts w:ascii="Calibri" w:hAnsi="Calibri" w:cs="Calibri"/>
                <w:bCs/>
                <w:sz w:val="20"/>
                <w:szCs w:val="20"/>
                <w:lang w:val="el-GR"/>
              </w:rPr>
            </w:pPr>
            <w:r w:rsidRPr="00CC25EF">
              <w:rPr>
                <w:rFonts w:ascii="Calibri" w:hAnsi="Calibri" w:cs="Calibri"/>
                <w:bCs/>
                <w:sz w:val="20"/>
                <w:szCs w:val="20"/>
                <w:lang w:val="el-GR"/>
              </w:rPr>
              <w:t>3</w:t>
            </w:r>
          </w:p>
        </w:tc>
        <w:tc>
          <w:tcPr>
            <w:tcW w:w="1620" w:type="dxa"/>
            <w:tcBorders>
              <w:top w:val="dashSmallGap" w:sz="4" w:space="0" w:color="auto"/>
            </w:tcBorders>
          </w:tcPr>
          <w:p w14:paraId="2C9B0CA0" w14:textId="77777777" w:rsidR="003F1186" w:rsidRPr="00CC25EF" w:rsidRDefault="003F1186" w:rsidP="003F1186">
            <w:pPr>
              <w:spacing w:before="40" w:after="40"/>
              <w:ind w:left="322"/>
              <w:rPr>
                <w:rFonts w:ascii="Calibri" w:hAnsi="Calibri" w:cs="Calibri"/>
                <w:bCs/>
                <w:sz w:val="20"/>
                <w:szCs w:val="20"/>
                <w:lang w:val="el-GR"/>
              </w:rPr>
            </w:pPr>
            <w:r w:rsidRPr="00CC25EF">
              <w:rPr>
                <w:rFonts w:ascii="Calibri" w:hAnsi="Calibri" w:cs="Calibri"/>
                <w:bCs/>
                <w:sz w:val="20"/>
                <w:szCs w:val="20"/>
                <w:lang w:val="el-GR"/>
              </w:rPr>
              <w:t>-</w:t>
            </w:r>
          </w:p>
        </w:tc>
        <w:tc>
          <w:tcPr>
            <w:tcW w:w="1440" w:type="dxa"/>
            <w:tcBorders>
              <w:top w:val="dashSmallGap" w:sz="4" w:space="0" w:color="auto"/>
            </w:tcBorders>
          </w:tcPr>
          <w:p w14:paraId="53401297" w14:textId="77777777" w:rsidR="003F1186" w:rsidRPr="00CC25EF" w:rsidRDefault="003F1186" w:rsidP="003F1186">
            <w:pPr>
              <w:spacing w:before="40" w:after="40"/>
              <w:ind w:left="322"/>
              <w:rPr>
                <w:rFonts w:ascii="Calibri" w:hAnsi="Calibri" w:cs="Calibri"/>
                <w:bCs/>
                <w:sz w:val="20"/>
                <w:szCs w:val="20"/>
                <w:lang w:val="el-GR"/>
              </w:rPr>
            </w:pPr>
            <w:r w:rsidRPr="00CC25EF">
              <w:rPr>
                <w:rFonts w:ascii="Calibri" w:hAnsi="Calibri" w:cs="Calibri"/>
                <w:bCs/>
                <w:sz w:val="20"/>
                <w:szCs w:val="20"/>
                <w:lang w:val="el-GR"/>
              </w:rPr>
              <w:t>-</w:t>
            </w:r>
          </w:p>
        </w:tc>
        <w:tc>
          <w:tcPr>
            <w:tcW w:w="1455" w:type="dxa"/>
            <w:tcBorders>
              <w:top w:val="dashSmallGap" w:sz="4" w:space="0" w:color="auto"/>
            </w:tcBorders>
          </w:tcPr>
          <w:p w14:paraId="5C161B19" w14:textId="77777777" w:rsidR="003F1186" w:rsidRPr="00CC25EF" w:rsidRDefault="003F1186" w:rsidP="003F1186">
            <w:pPr>
              <w:spacing w:before="40" w:after="40"/>
              <w:ind w:left="322"/>
              <w:rPr>
                <w:rFonts w:ascii="Calibri" w:hAnsi="Calibri" w:cs="Calibri"/>
                <w:bCs/>
                <w:sz w:val="20"/>
                <w:szCs w:val="20"/>
                <w:lang w:val="el-GR"/>
              </w:rPr>
            </w:pPr>
            <w:r w:rsidRPr="00CC25EF">
              <w:rPr>
                <w:rFonts w:ascii="Calibri" w:hAnsi="Calibri" w:cs="Calibri"/>
                <w:bCs/>
                <w:sz w:val="20"/>
                <w:szCs w:val="20"/>
                <w:lang w:val="el-GR"/>
              </w:rPr>
              <w:t>-</w:t>
            </w:r>
          </w:p>
        </w:tc>
      </w:tr>
      <w:tr w:rsidR="003F1186" w:rsidRPr="00CC25EF" w14:paraId="748621BC" w14:textId="77777777" w:rsidTr="00E74843">
        <w:tc>
          <w:tcPr>
            <w:tcW w:w="3600" w:type="dxa"/>
            <w:gridSpan w:val="2"/>
            <w:shd w:val="clear" w:color="auto" w:fill="F3F3F3"/>
          </w:tcPr>
          <w:p w14:paraId="2BA153F1" w14:textId="77777777" w:rsidR="003F1186" w:rsidRPr="00CC25EF" w:rsidRDefault="003F1186" w:rsidP="003F1186">
            <w:pPr>
              <w:spacing w:before="40" w:after="40"/>
              <w:ind w:left="-24"/>
              <w:rPr>
                <w:rFonts w:ascii="Calibri" w:hAnsi="Calibri" w:cs="Calibri"/>
                <w:bCs/>
                <w:sz w:val="20"/>
                <w:szCs w:val="20"/>
              </w:rPr>
            </w:pPr>
            <w:proofErr w:type="spellStart"/>
            <w:r w:rsidRPr="00CC25EF">
              <w:rPr>
                <w:rFonts w:ascii="Calibri" w:hAnsi="Calibri" w:cs="Calibri"/>
                <w:bCs/>
                <w:sz w:val="20"/>
                <w:szCs w:val="20"/>
              </w:rPr>
              <w:t>Συνολικός</w:t>
            </w:r>
            <w:proofErr w:type="spellEnd"/>
            <w:r w:rsidRPr="00CC25EF">
              <w:rPr>
                <w:rFonts w:ascii="Calibri" w:hAnsi="Calibri" w:cs="Calibri"/>
                <w:bCs/>
                <w:sz w:val="20"/>
                <w:szCs w:val="20"/>
              </w:rPr>
              <w:t xml:space="preserve"> α</w:t>
            </w:r>
            <w:proofErr w:type="spellStart"/>
            <w:r w:rsidRPr="00CC25EF">
              <w:rPr>
                <w:rFonts w:ascii="Calibri" w:hAnsi="Calibri" w:cs="Calibri"/>
                <w:bCs/>
                <w:sz w:val="20"/>
                <w:szCs w:val="20"/>
              </w:rPr>
              <w:t>ριθμός</w:t>
            </w:r>
            <w:proofErr w:type="spellEnd"/>
            <w:r w:rsidRPr="00CC25EF">
              <w:rPr>
                <w:rFonts w:ascii="Calibri" w:hAnsi="Calibri" w:cs="Calibri"/>
                <w:bCs/>
                <w:sz w:val="20"/>
                <w:szCs w:val="20"/>
              </w:rPr>
              <w:t xml:space="preserve"> π</w:t>
            </w:r>
            <w:proofErr w:type="spellStart"/>
            <w:r w:rsidRPr="00CC25EF">
              <w:rPr>
                <w:rFonts w:ascii="Calibri" w:hAnsi="Calibri" w:cs="Calibri"/>
                <w:bCs/>
                <w:sz w:val="20"/>
                <w:szCs w:val="20"/>
              </w:rPr>
              <w:t>ροσφερόμενων</w:t>
            </w:r>
            <w:proofErr w:type="spellEnd"/>
            <w:r w:rsidRPr="00CC25EF">
              <w:rPr>
                <w:rFonts w:ascii="Calibri" w:hAnsi="Calibri" w:cs="Calibri"/>
                <w:bCs/>
                <w:sz w:val="20"/>
                <w:szCs w:val="20"/>
              </w:rPr>
              <w:t xml:space="preserve"> </w:t>
            </w:r>
            <w:proofErr w:type="spellStart"/>
            <w:r w:rsidRPr="00CC25EF">
              <w:rPr>
                <w:rFonts w:ascii="Calibri" w:hAnsi="Calibri" w:cs="Calibri"/>
                <w:bCs/>
                <w:sz w:val="20"/>
                <w:szCs w:val="20"/>
              </w:rPr>
              <w:t>θέσεων</w:t>
            </w:r>
            <w:proofErr w:type="spellEnd"/>
          </w:p>
        </w:tc>
        <w:tc>
          <w:tcPr>
            <w:tcW w:w="1605" w:type="dxa"/>
          </w:tcPr>
          <w:p w14:paraId="671E0FB4" w14:textId="77777777" w:rsidR="003F1186" w:rsidRPr="00CC25EF" w:rsidRDefault="003F1186" w:rsidP="003F1186">
            <w:pPr>
              <w:spacing w:before="40" w:after="40"/>
              <w:ind w:left="322"/>
              <w:jc w:val="center"/>
              <w:rPr>
                <w:rFonts w:ascii="Calibri" w:hAnsi="Calibri" w:cs="Calibri"/>
                <w:bCs/>
                <w:sz w:val="20"/>
                <w:szCs w:val="20"/>
              </w:rPr>
            </w:pPr>
            <w:r w:rsidRPr="00CC25EF">
              <w:rPr>
                <w:rFonts w:ascii="Calibri" w:hAnsi="Calibri" w:cs="Calibri"/>
                <w:bCs/>
                <w:sz w:val="20"/>
                <w:szCs w:val="20"/>
              </w:rPr>
              <w:t>6</w:t>
            </w:r>
          </w:p>
        </w:tc>
        <w:tc>
          <w:tcPr>
            <w:tcW w:w="1605" w:type="dxa"/>
          </w:tcPr>
          <w:p w14:paraId="074D4D5A" w14:textId="04C55B0C" w:rsidR="003F1186" w:rsidRPr="00CC25EF" w:rsidRDefault="003F1186" w:rsidP="003F1186">
            <w:pPr>
              <w:spacing w:before="40" w:after="40"/>
              <w:ind w:left="322"/>
              <w:jc w:val="center"/>
              <w:rPr>
                <w:rFonts w:ascii="Calibri" w:hAnsi="Calibri" w:cs="Calibri"/>
                <w:bCs/>
                <w:sz w:val="20"/>
                <w:szCs w:val="20"/>
                <w:lang w:val="el-GR"/>
              </w:rPr>
            </w:pPr>
            <w:r w:rsidRPr="00CC25EF">
              <w:rPr>
                <w:rFonts w:ascii="Calibri" w:hAnsi="Calibri" w:cs="Calibri"/>
                <w:bCs/>
                <w:sz w:val="20"/>
                <w:szCs w:val="20"/>
              </w:rPr>
              <w:t>6</w:t>
            </w:r>
          </w:p>
        </w:tc>
        <w:tc>
          <w:tcPr>
            <w:tcW w:w="1620" w:type="dxa"/>
          </w:tcPr>
          <w:p w14:paraId="3B9D2AD2" w14:textId="6C43B25F" w:rsidR="003F1186" w:rsidRPr="00CC25EF" w:rsidRDefault="003F1186" w:rsidP="003F1186">
            <w:pPr>
              <w:spacing w:before="40" w:after="40"/>
              <w:ind w:left="322"/>
              <w:jc w:val="center"/>
              <w:rPr>
                <w:rFonts w:ascii="Calibri" w:hAnsi="Calibri" w:cs="Calibri"/>
                <w:bCs/>
                <w:sz w:val="20"/>
                <w:szCs w:val="20"/>
                <w:lang w:val="el-GR"/>
              </w:rPr>
            </w:pPr>
            <w:r w:rsidRPr="00CC25EF">
              <w:rPr>
                <w:rFonts w:ascii="Calibri" w:hAnsi="Calibri" w:cs="Calibri"/>
                <w:bCs/>
                <w:sz w:val="20"/>
                <w:szCs w:val="20"/>
                <w:lang w:val="el-GR"/>
              </w:rPr>
              <w:t>6</w:t>
            </w:r>
          </w:p>
        </w:tc>
        <w:tc>
          <w:tcPr>
            <w:tcW w:w="1620" w:type="dxa"/>
          </w:tcPr>
          <w:p w14:paraId="17808BD0" w14:textId="46EABEA5" w:rsidR="003F1186" w:rsidRPr="00CC25EF" w:rsidRDefault="003F1186" w:rsidP="003F1186">
            <w:pPr>
              <w:spacing w:before="40" w:after="40"/>
              <w:ind w:left="322"/>
              <w:rPr>
                <w:rFonts w:ascii="Calibri" w:hAnsi="Calibri" w:cs="Calibri"/>
                <w:bCs/>
                <w:sz w:val="20"/>
                <w:szCs w:val="20"/>
                <w:lang w:val="el-GR"/>
              </w:rPr>
            </w:pPr>
            <w:r w:rsidRPr="00CC25EF">
              <w:rPr>
                <w:rFonts w:ascii="Calibri" w:hAnsi="Calibri" w:cs="Calibri"/>
                <w:bCs/>
                <w:sz w:val="20"/>
                <w:szCs w:val="20"/>
                <w:lang w:val="el-GR"/>
              </w:rPr>
              <w:t>6</w:t>
            </w:r>
          </w:p>
        </w:tc>
        <w:tc>
          <w:tcPr>
            <w:tcW w:w="1440" w:type="dxa"/>
          </w:tcPr>
          <w:p w14:paraId="39807604" w14:textId="77777777" w:rsidR="003F1186" w:rsidRPr="00CC25EF" w:rsidRDefault="003F1186" w:rsidP="003F1186">
            <w:pPr>
              <w:spacing w:before="40" w:after="40"/>
              <w:ind w:left="322"/>
              <w:rPr>
                <w:rFonts w:ascii="Calibri" w:hAnsi="Calibri" w:cs="Calibri"/>
                <w:bCs/>
                <w:sz w:val="20"/>
                <w:szCs w:val="20"/>
                <w:lang w:val="el-GR"/>
              </w:rPr>
            </w:pPr>
            <w:r w:rsidRPr="00CC25EF">
              <w:rPr>
                <w:rFonts w:ascii="Calibri" w:hAnsi="Calibri" w:cs="Calibri"/>
                <w:bCs/>
                <w:sz w:val="20"/>
                <w:szCs w:val="20"/>
                <w:lang w:val="el-GR"/>
              </w:rPr>
              <w:t>-</w:t>
            </w:r>
          </w:p>
        </w:tc>
        <w:tc>
          <w:tcPr>
            <w:tcW w:w="1455" w:type="dxa"/>
          </w:tcPr>
          <w:p w14:paraId="103C4DEC" w14:textId="77777777" w:rsidR="003F1186" w:rsidRPr="00CC25EF" w:rsidRDefault="003F1186" w:rsidP="003F1186">
            <w:pPr>
              <w:spacing w:before="40" w:after="40"/>
              <w:ind w:left="322"/>
              <w:rPr>
                <w:rFonts w:ascii="Calibri" w:hAnsi="Calibri" w:cs="Calibri"/>
                <w:bCs/>
                <w:sz w:val="20"/>
                <w:szCs w:val="20"/>
                <w:lang w:val="el-GR"/>
              </w:rPr>
            </w:pPr>
            <w:r w:rsidRPr="00CC25EF">
              <w:rPr>
                <w:rFonts w:ascii="Calibri" w:hAnsi="Calibri" w:cs="Calibri"/>
                <w:bCs/>
                <w:sz w:val="20"/>
                <w:szCs w:val="20"/>
                <w:lang w:val="el-GR"/>
              </w:rPr>
              <w:t>-</w:t>
            </w:r>
          </w:p>
        </w:tc>
      </w:tr>
      <w:tr w:rsidR="003F1186" w:rsidRPr="00CC25EF" w14:paraId="47AC9CE7" w14:textId="77777777" w:rsidTr="00E74843">
        <w:tc>
          <w:tcPr>
            <w:tcW w:w="3600" w:type="dxa"/>
            <w:gridSpan w:val="2"/>
            <w:shd w:val="clear" w:color="auto" w:fill="F3F3F3"/>
          </w:tcPr>
          <w:p w14:paraId="58C922AE" w14:textId="77777777" w:rsidR="003F1186" w:rsidRPr="00CC25EF" w:rsidRDefault="003F1186" w:rsidP="003F1186">
            <w:pPr>
              <w:spacing w:before="40" w:after="40"/>
              <w:ind w:left="-24"/>
              <w:rPr>
                <w:rFonts w:ascii="Calibri" w:hAnsi="Calibri" w:cs="Calibri"/>
                <w:bCs/>
                <w:sz w:val="20"/>
                <w:szCs w:val="20"/>
              </w:rPr>
            </w:pPr>
            <w:proofErr w:type="spellStart"/>
            <w:r w:rsidRPr="00CC25EF">
              <w:rPr>
                <w:rFonts w:ascii="Calibri" w:hAnsi="Calibri" w:cs="Calibri"/>
                <w:bCs/>
                <w:sz w:val="20"/>
                <w:szCs w:val="20"/>
              </w:rPr>
              <w:t>Συνολικός</w:t>
            </w:r>
            <w:proofErr w:type="spellEnd"/>
            <w:r w:rsidRPr="00CC25EF">
              <w:rPr>
                <w:rFonts w:ascii="Calibri" w:hAnsi="Calibri" w:cs="Calibri"/>
                <w:bCs/>
                <w:sz w:val="20"/>
                <w:szCs w:val="20"/>
              </w:rPr>
              <w:t xml:space="preserve"> α</w:t>
            </w:r>
            <w:proofErr w:type="spellStart"/>
            <w:r w:rsidRPr="00CC25EF">
              <w:rPr>
                <w:rFonts w:ascii="Calibri" w:hAnsi="Calibri" w:cs="Calibri"/>
                <w:bCs/>
                <w:sz w:val="20"/>
                <w:szCs w:val="20"/>
              </w:rPr>
              <w:t>ριθμός</w:t>
            </w:r>
            <w:proofErr w:type="spellEnd"/>
            <w:r w:rsidRPr="00CC25EF">
              <w:rPr>
                <w:rFonts w:ascii="Calibri" w:hAnsi="Calibri" w:cs="Calibri"/>
                <w:bCs/>
                <w:sz w:val="20"/>
                <w:szCs w:val="20"/>
              </w:rPr>
              <w:t xml:space="preserve"> </w:t>
            </w:r>
            <w:proofErr w:type="spellStart"/>
            <w:r w:rsidRPr="00CC25EF">
              <w:rPr>
                <w:rFonts w:ascii="Calibri" w:hAnsi="Calibri" w:cs="Calibri"/>
                <w:bCs/>
                <w:sz w:val="20"/>
                <w:szCs w:val="20"/>
              </w:rPr>
              <w:t>εγγρ</w:t>
            </w:r>
            <w:proofErr w:type="spellEnd"/>
            <w:r w:rsidRPr="00CC25EF">
              <w:rPr>
                <w:rFonts w:ascii="Calibri" w:hAnsi="Calibri" w:cs="Calibri"/>
                <w:bCs/>
                <w:sz w:val="20"/>
                <w:szCs w:val="20"/>
              </w:rPr>
              <w:t>αφέντων υπ</w:t>
            </w:r>
            <w:proofErr w:type="spellStart"/>
            <w:r w:rsidRPr="00CC25EF">
              <w:rPr>
                <w:rFonts w:ascii="Calibri" w:hAnsi="Calibri" w:cs="Calibri"/>
                <w:bCs/>
                <w:sz w:val="20"/>
                <w:szCs w:val="20"/>
              </w:rPr>
              <w:t>οψηφίων</w:t>
            </w:r>
            <w:proofErr w:type="spellEnd"/>
          </w:p>
        </w:tc>
        <w:tc>
          <w:tcPr>
            <w:tcW w:w="1605" w:type="dxa"/>
          </w:tcPr>
          <w:p w14:paraId="374450F1" w14:textId="40DE39A2" w:rsidR="003F1186" w:rsidRPr="00CC25EF" w:rsidRDefault="00D31F8F" w:rsidP="003F1186">
            <w:pPr>
              <w:spacing w:before="40" w:after="40"/>
              <w:ind w:left="322"/>
              <w:jc w:val="center"/>
              <w:rPr>
                <w:rFonts w:ascii="Calibri" w:hAnsi="Calibri" w:cs="Calibri"/>
                <w:bCs/>
                <w:sz w:val="20"/>
                <w:szCs w:val="20"/>
                <w:lang w:val="en-GB"/>
              </w:rPr>
            </w:pPr>
            <w:r w:rsidRPr="00CC25EF">
              <w:rPr>
                <w:rFonts w:ascii="Calibri" w:hAnsi="Calibri" w:cs="Calibri"/>
                <w:bCs/>
                <w:sz w:val="20"/>
                <w:szCs w:val="20"/>
                <w:lang w:val="en-GB"/>
              </w:rPr>
              <w:t>6</w:t>
            </w:r>
          </w:p>
        </w:tc>
        <w:tc>
          <w:tcPr>
            <w:tcW w:w="1605" w:type="dxa"/>
          </w:tcPr>
          <w:p w14:paraId="52E1FE53" w14:textId="4C3DC80D" w:rsidR="003F1186" w:rsidRPr="00CC25EF" w:rsidRDefault="003F1186" w:rsidP="003F1186">
            <w:pPr>
              <w:spacing w:before="40" w:after="40"/>
              <w:ind w:left="322"/>
              <w:jc w:val="center"/>
              <w:rPr>
                <w:rFonts w:ascii="Calibri" w:hAnsi="Calibri" w:cs="Calibri"/>
                <w:bCs/>
                <w:sz w:val="20"/>
                <w:szCs w:val="20"/>
                <w:lang w:val="en-GB"/>
              </w:rPr>
            </w:pPr>
            <w:r w:rsidRPr="00CC25EF">
              <w:rPr>
                <w:rFonts w:ascii="Calibri" w:hAnsi="Calibri" w:cs="Calibri"/>
                <w:bCs/>
                <w:sz w:val="20"/>
                <w:szCs w:val="20"/>
                <w:lang w:val="en-GB"/>
              </w:rPr>
              <w:t>2</w:t>
            </w:r>
          </w:p>
        </w:tc>
        <w:tc>
          <w:tcPr>
            <w:tcW w:w="1620" w:type="dxa"/>
          </w:tcPr>
          <w:p w14:paraId="42E688A6" w14:textId="50F4E101" w:rsidR="003F1186" w:rsidRPr="00CC25EF" w:rsidRDefault="003F1186" w:rsidP="003F1186">
            <w:pPr>
              <w:spacing w:before="40" w:after="40"/>
              <w:ind w:left="322"/>
              <w:jc w:val="center"/>
              <w:rPr>
                <w:rFonts w:ascii="Calibri" w:hAnsi="Calibri" w:cs="Calibri"/>
                <w:bCs/>
                <w:sz w:val="20"/>
                <w:szCs w:val="20"/>
                <w:lang w:val="el-GR"/>
              </w:rPr>
            </w:pPr>
            <w:r w:rsidRPr="00CC25EF">
              <w:rPr>
                <w:rFonts w:ascii="Calibri" w:hAnsi="Calibri" w:cs="Calibri"/>
                <w:bCs/>
                <w:sz w:val="20"/>
                <w:szCs w:val="20"/>
                <w:lang w:val="en-GB"/>
              </w:rPr>
              <w:t>4</w:t>
            </w:r>
          </w:p>
        </w:tc>
        <w:tc>
          <w:tcPr>
            <w:tcW w:w="1620" w:type="dxa"/>
          </w:tcPr>
          <w:p w14:paraId="2115219F" w14:textId="16D03E53" w:rsidR="003F1186" w:rsidRPr="00CC25EF" w:rsidRDefault="003F1186" w:rsidP="003F1186">
            <w:pPr>
              <w:spacing w:before="40" w:after="40"/>
              <w:ind w:left="322"/>
              <w:rPr>
                <w:rFonts w:ascii="Calibri" w:hAnsi="Calibri" w:cs="Calibri"/>
                <w:bCs/>
                <w:sz w:val="20"/>
                <w:szCs w:val="20"/>
                <w:lang w:val="el-GR"/>
              </w:rPr>
            </w:pPr>
            <w:r w:rsidRPr="00CC25EF">
              <w:rPr>
                <w:rFonts w:ascii="Calibri" w:hAnsi="Calibri" w:cs="Calibri"/>
                <w:bCs/>
                <w:sz w:val="20"/>
                <w:szCs w:val="20"/>
                <w:lang w:val="el-GR"/>
              </w:rPr>
              <w:t>5</w:t>
            </w:r>
          </w:p>
        </w:tc>
        <w:tc>
          <w:tcPr>
            <w:tcW w:w="1440" w:type="dxa"/>
          </w:tcPr>
          <w:p w14:paraId="42B79805" w14:textId="77777777" w:rsidR="003F1186" w:rsidRPr="00CC25EF" w:rsidRDefault="003F1186" w:rsidP="003F1186">
            <w:pPr>
              <w:spacing w:before="40" w:after="40"/>
              <w:ind w:left="322"/>
              <w:rPr>
                <w:rFonts w:ascii="Calibri" w:hAnsi="Calibri" w:cs="Calibri"/>
                <w:bCs/>
                <w:sz w:val="20"/>
                <w:szCs w:val="20"/>
                <w:lang w:val="el-GR"/>
              </w:rPr>
            </w:pPr>
            <w:r w:rsidRPr="00CC25EF">
              <w:rPr>
                <w:rFonts w:ascii="Calibri" w:hAnsi="Calibri" w:cs="Calibri"/>
                <w:bCs/>
                <w:sz w:val="20"/>
                <w:szCs w:val="20"/>
                <w:lang w:val="el-GR"/>
              </w:rPr>
              <w:t>-</w:t>
            </w:r>
          </w:p>
        </w:tc>
        <w:tc>
          <w:tcPr>
            <w:tcW w:w="1455" w:type="dxa"/>
          </w:tcPr>
          <w:p w14:paraId="184FC7B1" w14:textId="77777777" w:rsidR="003F1186" w:rsidRPr="00CC25EF" w:rsidRDefault="003F1186" w:rsidP="003F1186">
            <w:pPr>
              <w:spacing w:before="40" w:after="40"/>
              <w:ind w:left="322"/>
              <w:rPr>
                <w:rFonts w:ascii="Calibri" w:hAnsi="Calibri" w:cs="Calibri"/>
                <w:bCs/>
                <w:sz w:val="20"/>
                <w:szCs w:val="20"/>
                <w:lang w:val="el-GR"/>
              </w:rPr>
            </w:pPr>
            <w:r w:rsidRPr="00CC25EF">
              <w:rPr>
                <w:rFonts w:ascii="Calibri" w:hAnsi="Calibri" w:cs="Calibri"/>
                <w:bCs/>
                <w:sz w:val="20"/>
                <w:szCs w:val="20"/>
                <w:lang w:val="el-GR"/>
              </w:rPr>
              <w:t>-</w:t>
            </w:r>
          </w:p>
        </w:tc>
      </w:tr>
      <w:tr w:rsidR="00743864" w:rsidRPr="00CC25EF" w14:paraId="7BE688AD" w14:textId="77777777" w:rsidTr="00E74843">
        <w:tc>
          <w:tcPr>
            <w:tcW w:w="3600" w:type="dxa"/>
            <w:gridSpan w:val="2"/>
            <w:shd w:val="clear" w:color="auto" w:fill="F3F3F3"/>
          </w:tcPr>
          <w:p w14:paraId="440C2E52" w14:textId="77777777" w:rsidR="00743864" w:rsidRPr="00CC25EF" w:rsidRDefault="00743864" w:rsidP="00E74843">
            <w:pPr>
              <w:spacing w:before="40" w:after="40"/>
              <w:ind w:left="-24"/>
              <w:rPr>
                <w:rFonts w:ascii="Calibri" w:hAnsi="Calibri" w:cs="Calibri"/>
                <w:bCs/>
                <w:sz w:val="20"/>
                <w:szCs w:val="20"/>
              </w:rPr>
            </w:pPr>
            <w:r w:rsidRPr="00CC25EF">
              <w:rPr>
                <w:rFonts w:ascii="Calibri" w:hAnsi="Calibri" w:cs="Calibri"/>
                <w:bCs/>
                <w:sz w:val="20"/>
                <w:szCs w:val="20"/>
              </w:rPr>
              <w:t>Απ</w:t>
            </w:r>
            <w:proofErr w:type="spellStart"/>
            <w:r w:rsidRPr="00CC25EF">
              <w:rPr>
                <w:rFonts w:ascii="Calibri" w:hAnsi="Calibri" w:cs="Calibri"/>
                <w:bCs/>
                <w:sz w:val="20"/>
                <w:szCs w:val="20"/>
              </w:rPr>
              <w:t>όφοιτοι</w:t>
            </w:r>
            <w:proofErr w:type="spellEnd"/>
          </w:p>
        </w:tc>
        <w:tc>
          <w:tcPr>
            <w:tcW w:w="1605" w:type="dxa"/>
          </w:tcPr>
          <w:p w14:paraId="2259E8EA" w14:textId="77777777" w:rsidR="00743864" w:rsidRPr="00CC25EF" w:rsidRDefault="00743864" w:rsidP="00B60252">
            <w:pPr>
              <w:spacing w:before="40" w:after="40"/>
              <w:ind w:left="322"/>
              <w:jc w:val="center"/>
              <w:rPr>
                <w:rFonts w:ascii="Calibri" w:hAnsi="Calibri" w:cs="Calibri"/>
                <w:bCs/>
                <w:sz w:val="20"/>
                <w:szCs w:val="20"/>
              </w:rPr>
            </w:pPr>
            <w:r w:rsidRPr="00CC25EF">
              <w:rPr>
                <w:rFonts w:ascii="Calibri" w:hAnsi="Calibri" w:cs="Calibri"/>
                <w:bCs/>
                <w:sz w:val="20"/>
                <w:szCs w:val="20"/>
              </w:rPr>
              <w:t>-</w:t>
            </w:r>
          </w:p>
        </w:tc>
        <w:tc>
          <w:tcPr>
            <w:tcW w:w="1605" w:type="dxa"/>
          </w:tcPr>
          <w:p w14:paraId="6E492CC6" w14:textId="77777777" w:rsidR="00743864" w:rsidRPr="00CC25EF" w:rsidRDefault="00743864" w:rsidP="00E74843">
            <w:pPr>
              <w:spacing w:before="40" w:after="40"/>
              <w:ind w:left="322"/>
              <w:rPr>
                <w:rFonts w:ascii="Calibri" w:hAnsi="Calibri" w:cs="Calibri"/>
                <w:bCs/>
                <w:sz w:val="20"/>
                <w:szCs w:val="20"/>
                <w:lang w:val="el-GR"/>
              </w:rPr>
            </w:pPr>
            <w:r w:rsidRPr="00CC25EF">
              <w:rPr>
                <w:rFonts w:ascii="Calibri" w:hAnsi="Calibri" w:cs="Calibri"/>
                <w:bCs/>
                <w:sz w:val="20"/>
                <w:szCs w:val="20"/>
                <w:lang w:val="el-GR"/>
              </w:rPr>
              <w:t>-</w:t>
            </w:r>
          </w:p>
        </w:tc>
        <w:tc>
          <w:tcPr>
            <w:tcW w:w="1620" w:type="dxa"/>
          </w:tcPr>
          <w:p w14:paraId="0847AAFC" w14:textId="77777777" w:rsidR="00743864" w:rsidRPr="00CC25EF" w:rsidRDefault="00743864" w:rsidP="00E74843">
            <w:pPr>
              <w:spacing w:before="40" w:after="40"/>
              <w:ind w:left="322"/>
              <w:rPr>
                <w:rFonts w:ascii="Calibri" w:hAnsi="Calibri" w:cs="Calibri"/>
                <w:bCs/>
                <w:sz w:val="20"/>
                <w:szCs w:val="20"/>
                <w:lang w:val="el-GR"/>
              </w:rPr>
            </w:pPr>
            <w:r w:rsidRPr="00CC25EF">
              <w:rPr>
                <w:rFonts w:ascii="Calibri" w:hAnsi="Calibri" w:cs="Calibri"/>
                <w:bCs/>
                <w:sz w:val="20"/>
                <w:szCs w:val="20"/>
                <w:lang w:val="el-GR"/>
              </w:rPr>
              <w:t>-</w:t>
            </w:r>
          </w:p>
        </w:tc>
        <w:tc>
          <w:tcPr>
            <w:tcW w:w="1620" w:type="dxa"/>
          </w:tcPr>
          <w:p w14:paraId="40772D2F" w14:textId="77777777" w:rsidR="00743864" w:rsidRPr="00CC25EF" w:rsidRDefault="00743864" w:rsidP="00E74843">
            <w:pPr>
              <w:spacing w:before="40" w:after="40"/>
              <w:ind w:left="322"/>
              <w:rPr>
                <w:rFonts w:ascii="Calibri" w:hAnsi="Calibri" w:cs="Calibri"/>
                <w:bCs/>
                <w:sz w:val="20"/>
                <w:szCs w:val="20"/>
                <w:lang w:val="el-GR"/>
              </w:rPr>
            </w:pPr>
            <w:r w:rsidRPr="00CC25EF">
              <w:rPr>
                <w:rFonts w:ascii="Calibri" w:hAnsi="Calibri" w:cs="Calibri"/>
                <w:bCs/>
                <w:sz w:val="20"/>
                <w:szCs w:val="20"/>
                <w:lang w:val="el-GR"/>
              </w:rPr>
              <w:t>-</w:t>
            </w:r>
          </w:p>
        </w:tc>
        <w:tc>
          <w:tcPr>
            <w:tcW w:w="1440" w:type="dxa"/>
          </w:tcPr>
          <w:p w14:paraId="370D4149" w14:textId="77777777" w:rsidR="00743864" w:rsidRPr="00CC25EF" w:rsidRDefault="00743864" w:rsidP="00E74843">
            <w:pPr>
              <w:spacing w:before="40" w:after="40"/>
              <w:ind w:left="322"/>
              <w:rPr>
                <w:rFonts w:ascii="Calibri" w:hAnsi="Calibri" w:cs="Calibri"/>
                <w:bCs/>
                <w:sz w:val="20"/>
                <w:szCs w:val="20"/>
                <w:lang w:val="el-GR"/>
              </w:rPr>
            </w:pPr>
            <w:r w:rsidRPr="00CC25EF">
              <w:rPr>
                <w:rFonts w:ascii="Calibri" w:hAnsi="Calibri" w:cs="Calibri"/>
                <w:bCs/>
                <w:sz w:val="20"/>
                <w:szCs w:val="20"/>
                <w:lang w:val="el-GR"/>
              </w:rPr>
              <w:t>-</w:t>
            </w:r>
          </w:p>
        </w:tc>
        <w:tc>
          <w:tcPr>
            <w:tcW w:w="1455" w:type="dxa"/>
          </w:tcPr>
          <w:p w14:paraId="128E65DD" w14:textId="77777777" w:rsidR="00743864" w:rsidRPr="00CC25EF" w:rsidRDefault="00743864" w:rsidP="00E74843">
            <w:pPr>
              <w:spacing w:before="40" w:after="40"/>
              <w:ind w:left="322"/>
              <w:rPr>
                <w:rFonts w:ascii="Calibri" w:hAnsi="Calibri" w:cs="Calibri"/>
                <w:bCs/>
                <w:sz w:val="20"/>
                <w:szCs w:val="20"/>
                <w:lang w:val="el-GR"/>
              </w:rPr>
            </w:pPr>
            <w:r w:rsidRPr="00CC25EF">
              <w:rPr>
                <w:rFonts w:ascii="Calibri" w:hAnsi="Calibri" w:cs="Calibri"/>
                <w:bCs/>
                <w:sz w:val="20"/>
                <w:szCs w:val="20"/>
                <w:lang w:val="el-GR"/>
              </w:rPr>
              <w:t>-</w:t>
            </w:r>
          </w:p>
        </w:tc>
      </w:tr>
      <w:tr w:rsidR="00743864" w:rsidRPr="00CC25EF" w14:paraId="6E54AB8A" w14:textId="77777777" w:rsidTr="00E74843">
        <w:tc>
          <w:tcPr>
            <w:tcW w:w="3600" w:type="dxa"/>
            <w:gridSpan w:val="2"/>
            <w:shd w:val="clear" w:color="auto" w:fill="F3F3F3"/>
          </w:tcPr>
          <w:p w14:paraId="56165A4B" w14:textId="77777777" w:rsidR="00743864" w:rsidRPr="00CC25EF" w:rsidRDefault="00743864" w:rsidP="00E74843">
            <w:pPr>
              <w:spacing w:before="40" w:after="40"/>
              <w:ind w:left="-24"/>
              <w:rPr>
                <w:rFonts w:ascii="Calibri" w:hAnsi="Calibri" w:cs="Calibri"/>
                <w:bCs/>
                <w:sz w:val="20"/>
                <w:szCs w:val="20"/>
              </w:rPr>
            </w:pPr>
            <w:proofErr w:type="spellStart"/>
            <w:r w:rsidRPr="00CC25EF">
              <w:rPr>
                <w:rFonts w:ascii="Calibri" w:hAnsi="Calibri" w:cs="Calibri"/>
                <w:bCs/>
                <w:sz w:val="20"/>
                <w:szCs w:val="20"/>
              </w:rPr>
              <w:t>Μέση</w:t>
            </w:r>
            <w:proofErr w:type="spellEnd"/>
            <w:r w:rsidRPr="00CC25EF">
              <w:rPr>
                <w:rFonts w:ascii="Calibri" w:hAnsi="Calibri" w:cs="Calibri"/>
                <w:bCs/>
                <w:sz w:val="20"/>
                <w:szCs w:val="20"/>
              </w:rPr>
              <w:t xml:space="preserve"> </w:t>
            </w:r>
            <w:proofErr w:type="spellStart"/>
            <w:r w:rsidRPr="00CC25EF">
              <w:rPr>
                <w:rFonts w:ascii="Calibri" w:hAnsi="Calibri" w:cs="Calibri"/>
                <w:bCs/>
                <w:sz w:val="20"/>
                <w:szCs w:val="20"/>
              </w:rPr>
              <w:t>διάρκει</w:t>
            </w:r>
            <w:proofErr w:type="spellEnd"/>
            <w:r w:rsidRPr="00CC25EF">
              <w:rPr>
                <w:rFonts w:ascii="Calibri" w:hAnsi="Calibri" w:cs="Calibri"/>
                <w:bCs/>
                <w:sz w:val="20"/>
                <w:szCs w:val="20"/>
              </w:rPr>
              <w:t>α σπ</w:t>
            </w:r>
            <w:proofErr w:type="spellStart"/>
            <w:r w:rsidRPr="00CC25EF">
              <w:rPr>
                <w:rFonts w:ascii="Calibri" w:hAnsi="Calibri" w:cs="Calibri"/>
                <w:bCs/>
                <w:sz w:val="20"/>
                <w:szCs w:val="20"/>
              </w:rPr>
              <w:t>ουδών</w:t>
            </w:r>
            <w:proofErr w:type="spellEnd"/>
            <w:r w:rsidRPr="00CC25EF">
              <w:rPr>
                <w:rFonts w:ascii="Calibri" w:hAnsi="Calibri" w:cs="Calibri"/>
                <w:bCs/>
                <w:sz w:val="20"/>
                <w:szCs w:val="20"/>
              </w:rPr>
              <w:t xml:space="preserve"> απ</w:t>
            </w:r>
            <w:proofErr w:type="spellStart"/>
            <w:r w:rsidRPr="00CC25EF">
              <w:rPr>
                <w:rFonts w:ascii="Calibri" w:hAnsi="Calibri" w:cs="Calibri"/>
                <w:bCs/>
                <w:sz w:val="20"/>
                <w:szCs w:val="20"/>
              </w:rPr>
              <w:t>οφοίτων</w:t>
            </w:r>
            <w:proofErr w:type="spellEnd"/>
          </w:p>
        </w:tc>
        <w:tc>
          <w:tcPr>
            <w:tcW w:w="1605" w:type="dxa"/>
          </w:tcPr>
          <w:p w14:paraId="3292DC6B" w14:textId="77777777" w:rsidR="00743864" w:rsidRPr="00CC25EF" w:rsidRDefault="00743864" w:rsidP="00B60252">
            <w:pPr>
              <w:spacing w:before="40" w:after="40"/>
              <w:ind w:left="322"/>
              <w:jc w:val="center"/>
              <w:rPr>
                <w:rFonts w:ascii="Calibri" w:hAnsi="Calibri" w:cs="Calibri"/>
                <w:bCs/>
                <w:sz w:val="20"/>
                <w:szCs w:val="20"/>
              </w:rPr>
            </w:pPr>
            <w:r w:rsidRPr="00CC25EF">
              <w:rPr>
                <w:rFonts w:ascii="Calibri" w:hAnsi="Calibri" w:cs="Calibri"/>
                <w:bCs/>
                <w:sz w:val="20"/>
                <w:szCs w:val="20"/>
              </w:rPr>
              <w:t>-</w:t>
            </w:r>
          </w:p>
        </w:tc>
        <w:tc>
          <w:tcPr>
            <w:tcW w:w="1605" w:type="dxa"/>
          </w:tcPr>
          <w:p w14:paraId="471EC14C" w14:textId="77777777" w:rsidR="00743864" w:rsidRPr="00CC25EF" w:rsidRDefault="00743864" w:rsidP="00E74843">
            <w:pPr>
              <w:spacing w:before="40" w:after="40"/>
              <w:ind w:left="322"/>
              <w:rPr>
                <w:rFonts w:ascii="Calibri" w:hAnsi="Calibri" w:cs="Calibri"/>
                <w:bCs/>
                <w:sz w:val="20"/>
                <w:szCs w:val="20"/>
                <w:lang w:val="el-GR"/>
              </w:rPr>
            </w:pPr>
            <w:r w:rsidRPr="00CC25EF">
              <w:rPr>
                <w:rFonts w:ascii="Calibri" w:hAnsi="Calibri" w:cs="Calibri"/>
                <w:bCs/>
                <w:sz w:val="20"/>
                <w:szCs w:val="20"/>
                <w:lang w:val="el-GR"/>
              </w:rPr>
              <w:t>-</w:t>
            </w:r>
          </w:p>
        </w:tc>
        <w:tc>
          <w:tcPr>
            <w:tcW w:w="1620" w:type="dxa"/>
          </w:tcPr>
          <w:p w14:paraId="01EA64F1" w14:textId="77777777" w:rsidR="00743864" w:rsidRPr="00CC25EF" w:rsidRDefault="00743864" w:rsidP="00E74843">
            <w:pPr>
              <w:spacing w:before="40" w:after="40"/>
              <w:ind w:left="322"/>
              <w:rPr>
                <w:rFonts w:ascii="Calibri" w:hAnsi="Calibri" w:cs="Calibri"/>
                <w:bCs/>
                <w:sz w:val="20"/>
                <w:szCs w:val="20"/>
                <w:lang w:val="el-GR"/>
              </w:rPr>
            </w:pPr>
            <w:r w:rsidRPr="00CC25EF">
              <w:rPr>
                <w:rFonts w:ascii="Calibri" w:hAnsi="Calibri" w:cs="Calibri"/>
                <w:bCs/>
                <w:sz w:val="20"/>
                <w:szCs w:val="20"/>
                <w:lang w:val="el-GR"/>
              </w:rPr>
              <w:t>-</w:t>
            </w:r>
          </w:p>
        </w:tc>
        <w:tc>
          <w:tcPr>
            <w:tcW w:w="1620" w:type="dxa"/>
          </w:tcPr>
          <w:p w14:paraId="182F2D59" w14:textId="77777777" w:rsidR="00743864" w:rsidRPr="00CC25EF" w:rsidRDefault="00743864" w:rsidP="00E74843">
            <w:pPr>
              <w:spacing w:before="40" w:after="40"/>
              <w:ind w:left="322"/>
              <w:rPr>
                <w:rFonts w:ascii="Calibri" w:hAnsi="Calibri" w:cs="Calibri"/>
                <w:bCs/>
                <w:sz w:val="20"/>
                <w:szCs w:val="20"/>
                <w:lang w:val="el-GR"/>
              </w:rPr>
            </w:pPr>
            <w:r w:rsidRPr="00CC25EF">
              <w:rPr>
                <w:rFonts w:ascii="Calibri" w:hAnsi="Calibri" w:cs="Calibri"/>
                <w:bCs/>
                <w:sz w:val="20"/>
                <w:szCs w:val="20"/>
                <w:lang w:val="el-GR"/>
              </w:rPr>
              <w:t>-</w:t>
            </w:r>
          </w:p>
        </w:tc>
        <w:tc>
          <w:tcPr>
            <w:tcW w:w="1440" w:type="dxa"/>
          </w:tcPr>
          <w:p w14:paraId="64EB60DC" w14:textId="77777777" w:rsidR="00743864" w:rsidRPr="00CC25EF" w:rsidRDefault="00743864" w:rsidP="00E74843">
            <w:pPr>
              <w:spacing w:before="40" w:after="40"/>
              <w:ind w:left="322"/>
              <w:rPr>
                <w:rFonts w:ascii="Calibri" w:hAnsi="Calibri" w:cs="Calibri"/>
                <w:bCs/>
                <w:sz w:val="20"/>
                <w:szCs w:val="20"/>
                <w:lang w:val="el-GR"/>
              </w:rPr>
            </w:pPr>
            <w:r w:rsidRPr="00CC25EF">
              <w:rPr>
                <w:rFonts w:ascii="Calibri" w:hAnsi="Calibri" w:cs="Calibri"/>
                <w:bCs/>
                <w:sz w:val="20"/>
                <w:szCs w:val="20"/>
                <w:lang w:val="el-GR"/>
              </w:rPr>
              <w:t>-</w:t>
            </w:r>
          </w:p>
        </w:tc>
        <w:tc>
          <w:tcPr>
            <w:tcW w:w="1455" w:type="dxa"/>
          </w:tcPr>
          <w:p w14:paraId="34EFCB3D" w14:textId="77777777" w:rsidR="00743864" w:rsidRPr="00CC25EF" w:rsidRDefault="00743864" w:rsidP="00E74843">
            <w:pPr>
              <w:spacing w:before="40" w:after="40"/>
              <w:ind w:left="322"/>
              <w:rPr>
                <w:rFonts w:ascii="Calibri" w:hAnsi="Calibri" w:cs="Calibri"/>
                <w:bCs/>
                <w:sz w:val="20"/>
                <w:szCs w:val="20"/>
                <w:lang w:val="el-GR"/>
              </w:rPr>
            </w:pPr>
            <w:r w:rsidRPr="00CC25EF">
              <w:rPr>
                <w:rFonts w:ascii="Calibri" w:hAnsi="Calibri" w:cs="Calibri"/>
                <w:bCs/>
                <w:sz w:val="20"/>
                <w:szCs w:val="20"/>
                <w:lang w:val="el-GR"/>
              </w:rPr>
              <w:t>-</w:t>
            </w:r>
          </w:p>
        </w:tc>
      </w:tr>
    </w:tbl>
    <w:p w14:paraId="4145B8CE" w14:textId="77777777" w:rsidR="00743864" w:rsidRPr="00CC25EF" w:rsidRDefault="00743864" w:rsidP="00743864">
      <w:pPr>
        <w:rPr>
          <w:rFonts w:ascii="Calibri" w:hAnsi="Calibri" w:cs="Calibri"/>
          <w:b/>
          <w:bCs/>
          <w:sz w:val="20"/>
          <w:szCs w:val="20"/>
        </w:rPr>
      </w:pPr>
    </w:p>
    <w:p w14:paraId="2ACF916D" w14:textId="77777777" w:rsidR="00743864" w:rsidRPr="00FD1A11" w:rsidRDefault="00743864" w:rsidP="00743864">
      <w:pPr>
        <w:spacing w:after="120"/>
        <w:ind w:left="720" w:hanging="720"/>
        <w:rPr>
          <w:rFonts w:ascii="Calibri" w:hAnsi="Calibri" w:cs="Calibri"/>
          <w:sz w:val="20"/>
          <w:szCs w:val="20"/>
          <w:lang w:val="el-GR"/>
        </w:rPr>
      </w:pPr>
      <w:r w:rsidRPr="00CC25EF">
        <w:rPr>
          <w:rFonts w:ascii="Calibri" w:hAnsi="Calibri" w:cs="Calibri"/>
          <w:b/>
          <w:bCs/>
          <w:sz w:val="20"/>
          <w:szCs w:val="20"/>
          <w:lang w:val="el-GR"/>
        </w:rPr>
        <w:t>*</w:t>
      </w:r>
      <w:r w:rsidRPr="00CC25EF">
        <w:rPr>
          <w:rFonts w:ascii="Calibri" w:hAnsi="Calibri" w:cs="Calibri"/>
          <w:sz w:val="20"/>
          <w:szCs w:val="20"/>
          <w:lang w:val="el-GR"/>
        </w:rPr>
        <w:t xml:space="preserve">  Απόφοιτοι = Αριθμός Διδακτόρων που ανακηρύχ</w:t>
      </w:r>
      <w:r w:rsidRPr="00FD1A11">
        <w:rPr>
          <w:rFonts w:ascii="Calibri" w:hAnsi="Calibri" w:cs="Calibri"/>
          <w:sz w:val="20"/>
          <w:szCs w:val="20"/>
          <w:lang w:val="el-GR"/>
        </w:rPr>
        <w:t>θηκαν στο έτος που αφορά η στήλη.</w:t>
      </w:r>
    </w:p>
    <w:p w14:paraId="780ACD39" w14:textId="77777777" w:rsidR="00743864" w:rsidRPr="00FD1A11" w:rsidRDefault="00743864" w:rsidP="00743864">
      <w:pPr>
        <w:rPr>
          <w:rFonts w:ascii="Calibri" w:hAnsi="Calibri" w:cs="Calibri"/>
          <w:sz w:val="20"/>
          <w:szCs w:val="20"/>
          <w:lang w:val="el-GR"/>
        </w:rPr>
      </w:pPr>
      <w:r w:rsidRPr="00FD1A11">
        <w:rPr>
          <w:rFonts w:ascii="Calibri" w:hAnsi="Calibri" w:cs="Calibri"/>
          <w:b/>
          <w:bCs/>
          <w:sz w:val="20"/>
          <w:szCs w:val="20"/>
          <w:lang w:val="el-GR"/>
        </w:rPr>
        <w:t>**</w:t>
      </w:r>
      <w:r w:rsidRPr="00FD1A11">
        <w:rPr>
          <w:rFonts w:ascii="Calibri" w:hAnsi="Calibri" w:cs="Calibri"/>
          <w:sz w:val="20"/>
          <w:szCs w:val="20"/>
          <w:lang w:val="el-GR"/>
        </w:rPr>
        <w:t xml:space="preserve"> Πρόκειται για το ακαδημαϊκό έτος (δύο συνεχόμενα ακαδημαϊκά εξάμηνα), στο οποίο αναφέρεται η Έκθεση Εσωτερικής Αξιολόγησης.</w:t>
      </w:r>
    </w:p>
    <w:p w14:paraId="5170009D" w14:textId="77777777" w:rsidR="00743864" w:rsidRPr="00664146" w:rsidRDefault="00743864" w:rsidP="00743864">
      <w:pPr>
        <w:ind w:left="720" w:hanging="720"/>
        <w:jc w:val="center"/>
        <w:rPr>
          <w:rFonts w:ascii="Calibri" w:hAnsi="Calibri" w:cs="Calibri"/>
          <w:b/>
          <w:bCs/>
          <w:lang w:val="el-GR"/>
        </w:rPr>
      </w:pPr>
    </w:p>
    <w:p w14:paraId="50D45915" w14:textId="77777777" w:rsidR="00743864" w:rsidRPr="00664146" w:rsidRDefault="00743864" w:rsidP="00743864">
      <w:pPr>
        <w:ind w:left="720" w:hanging="720"/>
        <w:jc w:val="center"/>
        <w:rPr>
          <w:rFonts w:ascii="Calibri" w:hAnsi="Calibri" w:cs="Calibri"/>
          <w:b/>
          <w:bCs/>
          <w:lang w:val="el-GR"/>
        </w:rPr>
      </w:pPr>
    </w:p>
    <w:p w14:paraId="7D6A507E" w14:textId="77777777" w:rsidR="00743864" w:rsidRPr="00664146" w:rsidRDefault="00743864" w:rsidP="00743864">
      <w:pPr>
        <w:ind w:left="720" w:hanging="720"/>
        <w:jc w:val="center"/>
        <w:rPr>
          <w:rFonts w:ascii="Calibri" w:hAnsi="Calibri" w:cs="Calibri"/>
          <w:b/>
          <w:bCs/>
          <w:lang w:val="el-GR"/>
        </w:rPr>
      </w:pPr>
    </w:p>
    <w:p w14:paraId="729EF81E" w14:textId="77777777" w:rsidR="00743864" w:rsidRPr="00664146" w:rsidRDefault="00743864" w:rsidP="00743864">
      <w:pPr>
        <w:ind w:left="720" w:hanging="720"/>
        <w:jc w:val="center"/>
        <w:rPr>
          <w:rFonts w:ascii="Calibri" w:hAnsi="Calibri" w:cs="Calibri"/>
          <w:b/>
          <w:bCs/>
          <w:lang w:val="el-GR"/>
        </w:rPr>
      </w:pPr>
    </w:p>
    <w:p w14:paraId="57A18AF6" w14:textId="77777777" w:rsidR="00743864" w:rsidRPr="00664146" w:rsidRDefault="00743864" w:rsidP="00743864">
      <w:pPr>
        <w:spacing w:before="60" w:after="120"/>
        <w:ind w:left="1260" w:hanging="1260"/>
        <w:rPr>
          <w:rFonts w:ascii="Calibri" w:hAnsi="Calibri" w:cs="Calibri"/>
          <w:sz w:val="20"/>
          <w:lang w:val="el-GR"/>
        </w:rPr>
      </w:pPr>
      <w:r w:rsidRPr="00664146">
        <w:rPr>
          <w:rFonts w:ascii="Calibri" w:hAnsi="Calibri" w:cs="Calibri"/>
          <w:sz w:val="20"/>
          <w:lang w:val="el-GR"/>
        </w:rPr>
        <w:br w:type="page"/>
      </w:r>
    </w:p>
    <w:p w14:paraId="6B5CE724" w14:textId="77777777" w:rsidR="00743864" w:rsidRPr="00664146" w:rsidRDefault="00743864" w:rsidP="00743864">
      <w:pPr>
        <w:spacing w:after="120"/>
        <w:ind w:left="1260" w:hanging="1260"/>
        <w:rPr>
          <w:rFonts w:ascii="Calibri" w:hAnsi="Calibri" w:cs="Calibri"/>
          <w:b/>
          <w:lang w:val="el-GR"/>
        </w:rPr>
      </w:pPr>
      <w:r w:rsidRPr="00664146">
        <w:rPr>
          <w:rFonts w:ascii="Calibri" w:hAnsi="Calibri" w:cs="Calibri"/>
          <w:b/>
          <w:lang w:val="el-GR"/>
        </w:rPr>
        <w:t>Πίνακας 6. Κατανομή βαθμολογίας και μέσος βαθμός πτυχίου των αποφοίτων του Προγράμματος Προπτυχιακών Σπουδών</w:t>
      </w: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1646"/>
        <w:gridCol w:w="1067"/>
        <w:gridCol w:w="877"/>
        <w:gridCol w:w="877"/>
        <w:gridCol w:w="1725"/>
        <w:gridCol w:w="3240"/>
      </w:tblGrid>
      <w:tr w:rsidR="00743864" w:rsidRPr="00F8473D" w14:paraId="19FBEB27" w14:textId="77777777" w:rsidTr="00E74843">
        <w:trPr>
          <w:cantSplit/>
        </w:trPr>
        <w:tc>
          <w:tcPr>
            <w:tcW w:w="1836" w:type="dxa"/>
            <w:shd w:val="clear" w:color="auto" w:fill="E0E0E0"/>
          </w:tcPr>
          <w:p w14:paraId="661C3FDE" w14:textId="77777777" w:rsidR="00743864" w:rsidRPr="00FD1A11" w:rsidRDefault="00743864" w:rsidP="00E74843">
            <w:pPr>
              <w:spacing w:before="40" w:after="40"/>
              <w:rPr>
                <w:rFonts w:ascii="Calibri" w:hAnsi="Calibri" w:cs="Calibri"/>
                <w:bCs/>
                <w:sz w:val="20"/>
                <w:szCs w:val="20"/>
                <w:lang w:val="el-GR"/>
              </w:rPr>
            </w:pPr>
          </w:p>
        </w:tc>
        <w:tc>
          <w:tcPr>
            <w:tcW w:w="1646" w:type="dxa"/>
            <w:vMerge w:val="restart"/>
            <w:shd w:val="clear" w:color="auto" w:fill="E0E0E0"/>
            <w:noWrap/>
            <w:vAlign w:val="bottom"/>
          </w:tcPr>
          <w:p w14:paraId="64CB2826" w14:textId="77777777" w:rsidR="00743864" w:rsidRPr="00FD1A11" w:rsidRDefault="00743864" w:rsidP="00E74843">
            <w:pPr>
              <w:spacing w:before="40" w:after="40"/>
              <w:ind w:left="-128"/>
              <w:jc w:val="center"/>
              <w:rPr>
                <w:rFonts w:ascii="Calibri" w:hAnsi="Calibri" w:cs="Calibri"/>
                <w:b/>
                <w:bCs/>
                <w:sz w:val="20"/>
                <w:szCs w:val="20"/>
              </w:rPr>
            </w:pPr>
            <w:proofErr w:type="spellStart"/>
            <w:r w:rsidRPr="00FD1A11">
              <w:rPr>
                <w:rFonts w:ascii="Calibri" w:hAnsi="Calibri" w:cs="Calibri"/>
                <w:b/>
                <w:bCs/>
                <w:sz w:val="20"/>
                <w:szCs w:val="20"/>
              </w:rPr>
              <w:t>Συνολικός</w:t>
            </w:r>
            <w:proofErr w:type="spellEnd"/>
            <w:r w:rsidRPr="00FD1A11">
              <w:rPr>
                <w:rFonts w:ascii="Calibri" w:hAnsi="Calibri" w:cs="Calibri"/>
                <w:b/>
                <w:bCs/>
                <w:sz w:val="20"/>
                <w:szCs w:val="20"/>
              </w:rPr>
              <w:t xml:space="preserve"> α</w:t>
            </w:r>
            <w:proofErr w:type="spellStart"/>
            <w:r w:rsidRPr="00FD1A11">
              <w:rPr>
                <w:rFonts w:ascii="Calibri" w:hAnsi="Calibri" w:cs="Calibri"/>
                <w:b/>
                <w:bCs/>
                <w:sz w:val="20"/>
                <w:szCs w:val="20"/>
              </w:rPr>
              <w:t>ριθμός</w:t>
            </w:r>
            <w:proofErr w:type="spellEnd"/>
            <w:r w:rsidRPr="00FD1A11">
              <w:rPr>
                <w:rFonts w:ascii="Calibri" w:hAnsi="Calibri" w:cs="Calibri"/>
                <w:b/>
                <w:bCs/>
                <w:sz w:val="20"/>
                <w:szCs w:val="20"/>
              </w:rPr>
              <w:t xml:space="preserve"> απ</w:t>
            </w:r>
            <w:proofErr w:type="spellStart"/>
            <w:r w:rsidRPr="00FD1A11">
              <w:rPr>
                <w:rFonts w:ascii="Calibri" w:hAnsi="Calibri" w:cs="Calibri"/>
                <w:b/>
                <w:bCs/>
                <w:sz w:val="20"/>
                <w:szCs w:val="20"/>
              </w:rPr>
              <w:t>οφοιτησάντων</w:t>
            </w:r>
            <w:proofErr w:type="spellEnd"/>
          </w:p>
        </w:tc>
        <w:tc>
          <w:tcPr>
            <w:tcW w:w="4546" w:type="dxa"/>
            <w:gridSpan w:val="4"/>
            <w:shd w:val="clear" w:color="auto" w:fill="E0E0E0"/>
            <w:noWrap/>
          </w:tcPr>
          <w:p w14:paraId="60D02759" w14:textId="77777777" w:rsidR="00743864" w:rsidRPr="00FD1A11" w:rsidRDefault="00743864" w:rsidP="00E74843">
            <w:pPr>
              <w:spacing w:before="40" w:after="40"/>
              <w:jc w:val="center"/>
              <w:rPr>
                <w:rFonts w:ascii="Calibri" w:hAnsi="Calibri" w:cs="Calibri"/>
                <w:b/>
                <w:bCs/>
                <w:sz w:val="20"/>
                <w:szCs w:val="20"/>
                <w:lang w:val="el-GR"/>
              </w:rPr>
            </w:pPr>
            <w:r w:rsidRPr="00FD1A11">
              <w:rPr>
                <w:rFonts w:ascii="Calibri" w:hAnsi="Calibri" w:cs="Calibri"/>
                <w:b/>
                <w:bCs/>
                <w:sz w:val="20"/>
                <w:szCs w:val="20"/>
                <w:lang w:val="el-GR"/>
              </w:rPr>
              <w:t xml:space="preserve">Κατανομή Βαθμών (αριθμός φοιτητών και % </w:t>
            </w:r>
          </w:p>
          <w:p w14:paraId="2C82709A" w14:textId="77777777" w:rsidR="00743864" w:rsidRPr="00FD1A11" w:rsidRDefault="00743864" w:rsidP="00E74843">
            <w:pPr>
              <w:spacing w:before="40" w:after="40"/>
              <w:jc w:val="center"/>
              <w:rPr>
                <w:rFonts w:ascii="Calibri" w:hAnsi="Calibri" w:cs="Calibri"/>
                <w:bCs/>
                <w:sz w:val="20"/>
                <w:szCs w:val="20"/>
                <w:lang w:val="el-GR"/>
              </w:rPr>
            </w:pPr>
            <w:r w:rsidRPr="00FD1A11">
              <w:rPr>
                <w:rFonts w:ascii="Calibri" w:hAnsi="Calibri" w:cs="Calibri"/>
                <w:b/>
                <w:bCs/>
                <w:sz w:val="20"/>
                <w:szCs w:val="20"/>
                <w:lang w:val="el-GR"/>
              </w:rPr>
              <w:t xml:space="preserve">επί του συνόλου των </w:t>
            </w:r>
            <w:proofErr w:type="spellStart"/>
            <w:r w:rsidRPr="00FD1A11">
              <w:rPr>
                <w:rFonts w:ascii="Calibri" w:hAnsi="Calibri" w:cs="Calibri"/>
                <w:b/>
                <w:bCs/>
                <w:sz w:val="20"/>
                <w:szCs w:val="20"/>
                <w:lang w:val="el-GR"/>
              </w:rPr>
              <w:t>αποφοιτησάντων</w:t>
            </w:r>
            <w:proofErr w:type="spellEnd"/>
            <w:r w:rsidRPr="00FD1A11">
              <w:rPr>
                <w:rFonts w:ascii="Calibri" w:hAnsi="Calibri" w:cs="Calibri"/>
                <w:b/>
                <w:bCs/>
                <w:sz w:val="20"/>
                <w:szCs w:val="20"/>
                <w:lang w:val="el-GR"/>
              </w:rPr>
              <w:t>)</w:t>
            </w:r>
          </w:p>
        </w:tc>
        <w:tc>
          <w:tcPr>
            <w:tcW w:w="3240" w:type="dxa"/>
            <w:vMerge w:val="restart"/>
            <w:shd w:val="clear" w:color="auto" w:fill="E0E0E0"/>
            <w:noWrap/>
            <w:vAlign w:val="bottom"/>
          </w:tcPr>
          <w:p w14:paraId="232693AC" w14:textId="77777777" w:rsidR="00743864" w:rsidRPr="00FD1A11" w:rsidRDefault="00743864" w:rsidP="00E74843">
            <w:pPr>
              <w:spacing w:before="40" w:after="40"/>
              <w:jc w:val="center"/>
              <w:rPr>
                <w:rFonts w:ascii="Calibri" w:hAnsi="Calibri" w:cs="Calibri"/>
                <w:b/>
                <w:bCs/>
                <w:i/>
                <w:iCs/>
                <w:sz w:val="20"/>
                <w:szCs w:val="20"/>
                <w:lang w:val="el-GR"/>
              </w:rPr>
            </w:pPr>
            <w:r w:rsidRPr="00FD1A11">
              <w:rPr>
                <w:rFonts w:ascii="Calibri" w:hAnsi="Calibri" w:cs="Calibri"/>
                <w:b/>
                <w:bCs/>
                <w:i/>
                <w:iCs/>
                <w:sz w:val="20"/>
                <w:szCs w:val="20"/>
                <w:lang w:val="el-GR"/>
              </w:rPr>
              <w:t xml:space="preserve">Μέσος όρος Βαθμολογίας </w:t>
            </w:r>
            <w:r w:rsidRPr="00FD1A11">
              <w:rPr>
                <w:rFonts w:ascii="Calibri" w:hAnsi="Calibri" w:cs="Calibri"/>
                <w:b/>
                <w:bCs/>
                <w:i/>
                <w:iCs/>
                <w:sz w:val="20"/>
                <w:szCs w:val="20"/>
                <w:lang w:val="el-GR"/>
              </w:rPr>
              <w:br/>
              <w:t>(στο σύνολο των αποφοίτων)</w:t>
            </w:r>
          </w:p>
        </w:tc>
      </w:tr>
      <w:tr w:rsidR="00743864" w:rsidRPr="00FD1A11" w14:paraId="0B29FDEB" w14:textId="77777777" w:rsidTr="00E74843">
        <w:trPr>
          <w:cantSplit/>
        </w:trPr>
        <w:tc>
          <w:tcPr>
            <w:tcW w:w="1836" w:type="dxa"/>
            <w:tcBorders>
              <w:bottom w:val="single" w:sz="12" w:space="0" w:color="auto"/>
            </w:tcBorders>
            <w:vAlign w:val="bottom"/>
          </w:tcPr>
          <w:p w14:paraId="7078FD73" w14:textId="77777777" w:rsidR="00743864" w:rsidRPr="00FD1A11" w:rsidRDefault="00743864" w:rsidP="00E74843">
            <w:pPr>
              <w:spacing w:before="40" w:after="40"/>
              <w:rPr>
                <w:rFonts w:ascii="Calibri" w:hAnsi="Calibri" w:cs="Calibri"/>
                <w:b/>
                <w:bCs/>
                <w:sz w:val="20"/>
                <w:szCs w:val="20"/>
              </w:rPr>
            </w:pPr>
            <w:proofErr w:type="spellStart"/>
            <w:r w:rsidRPr="00FD1A11">
              <w:rPr>
                <w:rFonts w:ascii="Calibri" w:hAnsi="Calibri" w:cs="Calibri"/>
                <w:b/>
                <w:bCs/>
                <w:sz w:val="20"/>
                <w:szCs w:val="20"/>
              </w:rPr>
              <w:t>Έτος</w:t>
            </w:r>
            <w:proofErr w:type="spellEnd"/>
            <w:r w:rsidRPr="00FD1A11">
              <w:rPr>
                <w:rFonts w:ascii="Calibri" w:hAnsi="Calibri" w:cs="Calibri"/>
                <w:b/>
                <w:bCs/>
                <w:sz w:val="20"/>
                <w:szCs w:val="20"/>
              </w:rPr>
              <w:t xml:space="preserve"> Απ</w:t>
            </w:r>
            <w:proofErr w:type="spellStart"/>
            <w:r w:rsidRPr="00FD1A11">
              <w:rPr>
                <w:rFonts w:ascii="Calibri" w:hAnsi="Calibri" w:cs="Calibri"/>
                <w:b/>
                <w:bCs/>
                <w:sz w:val="20"/>
                <w:szCs w:val="20"/>
              </w:rPr>
              <w:t>οφοίτησης</w:t>
            </w:r>
            <w:proofErr w:type="spellEnd"/>
          </w:p>
        </w:tc>
        <w:tc>
          <w:tcPr>
            <w:tcW w:w="1646" w:type="dxa"/>
            <w:vMerge/>
            <w:tcBorders>
              <w:bottom w:val="single" w:sz="12" w:space="0" w:color="auto"/>
            </w:tcBorders>
            <w:noWrap/>
          </w:tcPr>
          <w:p w14:paraId="6CA00D26" w14:textId="77777777" w:rsidR="00743864" w:rsidRPr="00FD1A11" w:rsidRDefault="00743864" w:rsidP="00E74843">
            <w:pPr>
              <w:spacing w:before="40" w:after="40"/>
              <w:ind w:left="-128"/>
              <w:rPr>
                <w:rFonts w:ascii="Calibri" w:hAnsi="Calibri" w:cs="Calibri"/>
                <w:bCs/>
                <w:sz w:val="20"/>
                <w:szCs w:val="20"/>
              </w:rPr>
            </w:pPr>
          </w:p>
        </w:tc>
        <w:tc>
          <w:tcPr>
            <w:tcW w:w="1067" w:type="dxa"/>
            <w:tcBorders>
              <w:bottom w:val="single" w:sz="12" w:space="0" w:color="auto"/>
            </w:tcBorders>
            <w:noWrap/>
            <w:vAlign w:val="center"/>
          </w:tcPr>
          <w:p w14:paraId="53256C0E" w14:textId="77777777" w:rsidR="00743864" w:rsidRPr="00FD1A11" w:rsidRDefault="00743864" w:rsidP="00E74843">
            <w:pPr>
              <w:spacing w:before="40" w:after="40"/>
              <w:jc w:val="center"/>
              <w:rPr>
                <w:rFonts w:ascii="Calibri" w:hAnsi="Calibri" w:cs="Calibri"/>
                <w:bCs/>
                <w:sz w:val="20"/>
                <w:szCs w:val="20"/>
              </w:rPr>
            </w:pPr>
            <w:r w:rsidRPr="00FD1A11">
              <w:rPr>
                <w:rFonts w:ascii="Calibri" w:hAnsi="Calibri" w:cs="Calibri"/>
                <w:bCs/>
                <w:sz w:val="20"/>
                <w:szCs w:val="20"/>
              </w:rPr>
              <w:t>5.0-5.9</w:t>
            </w:r>
          </w:p>
        </w:tc>
        <w:tc>
          <w:tcPr>
            <w:tcW w:w="877" w:type="dxa"/>
            <w:tcBorders>
              <w:bottom w:val="single" w:sz="12" w:space="0" w:color="auto"/>
            </w:tcBorders>
            <w:noWrap/>
            <w:vAlign w:val="center"/>
          </w:tcPr>
          <w:p w14:paraId="5DAF3BA9" w14:textId="77777777" w:rsidR="00743864" w:rsidRPr="00FD1A11" w:rsidRDefault="00743864" w:rsidP="00E74843">
            <w:pPr>
              <w:spacing w:before="40" w:after="40"/>
              <w:jc w:val="center"/>
              <w:rPr>
                <w:rFonts w:ascii="Calibri" w:hAnsi="Calibri" w:cs="Calibri"/>
                <w:bCs/>
                <w:sz w:val="20"/>
                <w:szCs w:val="20"/>
              </w:rPr>
            </w:pPr>
            <w:r w:rsidRPr="00FD1A11">
              <w:rPr>
                <w:rFonts w:ascii="Calibri" w:hAnsi="Calibri" w:cs="Calibri"/>
                <w:bCs/>
                <w:sz w:val="20"/>
                <w:szCs w:val="20"/>
              </w:rPr>
              <w:t>6.0-6.9</w:t>
            </w:r>
          </w:p>
        </w:tc>
        <w:tc>
          <w:tcPr>
            <w:tcW w:w="877" w:type="dxa"/>
            <w:tcBorders>
              <w:bottom w:val="single" w:sz="12" w:space="0" w:color="auto"/>
            </w:tcBorders>
            <w:noWrap/>
            <w:vAlign w:val="center"/>
          </w:tcPr>
          <w:p w14:paraId="2690B5C9" w14:textId="77777777" w:rsidR="00743864" w:rsidRPr="00FD1A11" w:rsidRDefault="00743864" w:rsidP="00E74843">
            <w:pPr>
              <w:spacing w:before="40" w:after="40"/>
              <w:jc w:val="center"/>
              <w:rPr>
                <w:rFonts w:ascii="Calibri" w:hAnsi="Calibri" w:cs="Calibri"/>
                <w:bCs/>
                <w:sz w:val="20"/>
                <w:szCs w:val="20"/>
              </w:rPr>
            </w:pPr>
            <w:r w:rsidRPr="00FD1A11">
              <w:rPr>
                <w:rFonts w:ascii="Calibri" w:hAnsi="Calibri" w:cs="Calibri"/>
                <w:bCs/>
                <w:sz w:val="20"/>
                <w:szCs w:val="20"/>
              </w:rPr>
              <w:t>7.0-8.4</w:t>
            </w:r>
          </w:p>
        </w:tc>
        <w:tc>
          <w:tcPr>
            <w:tcW w:w="1725" w:type="dxa"/>
            <w:tcBorders>
              <w:bottom w:val="single" w:sz="12" w:space="0" w:color="auto"/>
            </w:tcBorders>
            <w:noWrap/>
            <w:vAlign w:val="center"/>
          </w:tcPr>
          <w:p w14:paraId="189AAF5F" w14:textId="77777777" w:rsidR="00743864" w:rsidRPr="00FD1A11" w:rsidRDefault="00743864" w:rsidP="00E74843">
            <w:pPr>
              <w:spacing w:before="40" w:after="40"/>
              <w:jc w:val="center"/>
              <w:rPr>
                <w:rFonts w:ascii="Calibri" w:hAnsi="Calibri" w:cs="Calibri"/>
                <w:bCs/>
                <w:sz w:val="20"/>
                <w:szCs w:val="20"/>
              </w:rPr>
            </w:pPr>
            <w:r w:rsidRPr="00FD1A11">
              <w:rPr>
                <w:rFonts w:ascii="Calibri" w:hAnsi="Calibri" w:cs="Calibri"/>
                <w:bCs/>
                <w:sz w:val="20"/>
                <w:szCs w:val="20"/>
              </w:rPr>
              <w:t>8.5-10.0</w:t>
            </w:r>
          </w:p>
        </w:tc>
        <w:tc>
          <w:tcPr>
            <w:tcW w:w="3240" w:type="dxa"/>
            <w:vMerge/>
            <w:tcBorders>
              <w:bottom w:val="single" w:sz="12" w:space="0" w:color="auto"/>
            </w:tcBorders>
            <w:noWrap/>
          </w:tcPr>
          <w:p w14:paraId="014690B4" w14:textId="77777777" w:rsidR="00743864" w:rsidRPr="00FD1A11" w:rsidRDefault="00743864" w:rsidP="00E74843">
            <w:pPr>
              <w:spacing w:before="40" w:after="40"/>
              <w:rPr>
                <w:rFonts w:ascii="Calibri" w:hAnsi="Calibri" w:cs="Calibri"/>
                <w:bCs/>
                <w:i/>
                <w:iCs/>
                <w:sz w:val="20"/>
                <w:szCs w:val="20"/>
              </w:rPr>
            </w:pPr>
          </w:p>
        </w:tc>
      </w:tr>
      <w:tr w:rsidR="003F1186" w:rsidRPr="00FD1A11" w14:paraId="7235065F" w14:textId="77777777" w:rsidTr="00E74843">
        <w:tc>
          <w:tcPr>
            <w:tcW w:w="1836" w:type="dxa"/>
            <w:tcBorders>
              <w:top w:val="single" w:sz="12" w:space="0" w:color="auto"/>
            </w:tcBorders>
          </w:tcPr>
          <w:p w14:paraId="64FEE082" w14:textId="77777777" w:rsidR="003F1186" w:rsidRPr="00FD1A11" w:rsidRDefault="003F1186" w:rsidP="003F1186">
            <w:pPr>
              <w:spacing w:before="40" w:after="40"/>
              <w:jc w:val="center"/>
              <w:rPr>
                <w:rFonts w:ascii="Calibri" w:hAnsi="Calibri" w:cs="Calibri"/>
                <w:bCs/>
                <w:sz w:val="20"/>
                <w:szCs w:val="20"/>
              </w:rPr>
            </w:pPr>
            <w:proofErr w:type="spellStart"/>
            <w:r w:rsidRPr="00FD1A11">
              <w:rPr>
                <w:rFonts w:ascii="Calibri" w:hAnsi="Calibri" w:cs="Calibri"/>
                <w:bCs/>
                <w:sz w:val="20"/>
                <w:szCs w:val="20"/>
              </w:rPr>
              <w:t>Τρέχον</w:t>
            </w:r>
            <w:proofErr w:type="spellEnd"/>
            <w:r w:rsidRPr="00FD1A11">
              <w:rPr>
                <w:rFonts w:ascii="Calibri" w:hAnsi="Calibri" w:cs="Calibri"/>
                <w:bCs/>
                <w:sz w:val="20"/>
                <w:szCs w:val="20"/>
              </w:rPr>
              <w:t xml:space="preserve"> </w:t>
            </w:r>
            <w:proofErr w:type="spellStart"/>
            <w:r w:rsidRPr="00FD1A11">
              <w:rPr>
                <w:rFonts w:ascii="Calibri" w:hAnsi="Calibri" w:cs="Calibri"/>
                <w:bCs/>
                <w:sz w:val="20"/>
                <w:szCs w:val="20"/>
              </w:rPr>
              <w:t>έτος</w:t>
            </w:r>
            <w:proofErr w:type="spellEnd"/>
            <w:r w:rsidRPr="00FD1A11">
              <w:rPr>
                <w:rFonts w:ascii="Calibri" w:hAnsi="Calibri" w:cs="Calibri"/>
                <w:bCs/>
                <w:sz w:val="20"/>
                <w:szCs w:val="20"/>
              </w:rPr>
              <w:t xml:space="preserve"> - 5</w:t>
            </w:r>
          </w:p>
        </w:tc>
        <w:tc>
          <w:tcPr>
            <w:tcW w:w="1646" w:type="dxa"/>
            <w:noWrap/>
          </w:tcPr>
          <w:p w14:paraId="20F7D327" w14:textId="107326E6" w:rsidR="003F1186" w:rsidRPr="00FD1A11" w:rsidRDefault="003F1186" w:rsidP="003F1186">
            <w:pPr>
              <w:spacing w:before="40" w:after="40"/>
              <w:ind w:left="-128"/>
              <w:jc w:val="center"/>
              <w:rPr>
                <w:rFonts w:ascii="Calibri" w:hAnsi="Calibri" w:cs="Calibri"/>
                <w:bCs/>
                <w:sz w:val="20"/>
                <w:szCs w:val="20"/>
              </w:rPr>
            </w:pPr>
            <w:r>
              <w:rPr>
                <w:rFonts w:ascii="Calibri" w:hAnsi="Calibri" w:cs="Calibri"/>
                <w:bCs/>
                <w:sz w:val="20"/>
                <w:szCs w:val="20"/>
              </w:rPr>
              <w:t>123</w:t>
            </w:r>
          </w:p>
        </w:tc>
        <w:tc>
          <w:tcPr>
            <w:tcW w:w="1067" w:type="dxa"/>
            <w:noWrap/>
            <w:vAlign w:val="center"/>
          </w:tcPr>
          <w:p w14:paraId="5E6C3AF6" w14:textId="43097994" w:rsidR="003F1186" w:rsidRPr="008A7CBB" w:rsidRDefault="003F1186" w:rsidP="003F1186">
            <w:pPr>
              <w:spacing w:before="40" w:after="40"/>
              <w:jc w:val="center"/>
              <w:rPr>
                <w:rFonts w:ascii="Calibri" w:hAnsi="Calibri" w:cs="Calibri"/>
                <w:bCs/>
                <w:sz w:val="20"/>
                <w:szCs w:val="20"/>
                <w:lang w:val="el-GR"/>
              </w:rPr>
            </w:pPr>
            <w:r>
              <w:rPr>
                <w:rFonts w:ascii="Calibri" w:hAnsi="Calibri" w:cs="Calibri"/>
                <w:bCs/>
                <w:sz w:val="20"/>
                <w:szCs w:val="20"/>
              </w:rPr>
              <w:t>9</w:t>
            </w:r>
            <w:r>
              <w:rPr>
                <w:rFonts w:ascii="Calibri" w:hAnsi="Calibri" w:cs="Calibri"/>
                <w:bCs/>
                <w:sz w:val="20"/>
                <w:szCs w:val="20"/>
                <w:lang w:val="el-GR"/>
              </w:rPr>
              <w:t xml:space="preserve"> (7%)</w:t>
            </w:r>
          </w:p>
        </w:tc>
        <w:tc>
          <w:tcPr>
            <w:tcW w:w="877" w:type="dxa"/>
            <w:noWrap/>
            <w:vAlign w:val="center"/>
          </w:tcPr>
          <w:p w14:paraId="791EC741" w14:textId="119B58C2" w:rsidR="003F1186" w:rsidRPr="008A7CBB" w:rsidRDefault="003F1186" w:rsidP="003F1186">
            <w:pPr>
              <w:spacing w:before="40" w:after="40"/>
              <w:jc w:val="center"/>
              <w:rPr>
                <w:rFonts w:ascii="Calibri" w:hAnsi="Calibri" w:cs="Calibri"/>
                <w:bCs/>
                <w:sz w:val="20"/>
                <w:szCs w:val="20"/>
                <w:lang w:val="el-GR"/>
              </w:rPr>
            </w:pPr>
            <w:r>
              <w:rPr>
                <w:rFonts w:ascii="Calibri" w:hAnsi="Calibri" w:cs="Calibri"/>
                <w:bCs/>
                <w:sz w:val="20"/>
                <w:szCs w:val="20"/>
              </w:rPr>
              <w:t>87</w:t>
            </w:r>
            <w:r>
              <w:rPr>
                <w:rFonts w:ascii="Calibri" w:hAnsi="Calibri" w:cs="Calibri"/>
                <w:bCs/>
                <w:sz w:val="20"/>
                <w:szCs w:val="20"/>
                <w:lang w:val="el-GR"/>
              </w:rPr>
              <w:t xml:space="preserve"> (71%)</w:t>
            </w:r>
          </w:p>
        </w:tc>
        <w:tc>
          <w:tcPr>
            <w:tcW w:w="877" w:type="dxa"/>
            <w:noWrap/>
            <w:vAlign w:val="center"/>
          </w:tcPr>
          <w:p w14:paraId="2CCF0B4A" w14:textId="5B2F6169" w:rsidR="003F1186" w:rsidRPr="008A7CBB" w:rsidRDefault="003F1186" w:rsidP="003F1186">
            <w:pPr>
              <w:spacing w:before="40" w:after="40"/>
              <w:jc w:val="center"/>
              <w:rPr>
                <w:rFonts w:ascii="Calibri" w:hAnsi="Calibri" w:cs="Calibri"/>
                <w:bCs/>
                <w:sz w:val="20"/>
                <w:szCs w:val="20"/>
                <w:lang w:val="el-GR"/>
              </w:rPr>
            </w:pPr>
            <w:r>
              <w:rPr>
                <w:rFonts w:ascii="Calibri" w:hAnsi="Calibri" w:cs="Calibri"/>
                <w:bCs/>
                <w:sz w:val="20"/>
                <w:szCs w:val="20"/>
              </w:rPr>
              <w:t>27</w:t>
            </w:r>
            <w:r>
              <w:rPr>
                <w:rFonts w:ascii="Calibri" w:hAnsi="Calibri" w:cs="Calibri"/>
                <w:bCs/>
                <w:sz w:val="20"/>
                <w:szCs w:val="20"/>
                <w:lang w:val="el-GR"/>
              </w:rPr>
              <w:t xml:space="preserve"> (22%)</w:t>
            </w:r>
          </w:p>
        </w:tc>
        <w:tc>
          <w:tcPr>
            <w:tcW w:w="1725" w:type="dxa"/>
            <w:noWrap/>
            <w:vAlign w:val="center"/>
          </w:tcPr>
          <w:p w14:paraId="1DF0E755" w14:textId="25911310" w:rsidR="003F1186" w:rsidRPr="008A7CBB" w:rsidRDefault="003F1186" w:rsidP="003F1186">
            <w:pPr>
              <w:spacing w:before="40" w:after="40"/>
              <w:jc w:val="center"/>
              <w:rPr>
                <w:rFonts w:ascii="Calibri" w:hAnsi="Calibri" w:cs="Calibri"/>
                <w:bCs/>
                <w:sz w:val="20"/>
                <w:szCs w:val="20"/>
                <w:lang w:val="el-GR"/>
              </w:rPr>
            </w:pPr>
            <w:r>
              <w:rPr>
                <w:rFonts w:ascii="Calibri" w:hAnsi="Calibri" w:cs="Calibri"/>
                <w:bCs/>
                <w:sz w:val="20"/>
                <w:szCs w:val="20"/>
              </w:rPr>
              <w:t>0</w:t>
            </w:r>
            <w:r>
              <w:rPr>
                <w:rFonts w:ascii="Calibri" w:hAnsi="Calibri" w:cs="Calibri"/>
                <w:bCs/>
                <w:sz w:val="20"/>
                <w:szCs w:val="20"/>
                <w:lang w:val="el-GR"/>
              </w:rPr>
              <w:t xml:space="preserve"> (0%)</w:t>
            </w:r>
          </w:p>
        </w:tc>
        <w:tc>
          <w:tcPr>
            <w:tcW w:w="3240" w:type="dxa"/>
            <w:noWrap/>
          </w:tcPr>
          <w:p w14:paraId="3DE76C5D" w14:textId="7957AD94" w:rsidR="003F1186" w:rsidRPr="00FD1A11" w:rsidRDefault="003F1186" w:rsidP="003F1186">
            <w:pPr>
              <w:spacing w:before="40" w:after="40"/>
              <w:jc w:val="center"/>
              <w:rPr>
                <w:rFonts w:ascii="Calibri" w:hAnsi="Calibri" w:cs="Calibri"/>
                <w:bCs/>
                <w:i/>
                <w:iCs/>
                <w:sz w:val="20"/>
                <w:szCs w:val="20"/>
              </w:rPr>
            </w:pPr>
            <w:r>
              <w:rPr>
                <w:rFonts w:ascii="Calibri" w:hAnsi="Calibri" w:cs="Calibri"/>
                <w:bCs/>
                <w:i/>
                <w:iCs/>
                <w:sz w:val="20"/>
                <w:szCs w:val="20"/>
              </w:rPr>
              <w:t>6</w:t>
            </w:r>
            <w:r>
              <w:rPr>
                <w:rFonts w:ascii="Calibri" w:hAnsi="Calibri" w:cs="Calibri"/>
                <w:bCs/>
                <w:i/>
                <w:iCs/>
                <w:sz w:val="20"/>
                <w:szCs w:val="20"/>
                <w:lang w:val="el-GR"/>
              </w:rPr>
              <w:t>,</w:t>
            </w:r>
            <w:r>
              <w:rPr>
                <w:rFonts w:ascii="Calibri" w:hAnsi="Calibri" w:cs="Calibri"/>
                <w:bCs/>
                <w:i/>
                <w:iCs/>
                <w:sz w:val="20"/>
                <w:szCs w:val="20"/>
              </w:rPr>
              <w:t>61</w:t>
            </w:r>
          </w:p>
        </w:tc>
      </w:tr>
      <w:tr w:rsidR="003F1186" w:rsidRPr="00FD1A11" w14:paraId="7D0FF4D2" w14:textId="77777777" w:rsidTr="00E74843">
        <w:tc>
          <w:tcPr>
            <w:tcW w:w="1836" w:type="dxa"/>
          </w:tcPr>
          <w:p w14:paraId="77425B80" w14:textId="77777777" w:rsidR="003F1186" w:rsidRPr="00FD1A11" w:rsidRDefault="003F1186" w:rsidP="003F1186">
            <w:pPr>
              <w:spacing w:before="40" w:after="40"/>
              <w:jc w:val="center"/>
              <w:rPr>
                <w:rFonts w:ascii="Calibri" w:hAnsi="Calibri" w:cs="Calibri"/>
                <w:bCs/>
                <w:sz w:val="20"/>
                <w:szCs w:val="20"/>
              </w:rPr>
            </w:pPr>
            <w:proofErr w:type="spellStart"/>
            <w:r w:rsidRPr="00FD1A11">
              <w:rPr>
                <w:rFonts w:ascii="Calibri" w:hAnsi="Calibri" w:cs="Calibri"/>
                <w:bCs/>
                <w:sz w:val="20"/>
                <w:szCs w:val="20"/>
              </w:rPr>
              <w:t>Τρέχον</w:t>
            </w:r>
            <w:proofErr w:type="spellEnd"/>
            <w:r w:rsidRPr="00FD1A11">
              <w:rPr>
                <w:rFonts w:ascii="Calibri" w:hAnsi="Calibri" w:cs="Calibri"/>
                <w:bCs/>
                <w:sz w:val="20"/>
                <w:szCs w:val="20"/>
              </w:rPr>
              <w:t xml:space="preserve"> </w:t>
            </w:r>
            <w:proofErr w:type="spellStart"/>
            <w:r w:rsidRPr="00FD1A11">
              <w:rPr>
                <w:rFonts w:ascii="Calibri" w:hAnsi="Calibri" w:cs="Calibri"/>
                <w:bCs/>
                <w:sz w:val="20"/>
                <w:szCs w:val="20"/>
              </w:rPr>
              <w:t>έτος</w:t>
            </w:r>
            <w:proofErr w:type="spellEnd"/>
            <w:r w:rsidRPr="00FD1A11">
              <w:rPr>
                <w:rFonts w:ascii="Calibri" w:hAnsi="Calibri" w:cs="Calibri"/>
                <w:bCs/>
                <w:sz w:val="20"/>
                <w:szCs w:val="20"/>
              </w:rPr>
              <w:t xml:space="preserve"> – 4</w:t>
            </w:r>
          </w:p>
        </w:tc>
        <w:tc>
          <w:tcPr>
            <w:tcW w:w="1646" w:type="dxa"/>
            <w:noWrap/>
          </w:tcPr>
          <w:p w14:paraId="47BD3A68" w14:textId="433CE995" w:rsidR="003F1186" w:rsidRPr="00FD1A11" w:rsidRDefault="003F1186" w:rsidP="003F1186">
            <w:pPr>
              <w:spacing w:before="40" w:after="40"/>
              <w:ind w:left="-128"/>
              <w:jc w:val="center"/>
              <w:rPr>
                <w:rFonts w:ascii="Calibri" w:hAnsi="Calibri" w:cs="Calibri"/>
                <w:bCs/>
                <w:sz w:val="20"/>
                <w:szCs w:val="20"/>
              </w:rPr>
            </w:pPr>
            <w:r>
              <w:rPr>
                <w:rFonts w:ascii="Calibri" w:hAnsi="Calibri" w:cs="Calibri"/>
                <w:bCs/>
                <w:sz w:val="20"/>
                <w:szCs w:val="20"/>
              </w:rPr>
              <w:t>140</w:t>
            </w:r>
          </w:p>
        </w:tc>
        <w:tc>
          <w:tcPr>
            <w:tcW w:w="1067" w:type="dxa"/>
            <w:noWrap/>
            <w:vAlign w:val="center"/>
          </w:tcPr>
          <w:p w14:paraId="417679D4" w14:textId="493D28BD" w:rsidR="003F1186" w:rsidRPr="008A7CBB"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l-GR"/>
              </w:rPr>
              <w:t>12 (9%)</w:t>
            </w:r>
          </w:p>
        </w:tc>
        <w:tc>
          <w:tcPr>
            <w:tcW w:w="877" w:type="dxa"/>
            <w:noWrap/>
            <w:vAlign w:val="center"/>
          </w:tcPr>
          <w:p w14:paraId="792C8FE1" w14:textId="17CCE5C8" w:rsidR="003F1186" w:rsidRPr="008A7CBB"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l-GR"/>
              </w:rPr>
              <w:t>93 (66%)</w:t>
            </w:r>
          </w:p>
        </w:tc>
        <w:tc>
          <w:tcPr>
            <w:tcW w:w="877" w:type="dxa"/>
            <w:noWrap/>
            <w:vAlign w:val="center"/>
          </w:tcPr>
          <w:p w14:paraId="3D98B116" w14:textId="235261C1" w:rsidR="003F1186" w:rsidRPr="00BE629F"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l-GR"/>
              </w:rPr>
              <w:t>33 (24%)</w:t>
            </w:r>
          </w:p>
        </w:tc>
        <w:tc>
          <w:tcPr>
            <w:tcW w:w="1725" w:type="dxa"/>
            <w:noWrap/>
            <w:vAlign w:val="center"/>
          </w:tcPr>
          <w:p w14:paraId="25CE66B2" w14:textId="13807A85" w:rsidR="003F1186" w:rsidRPr="00BE629F"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l-GR"/>
              </w:rPr>
              <w:t>2 (1%)</w:t>
            </w:r>
          </w:p>
        </w:tc>
        <w:tc>
          <w:tcPr>
            <w:tcW w:w="3240" w:type="dxa"/>
            <w:noWrap/>
          </w:tcPr>
          <w:p w14:paraId="7A467C00" w14:textId="01A638D7" w:rsidR="003F1186" w:rsidRPr="00FD1A11" w:rsidRDefault="003F1186" w:rsidP="003F1186">
            <w:pPr>
              <w:spacing w:before="40" w:after="40"/>
              <w:jc w:val="center"/>
              <w:rPr>
                <w:rFonts w:ascii="Calibri" w:hAnsi="Calibri" w:cs="Calibri"/>
                <w:bCs/>
                <w:i/>
                <w:iCs/>
                <w:sz w:val="20"/>
                <w:szCs w:val="20"/>
              </w:rPr>
            </w:pPr>
            <w:r>
              <w:rPr>
                <w:rFonts w:ascii="Calibri" w:hAnsi="Calibri" w:cs="Calibri"/>
                <w:bCs/>
                <w:i/>
                <w:iCs/>
                <w:sz w:val="20"/>
                <w:szCs w:val="20"/>
                <w:lang w:val="el-GR"/>
              </w:rPr>
              <w:t>6,71</w:t>
            </w:r>
          </w:p>
        </w:tc>
      </w:tr>
      <w:tr w:rsidR="003F1186" w:rsidRPr="00FD1A11" w14:paraId="3E6EAD49" w14:textId="77777777" w:rsidTr="00E74843">
        <w:tc>
          <w:tcPr>
            <w:tcW w:w="1836" w:type="dxa"/>
          </w:tcPr>
          <w:p w14:paraId="683020FC" w14:textId="77777777" w:rsidR="003F1186" w:rsidRPr="00FD1A11" w:rsidRDefault="003F1186" w:rsidP="003F1186">
            <w:pPr>
              <w:spacing w:before="40" w:after="40"/>
              <w:jc w:val="center"/>
              <w:rPr>
                <w:rFonts w:ascii="Calibri" w:hAnsi="Calibri" w:cs="Calibri"/>
                <w:bCs/>
                <w:sz w:val="20"/>
                <w:szCs w:val="20"/>
              </w:rPr>
            </w:pPr>
            <w:proofErr w:type="spellStart"/>
            <w:r w:rsidRPr="00FD1A11">
              <w:rPr>
                <w:rFonts w:ascii="Calibri" w:hAnsi="Calibri" w:cs="Calibri"/>
                <w:bCs/>
                <w:sz w:val="20"/>
                <w:szCs w:val="20"/>
              </w:rPr>
              <w:t>Τρέχον</w:t>
            </w:r>
            <w:proofErr w:type="spellEnd"/>
            <w:r w:rsidRPr="00FD1A11">
              <w:rPr>
                <w:rFonts w:ascii="Calibri" w:hAnsi="Calibri" w:cs="Calibri"/>
                <w:bCs/>
                <w:sz w:val="20"/>
                <w:szCs w:val="20"/>
              </w:rPr>
              <w:t xml:space="preserve"> </w:t>
            </w:r>
            <w:proofErr w:type="spellStart"/>
            <w:r w:rsidRPr="00FD1A11">
              <w:rPr>
                <w:rFonts w:ascii="Calibri" w:hAnsi="Calibri" w:cs="Calibri"/>
                <w:bCs/>
                <w:sz w:val="20"/>
                <w:szCs w:val="20"/>
              </w:rPr>
              <w:t>έτος</w:t>
            </w:r>
            <w:proofErr w:type="spellEnd"/>
            <w:r w:rsidRPr="00FD1A11">
              <w:rPr>
                <w:rFonts w:ascii="Calibri" w:hAnsi="Calibri" w:cs="Calibri"/>
                <w:bCs/>
                <w:sz w:val="20"/>
                <w:szCs w:val="20"/>
              </w:rPr>
              <w:t xml:space="preserve"> – 3</w:t>
            </w:r>
          </w:p>
        </w:tc>
        <w:tc>
          <w:tcPr>
            <w:tcW w:w="1646" w:type="dxa"/>
            <w:tcBorders>
              <w:bottom w:val="double" w:sz="4" w:space="0" w:color="auto"/>
            </w:tcBorders>
            <w:noWrap/>
          </w:tcPr>
          <w:p w14:paraId="196E57C3" w14:textId="6EF72AE5" w:rsidR="003F1186" w:rsidRPr="00FD1A11" w:rsidRDefault="003F1186" w:rsidP="003F1186">
            <w:pPr>
              <w:spacing w:before="40" w:after="40"/>
              <w:ind w:left="-128"/>
              <w:jc w:val="center"/>
              <w:rPr>
                <w:rFonts w:ascii="Calibri" w:hAnsi="Calibri" w:cs="Calibri"/>
                <w:bCs/>
                <w:sz w:val="20"/>
                <w:szCs w:val="20"/>
              </w:rPr>
            </w:pPr>
            <w:r>
              <w:rPr>
                <w:rFonts w:ascii="Calibri" w:hAnsi="Calibri" w:cs="Calibri"/>
                <w:bCs/>
                <w:sz w:val="20"/>
                <w:szCs w:val="20"/>
              </w:rPr>
              <w:t>168</w:t>
            </w:r>
          </w:p>
        </w:tc>
        <w:tc>
          <w:tcPr>
            <w:tcW w:w="1067" w:type="dxa"/>
            <w:tcBorders>
              <w:bottom w:val="double" w:sz="4" w:space="0" w:color="auto"/>
            </w:tcBorders>
            <w:noWrap/>
            <w:vAlign w:val="center"/>
          </w:tcPr>
          <w:p w14:paraId="3929A31D" w14:textId="715E9BB2" w:rsidR="003F1186" w:rsidRPr="00E053AD"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n-GB"/>
              </w:rPr>
              <w:t>4 (2%)</w:t>
            </w:r>
          </w:p>
        </w:tc>
        <w:tc>
          <w:tcPr>
            <w:tcW w:w="877" w:type="dxa"/>
            <w:tcBorders>
              <w:bottom w:val="double" w:sz="4" w:space="0" w:color="auto"/>
            </w:tcBorders>
            <w:noWrap/>
            <w:vAlign w:val="center"/>
          </w:tcPr>
          <w:p w14:paraId="0D63701F" w14:textId="594CCE0F" w:rsidR="003F1186" w:rsidRPr="00E053AD"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n-GB"/>
              </w:rPr>
              <w:t>109 (65%)</w:t>
            </w:r>
          </w:p>
        </w:tc>
        <w:tc>
          <w:tcPr>
            <w:tcW w:w="877" w:type="dxa"/>
            <w:tcBorders>
              <w:bottom w:val="double" w:sz="4" w:space="0" w:color="auto"/>
            </w:tcBorders>
            <w:noWrap/>
            <w:vAlign w:val="center"/>
          </w:tcPr>
          <w:p w14:paraId="3AD10DE8" w14:textId="2FADE711" w:rsidR="003F1186" w:rsidRPr="00E053AD"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n-GB"/>
              </w:rPr>
              <w:t>51 (31%)</w:t>
            </w:r>
          </w:p>
        </w:tc>
        <w:tc>
          <w:tcPr>
            <w:tcW w:w="1725" w:type="dxa"/>
            <w:tcBorders>
              <w:bottom w:val="double" w:sz="4" w:space="0" w:color="auto"/>
            </w:tcBorders>
            <w:noWrap/>
            <w:vAlign w:val="center"/>
          </w:tcPr>
          <w:p w14:paraId="010F636A" w14:textId="6249B5DE" w:rsidR="003F1186" w:rsidRPr="00E053AD"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n-GB"/>
              </w:rPr>
              <w:t>4 (2%)</w:t>
            </w:r>
          </w:p>
        </w:tc>
        <w:tc>
          <w:tcPr>
            <w:tcW w:w="3240" w:type="dxa"/>
            <w:tcBorders>
              <w:bottom w:val="double" w:sz="4" w:space="0" w:color="auto"/>
            </w:tcBorders>
            <w:noWrap/>
          </w:tcPr>
          <w:p w14:paraId="46657CB9" w14:textId="78D3E20A" w:rsidR="003F1186" w:rsidRPr="00E053AD" w:rsidRDefault="003F1186" w:rsidP="003F1186">
            <w:pPr>
              <w:spacing w:before="40" w:after="40"/>
              <w:jc w:val="center"/>
              <w:rPr>
                <w:rFonts w:ascii="Calibri" w:hAnsi="Calibri" w:cs="Calibri"/>
                <w:bCs/>
                <w:i/>
                <w:iCs/>
                <w:sz w:val="20"/>
                <w:szCs w:val="20"/>
                <w:lang w:val="el-GR"/>
              </w:rPr>
            </w:pPr>
            <w:r>
              <w:rPr>
                <w:rFonts w:ascii="Calibri" w:hAnsi="Calibri" w:cs="Calibri"/>
                <w:bCs/>
                <w:i/>
                <w:iCs/>
                <w:sz w:val="20"/>
                <w:szCs w:val="20"/>
                <w:lang w:val="en-GB"/>
              </w:rPr>
              <w:t>6,85</w:t>
            </w:r>
          </w:p>
        </w:tc>
      </w:tr>
      <w:tr w:rsidR="003F1186" w:rsidRPr="00FD1A11" w14:paraId="3EE47246" w14:textId="77777777" w:rsidTr="00E74843">
        <w:tc>
          <w:tcPr>
            <w:tcW w:w="1836" w:type="dxa"/>
            <w:tcBorders>
              <w:bottom w:val="double" w:sz="4" w:space="0" w:color="auto"/>
            </w:tcBorders>
          </w:tcPr>
          <w:p w14:paraId="36FA93ED" w14:textId="77777777" w:rsidR="003F1186" w:rsidRPr="00FD1A11" w:rsidRDefault="003F1186" w:rsidP="003F1186">
            <w:pPr>
              <w:spacing w:before="40" w:after="40"/>
              <w:jc w:val="center"/>
              <w:rPr>
                <w:rFonts w:ascii="Calibri" w:hAnsi="Calibri" w:cs="Calibri"/>
                <w:bCs/>
                <w:sz w:val="20"/>
                <w:szCs w:val="20"/>
              </w:rPr>
            </w:pPr>
            <w:proofErr w:type="spellStart"/>
            <w:r w:rsidRPr="00FD1A11">
              <w:rPr>
                <w:rFonts w:ascii="Calibri" w:hAnsi="Calibri" w:cs="Calibri"/>
                <w:bCs/>
                <w:sz w:val="20"/>
                <w:szCs w:val="20"/>
              </w:rPr>
              <w:t>Τρέχον</w:t>
            </w:r>
            <w:proofErr w:type="spellEnd"/>
            <w:r w:rsidRPr="00FD1A11">
              <w:rPr>
                <w:rFonts w:ascii="Calibri" w:hAnsi="Calibri" w:cs="Calibri"/>
                <w:bCs/>
                <w:sz w:val="20"/>
                <w:szCs w:val="20"/>
              </w:rPr>
              <w:t xml:space="preserve"> </w:t>
            </w:r>
            <w:proofErr w:type="spellStart"/>
            <w:r w:rsidRPr="00FD1A11">
              <w:rPr>
                <w:rFonts w:ascii="Calibri" w:hAnsi="Calibri" w:cs="Calibri"/>
                <w:bCs/>
                <w:sz w:val="20"/>
                <w:szCs w:val="20"/>
              </w:rPr>
              <w:t>έτος</w:t>
            </w:r>
            <w:proofErr w:type="spellEnd"/>
            <w:r w:rsidRPr="00FD1A11">
              <w:rPr>
                <w:rFonts w:ascii="Calibri" w:hAnsi="Calibri" w:cs="Calibri"/>
                <w:bCs/>
                <w:sz w:val="20"/>
                <w:szCs w:val="20"/>
              </w:rPr>
              <w:t xml:space="preserve"> - 2</w:t>
            </w:r>
          </w:p>
        </w:tc>
        <w:tc>
          <w:tcPr>
            <w:tcW w:w="1646" w:type="dxa"/>
            <w:tcBorders>
              <w:bottom w:val="double" w:sz="4" w:space="0" w:color="auto"/>
            </w:tcBorders>
            <w:noWrap/>
          </w:tcPr>
          <w:p w14:paraId="4609ACBC" w14:textId="7F0BC94C" w:rsidR="003F1186" w:rsidRPr="00FD1A11" w:rsidRDefault="003F1186" w:rsidP="003F1186">
            <w:pPr>
              <w:spacing w:before="40" w:after="40"/>
              <w:ind w:left="-128"/>
              <w:jc w:val="center"/>
              <w:rPr>
                <w:rFonts w:ascii="Calibri" w:hAnsi="Calibri" w:cs="Calibri"/>
                <w:bCs/>
                <w:sz w:val="20"/>
                <w:szCs w:val="20"/>
              </w:rPr>
            </w:pPr>
            <w:r w:rsidRPr="00C861BC">
              <w:rPr>
                <w:rFonts w:ascii="Calibri" w:hAnsi="Calibri" w:cs="Calibri"/>
                <w:bCs/>
                <w:sz w:val="20"/>
                <w:szCs w:val="20"/>
              </w:rPr>
              <w:t>200</w:t>
            </w:r>
          </w:p>
        </w:tc>
        <w:tc>
          <w:tcPr>
            <w:tcW w:w="1067" w:type="dxa"/>
            <w:tcBorders>
              <w:bottom w:val="double" w:sz="4" w:space="0" w:color="auto"/>
            </w:tcBorders>
            <w:noWrap/>
            <w:vAlign w:val="center"/>
          </w:tcPr>
          <w:p w14:paraId="7C3486A1" w14:textId="7D28FC41" w:rsidR="003F1186" w:rsidRPr="008244A2" w:rsidRDefault="003F1186" w:rsidP="003F1186">
            <w:pPr>
              <w:spacing w:before="40" w:after="40"/>
              <w:jc w:val="center"/>
              <w:rPr>
                <w:rFonts w:ascii="Calibri" w:hAnsi="Calibri" w:cs="Calibri"/>
                <w:bCs/>
                <w:sz w:val="20"/>
                <w:szCs w:val="20"/>
                <w:lang w:val="en-GB"/>
              </w:rPr>
            </w:pPr>
            <w:r w:rsidRPr="00C861BC">
              <w:rPr>
                <w:rFonts w:ascii="Calibri" w:hAnsi="Calibri" w:cs="Calibri"/>
                <w:bCs/>
                <w:sz w:val="20"/>
                <w:szCs w:val="20"/>
                <w:lang w:val="en-GB"/>
              </w:rPr>
              <w:t>5 (2.5%)</w:t>
            </w:r>
          </w:p>
        </w:tc>
        <w:tc>
          <w:tcPr>
            <w:tcW w:w="877" w:type="dxa"/>
            <w:tcBorders>
              <w:bottom w:val="double" w:sz="4" w:space="0" w:color="auto"/>
            </w:tcBorders>
            <w:noWrap/>
            <w:vAlign w:val="center"/>
          </w:tcPr>
          <w:p w14:paraId="061DC2A2" w14:textId="5BB436D3" w:rsidR="003F1186" w:rsidRPr="00636395" w:rsidRDefault="003F1186" w:rsidP="003F1186">
            <w:pPr>
              <w:spacing w:before="40" w:after="40"/>
              <w:jc w:val="center"/>
              <w:rPr>
                <w:rFonts w:ascii="Calibri" w:hAnsi="Calibri" w:cs="Calibri"/>
                <w:bCs/>
                <w:sz w:val="20"/>
                <w:szCs w:val="20"/>
                <w:lang w:val="en-GB"/>
              </w:rPr>
            </w:pPr>
            <w:r w:rsidRPr="00C861BC">
              <w:rPr>
                <w:rFonts w:ascii="Calibri" w:hAnsi="Calibri" w:cs="Calibri"/>
                <w:bCs/>
                <w:sz w:val="20"/>
                <w:szCs w:val="20"/>
                <w:lang w:val="en-GB"/>
              </w:rPr>
              <w:t>134 (67%)</w:t>
            </w:r>
          </w:p>
        </w:tc>
        <w:tc>
          <w:tcPr>
            <w:tcW w:w="877" w:type="dxa"/>
            <w:tcBorders>
              <w:bottom w:val="double" w:sz="4" w:space="0" w:color="auto"/>
            </w:tcBorders>
            <w:noWrap/>
            <w:vAlign w:val="center"/>
          </w:tcPr>
          <w:p w14:paraId="3EC062F2" w14:textId="6B6246B5" w:rsidR="003F1186" w:rsidRPr="00636395" w:rsidRDefault="003F1186" w:rsidP="003F1186">
            <w:pPr>
              <w:spacing w:before="40" w:after="40"/>
              <w:jc w:val="center"/>
              <w:rPr>
                <w:rFonts w:ascii="Calibri" w:hAnsi="Calibri" w:cs="Calibri"/>
                <w:bCs/>
                <w:sz w:val="20"/>
                <w:szCs w:val="20"/>
                <w:lang w:val="en-GB"/>
              </w:rPr>
            </w:pPr>
            <w:r w:rsidRPr="00C861BC">
              <w:rPr>
                <w:rFonts w:ascii="Calibri" w:hAnsi="Calibri" w:cs="Calibri"/>
                <w:bCs/>
                <w:sz w:val="20"/>
                <w:szCs w:val="20"/>
                <w:lang w:val="en-GB"/>
              </w:rPr>
              <w:t>54 (27%)</w:t>
            </w:r>
          </w:p>
        </w:tc>
        <w:tc>
          <w:tcPr>
            <w:tcW w:w="1725" w:type="dxa"/>
            <w:tcBorders>
              <w:bottom w:val="double" w:sz="4" w:space="0" w:color="auto"/>
            </w:tcBorders>
            <w:noWrap/>
            <w:vAlign w:val="center"/>
          </w:tcPr>
          <w:p w14:paraId="75A0AA30" w14:textId="05A01CE5" w:rsidR="003F1186" w:rsidRPr="00636395" w:rsidRDefault="003F1186" w:rsidP="003F1186">
            <w:pPr>
              <w:spacing w:before="40" w:after="40"/>
              <w:jc w:val="center"/>
              <w:rPr>
                <w:rFonts w:ascii="Calibri" w:hAnsi="Calibri" w:cs="Calibri"/>
                <w:bCs/>
                <w:sz w:val="20"/>
                <w:szCs w:val="20"/>
                <w:lang w:val="en-GB"/>
              </w:rPr>
            </w:pPr>
            <w:r w:rsidRPr="00C861BC">
              <w:rPr>
                <w:rFonts w:ascii="Calibri" w:hAnsi="Calibri" w:cs="Calibri"/>
                <w:bCs/>
                <w:sz w:val="20"/>
                <w:szCs w:val="20"/>
                <w:lang w:val="en-GB"/>
              </w:rPr>
              <w:t>7 (3.5%)</w:t>
            </w:r>
          </w:p>
        </w:tc>
        <w:tc>
          <w:tcPr>
            <w:tcW w:w="3240" w:type="dxa"/>
            <w:tcBorders>
              <w:bottom w:val="double" w:sz="4" w:space="0" w:color="auto"/>
            </w:tcBorders>
            <w:noWrap/>
          </w:tcPr>
          <w:p w14:paraId="2FADF032" w14:textId="794900E2" w:rsidR="003F1186" w:rsidRPr="00636395" w:rsidRDefault="003F1186" w:rsidP="003F1186">
            <w:pPr>
              <w:spacing w:before="40" w:after="40"/>
              <w:jc w:val="center"/>
              <w:rPr>
                <w:rFonts w:ascii="Calibri" w:hAnsi="Calibri" w:cs="Calibri"/>
                <w:bCs/>
                <w:i/>
                <w:iCs/>
                <w:sz w:val="20"/>
                <w:szCs w:val="20"/>
                <w:lang w:val="en-GB"/>
              </w:rPr>
            </w:pPr>
            <w:r w:rsidRPr="00C861BC">
              <w:rPr>
                <w:rFonts w:ascii="Calibri" w:hAnsi="Calibri" w:cs="Calibri"/>
                <w:bCs/>
                <w:i/>
                <w:iCs/>
                <w:sz w:val="20"/>
                <w:szCs w:val="20"/>
                <w:lang w:val="en-GB"/>
              </w:rPr>
              <w:t>6,87</w:t>
            </w:r>
          </w:p>
        </w:tc>
      </w:tr>
      <w:tr w:rsidR="003F1186" w:rsidRPr="00FD1A11" w14:paraId="263B5FA1" w14:textId="77777777" w:rsidTr="00E74843">
        <w:tc>
          <w:tcPr>
            <w:tcW w:w="1836" w:type="dxa"/>
            <w:tcBorders>
              <w:bottom w:val="double" w:sz="4" w:space="0" w:color="auto"/>
            </w:tcBorders>
          </w:tcPr>
          <w:p w14:paraId="5D00C58A" w14:textId="77777777" w:rsidR="003F1186" w:rsidRPr="00C861BC" w:rsidRDefault="003F1186" w:rsidP="003F1186">
            <w:pPr>
              <w:spacing w:before="40" w:after="40"/>
              <w:jc w:val="center"/>
              <w:rPr>
                <w:rFonts w:ascii="Calibri" w:hAnsi="Calibri" w:cs="Calibri"/>
                <w:bCs/>
                <w:sz w:val="20"/>
                <w:szCs w:val="20"/>
              </w:rPr>
            </w:pPr>
            <w:proofErr w:type="spellStart"/>
            <w:r w:rsidRPr="00FD1A11">
              <w:rPr>
                <w:rFonts w:ascii="Calibri" w:hAnsi="Calibri" w:cs="Calibri"/>
                <w:bCs/>
                <w:sz w:val="20"/>
                <w:szCs w:val="20"/>
              </w:rPr>
              <w:t>Προηγ</w:t>
            </w:r>
            <w:proofErr w:type="spellEnd"/>
            <w:r w:rsidRPr="00FD1A11">
              <w:rPr>
                <w:rFonts w:ascii="Calibri" w:hAnsi="Calibri" w:cs="Calibri"/>
                <w:bCs/>
                <w:sz w:val="20"/>
                <w:szCs w:val="20"/>
              </w:rPr>
              <w:t xml:space="preserve">. </w:t>
            </w:r>
            <w:proofErr w:type="spellStart"/>
            <w:r w:rsidRPr="00FD1A11">
              <w:rPr>
                <w:rFonts w:ascii="Calibri" w:hAnsi="Calibri" w:cs="Calibri"/>
                <w:bCs/>
                <w:sz w:val="20"/>
                <w:szCs w:val="20"/>
              </w:rPr>
              <w:t>έτος</w:t>
            </w:r>
            <w:proofErr w:type="spellEnd"/>
          </w:p>
        </w:tc>
        <w:tc>
          <w:tcPr>
            <w:tcW w:w="1646" w:type="dxa"/>
            <w:tcBorders>
              <w:bottom w:val="double" w:sz="4" w:space="0" w:color="auto"/>
            </w:tcBorders>
            <w:noWrap/>
          </w:tcPr>
          <w:p w14:paraId="01A71E5F" w14:textId="10BFF85D" w:rsidR="003F1186" w:rsidRPr="00CC25EF" w:rsidRDefault="003F1186" w:rsidP="003F1186">
            <w:pPr>
              <w:spacing w:before="40" w:after="40"/>
              <w:ind w:left="-128"/>
              <w:jc w:val="center"/>
              <w:rPr>
                <w:rFonts w:ascii="Calibri" w:hAnsi="Calibri" w:cs="Calibri"/>
                <w:bCs/>
                <w:sz w:val="20"/>
                <w:szCs w:val="20"/>
              </w:rPr>
            </w:pPr>
            <w:r w:rsidRPr="00CC25EF">
              <w:rPr>
                <w:rFonts w:ascii="Calibri" w:hAnsi="Calibri" w:cs="Calibri"/>
                <w:bCs/>
                <w:sz w:val="20"/>
                <w:szCs w:val="20"/>
              </w:rPr>
              <w:t>19</w:t>
            </w:r>
            <w:r w:rsidRPr="00CC25EF">
              <w:rPr>
                <w:rFonts w:ascii="Calibri" w:hAnsi="Calibri" w:cs="Calibri"/>
                <w:bCs/>
                <w:sz w:val="20"/>
                <w:szCs w:val="20"/>
                <w:lang w:val="el-GR"/>
              </w:rPr>
              <w:t>6</w:t>
            </w:r>
          </w:p>
        </w:tc>
        <w:tc>
          <w:tcPr>
            <w:tcW w:w="1067" w:type="dxa"/>
            <w:tcBorders>
              <w:bottom w:val="double" w:sz="4" w:space="0" w:color="auto"/>
            </w:tcBorders>
            <w:noWrap/>
          </w:tcPr>
          <w:p w14:paraId="0344D0D2" w14:textId="50B97729" w:rsidR="003F1186" w:rsidRPr="00CC25EF" w:rsidRDefault="003F1186" w:rsidP="003F1186">
            <w:pPr>
              <w:spacing w:before="40" w:after="40"/>
              <w:jc w:val="center"/>
              <w:rPr>
                <w:rFonts w:ascii="Calibri" w:hAnsi="Calibri" w:cs="Calibri"/>
                <w:bCs/>
                <w:sz w:val="20"/>
                <w:szCs w:val="20"/>
                <w:lang w:val="en-GB"/>
              </w:rPr>
            </w:pPr>
            <w:r w:rsidRPr="00CC25EF">
              <w:rPr>
                <w:rFonts w:ascii="Calibri" w:hAnsi="Calibri" w:cs="Calibri"/>
                <w:sz w:val="20"/>
                <w:szCs w:val="20"/>
              </w:rPr>
              <w:t>5 (2,5%)</w:t>
            </w:r>
          </w:p>
        </w:tc>
        <w:tc>
          <w:tcPr>
            <w:tcW w:w="877" w:type="dxa"/>
            <w:tcBorders>
              <w:bottom w:val="double" w:sz="4" w:space="0" w:color="auto"/>
            </w:tcBorders>
            <w:noWrap/>
          </w:tcPr>
          <w:p w14:paraId="020BC583" w14:textId="59B42913" w:rsidR="003F1186" w:rsidRPr="00CC25EF" w:rsidRDefault="003F1186" w:rsidP="003F1186">
            <w:pPr>
              <w:spacing w:before="40" w:after="40"/>
              <w:jc w:val="center"/>
              <w:rPr>
                <w:rFonts w:ascii="Calibri" w:hAnsi="Calibri" w:cs="Calibri"/>
                <w:bCs/>
                <w:sz w:val="20"/>
                <w:szCs w:val="20"/>
                <w:lang w:val="en-GB"/>
              </w:rPr>
            </w:pPr>
            <w:r w:rsidRPr="00CC25EF">
              <w:rPr>
                <w:rFonts w:ascii="Calibri" w:hAnsi="Calibri" w:cs="Calibri"/>
                <w:sz w:val="20"/>
                <w:szCs w:val="20"/>
              </w:rPr>
              <w:t>130 (66,5%)</w:t>
            </w:r>
          </w:p>
        </w:tc>
        <w:tc>
          <w:tcPr>
            <w:tcW w:w="877" w:type="dxa"/>
            <w:tcBorders>
              <w:bottom w:val="double" w:sz="4" w:space="0" w:color="auto"/>
            </w:tcBorders>
            <w:noWrap/>
          </w:tcPr>
          <w:p w14:paraId="18A4DA91" w14:textId="4C0225B2" w:rsidR="003F1186" w:rsidRPr="00CC25EF" w:rsidRDefault="003F1186" w:rsidP="003F1186">
            <w:pPr>
              <w:spacing w:before="40" w:after="40"/>
              <w:jc w:val="center"/>
              <w:rPr>
                <w:rFonts w:ascii="Calibri" w:hAnsi="Calibri" w:cs="Calibri"/>
                <w:bCs/>
                <w:sz w:val="20"/>
                <w:szCs w:val="20"/>
                <w:lang w:val="en-GB"/>
              </w:rPr>
            </w:pPr>
            <w:r w:rsidRPr="00CC25EF">
              <w:rPr>
                <w:rFonts w:ascii="Calibri" w:hAnsi="Calibri" w:cs="Calibri"/>
                <w:sz w:val="20"/>
                <w:szCs w:val="20"/>
              </w:rPr>
              <w:t>53 (27%)</w:t>
            </w:r>
          </w:p>
        </w:tc>
        <w:tc>
          <w:tcPr>
            <w:tcW w:w="1725" w:type="dxa"/>
            <w:tcBorders>
              <w:bottom w:val="double" w:sz="4" w:space="0" w:color="auto"/>
            </w:tcBorders>
            <w:noWrap/>
          </w:tcPr>
          <w:p w14:paraId="076198B6" w14:textId="3454620E" w:rsidR="003F1186" w:rsidRPr="00CC25EF" w:rsidRDefault="003F1186" w:rsidP="003F1186">
            <w:pPr>
              <w:spacing w:before="40" w:after="40"/>
              <w:jc w:val="center"/>
              <w:rPr>
                <w:rFonts w:ascii="Calibri" w:hAnsi="Calibri" w:cs="Calibri"/>
                <w:bCs/>
                <w:sz w:val="20"/>
                <w:szCs w:val="20"/>
                <w:lang w:val="en-GB"/>
              </w:rPr>
            </w:pPr>
            <w:r w:rsidRPr="00CC25EF">
              <w:rPr>
                <w:rFonts w:ascii="Calibri" w:hAnsi="Calibri" w:cs="Calibri"/>
                <w:sz w:val="20"/>
                <w:szCs w:val="20"/>
              </w:rPr>
              <w:t>8 (4%)</w:t>
            </w:r>
          </w:p>
        </w:tc>
        <w:tc>
          <w:tcPr>
            <w:tcW w:w="3240" w:type="dxa"/>
            <w:tcBorders>
              <w:bottom w:val="double" w:sz="4" w:space="0" w:color="auto"/>
            </w:tcBorders>
            <w:noWrap/>
          </w:tcPr>
          <w:p w14:paraId="462C22AF" w14:textId="24CC9850" w:rsidR="003F1186" w:rsidRPr="00CC25EF" w:rsidRDefault="003F1186" w:rsidP="003F1186">
            <w:pPr>
              <w:spacing w:before="40" w:after="40"/>
              <w:jc w:val="center"/>
              <w:rPr>
                <w:rFonts w:ascii="Calibri" w:hAnsi="Calibri" w:cs="Calibri"/>
                <w:bCs/>
                <w:i/>
                <w:iCs/>
                <w:sz w:val="20"/>
                <w:szCs w:val="20"/>
                <w:lang w:val="en-GB"/>
              </w:rPr>
            </w:pPr>
            <w:r w:rsidRPr="00CC25EF">
              <w:rPr>
                <w:rFonts w:ascii="Calibri" w:hAnsi="Calibri" w:cs="Calibri"/>
                <w:bCs/>
                <w:i/>
                <w:iCs/>
                <w:sz w:val="20"/>
                <w:szCs w:val="20"/>
                <w:lang w:val="el-GR"/>
              </w:rPr>
              <w:t>6,9</w:t>
            </w:r>
          </w:p>
        </w:tc>
      </w:tr>
      <w:tr w:rsidR="00743864" w:rsidRPr="00FD1A11" w14:paraId="7AD0D949" w14:textId="77777777" w:rsidTr="00E74843">
        <w:tc>
          <w:tcPr>
            <w:tcW w:w="1836" w:type="dxa"/>
            <w:tcBorders>
              <w:bottom w:val="double" w:sz="4" w:space="0" w:color="auto"/>
            </w:tcBorders>
          </w:tcPr>
          <w:p w14:paraId="4ED064FA" w14:textId="77777777" w:rsidR="00743864" w:rsidRPr="00E04FDF" w:rsidRDefault="00743864" w:rsidP="00E74843">
            <w:pPr>
              <w:spacing w:before="40" w:after="40"/>
              <w:jc w:val="center"/>
              <w:rPr>
                <w:rFonts w:ascii="Calibri" w:hAnsi="Calibri" w:cs="Calibri"/>
                <w:bCs/>
                <w:sz w:val="20"/>
                <w:szCs w:val="20"/>
              </w:rPr>
            </w:pPr>
            <w:proofErr w:type="spellStart"/>
            <w:r w:rsidRPr="00E04FDF">
              <w:rPr>
                <w:rFonts w:ascii="Calibri" w:hAnsi="Calibri" w:cs="Calibri"/>
                <w:bCs/>
                <w:sz w:val="20"/>
                <w:szCs w:val="20"/>
              </w:rPr>
              <w:t>Τρέχον</w:t>
            </w:r>
            <w:proofErr w:type="spellEnd"/>
            <w:r w:rsidRPr="00E04FDF">
              <w:rPr>
                <w:rFonts w:ascii="Calibri" w:hAnsi="Calibri" w:cs="Calibri"/>
                <w:bCs/>
                <w:sz w:val="20"/>
                <w:szCs w:val="20"/>
              </w:rPr>
              <w:t xml:space="preserve"> </w:t>
            </w:r>
            <w:proofErr w:type="spellStart"/>
            <w:r w:rsidRPr="00E04FDF">
              <w:rPr>
                <w:rFonts w:ascii="Calibri" w:hAnsi="Calibri" w:cs="Calibri"/>
                <w:bCs/>
                <w:sz w:val="20"/>
                <w:szCs w:val="20"/>
              </w:rPr>
              <w:t>έτος</w:t>
            </w:r>
            <w:proofErr w:type="spellEnd"/>
            <w:r w:rsidRPr="00E04FDF">
              <w:rPr>
                <w:rFonts w:ascii="Calibri" w:hAnsi="Calibri" w:cs="Calibri"/>
                <w:bCs/>
                <w:sz w:val="20"/>
                <w:szCs w:val="20"/>
              </w:rPr>
              <w:t>*</w:t>
            </w:r>
          </w:p>
        </w:tc>
        <w:tc>
          <w:tcPr>
            <w:tcW w:w="1646" w:type="dxa"/>
            <w:tcBorders>
              <w:bottom w:val="double" w:sz="4" w:space="0" w:color="auto"/>
            </w:tcBorders>
            <w:noWrap/>
          </w:tcPr>
          <w:p w14:paraId="2BBE9B38" w14:textId="55DD89AF" w:rsidR="00743864" w:rsidRPr="00CC25EF" w:rsidRDefault="00743864" w:rsidP="00E74843">
            <w:pPr>
              <w:spacing w:before="40" w:after="40"/>
              <w:ind w:left="-128"/>
              <w:jc w:val="center"/>
              <w:rPr>
                <w:rFonts w:ascii="Calibri" w:hAnsi="Calibri" w:cs="Calibri"/>
                <w:bCs/>
                <w:sz w:val="20"/>
                <w:szCs w:val="20"/>
                <w:lang w:val="el-GR"/>
              </w:rPr>
            </w:pPr>
            <w:r w:rsidRPr="00CC25EF">
              <w:rPr>
                <w:rFonts w:ascii="Calibri" w:hAnsi="Calibri" w:cs="Calibri"/>
                <w:bCs/>
                <w:sz w:val="20"/>
                <w:szCs w:val="20"/>
              </w:rPr>
              <w:t>1</w:t>
            </w:r>
            <w:r w:rsidR="003E774B" w:rsidRPr="00CC25EF">
              <w:rPr>
                <w:rFonts w:ascii="Calibri" w:hAnsi="Calibri" w:cs="Calibri"/>
                <w:bCs/>
                <w:sz w:val="20"/>
                <w:szCs w:val="20"/>
              </w:rPr>
              <w:t>73</w:t>
            </w:r>
          </w:p>
        </w:tc>
        <w:tc>
          <w:tcPr>
            <w:tcW w:w="1067" w:type="dxa"/>
            <w:tcBorders>
              <w:bottom w:val="double" w:sz="4" w:space="0" w:color="auto"/>
            </w:tcBorders>
            <w:noWrap/>
          </w:tcPr>
          <w:p w14:paraId="4A55895C" w14:textId="3BEF163E" w:rsidR="00743864" w:rsidRPr="00CC25EF" w:rsidRDefault="006818EE" w:rsidP="00E74843">
            <w:pPr>
              <w:spacing w:before="40" w:after="40"/>
              <w:jc w:val="center"/>
              <w:rPr>
                <w:rFonts w:ascii="Calibri" w:hAnsi="Calibri" w:cs="Calibri"/>
                <w:bCs/>
                <w:sz w:val="20"/>
                <w:szCs w:val="20"/>
                <w:lang w:val="en-GB"/>
              </w:rPr>
            </w:pPr>
            <w:r w:rsidRPr="00CC25EF">
              <w:rPr>
                <w:rFonts w:ascii="Calibri" w:hAnsi="Calibri" w:cs="Calibri"/>
                <w:sz w:val="20"/>
                <w:szCs w:val="20"/>
              </w:rPr>
              <w:t>4</w:t>
            </w:r>
            <w:r w:rsidR="00743864" w:rsidRPr="00CC25EF">
              <w:rPr>
                <w:rFonts w:ascii="Calibri" w:hAnsi="Calibri" w:cs="Calibri"/>
                <w:sz w:val="20"/>
                <w:szCs w:val="20"/>
              </w:rPr>
              <w:t xml:space="preserve"> (2,</w:t>
            </w:r>
            <w:r w:rsidR="002C4308" w:rsidRPr="00CC25EF">
              <w:rPr>
                <w:rFonts w:ascii="Calibri" w:hAnsi="Calibri" w:cs="Calibri"/>
                <w:sz w:val="20"/>
                <w:szCs w:val="20"/>
                <w:lang w:val="el-GR"/>
              </w:rPr>
              <w:t>3</w:t>
            </w:r>
            <w:r w:rsidR="00743864" w:rsidRPr="00CC25EF">
              <w:rPr>
                <w:rFonts w:ascii="Calibri" w:hAnsi="Calibri" w:cs="Calibri"/>
                <w:sz w:val="20"/>
                <w:szCs w:val="20"/>
              </w:rPr>
              <w:t>%)</w:t>
            </w:r>
          </w:p>
        </w:tc>
        <w:tc>
          <w:tcPr>
            <w:tcW w:w="877" w:type="dxa"/>
            <w:tcBorders>
              <w:bottom w:val="double" w:sz="4" w:space="0" w:color="auto"/>
            </w:tcBorders>
            <w:noWrap/>
          </w:tcPr>
          <w:p w14:paraId="4E837C57" w14:textId="5BADF724" w:rsidR="00743864" w:rsidRPr="00CC25EF" w:rsidRDefault="00743864" w:rsidP="00E74843">
            <w:pPr>
              <w:spacing w:before="40" w:after="40"/>
              <w:jc w:val="center"/>
              <w:rPr>
                <w:rFonts w:ascii="Calibri" w:hAnsi="Calibri" w:cs="Calibri"/>
                <w:bCs/>
                <w:sz w:val="20"/>
                <w:szCs w:val="20"/>
                <w:lang w:val="en-GB"/>
              </w:rPr>
            </w:pPr>
            <w:r w:rsidRPr="00CC25EF">
              <w:rPr>
                <w:rFonts w:ascii="Calibri" w:hAnsi="Calibri" w:cs="Calibri"/>
                <w:sz w:val="20"/>
                <w:szCs w:val="20"/>
              </w:rPr>
              <w:t>1</w:t>
            </w:r>
            <w:r w:rsidR="006818EE" w:rsidRPr="00CC25EF">
              <w:rPr>
                <w:rFonts w:ascii="Calibri" w:hAnsi="Calibri" w:cs="Calibri"/>
                <w:sz w:val="20"/>
                <w:szCs w:val="20"/>
              </w:rPr>
              <w:t>19</w:t>
            </w:r>
            <w:r w:rsidRPr="00CC25EF">
              <w:rPr>
                <w:rFonts w:ascii="Calibri" w:hAnsi="Calibri" w:cs="Calibri"/>
                <w:sz w:val="20"/>
                <w:szCs w:val="20"/>
              </w:rPr>
              <w:t xml:space="preserve"> (6</w:t>
            </w:r>
            <w:r w:rsidR="002C4308" w:rsidRPr="00CC25EF">
              <w:rPr>
                <w:rFonts w:ascii="Calibri" w:hAnsi="Calibri" w:cs="Calibri"/>
                <w:sz w:val="20"/>
                <w:szCs w:val="20"/>
                <w:lang w:val="el-GR"/>
              </w:rPr>
              <w:t>8</w:t>
            </w:r>
            <w:r w:rsidRPr="00CC25EF">
              <w:rPr>
                <w:rFonts w:ascii="Calibri" w:hAnsi="Calibri" w:cs="Calibri"/>
                <w:sz w:val="20"/>
                <w:szCs w:val="20"/>
              </w:rPr>
              <w:t>,</w:t>
            </w:r>
            <w:r w:rsidR="002C4308" w:rsidRPr="00CC25EF">
              <w:rPr>
                <w:rFonts w:ascii="Calibri" w:hAnsi="Calibri" w:cs="Calibri"/>
                <w:sz w:val="20"/>
                <w:szCs w:val="20"/>
                <w:lang w:val="el-GR"/>
              </w:rPr>
              <w:t>8</w:t>
            </w:r>
            <w:r w:rsidRPr="00CC25EF">
              <w:rPr>
                <w:rFonts w:ascii="Calibri" w:hAnsi="Calibri" w:cs="Calibri"/>
                <w:sz w:val="20"/>
                <w:szCs w:val="20"/>
              </w:rPr>
              <w:t>%)</w:t>
            </w:r>
          </w:p>
        </w:tc>
        <w:tc>
          <w:tcPr>
            <w:tcW w:w="877" w:type="dxa"/>
            <w:tcBorders>
              <w:bottom w:val="double" w:sz="4" w:space="0" w:color="auto"/>
            </w:tcBorders>
            <w:noWrap/>
          </w:tcPr>
          <w:p w14:paraId="2546015B" w14:textId="3446A00F" w:rsidR="00743864" w:rsidRPr="00CC25EF" w:rsidRDefault="006818EE" w:rsidP="00E74843">
            <w:pPr>
              <w:spacing w:before="40" w:after="40"/>
              <w:jc w:val="center"/>
              <w:rPr>
                <w:rFonts w:ascii="Calibri" w:hAnsi="Calibri" w:cs="Calibri"/>
                <w:bCs/>
                <w:sz w:val="20"/>
                <w:szCs w:val="20"/>
                <w:lang w:val="en-GB"/>
              </w:rPr>
            </w:pPr>
            <w:r w:rsidRPr="00CC25EF">
              <w:rPr>
                <w:rFonts w:ascii="Calibri" w:hAnsi="Calibri" w:cs="Calibri"/>
                <w:sz w:val="20"/>
                <w:szCs w:val="20"/>
              </w:rPr>
              <w:t>47</w:t>
            </w:r>
            <w:r w:rsidR="00743864" w:rsidRPr="00CC25EF">
              <w:rPr>
                <w:rFonts w:ascii="Calibri" w:hAnsi="Calibri" w:cs="Calibri"/>
                <w:sz w:val="20"/>
                <w:szCs w:val="20"/>
              </w:rPr>
              <w:t xml:space="preserve"> (27</w:t>
            </w:r>
            <w:r w:rsidR="002C4308" w:rsidRPr="00CC25EF">
              <w:rPr>
                <w:rFonts w:ascii="Calibri" w:hAnsi="Calibri" w:cs="Calibri"/>
                <w:sz w:val="20"/>
                <w:szCs w:val="20"/>
                <w:lang w:val="el-GR"/>
              </w:rPr>
              <w:t>,2</w:t>
            </w:r>
            <w:r w:rsidR="00743864" w:rsidRPr="00CC25EF">
              <w:rPr>
                <w:rFonts w:ascii="Calibri" w:hAnsi="Calibri" w:cs="Calibri"/>
                <w:sz w:val="20"/>
                <w:szCs w:val="20"/>
              </w:rPr>
              <w:t>%)</w:t>
            </w:r>
          </w:p>
        </w:tc>
        <w:tc>
          <w:tcPr>
            <w:tcW w:w="1725" w:type="dxa"/>
            <w:tcBorders>
              <w:bottom w:val="double" w:sz="4" w:space="0" w:color="auto"/>
            </w:tcBorders>
            <w:noWrap/>
          </w:tcPr>
          <w:p w14:paraId="09AEBB2E" w14:textId="3959E609" w:rsidR="00743864" w:rsidRPr="00CC25EF" w:rsidRDefault="006618AB" w:rsidP="00E74843">
            <w:pPr>
              <w:spacing w:before="40" w:after="40"/>
              <w:jc w:val="center"/>
              <w:rPr>
                <w:rFonts w:ascii="Calibri" w:hAnsi="Calibri" w:cs="Calibri"/>
                <w:bCs/>
                <w:sz w:val="20"/>
                <w:szCs w:val="20"/>
                <w:lang w:val="en-GB"/>
              </w:rPr>
            </w:pPr>
            <w:r w:rsidRPr="00CC25EF">
              <w:rPr>
                <w:rFonts w:ascii="Calibri" w:hAnsi="Calibri" w:cs="Calibri"/>
                <w:sz w:val="20"/>
                <w:szCs w:val="20"/>
              </w:rPr>
              <w:t>3</w:t>
            </w:r>
            <w:r w:rsidR="00743864" w:rsidRPr="00CC25EF">
              <w:rPr>
                <w:rFonts w:ascii="Calibri" w:hAnsi="Calibri" w:cs="Calibri"/>
                <w:sz w:val="20"/>
                <w:szCs w:val="20"/>
              </w:rPr>
              <w:t xml:space="preserve"> (</w:t>
            </w:r>
            <w:r w:rsidR="006818EE" w:rsidRPr="00CC25EF">
              <w:rPr>
                <w:rFonts w:ascii="Calibri" w:hAnsi="Calibri" w:cs="Calibri"/>
                <w:sz w:val="20"/>
                <w:szCs w:val="20"/>
              </w:rPr>
              <w:t>1,</w:t>
            </w:r>
            <w:r w:rsidR="002C4308" w:rsidRPr="00CC25EF">
              <w:rPr>
                <w:rFonts w:ascii="Calibri" w:hAnsi="Calibri" w:cs="Calibri"/>
                <w:sz w:val="20"/>
                <w:szCs w:val="20"/>
                <w:lang w:val="el-GR"/>
              </w:rPr>
              <w:t>7</w:t>
            </w:r>
            <w:r w:rsidR="00743864" w:rsidRPr="00CC25EF">
              <w:rPr>
                <w:rFonts w:ascii="Calibri" w:hAnsi="Calibri" w:cs="Calibri"/>
                <w:sz w:val="20"/>
                <w:szCs w:val="20"/>
              </w:rPr>
              <w:t>%)</w:t>
            </w:r>
          </w:p>
        </w:tc>
        <w:tc>
          <w:tcPr>
            <w:tcW w:w="3240" w:type="dxa"/>
            <w:tcBorders>
              <w:bottom w:val="double" w:sz="4" w:space="0" w:color="auto"/>
            </w:tcBorders>
            <w:noWrap/>
          </w:tcPr>
          <w:p w14:paraId="0F4F9341" w14:textId="2F84ABC6" w:rsidR="00743864" w:rsidRPr="00CC25EF" w:rsidRDefault="00743864" w:rsidP="00E74843">
            <w:pPr>
              <w:spacing w:before="40" w:after="40"/>
              <w:jc w:val="center"/>
              <w:rPr>
                <w:rFonts w:ascii="Calibri" w:hAnsi="Calibri" w:cs="Calibri"/>
                <w:bCs/>
                <w:i/>
                <w:iCs/>
                <w:sz w:val="20"/>
                <w:szCs w:val="20"/>
                <w:lang w:val="en-GB"/>
              </w:rPr>
            </w:pPr>
            <w:r w:rsidRPr="00CC25EF">
              <w:rPr>
                <w:rFonts w:ascii="Calibri" w:hAnsi="Calibri" w:cs="Calibri"/>
                <w:bCs/>
                <w:i/>
                <w:iCs/>
                <w:sz w:val="20"/>
                <w:szCs w:val="20"/>
                <w:lang w:val="el-GR"/>
              </w:rPr>
              <w:t>6,</w:t>
            </w:r>
            <w:r w:rsidR="006618AB" w:rsidRPr="00CC25EF">
              <w:rPr>
                <w:rFonts w:ascii="Calibri" w:hAnsi="Calibri" w:cs="Calibri"/>
                <w:bCs/>
                <w:i/>
                <w:iCs/>
                <w:sz w:val="20"/>
                <w:szCs w:val="20"/>
                <w:lang w:val="en-GB"/>
              </w:rPr>
              <w:t>86</w:t>
            </w:r>
          </w:p>
        </w:tc>
      </w:tr>
      <w:tr w:rsidR="00743864" w:rsidRPr="00FD1A11" w14:paraId="46ACEFF7" w14:textId="77777777" w:rsidTr="00E74843">
        <w:tc>
          <w:tcPr>
            <w:tcW w:w="1836" w:type="dxa"/>
            <w:tcBorders>
              <w:top w:val="double" w:sz="4" w:space="0" w:color="auto"/>
            </w:tcBorders>
          </w:tcPr>
          <w:p w14:paraId="392CB9F5" w14:textId="77777777" w:rsidR="00743864" w:rsidRPr="00E04FDF" w:rsidRDefault="00743864" w:rsidP="00E74843">
            <w:pPr>
              <w:spacing w:before="40" w:after="40"/>
              <w:jc w:val="center"/>
              <w:rPr>
                <w:rFonts w:ascii="Calibri" w:hAnsi="Calibri" w:cs="Calibri"/>
                <w:bCs/>
                <w:i/>
                <w:iCs/>
                <w:sz w:val="20"/>
                <w:szCs w:val="20"/>
              </w:rPr>
            </w:pPr>
            <w:proofErr w:type="spellStart"/>
            <w:r w:rsidRPr="00E04FDF">
              <w:rPr>
                <w:rFonts w:ascii="Calibri" w:hAnsi="Calibri" w:cs="Calibri"/>
                <w:bCs/>
                <w:i/>
                <w:iCs/>
                <w:sz w:val="20"/>
                <w:szCs w:val="20"/>
              </w:rPr>
              <w:t>Σύνολο</w:t>
            </w:r>
            <w:proofErr w:type="spellEnd"/>
          </w:p>
        </w:tc>
        <w:tc>
          <w:tcPr>
            <w:tcW w:w="1646" w:type="dxa"/>
            <w:tcBorders>
              <w:top w:val="double" w:sz="4" w:space="0" w:color="auto"/>
            </w:tcBorders>
            <w:noWrap/>
          </w:tcPr>
          <w:p w14:paraId="03E6D056" w14:textId="3A5F34EF" w:rsidR="00743864" w:rsidRPr="00C861BC" w:rsidRDefault="00743864" w:rsidP="00E74843">
            <w:pPr>
              <w:spacing w:before="40" w:after="40"/>
              <w:ind w:left="-128"/>
              <w:jc w:val="center"/>
              <w:rPr>
                <w:rFonts w:ascii="Calibri" w:hAnsi="Calibri" w:cs="Calibri"/>
                <w:bCs/>
                <w:i/>
                <w:iCs/>
                <w:sz w:val="20"/>
                <w:szCs w:val="20"/>
                <w:lang w:val="en-GB"/>
              </w:rPr>
            </w:pPr>
            <w:r>
              <w:rPr>
                <w:rFonts w:ascii="Calibri" w:hAnsi="Calibri" w:cs="Calibri"/>
                <w:bCs/>
                <w:i/>
                <w:iCs/>
                <w:sz w:val="20"/>
                <w:szCs w:val="20"/>
                <w:lang w:val="en-GB"/>
              </w:rPr>
              <w:t>100</w:t>
            </w:r>
            <w:r w:rsidR="00FB436E">
              <w:rPr>
                <w:rFonts w:ascii="Calibri" w:hAnsi="Calibri" w:cs="Calibri"/>
                <w:bCs/>
                <w:i/>
                <w:iCs/>
                <w:sz w:val="20"/>
                <w:szCs w:val="20"/>
                <w:lang w:val="en-GB"/>
              </w:rPr>
              <w:t>0</w:t>
            </w:r>
          </w:p>
        </w:tc>
        <w:tc>
          <w:tcPr>
            <w:tcW w:w="1067" w:type="dxa"/>
            <w:tcBorders>
              <w:top w:val="double" w:sz="4" w:space="0" w:color="auto"/>
            </w:tcBorders>
            <w:noWrap/>
            <w:vAlign w:val="center"/>
          </w:tcPr>
          <w:p w14:paraId="48D32F09" w14:textId="77777777" w:rsidR="00743864" w:rsidRPr="00C861BC" w:rsidRDefault="00743864" w:rsidP="00E74843">
            <w:pPr>
              <w:spacing w:before="40" w:after="40"/>
              <w:jc w:val="center"/>
              <w:rPr>
                <w:rFonts w:ascii="Calibri" w:hAnsi="Calibri" w:cs="Calibri"/>
                <w:bCs/>
                <w:sz w:val="20"/>
                <w:szCs w:val="20"/>
                <w:lang w:val="el-GR"/>
              </w:rPr>
            </w:pPr>
          </w:p>
        </w:tc>
        <w:tc>
          <w:tcPr>
            <w:tcW w:w="877" w:type="dxa"/>
            <w:tcBorders>
              <w:top w:val="double" w:sz="4" w:space="0" w:color="auto"/>
            </w:tcBorders>
            <w:noWrap/>
            <w:vAlign w:val="center"/>
          </w:tcPr>
          <w:p w14:paraId="68C04429" w14:textId="77777777" w:rsidR="00743864" w:rsidRPr="00C861BC" w:rsidRDefault="00743864" w:rsidP="00E74843">
            <w:pPr>
              <w:spacing w:before="40" w:after="40"/>
              <w:jc w:val="center"/>
              <w:rPr>
                <w:rFonts w:ascii="Calibri" w:hAnsi="Calibri" w:cs="Calibri"/>
                <w:bCs/>
                <w:sz w:val="20"/>
                <w:szCs w:val="20"/>
                <w:lang w:val="el-GR"/>
              </w:rPr>
            </w:pPr>
          </w:p>
        </w:tc>
        <w:tc>
          <w:tcPr>
            <w:tcW w:w="877" w:type="dxa"/>
            <w:tcBorders>
              <w:top w:val="double" w:sz="4" w:space="0" w:color="auto"/>
            </w:tcBorders>
            <w:noWrap/>
            <w:vAlign w:val="center"/>
          </w:tcPr>
          <w:p w14:paraId="3303B535" w14:textId="77777777" w:rsidR="00743864" w:rsidRPr="00C861BC" w:rsidRDefault="00743864" w:rsidP="00E74843">
            <w:pPr>
              <w:spacing w:before="40" w:after="40"/>
              <w:jc w:val="center"/>
              <w:rPr>
                <w:rFonts w:ascii="Calibri" w:hAnsi="Calibri" w:cs="Calibri"/>
                <w:bCs/>
                <w:sz w:val="20"/>
                <w:szCs w:val="20"/>
                <w:lang w:val="el-GR"/>
              </w:rPr>
            </w:pPr>
          </w:p>
        </w:tc>
        <w:tc>
          <w:tcPr>
            <w:tcW w:w="1725" w:type="dxa"/>
            <w:tcBorders>
              <w:top w:val="double" w:sz="4" w:space="0" w:color="auto"/>
            </w:tcBorders>
            <w:noWrap/>
            <w:vAlign w:val="center"/>
          </w:tcPr>
          <w:p w14:paraId="304B83B4" w14:textId="77777777" w:rsidR="00743864" w:rsidRPr="00C861BC" w:rsidRDefault="00743864" w:rsidP="00E74843">
            <w:pPr>
              <w:spacing w:before="40" w:after="40"/>
              <w:jc w:val="center"/>
              <w:rPr>
                <w:rFonts w:ascii="Calibri" w:hAnsi="Calibri" w:cs="Calibri"/>
                <w:bCs/>
                <w:sz w:val="20"/>
                <w:szCs w:val="20"/>
                <w:lang w:val="el-GR"/>
              </w:rPr>
            </w:pPr>
          </w:p>
        </w:tc>
        <w:tc>
          <w:tcPr>
            <w:tcW w:w="3240" w:type="dxa"/>
            <w:tcBorders>
              <w:top w:val="double" w:sz="4" w:space="0" w:color="auto"/>
            </w:tcBorders>
            <w:noWrap/>
          </w:tcPr>
          <w:p w14:paraId="5C0854E0" w14:textId="77777777" w:rsidR="00743864" w:rsidRPr="00C861BC" w:rsidRDefault="00743864" w:rsidP="00E74843">
            <w:pPr>
              <w:spacing w:before="40" w:after="40"/>
              <w:rPr>
                <w:rFonts w:ascii="Calibri" w:hAnsi="Calibri" w:cs="Calibri"/>
                <w:bCs/>
                <w:i/>
                <w:iCs/>
                <w:sz w:val="20"/>
                <w:szCs w:val="20"/>
              </w:rPr>
            </w:pPr>
          </w:p>
        </w:tc>
      </w:tr>
    </w:tbl>
    <w:p w14:paraId="737EA15B" w14:textId="77777777" w:rsidR="00743864" w:rsidRPr="00664146" w:rsidRDefault="00743864" w:rsidP="00743864">
      <w:pPr>
        <w:spacing w:after="120"/>
        <w:ind w:left="1260" w:hanging="1260"/>
        <w:rPr>
          <w:rFonts w:ascii="Calibri" w:hAnsi="Calibri" w:cs="Calibri"/>
          <w:b/>
          <w:bCs/>
          <w:lang w:val="el-GR"/>
        </w:rPr>
      </w:pPr>
    </w:p>
    <w:p w14:paraId="5C011CF6" w14:textId="77777777" w:rsidR="00743864" w:rsidRPr="00FD1A11" w:rsidRDefault="00743864" w:rsidP="00743864">
      <w:pPr>
        <w:spacing w:before="120"/>
        <w:rPr>
          <w:rFonts w:ascii="Calibri" w:hAnsi="Calibri" w:cs="Calibri"/>
          <w:b/>
          <w:bCs/>
          <w:sz w:val="20"/>
          <w:szCs w:val="20"/>
          <w:lang w:val="el-GR"/>
        </w:rPr>
      </w:pPr>
      <w:r w:rsidRPr="00FD1A11">
        <w:rPr>
          <w:rFonts w:ascii="Calibri" w:hAnsi="Calibri" w:cs="Calibri"/>
          <w:b/>
          <w:bCs/>
          <w:sz w:val="20"/>
          <w:szCs w:val="20"/>
          <w:lang w:val="el-GR"/>
        </w:rPr>
        <w:t>*</w:t>
      </w:r>
      <w:r w:rsidRPr="00FD1A11">
        <w:rPr>
          <w:rFonts w:ascii="Calibri" w:hAnsi="Calibri" w:cs="Calibri"/>
          <w:sz w:val="20"/>
          <w:szCs w:val="20"/>
          <w:lang w:val="el-GR"/>
        </w:rPr>
        <w:t xml:space="preserve"> Πρόκειται για το ακαδημαϊκό έτος (δύο συνεχόμενα ακαδημαϊκά εξάμηνα), στο οποίο αναφέρεται η Έκθεση Εσωτερικής Αξιολόγησης.</w:t>
      </w:r>
    </w:p>
    <w:p w14:paraId="31C101C7" w14:textId="77777777" w:rsidR="00743864" w:rsidRPr="00FD1A11" w:rsidRDefault="00743864" w:rsidP="00743864">
      <w:pPr>
        <w:rPr>
          <w:rFonts w:ascii="Calibri" w:hAnsi="Calibri" w:cs="Calibri"/>
          <w:b/>
          <w:bCs/>
          <w:sz w:val="20"/>
          <w:szCs w:val="20"/>
          <w:lang w:val="el-GR"/>
        </w:rPr>
      </w:pPr>
    </w:p>
    <w:p w14:paraId="546E0529" w14:textId="77777777" w:rsidR="00743864" w:rsidRPr="00FD1A11" w:rsidRDefault="00743864" w:rsidP="00743864">
      <w:pPr>
        <w:rPr>
          <w:rFonts w:ascii="Calibri" w:hAnsi="Calibri" w:cs="Calibri"/>
          <w:b/>
          <w:bCs/>
          <w:sz w:val="20"/>
          <w:szCs w:val="20"/>
          <w:lang w:val="el-GR"/>
        </w:rPr>
      </w:pPr>
      <w:proofErr w:type="spellStart"/>
      <w:r w:rsidRPr="00FD1A11">
        <w:rPr>
          <w:rFonts w:ascii="Calibri" w:hAnsi="Calibri" w:cs="Calibri"/>
          <w:b/>
          <w:bCs/>
          <w:sz w:val="20"/>
          <w:szCs w:val="20"/>
          <w:lang w:val="el-GR"/>
        </w:rPr>
        <w:t>Επεξηγήση</w:t>
      </w:r>
      <w:proofErr w:type="spellEnd"/>
      <w:r w:rsidRPr="00FD1A11">
        <w:rPr>
          <w:rFonts w:ascii="Calibri" w:hAnsi="Calibri" w:cs="Calibri"/>
          <w:b/>
          <w:bCs/>
          <w:sz w:val="20"/>
          <w:szCs w:val="20"/>
          <w:lang w:val="el-GR"/>
        </w:rPr>
        <w:t xml:space="preserve">: </w:t>
      </w:r>
      <w:r w:rsidRPr="00FD1A11">
        <w:rPr>
          <w:rFonts w:ascii="Calibri" w:hAnsi="Calibri" w:cs="Calibri"/>
          <w:sz w:val="20"/>
          <w:szCs w:val="20"/>
          <w:lang w:val="el-GR"/>
        </w:rPr>
        <w:t xml:space="preserve">Σημειώστε σε κάθε στήλη τον αριθμό των φοιτητών που έλαβαν την αντίστοιχη βαθμολογία και το ποσοστό που αυτοί εκπροσωπούν επί του συνολικού αριθμού των </w:t>
      </w:r>
      <w:proofErr w:type="spellStart"/>
      <w:r w:rsidRPr="00FD1A11">
        <w:rPr>
          <w:rFonts w:ascii="Calibri" w:hAnsi="Calibri" w:cs="Calibri"/>
          <w:sz w:val="20"/>
          <w:szCs w:val="20"/>
          <w:lang w:val="el-GR"/>
        </w:rPr>
        <w:t>αποφοιτησάντων</w:t>
      </w:r>
      <w:proofErr w:type="spellEnd"/>
      <w:r w:rsidRPr="00FD1A11">
        <w:rPr>
          <w:rFonts w:ascii="Calibri" w:hAnsi="Calibri" w:cs="Calibri"/>
          <w:sz w:val="20"/>
          <w:szCs w:val="20"/>
          <w:lang w:val="el-GR"/>
        </w:rPr>
        <w:t xml:space="preserve"> το συγκεκριμένο έτος [π.χ. 26 (=15%)].</w:t>
      </w:r>
    </w:p>
    <w:p w14:paraId="1BC8D5E1" w14:textId="77777777" w:rsidR="00743864" w:rsidRPr="00FD1A11" w:rsidRDefault="00743864" w:rsidP="00743864">
      <w:pPr>
        <w:spacing w:before="60" w:after="120"/>
        <w:ind w:left="1260" w:hanging="1260"/>
        <w:rPr>
          <w:rFonts w:ascii="Calibri" w:hAnsi="Calibri" w:cs="Calibri"/>
          <w:sz w:val="20"/>
          <w:szCs w:val="20"/>
          <w:lang w:val="el-GR"/>
        </w:rPr>
      </w:pPr>
    </w:p>
    <w:p w14:paraId="02C1E65E" w14:textId="77777777" w:rsidR="00743864" w:rsidRPr="00664146" w:rsidRDefault="00743864" w:rsidP="00743864">
      <w:pPr>
        <w:spacing w:before="60" w:after="120"/>
        <w:ind w:left="1260" w:hanging="1260"/>
        <w:rPr>
          <w:rFonts w:ascii="Calibri" w:hAnsi="Calibri" w:cs="Calibri"/>
          <w:sz w:val="20"/>
          <w:lang w:val="el-GR"/>
        </w:rPr>
      </w:pPr>
    </w:p>
    <w:p w14:paraId="63AF5E84" w14:textId="77777777" w:rsidR="00743864" w:rsidRPr="00664146" w:rsidRDefault="00743864" w:rsidP="00743864">
      <w:pPr>
        <w:rPr>
          <w:rFonts w:ascii="Calibri" w:hAnsi="Calibri" w:cs="Calibri"/>
          <w:lang w:val="el-GR"/>
        </w:rPr>
      </w:pPr>
    </w:p>
    <w:p w14:paraId="30CE3CAE" w14:textId="38A5F7C5" w:rsidR="00743864" w:rsidRPr="00664146" w:rsidRDefault="00743864" w:rsidP="00743864">
      <w:pPr>
        <w:rPr>
          <w:rFonts w:ascii="Calibri" w:hAnsi="Calibri" w:cs="Calibri"/>
          <w:b/>
          <w:lang w:val="el-GR"/>
        </w:rPr>
      </w:pPr>
      <w:r w:rsidRPr="00664146">
        <w:rPr>
          <w:rFonts w:ascii="Calibri" w:hAnsi="Calibri" w:cs="Calibri"/>
          <w:b/>
          <w:lang w:val="el-GR"/>
        </w:rPr>
        <w:lastRenderedPageBreak/>
        <w:t>Πίνακας 7. Εξέλιξη του αριθμού των αποφοίτων του Προγράμματος Προπτυχιακών Σπουδών και διάρκεια σπουδών</w:t>
      </w:r>
    </w:p>
    <w:p w14:paraId="72FA9AB4" w14:textId="77777777" w:rsidR="00743864" w:rsidRPr="00647A8F" w:rsidRDefault="00743864" w:rsidP="00743864">
      <w:pPr>
        <w:ind w:right="26"/>
        <w:rPr>
          <w:rFonts w:ascii="Calibri" w:hAnsi="Calibri" w:cs="Calibri"/>
          <w:bCs/>
          <w:i/>
          <w:sz w:val="22"/>
          <w:szCs w:val="22"/>
          <w:lang w:val="el-GR"/>
        </w:rPr>
      </w:pPr>
      <w:r w:rsidRPr="00664146">
        <w:rPr>
          <w:rFonts w:ascii="Calibri" w:hAnsi="Calibri" w:cs="Calibri"/>
          <w:bCs/>
          <w:i/>
          <w:sz w:val="22"/>
          <w:szCs w:val="22"/>
          <w:lang w:val="el-GR"/>
        </w:rPr>
        <w:t xml:space="preserve">Στον πίνακα αυτόν θα αποτυπωθούν τα εξελικτικά στοιχεία 7 συνολικά ετών: του έτους στο οποίο αναφέρεται η Έκθεση Εσωτερικής Αξιολόγησης και των 6 προηγούμενων ετών. </w:t>
      </w:r>
      <w:r w:rsidRPr="00647A8F">
        <w:rPr>
          <w:rFonts w:ascii="Calibri" w:hAnsi="Calibri" w:cs="Calibri"/>
          <w:bCs/>
          <w:i/>
          <w:sz w:val="22"/>
          <w:szCs w:val="22"/>
          <w:lang w:val="el-GR"/>
        </w:rPr>
        <w:t>Προσαρμόστε τις χρονολογίες ανάλογα.</w:t>
      </w:r>
    </w:p>
    <w:p w14:paraId="130DCDC6" w14:textId="77777777" w:rsidR="00743864" w:rsidRDefault="00743864" w:rsidP="00743864">
      <w:pPr>
        <w:rPr>
          <w:rFonts w:ascii="Calibri" w:hAnsi="Calibri" w:cs="Calibri"/>
          <w:b/>
          <w:bCs/>
          <w:spacing w:val="40"/>
          <w:lang w:val="el-GR"/>
        </w:rPr>
      </w:pPr>
    </w:p>
    <w:tbl>
      <w:tblPr>
        <w:tblW w:w="13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851"/>
        <w:gridCol w:w="851"/>
        <w:gridCol w:w="851"/>
        <w:gridCol w:w="851"/>
        <w:gridCol w:w="851"/>
        <w:gridCol w:w="851"/>
        <w:gridCol w:w="848"/>
        <w:gridCol w:w="1898"/>
        <w:gridCol w:w="1659"/>
        <w:gridCol w:w="1877"/>
      </w:tblGrid>
      <w:tr w:rsidR="00743864" w:rsidRPr="00F8473D" w14:paraId="22813195" w14:textId="77777777" w:rsidTr="00E74843">
        <w:tc>
          <w:tcPr>
            <w:tcW w:w="1985" w:type="dxa"/>
            <w:tcBorders>
              <w:left w:val="nil"/>
              <w:bottom w:val="nil"/>
              <w:right w:val="nil"/>
            </w:tcBorders>
            <w:shd w:val="clear" w:color="auto" w:fill="E0E0E0"/>
          </w:tcPr>
          <w:p w14:paraId="139BEB71" w14:textId="77777777" w:rsidR="00743864" w:rsidRPr="00FD1A11" w:rsidRDefault="00743864" w:rsidP="00E74843">
            <w:pPr>
              <w:spacing w:before="40" w:after="40"/>
              <w:rPr>
                <w:rFonts w:ascii="Calibri" w:hAnsi="Calibri" w:cs="Calibri"/>
                <w:bCs/>
                <w:sz w:val="20"/>
                <w:szCs w:val="20"/>
              </w:rPr>
            </w:pPr>
          </w:p>
        </w:tc>
        <w:tc>
          <w:tcPr>
            <w:tcW w:w="5954" w:type="dxa"/>
            <w:gridSpan w:val="7"/>
            <w:vMerge w:val="restart"/>
            <w:tcBorders>
              <w:bottom w:val="single" w:sz="12" w:space="0" w:color="auto"/>
              <w:right w:val="nil"/>
            </w:tcBorders>
            <w:shd w:val="clear" w:color="auto" w:fill="E0E0E0"/>
            <w:tcMar>
              <w:left w:w="28" w:type="dxa"/>
              <w:right w:w="28" w:type="dxa"/>
            </w:tcMar>
            <w:vAlign w:val="center"/>
          </w:tcPr>
          <w:p w14:paraId="5FA3FE9A" w14:textId="77777777" w:rsidR="00743864" w:rsidRPr="00FD1A11" w:rsidRDefault="00743864" w:rsidP="00E74843">
            <w:pPr>
              <w:spacing w:before="40" w:after="40"/>
              <w:jc w:val="center"/>
              <w:rPr>
                <w:rFonts w:ascii="Calibri" w:hAnsi="Calibri" w:cs="Calibri"/>
                <w:b/>
                <w:bCs/>
                <w:spacing w:val="40"/>
                <w:sz w:val="20"/>
                <w:szCs w:val="20"/>
                <w:lang w:val="el-GR"/>
              </w:rPr>
            </w:pPr>
            <w:proofErr w:type="spellStart"/>
            <w:r w:rsidRPr="00FD1A11">
              <w:rPr>
                <w:rFonts w:ascii="Calibri" w:hAnsi="Calibri" w:cs="Calibri"/>
                <w:b/>
                <w:bCs/>
                <w:spacing w:val="40"/>
                <w:sz w:val="20"/>
                <w:szCs w:val="20"/>
                <w:lang w:val="el-GR"/>
              </w:rPr>
              <w:t>Αποφοιτήσαντες</w:t>
            </w:r>
            <w:proofErr w:type="spellEnd"/>
          </w:p>
          <w:p w14:paraId="316B4EC2" w14:textId="77777777" w:rsidR="00743864" w:rsidRPr="00FD1A11" w:rsidRDefault="00743864" w:rsidP="00E74843">
            <w:pPr>
              <w:spacing w:before="40" w:after="40"/>
              <w:jc w:val="center"/>
              <w:rPr>
                <w:rFonts w:ascii="Calibri" w:hAnsi="Calibri" w:cs="Calibri"/>
                <w:b/>
                <w:bCs/>
                <w:spacing w:val="40"/>
                <w:sz w:val="20"/>
                <w:szCs w:val="20"/>
                <w:lang w:val="el-GR"/>
              </w:rPr>
            </w:pPr>
            <w:r w:rsidRPr="00FD1A11">
              <w:rPr>
                <w:rFonts w:ascii="Calibri" w:hAnsi="Calibri" w:cs="Calibri"/>
                <w:b/>
                <w:bCs/>
                <w:spacing w:val="40"/>
                <w:sz w:val="20"/>
                <w:szCs w:val="20"/>
                <w:lang w:val="el-GR"/>
              </w:rPr>
              <w:t>Διάρκεια Σπουδών (σε έτη)</w:t>
            </w:r>
          </w:p>
        </w:tc>
        <w:tc>
          <w:tcPr>
            <w:tcW w:w="1898" w:type="dxa"/>
            <w:vMerge w:val="restart"/>
            <w:tcBorders>
              <w:left w:val="nil"/>
            </w:tcBorders>
            <w:shd w:val="clear" w:color="auto" w:fill="E0E0E0"/>
          </w:tcPr>
          <w:p w14:paraId="7CB94921" w14:textId="77777777" w:rsidR="00743864" w:rsidRPr="00FD1A11" w:rsidRDefault="00743864" w:rsidP="00E74843">
            <w:pPr>
              <w:spacing w:before="40" w:after="40"/>
              <w:jc w:val="center"/>
              <w:rPr>
                <w:rFonts w:ascii="Calibri" w:hAnsi="Calibri" w:cs="Calibri"/>
                <w:bCs/>
                <w:i/>
                <w:iCs/>
                <w:sz w:val="20"/>
                <w:szCs w:val="20"/>
                <w:lang w:val="el-GR"/>
              </w:rPr>
            </w:pPr>
          </w:p>
        </w:tc>
        <w:tc>
          <w:tcPr>
            <w:tcW w:w="1659" w:type="dxa"/>
            <w:tcBorders>
              <w:top w:val="nil"/>
              <w:bottom w:val="nil"/>
              <w:right w:val="nil"/>
            </w:tcBorders>
            <w:tcMar>
              <w:left w:w="28" w:type="dxa"/>
              <w:right w:w="28" w:type="dxa"/>
            </w:tcMar>
          </w:tcPr>
          <w:p w14:paraId="6B378354" w14:textId="77777777" w:rsidR="00743864" w:rsidRPr="00FD1A11" w:rsidRDefault="00743864" w:rsidP="00E74843">
            <w:pPr>
              <w:spacing w:before="40" w:after="40"/>
              <w:jc w:val="center"/>
              <w:rPr>
                <w:rFonts w:ascii="Calibri" w:hAnsi="Calibri" w:cs="Calibri"/>
                <w:bCs/>
                <w:i/>
                <w:iCs/>
                <w:sz w:val="20"/>
                <w:szCs w:val="20"/>
                <w:lang w:val="el-GR"/>
              </w:rPr>
            </w:pPr>
          </w:p>
        </w:tc>
        <w:tc>
          <w:tcPr>
            <w:tcW w:w="1877" w:type="dxa"/>
            <w:tcBorders>
              <w:top w:val="nil"/>
              <w:left w:val="nil"/>
              <w:bottom w:val="nil"/>
              <w:right w:val="nil"/>
            </w:tcBorders>
          </w:tcPr>
          <w:p w14:paraId="4BB60F99" w14:textId="77777777" w:rsidR="00743864" w:rsidRPr="00FD1A11" w:rsidRDefault="00743864" w:rsidP="00E74843">
            <w:pPr>
              <w:spacing w:before="40" w:after="40"/>
              <w:jc w:val="center"/>
              <w:rPr>
                <w:rFonts w:ascii="Calibri" w:hAnsi="Calibri" w:cs="Calibri"/>
                <w:bCs/>
                <w:i/>
                <w:iCs/>
                <w:sz w:val="20"/>
                <w:szCs w:val="20"/>
                <w:lang w:val="el-GR"/>
              </w:rPr>
            </w:pPr>
          </w:p>
        </w:tc>
      </w:tr>
      <w:tr w:rsidR="00743864" w:rsidRPr="00F8473D" w14:paraId="782B8407" w14:textId="77777777" w:rsidTr="00E74843">
        <w:tc>
          <w:tcPr>
            <w:tcW w:w="1985" w:type="dxa"/>
            <w:tcBorders>
              <w:top w:val="nil"/>
              <w:left w:val="nil"/>
              <w:bottom w:val="single" w:sz="12" w:space="0" w:color="auto"/>
              <w:right w:val="nil"/>
            </w:tcBorders>
            <w:shd w:val="clear" w:color="auto" w:fill="E0E0E0"/>
          </w:tcPr>
          <w:p w14:paraId="5157E22A" w14:textId="77777777" w:rsidR="00743864" w:rsidRPr="00FD1A11" w:rsidRDefault="00743864" w:rsidP="00E74843">
            <w:pPr>
              <w:spacing w:before="40" w:after="40"/>
              <w:rPr>
                <w:rFonts w:ascii="Calibri" w:hAnsi="Calibri" w:cs="Calibri"/>
                <w:bCs/>
                <w:sz w:val="20"/>
                <w:szCs w:val="20"/>
                <w:lang w:val="el-GR"/>
              </w:rPr>
            </w:pPr>
          </w:p>
        </w:tc>
        <w:tc>
          <w:tcPr>
            <w:tcW w:w="5954" w:type="dxa"/>
            <w:gridSpan w:val="7"/>
            <w:vMerge/>
            <w:tcBorders>
              <w:bottom w:val="single" w:sz="12" w:space="0" w:color="auto"/>
              <w:right w:val="nil"/>
            </w:tcBorders>
            <w:tcMar>
              <w:left w:w="28" w:type="dxa"/>
              <w:right w:w="28" w:type="dxa"/>
            </w:tcMar>
            <w:vAlign w:val="center"/>
          </w:tcPr>
          <w:p w14:paraId="338C5893" w14:textId="77777777" w:rsidR="00743864" w:rsidRPr="00FD1A11" w:rsidRDefault="00743864" w:rsidP="00E74843">
            <w:pPr>
              <w:spacing w:before="40" w:after="40"/>
              <w:jc w:val="center"/>
              <w:rPr>
                <w:rFonts w:ascii="Calibri" w:hAnsi="Calibri" w:cs="Calibri"/>
                <w:bCs/>
                <w:sz w:val="20"/>
                <w:szCs w:val="20"/>
                <w:lang w:val="el-GR"/>
              </w:rPr>
            </w:pPr>
          </w:p>
        </w:tc>
        <w:tc>
          <w:tcPr>
            <w:tcW w:w="1898" w:type="dxa"/>
            <w:vMerge/>
            <w:tcBorders>
              <w:left w:val="nil"/>
              <w:bottom w:val="single" w:sz="12" w:space="0" w:color="auto"/>
            </w:tcBorders>
            <w:shd w:val="clear" w:color="auto" w:fill="E0E0E0"/>
          </w:tcPr>
          <w:p w14:paraId="2A2EC7C9" w14:textId="77777777" w:rsidR="00743864" w:rsidRPr="00FD1A11" w:rsidRDefault="00743864" w:rsidP="00E74843">
            <w:pPr>
              <w:spacing w:before="40" w:after="40"/>
              <w:jc w:val="center"/>
              <w:rPr>
                <w:rFonts w:ascii="Calibri" w:hAnsi="Calibri" w:cs="Calibri"/>
                <w:b/>
                <w:bCs/>
                <w:i/>
                <w:iCs/>
                <w:sz w:val="20"/>
                <w:szCs w:val="20"/>
                <w:lang w:val="el-GR"/>
              </w:rPr>
            </w:pPr>
          </w:p>
        </w:tc>
        <w:tc>
          <w:tcPr>
            <w:tcW w:w="3536" w:type="dxa"/>
            <w:gridSpan w:val="2"/>
            <w:tcBorders>
              <w:top w:val="nil"/>
              <w:bottom w:val="single" w:sz="12" w:space="0" w:color="auto"/>
              <w:right w:val="nil"/>
            </w:tcBorders>
            <w:tcMar>
              <w:left w:w="28" w:type="dxa"/>
              <w:right w:w="28" w:type="dxa"/>
            </w:tcMar>
          </w:tcPr>
          <w:p w14:paraId="5FB32F54" w14:textId="77777777" w:rsidR="00743864" w:rsidRPr="00FD1A11" w:rsidRDefault="00743864" w:rsidP="00E74843">
            <w:pPr>
              <w:spacing w:before="40" w:after="40"/>
              <w:jc w:val="center"/>
              <w:rPr>
                <w:rFonts w:ascii="Calibri" w:hAnsi="Calibri" w:cs="Calibri"/>
                <w:b/>
                <w:bCs/>
                <w:i/>
                <w:iCs/>
                <w:sz w:val="20"/>
                <w:szCs w:val="20"/>
                <w:lang w:val="el-GR"/>
              </w:rPr>
            </w:pPr>
          </w:p>
        </w:tc>
      </w:tr>
      <w:tr w:rsidR="00743864" w:rsidRPr="00FD1A11" w14:paraId="077A3D3B" w14:textId="77777777" w:rsidTr="00E74843">
        <w:trPr>
          <w:trHeight w:val="763"/>
        </w:trPr>
        <w:tc>
          <w:tcPr>
            <w:tcW w:w="1985" w:type="dxa"/>
            <w:tcBorders>
              <w:top w:val="single" w:sz="12" w:space="0" w:color="auto"/>
            </w:tcBorders>
            <w:shd w:val="clear" w:color="auto" w:fill="F3F3F3"/>
          </w:tcPr>
          <w:p w14:paraId="3874EA91" w14:textId="77777777" w:rsidR="00743864" w:rsidRPr="00FD1A11" w:rsidRDefault="00743864" w:rsidP="00E74843">
            <w:pPr>
              <w:spacing w:after="40"/>
              <w:rPr>
                <w:rFonts w:ascii="Calibri" w:hAnsi="Calibri" w:cs="Calibri"/>
                <w:bCs/>
                <w:sz w:val="20"/>
                <w:szCs w:val="20"/>
                <w:lang w:val="el-GR"/>
              </w:rPr>
            </w:pPr>
          </w:p>
          <w:p w14:paraId="78579769" w14:textId="77777777" w:rsidR="00743864" w:rsidRPr="00FD1A11" w:rsidRDefault="00743864" w:rsidP="00E74843">
            <w:pPr>
              <w:spacing w:after="40"/>
              <w:rPr>
                <w:rFonts w:ascii="Calibri" w:hAnsi="Calibri" w:cs="Calibri"/>
                <w:bCs/>
                <w:sz w:val="20"/>
                <w:szCs w:val="20"/>
                <w:lang w:val="el-GR"/>
              </w:rPr>
            </w:pPr>
            <w:proofErr w:type="spellStart"/>
            <w:r w:rsidRPr="00FD1A11">
              <w:rPr>
                <w:rFonts w:ascii="Calibri" w:hAnsi="Calibri" w:cs="Calibri"/>
                <w:bCs/>
                <w:sz w:val="20"/>
                <w:szCs w:val="20"/>
              </w:rPr>
              <w:t>Έτος</w:t>
            </w:r>
            <w:proofErr w:type="spellEnd"/>
            <w:r w:rsidRPr="00FD1A11">
              <w:rPr>
                <w:rFonts w:ascii="Calibri" w:hAnsi="Calibri" w:cs="Calibri"/>
                <w:bCs/>
                <w:sz w:val="20"/>
                <w:szCs w:val="20"/>
              </w:rPr>
              <w:t xml:space="preserve"> </w:t>
            </w:r>
            <w:r w:rsidRPr="00FD1A11">
              <w:rPr>
                <w:rFonts w:ascii="Calibri" w:hAnsi="Calibri" w:cs="Calibri"/>
                <w:bCs/>
                <w:sz w:val="20"/>
                <w:szCs w:val="20"/>
                <w:lang w:val="el-GR"/>
              </w:rPr>
              <w:t>αποφοίτησης</w:t>
            </w:r>
          </w:p>
        </w:tc>
        <w:tc>
          <w:tcPr>
            <w:tcW w:w="851" w:type="dxa"/>
            <w:tcBorders>
              <w:top w:val="single" w:sz="12" w:space="0" w:color="auto"/>
            </w:tcBorders>
            <w:shd w:val="clear" w:color="auto" w:fill="E6E6E6"/>
            <w:tcMar>
              <w:left w:w="28" w:type="dxa"/>
              <w:right w:w="28" w:type="dxa"/>
            </w:tcMar>
            <w:vAlign w:val="center"/>
          </w:tcPr>
          <w:p w14:paraId="53589612" w14:textId="77777777" w:rsidR="00743864" w:rsidRPr="00FD1A11" w:rsidRDefault="00743864" w:rsidP="00E74843">
            <w:pPr>
              <w:spacing w:before="40" w:after="40"/>
              <w:jc w:val="center"/>
              <w:rPr>
                <w:rFonts w:ascii="Calibri" w:hAnsi="Calibri" w:cs="Calibri"/>
                <w:bCs/>
                <w:sz w:val="20"/>
                <w:szCs w:val="20"/>
              </w:rPr>
            </w:pPr>
            <w:r w:rsidRPr="00FD1A11">
              <w:rPr>
                <w:rFonts w:ascii="Calibri" w:hAnsi="Calibri" w:cs="Calibri"/>
                <w:bCs/>
                <w:sz w:val="20"/>
                <w:szCs w:val="20"/>
              </w:rPr>
              <w:t>Κ</w:t>
            </w:r>
            <w:r w:rsidRPr="00FD1A11">
              <w:rPr>
                <w:rStyle w:val="a5"/>
                <w:rFonts w:ascii="Calibri" w:hAnsi="Calibri" w:cs="Calibri"/>
                <w:bCs/>
                <w:sz w:val="20"/>
                <w:szCs w:val="20"/>
              </w:rPr>
              <w:footnoteReference w:id="15"/>
            </w:r>
          </w:p>
        </w:tc>
        <w:tc>
          <w:tcPr>
            <w:tcW w:w="851" w:type="dxa"/>
            <w:tcBorders>
              <w:top w:val="single" w:sz="12" w:space="0" w:color="auto"/>
            </w:tcBorders>
            <w:shd w:val="clear" w:color="auto" w:fill="E6E6E6"/>
            <w:tcMar>
              <w:left w:w="28" w:type="dxa"/>
              <w:right w:w="28" w:type="dxa"/>
            </w:tcMar>
            <w:vAlign w:val="center"/>
          </w:tcPr>
          <w:p w14:paraId="0882255B" w14:textId="77777777" w:rsidR="00743864" w:rsidRPr="00FD1A11" w:rsidRDefault="00743864" w:rsidP="00E74843">
            <w:pPr>
              <w:spacing w:before="40" w:after="40"/>
              <w:jc w:val="center"/>
              <w:rPr>
                <w:rFonts w:ascii="Calibri" w:hAnsi="Calibri" w:cs="Calibri"/>
                <w:bCs/>
                <w:sz w:val="20"/>
                <w:szCs w:val="20"/>
              </w:rPr>
            </w:pPr>
            <w:r w:rsidRPr="00FD1A11">
              <w:rPr>
                <w:rFonts w:ascii="Calibri" w:hAnsi="Calibri" w:cs="Calibri"/>
                <w:bCs/>
                <w:sz w:val="20"/>
                <w:szCs w:val="20"/>
              </w:rPr>
              <w:t>Κ+1</w:t>
            </w:r>
          </w:p>
        </w:tc>
        <w:tc>
          <w:tcPr>
            <w:tcW w:w="851" w:type="dxa"/>
            <w:tcBorders>
              <w:top w:val="single" w:sz="12" w:space="0" w:color="auto"/>
            </w:tcBorders>
            <w:shd w:val="clear" w:color="auto" w:fill="E6E6E6"/>
            <w:tcMar>
              <w:left w:w="28" w:type="dxa"/>
              <w:right w:w="28" w:type="dxa"/>
            </w:tcMar>
            <w:vAlign w:val="center"/>
          </w:tcPr>
          <w:p w14:paraId="03DFCE5B" w14:textId="77777777" w:rsidR="00743864" w:rsidRPr="00FD1A11" w:rsidRDefault="00743864" w:rsidP="00E74843">
            <w:pPr>
              <w:spacing w:before="40" w:after="40"/>
              <w:jc w:val="center"/>
              <w:rPr>
                <w:rFonts w:ascii="Calibri" w:hAnsi="Calibri" w:cs="Calibri"/>
                <w:bCs/>
                <w:sz w:val="20"/>
                <w:szCs w:val="20"/>
              </w:rPr>
            </w:pPr>
            <w:r w:rsidRPr="00FD1A11">
              <w:rPr>
                <w:rFonts w:ascii="Calibri" w:hAnsi="Calibri" w:cs="Calibri"/>
                <w:bCs/>
                <w:sz w:val="20"/>
                <w:szCs w:val="20"/>
              </w:rPr>
              <w:t>Κ+2</w:t>
            </w:r>
          </w:p>
        </w:tc>
        <w:tc>
          <w:tcPr>
            <w:tcW w:w="851" w:type="dxa"/>
            <w:tcBorders>
              <w:top w:val="single" w:sz="12" w:space="0" w:color="auto"/>
            </w:tcBorders>
            <w:shd w:val="clear" w:color="auto" w:fill="E6E6E6"/>
            <w:tcMar>
              <w:left w:w="28" w:type="dxa"/>
              <w:right w:w="28" w:type="dxa"/>
            </w:tcMar>
            <w:vAlign w:val="center"/>
          </w:tcPr>
          <w:p w14:paraId="3BFC38AC" w14:textId="77777777" w:rsidR="00743864" w:rsidRPr="00FD1A11" w:rsidRDefault="00743864" w:rsidP="00E74843">
            <w:pPr>
              <w:spacing w:before="40" w:after="40"/>
              <w:jc w:val="center"/>
              <w:rPr>
                <w:rFonts w:ascii="Calibri" w:hAnsi="Calibri" w:cs="Calibri"/>
                <w:bCs/>
                <w:sz w:val="20"/>
                <w:szCs w:val="20"/>
              </w:rPr>
            </w:pPr>
            <w:r w:rsidRPr="00FD1A11">
              <w:rPr>
                <w:rFonts w:ascii="Calibri" w:hAnsi="Calibri" w:cs="Calibri"/>
                <w:bCs/>
                <w:sz w:val="20"/>
                <w:szCs w:val="20"/>
              </w:rPr>
              <w:t>Κ+3</w:t>
            </w:r>
          </w:p>
        </w:tc>
        <w:tc>
          <w:tcPr>
            <w:tcW w:w="851" w:type="dxa"/>
            <w:tcBorders>
              <w:top w:val="single" w:sz="12" w:space="0" w:color="auto"/>
            </w:tcBorders>
            <w:shd w:val="clear" w:color="auto" w:fill="E6E6E6"/>
            <w:tcMar>
              <w:left w:w="28" w:type="dxa"/>
              <w:right w:w="28" w:type="dxa"/>
            </w:tcMar>
            <w:vAlign w:val="center"/>
          </w:tcPr>
          <w:p w14:paraId="5617007D" w14:textId="77777777" w:rsidR="00743864" w:rsidRPr="00FD1A11" w:rsidRDefault="00743864" w:rsidP="00E74843">
            <w:pPr>
              <w:spacing w:before="40" w:after="40"/>
              <w:jc w:val="center"/>
              <w:rPr>
                <w:rFonts w:ascii="Calibri" w:hAnsi="Calibri" w:cs="Calibri"/>
                <w:bCs/>
                <w:sz w:val="20"/>
                <w:szCs w:val="20"/>
              </w:rPr>
            </w:pPr>
            <w:r w:rsidRPr="00FD1A11">
              <w:rPr>
                <w:rFonts w:ascii="Calibri" w:hAnsi="Calibri" w:cs="Calibri"/>
                <w:bCs/>
                <w:sz w:val="20"/>
                <w:szCs w:val="20"/>
              </w:rPr>
              <w:t>Κ+4</w:t>
            </w:r>
          </w:p>
        </w:tc>
        <w:tc>
          <w:tcPr>
            <w:tcW w:w="851" w:type="dxa"/>
            <w:tcBorders>
              <w:top w:val="single" w:sz="12" w:space="0" w:color="auto"/>
            </w:tcBorders>
            <w:shd w:val="clear" w:color="auto" w:fill="E6E6E6"/>
            <w:tcMar>
              <w:left w:w="28" w:type="dxa"/>
              <w:right w:w="28" w:type="dxa"/>
            </w:tcMar>
            <w:vAlign w:val="center"/>
          </w:tcPr>
          <w:p w14:paraId="4B7AABBA" w14:textId="77777777" w:rsidR="00743864" w:rsidRPr="00FD1A11" w:rsidRDefault="00743864" w:rsidP="00E74843">
            <w:pPr>
              <w:spacing w:before="40" w:after="40"/>
              <w:jc w:val="center"/>
              <w:rPr>
                <w:rFonts w:ascii="Calibri" w:hAnsi="Calibri" w:cs="Calibri"/>
                <w:bCs/>
                <w:sz w:val="20"/>
                <w:szCs w:val="20"/>
              </w:rPr>
            </w:pPr>
            <w:r w:rsidRPr="00FD1A11">
              <w:rPr>
                <w:rFonts w:ascii="Calibri" w:hAnsi="Calibri" w:cs="Calibri"/>
                <w:bCs/>
                <w:sz w:val="20"/>
                <w:szCs w:val="20"/>
              </w:rPr>
              <w:t>Κ+5</w:t>
            </w:r>
          </w:p>
        </w:tc>
        <w:tc>
          <w:tcPr>
            <w:tcW w:w="848" w:type="dxa"/>
            <w:tcBorders>
              <w:top w:val="single" w:sz="12" w:space="0" w:color="auto"/>
            </w:tcBorders>
            <w:shd w:val="clear" w:color="auto" w:fill="E6E6E6"/>
            <w:tcMar>
              <w:left w:w="28" w:type="dxa"/>
              <w:right w:w="28" w:type="dxa"/>
            </w:tcMar>
            <w:vAlign w:val="center"/>
          </w:tcPr>
          <w:p w14:paraId="3C1AE320" w14:textId="77777777" w:rsidR="00743864" w:rsidRPr="00FD1A11" w:rsidRDefault="00743864" w:rsidP="00E74843">
            <w:pPr>
              <w:spacing w:before="40" w:after="40"/>
              <w:jc w:val="center"/>
              <w:rPr>
                <w:rFonts w:ascii="Calibri" w:hAnsi="Calibri" w:cs="Calibri"/>
                <w:bCs/>
                <w:sz w:val="20"/>
                <w:szCs w:val="20"/>
              </w:rPr>
            </w:pPr>
            <w:r w:rsidRPr="00FD1A11">
              <w:rPr>
                <w:rFonts w:ascii="Calibri" w:hAnsi="Calibri" w:cs="Calibri"/>
                <w:bCs/>
                <w:sz w:val="20"/>
                <w:szCs w:val="20"/>
              </w:rPr>
              <w:t>Κ+6</w:t>
            </w:r>
          </w:p>
        </w:tc>
        <w:tc>
          <w:tcPr>
            <w:tcW w:w="1898" w:type="dxa"/>
            <w:tcBorders>
              <w:top w:val="single" w:sz="12" w:space="0" w:color="auto"/>
            </w:tcBorders>
            <w:shd w:val="clear" w:color="auto" w:fill="E6E6E6"/>
          </w:tcPr>
          <w:p w14:paraId="6E881352" w14:textId="77777777" w:rsidR="00743864" w:rsidRPr="00FD1A11" w:rsidRDefault="00743864" w:rsidP="00E74843">
            <w:pPr>
              <w:jc w:val="center"/>
              <w:rPr>
                <w:rFonts w:ascii="Calibri" w:hAnsi="Calibri" w:cs="Calibri"/>
                <w:bCs/>
                <w:sz w:val="20"/>
                <w:szCs w:val="20"/>
              </w:rPr>
            </w:pPr>
          </w:p>
          <w:p w14:paraId="755A22AD" w14:textId="77777777" w:rsidR="00743864" w:rsidRPr="00FD1A11" w:rsidRDefault="00743864" w:rsidP="00E74843">
            <w:pPr>
              <w:spacing w:after="40"/>
              <w:jc w:val="center"/>
              <w:rPr>
                <w:rFonts w:ascii="Calibri" w:hAnsi="Calibri" w:cs="Calibri"/>
                <w:bCs/>
                <w:i/>
                <w:iCs/>
                <w:sz w:val="20"/>
                <w:szCs w:val="20"/>
              </w:rPr>
            </w:pPr>
            <w:r w:rsidRPr="00FD1A11">
              <w:rPr>
                <w:rFonts w:ascii="Calibri" w:hAnsi="Calibri" w:cs="Calibri"/>
                <w:bCs/>
                <w:sz w:val="20"/>
                <w:szCs w:val="20"/>
              </w:rPr>
              <w:t>K+6 και π</w:t>
            </w:r>
            <w:proofErr w:type="spellStart"/>
            <w:r w:rsidRPr="00FD1A11">
              <w:rPr>
                <w:rFonts w:ascii="Calibri" w:hAnsi="Calibri" w:cs="Calibri"/>
                <w:bCs/>
                <w:sz w:val="20"/>
                <w:szCs w:val="20"/>
              </w:rPr>
              <w:t>λέον</w:t>
            </w:r>
            <w:proofErr w:type="spellEnd"/>
          </w:p>
        </w:tc>
        <w:tc>
          <w:tcPr>
            <w:tcW w:w="1659" w:type="dxa"/>
            <w:tcBorders>
              <w:top w:val="single" w:sz="12" w:space="0" w:color="auto"/>
            </w:tcBorders>
            <w:shd w:val="clear" w:color="auto" w:fill="E6E6E6"/>
            <w:tcMar>
              <w:left w:w="28" w:type="dxa"/>
              <w:right w:w="28" w:type="dxa"/>
            </w:tcMar>
          </w:tcPr>
          <w:p w14:paraId="1DF14AA6" w14:textId="77777777" w:rsidR="00743864" w:rsidRPr="00FD1A11" w:rsidRDefault="00743864" w:rsidP="00E74843">
            <w:pPr>
              <w:spacing w:before="40" w:after="40"/>
              <w:jc w:val="center"/>
              <w:rPr>
                <w:rFonts w:ascii="Calibri" w:hAnsi="Calibri" w:cs="Calibri"/>
                <w:bCs/>
                <w:i/>
                <w:iCs/>
                <w:sz w:val="20"/>
                <w:szCs w:val="20"/>
                <w:lang w:val="el-GR"/>
              </w:rPr>
            </w:pPr>
            <w:proofErr w:type="spellStart"/>
            <w:r w:rsidRPr="00FD1A11">
              <w:rPr>
                <w:rFonts w:ascii="Calibri" w:hAnsi="Calibri" w:cs="Calibri"/>
                <w:bCs/>
                <w:i/>
                <w:iCs/>
                <w:sz w:val="20"/>
                <w:szCs w:val="20"/>
              </w:rPr>
              <w:t>Δεν</w:t>
            </w:r>
            <w:proofErr w:type="spellEnd"/>
            <w:r w:rsidRPr="00FD1A11">
              <w:rPr>
                <w:rFonts w:ascii="Calibri" w:hAnsi="Calibri" w:cs="Calibri"/>
                <w:bCs/>
                <w:i/>
                <w:iCs/>
                <w:sz w:val="20"/>
                <w:szCs w:val="20"/>
              </w:rPr>
              <w:t xml:space="preserve"> </w:t>
            </w:r>
            <w:proofErr w:type="spellStart"/>
            <w:r w:rsidRPr="00FD1A11">
              <w:rPr>
                <w:rFonts w:ascii="Calibri" w:hAnsi="Calibri" w:cs="Calibri"/>
                <w:bCs/>
                <w:i/>
                <w:iCs/>
                <w:sz w:val="20"/>
                <w:szCs w:val="20"/>
              </w:rPr>
              <w:t>έχουν</w:t>
            </w:r>
            <w:proofErr w:type="spellEnd"/>
            <w:r w:rsidRPr="00FD1A11">
              <w:rPr>
                <w:rFonts w:ascii="Calibri" w:hAnsi="Calibri" w:cs="Calibri"/>
                <w:bCs/>
                <w:i/>
                <w:iCs/>
                <w:sz w:val="20"/>
                <w:szCs w:val="20"/>
              </w:rPr>
              <w:t xml:space="preserve"> απ</w:t>
            </w:r>
            <w:proofErr w:type="spellStart"/>
            <w:r w:rsidRPr="00FD1A11">
              <w:rPr>
                <w:rFonts w:ascii="Calibri" w:hAnsi="Calibri" w:cs="Calibri"/>
                <w:bCs/>
                <w:i/>
                <w:iCs/>
                <w:sz w:val="20"/>
                <w:szCs w:val="20"/>
              </w:rPr>
              <w:t>οφοιτήσει</w:t>
            </w:r>
            <w:proofErr w:type="spellEnd"/>
          </w:p>
          <w:p w14:paraId="4CC98943" w14:textId="77777777" w:rsidR="00743864" w:rsidRPr="00FD1A11" w:rsidRDefault="00743864" w:rsidP="00E74843">
            <w:pPr>
              <w:spacing w:before="40" w:after="40"/>
              <w:jc w:val="center"/>
              <w:rPr>
                <w:rFonts w:ascii="Calibri" w:hAnsi="Calibri" w:cs="Calibri"/>
                <w:bCs/>
                <w:i/>
                <w:iCs/>
                <w:sz w:val="20"/>
                <w:szCs w:val="20"/>
                <w:lang w:val="el-GR"/>
              </w:rPr>
            </w:pPr>
            <w:r w:rsidRPr="00FD1A11">
              <w:rPr>
                <w:rFonts w:ascii="Calibri" w:hAnsi="Calibri" w:cs="Calibri"/>
                <w:bCs/>
                <w:i/>
                <w:iCs/>
                <w:sz w:val="20"/>
                <w:szCs w:val="20"/>
                <w:lang w:val="el-GR"/>
              </w:rPr>
              <w:t>(</w:t>
            </w:r>
            <w:proofErr w:type="spellStart"/>
            <w:r w:rsidRPr="00FD1A11">
              <w:rPr>
                <w:rFonts w:ascii="Calibri" w:hAnsi="Calibri" w:cs="Calibri"/>
                <w:bCs/>
                <w:i/>
                <w:iCs/>
                <w:sz w:val="20"/>
                <w:szCs w:val="20"/>
                <w:lang w:val="el-GR"/>
              </w:rPr>
              <w:t>καθυστερούντες</w:t>
            </w:r>
            <w:proofErr w:type="spellEnd"/>
            <w:r w:rsidRPr="00FD1A11">
              <w:rPr>
                <w:rFonts w:ascii="Calibri" w:hAnsi="Calibri" w:cs="Calibri"/>
                <w:bCs/>
                <w:i/>
                <w:iCs/>
                <w:sz w:val="20"/>
                <w:szCs w:val="20"/>
                <w:lang w:val="el-GR"/>
              </w:rPr>
              <w:t>)</w:t>
            </w:r>
          </w:p>
        </w:tc>
        <w:tc>
          <w:tcPr>
            <w:tcW w:w="1877" w:type="dxa"/>
            <w:tcBorders>
              <w:top w:val="single" w:sz="12" w:space="0" w:color="auto"/>
            </w:tcBorders>
            <w:shd w:val="clear" w:color="auto" w:fill="E6E6E6"/>
          </w:tcPr>
          <w:p w14:paraId="6AA3A9B3" w14:textId="77777777" w:rsidR="00743864" w:rsidRPr="00FD1A11" w:rsidRDefault="00743864" w:rsidP="00E74843">
            <w:pPr>
              <w:spacing w:before="40" w:after="40"/>
              <w:jc w:val="center"/>
              <w:rPr>
                <w:rFonts w:ascii="Calibri" w:hAnsi="Calibri" w:cs="Calibri"/>
                <w:bCs/>
                <w:i/>
                <w:iCs/>
                <w:sz w:val="20"/>
                <w:szCs w:val="20"/>
              </w:rPr>
            </w:pPr>
          </w:p>
          <w:p w14:paraId="23B23A7B" w14:textId="77777777" w:rsidR="00743864" w:rsidRPr="00FD1A11" w:rsidRDefault="00743864" w:rsidP="00E74843">
            <w:pPr>
              <w:spacing w:before="40" w:after="40"/>
              <w:jc w:val="center"/>
              <w:rPr>
                <w:rFonts w:ascii="Calibri" w:hAnsi="Calibri" w:cs="Calibri"/>
                <w:bCs/>
                <w:i/>
                <w:iCs/>
                <w:sz w:val="20"/>
                <w:szCs w:val="20"/>
              </w:rPr>
            </w:pPr>
            <w:proofErr w:type="spellStart"/>
            <w:r w:rsidRPr="00FD1A11">
              <w:rPr>
                <w:rFonts w:ascii="Calibri" w:hAnsi="Calibri" w:cs="Calibri"/>
                <w:bCs/>
                <w:i/>
                <w:iCs/>
                <w:sz w:val="20"/>
                <w:szCs w:val="20"/>
              </w:rPr>
              <w:t>Σύνολο</w:t>
            </w:r>
            <w:proofErr w:type="spellEnd"/>
          </w:p>
        </w:tc>
      </w:tr>
      <w:tr w:rsidR="003F1186" w:rsidRPr="00FD1A11" w14:paraId="713F66E2" w14:textId="77777777" w:rsidTr="00E74843">
        <w:tc>
          <w:tcPr>
            <w:tcW w:w="1985" w:type="dxa"/>
            <w:shd w:val="clear" w:color="auto" w:fill="F3F3F3"/>
          </w:tcPr>
          <w:p w14:paraId="778BAAEA" w14:textId="77777777" w:rsidR="003F1186" w:rsidRPr="00FD1A11" w:rsidRDefault="003F1186" w:rsidP="003F1186">
            <w:pPr>
              <w:spacing w:before="40" w:after="40"/>
              <w:rPr>
                <w:rFonts w:ascii="Calibri" w:hAnsi="Calibri" w:cs="Calibri"/>
                <w:bCs/>
                <w:sz w:val="20"/>
                <w:szCs w:val="20"/>
              </w:rPr>
            </w:pPr>
            <w:proofErr w:type="spellStart"/>
            <w:r w:rsidRPr="00FD1A11">
              <w:rPr>
                <w:rFonts w:ascii="Calibri" w:hAnsi="Calibri" w:cs="Calibri"/>
                <w:bCs/>
                <w:sz w:val="20"/>
                <w:szCs w:val="20"/>
              </w:rPr>
              <w:t>Τρέχον</w:t>
            </w:r>
            <w:proofErr w:type="spellEnd"/>
            <w:r w:rsidRPr="00FD1A11">
              <w:rPr>
                <w:rFonts w:ascii="Calibri" w:hAnsi="Calibri" w:cs="Calibri"/>
                <w:bCs/>
                <w:sz w:val="20"/>
                <w:szCs w:val="20"/>
              </w:rPr>
              <w:t xml:space="preserve"> </w:t>
            </w:r>
            <w:proofErr w:type="spellStart"/>
            <w:r w:rsidRPr="00FD1A11">
              <w:rPr>
                <w:rFonts w:ascii="Calibri" w:hAnsi="Calibri" w:cs="Calibri"/>
                <w:bCs/>
                <w:sz w:val="20"/>
                <w:szCs w:val="20"/>
              </w:rPr>
              <w:t>έτος</w:t>
            </w:r>
            <w:proofErr w:type="spellEnd"/>
            <w:r w:rsidRPr="00FD1A11">
              <w:rPr>
                <w:rFonts w:ascii="Calibri" w:hAnsi="Calibri" w:cs="Calibri"/>
                <w:bCs/>
                <w:sz w:val="20"/>
                <w:szCs w:val="20"/>
              </w:rPr>
              <w:t xml:space="preserve"> – 6</w:t>
            </w:r>
          </w:p>
        </w:tc>
        <w:tc>
          <w:tcPr>
            <w:tcW w:w="851" w:type="dxa"/>
            <w:tcMar>
              <w:left w:w="28" w:type="dxa"/>
              <w:right w:w="28" w:type="dxa"/>
            </w:tcMar>
          </w:tcPr>
          <w:p w14:paraId="4428D2D6" w14:textId="08F0E723" w:rsidR="003F1186" w:rsidRPr="00F2135D"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l-GR"/>
              </w:rPr>
              <w:t>9</w:t>
            </w:r>
          </w:p>
        </w:tc>
        <w:tc>
          <w:tcPr>
            <w:tcW w:w="851" w:type="dxa"/>
            <w:tcMar>
              <w:left w:w="28" w:type="dxa"/>
              <w:right w:w="28" w:type="dxa"/>
            </w:tcMar>
          </w:tcPr>
          <w:p w14:paraId="6D2D3115" w14:textId="54A561EB" w:rsidR="003F1186" w:rsidRPr="00F2135D"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l-GR"/>
              </w:rPr>
              <w:t>18</w:t>
            </w:r>
          </w:p>
        </w:tc>
        <w:tc>
          <w:tcPr>
            <w:tcW w:w="851" w:type="dxa"/>
            <w:tcMar>
              <w:left w:w="28" w:type="dxa"/>
              <w:right w:w="28" w:type="dxa"/>
            </w:tcMar>
          </w:tcPr>
          <w:p w14:paraId="79C0EE8F" w14:textId="0CE5EF84" w:rsidR="003F1186" w:rsidRPr="00F2135D"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l-GR"/>
              </w:rPr>
              <w:t>72</w:t>
            </w:r>
          </w:p>
        </w:tc>
        <w:tc>
          <w:tcPr>
            <w:tcW w:w="851" w:type="dxa"/>
            <w:tcMar>
              <w:left w:w="28" w:type="dxa"/>
              <w:right w:w="28" w:type="dxa"/>
            </w:tcMar>
          </w:tcPr>
          <w:p w14:paraId="798CCE92" w14:textId="7A7B2B64" w:rsidR="003F1186" w:rsidRPr="00F2135D"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l-GR"/>
              </w:rPr>
              <w:t>25</w:t>
            </w:r>
          </w:p>
        </w:tc>
        <w:tc>
          <w:tcPr>
            <w:tcW w:w="851" w:type="dxa"/>
            <w:tcMar>
              <w:left w:w="28" w:type="dxa"/>
              <w:right w:w="28" w:type="dxa"/>
            </w:tcMar>
          </w:tcPr>
          <w:p w14:paraId="29DDA32A" w14:textId="46EBA766" w:rsidR="003F1186" w:rsidRPr="00F2135D"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l-GR"/>
              </w:rPr>
              <w:t>27</w:t>
            </w:r>
          </w:p>
        </w:tc>
        <w:tc>
          <w:tcPr>
            <w:tcW w:w="851" w:type="dxa"/>
            <w:tcMar>
              <w:left w:w="28" w:type="dxa"/>
              <w:right w:w="28" w:type="dxa"/>
            </w:tcMar>
          </w:tcPr>
          <w:p w14:paraId="36C939EE" w14:textId="6462B4C0" w:rsidR="003F1186" w:rsidRPr="00F2135D"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l-GR"/>
              </w:rPr>
              <w:t>12</w:t>
            </w:r>
          </w:p>
        </w:tc>
        <w:tc>
          <w:tcPr>
            <w:tcW w:w="848" w:type="dxa"/>
            <w:tcMar>
              <w:left w:w="28" w:type="dxa"/>
              <w:right w:w="28" w:type="dxa"/>
            </w:tcMar>
          </w:tcPr>
          <w:p w14:paraId="60C037BA" w14:textId="23B5643A" w:rsidR="003F1186" w:rsidRPr="00F2135D"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l-GR"/>
              </w:rPr>
              <w:t>9</w:t>
            </w:r>
          </w:p>
        </w:tc>
        <w:tc>
          <w:tcPr>
            <w:tcW w:w="1898" w:type="dxa"/>
          </w:tcPr>
          <w:p w14:paraId="4926B35C" w14:textId="325A1DDD" w:rsidR="003F1186" w:rsidRPr="00F2135D" w:rsidRDefault="003F1186" w:rsidP="003F1186">
            <w:pPr>
              <w:spacing w:before="40" w:after="40"/>
              <w:jc w:val="center"/>
              <w:rPr>
                <w:rFonts w:ascii="Calibri" w:hAnsi="Calibri" w:cs="Calibri"/>
                <w:bCs/>
                <w:i/>
                <w:iCs/>
                <w:sz w:val="20"/>
                <w:szCs w:val="20"/>
                <w:lang w:val="el-GR"/>
              </w:rPr>
            </w:pPr>
            <w:r>
              <w:rPr>
                <w:rFonts w:ascii="Calibri" w:hAnsi="Calibri" w:cs="Calibri"/>
                <w:bCs/>
                <w:i/>
                <w:iCs/>
                <w:sz w:val="20"/>
                <w:szCs w:val="20"/>
                <w:lang w:val="el-GR"/>
              </w:rPr>
              <w:t>10</w:t>
            </w:r>
          </w:p>
        </w:tc>
        <w:tc>
          <w:tcPr>
            <w:tcW w:w="1659" w:type="dxa"/>
            <w:tcMar>
              <w:left w:w="28" w:type="dxa"/>
              <w:right w:w="28" w:type="dxa"/>
            </w:tcMar>
          </w:tcPr>
          <w:p w14:paraId="6CBBB3A0" w14:textId="77777777" w:rsidR="003F1186" w:rsidRPr="00FD1A11" w:rsidRDefault="003F1186" w:rsidP="003F1186">
            <w:pPr>
              <w:spacing w:before="40" w:after="40"/>
              <w:jc w:val="center"/>
              <w:rPr>
                <w:rFonts w:ascii="Calibri" w:hAnsi="Calibri" w:cs="Calibri"/>
                <w:bCs/>
                <w:i/>
                <w:iCs/>
                <w:sz w:val="20"/>
                <w:szCs w:val="20"/>
              </w:rPr>
            </w:pPr>
          </w:p>
        </w:tc>
        <w:tc>
          <w:tcPr>
            <w:tcW w:w="1877" w:type="dxa"/>
          </w:tcPr>
          <w:p w14:paraId="77E6EDD8" w14:textId="77777777" w:rsidR="003F1186" w:rsidRPr="00FD1A11" w:rsidRDefault="003F1186" w:rsidP="003F1186">
            <w:pPr>
              <w:spacing w:before="40" w:after="40"/>
              <w:jc w:val="center"/>
              <w:rPr>
                <w:rFonts w:ascii="Calibri" w:hAnsi="Calibri" w:cs="Calibri"/>
                <w:bCs/>
                <w:i/>
                <w:iCs/>
                <w:sz w:val="20"/>
                <w:szCs w:val="20"/>
              </w:rPr>
            </w:pPr>
          </w:p>
        </w:tc>
      </w:tr>
      <w:tr w:rsidR="003F1186" w:rsidRPr="00FD1A11" w14:paraId="4BD4C247" w14:textId="77777777" w:rsidTr="00E74843">
        <w:tc>
          <w:tcPr>
            <w:tcW w:w="1985" w:type="dxa"/>
            <w:shd w:val="clear" w:color="auto" w:fill="F3F3F3"/>
          </w:tcPr>
          <w:p w14:paraId="285AF034" w14:textId="77777777" w:rsidR="003F1186" w:rsidRPr="00FD1A11" w:rsidRDefault="003F1186" w:rsidP="003F1186">
            <w:pPr>
              <w:spacing w:before="40" w:after="40"/>
              <w:rPr>
                <w:rFonts w:ascii="Calibri" w:hAnsi="Calibri" w:cs="Calibri"/>
                <w:bCs/>
                <w:sz w:val="20"/>
                <w:szCs w:val="20"/>
              </w:rPr>
            </w:pPr>
            <w:proofErr w:type="spellStart"/>
            <w:r w:rsidRPr="00FD1A11">
              <w:rPr>
                <w:rFonts w:ascii="Calibri" w:hAnsi="Calibri" w:cs="Calibri"/>
                <w:bCs/>
                <w:sz w:val="20"/>
                <w:szCs w:val="20"/>
              </w:rPr>
              <w:t>Τρέχον</w:t>
            </w:r>
            <w:proofErr w:type="spellEnd"/>
            <w:r w:rsidRPr="00FD1A11">
              <w:rPr>
                <w:rFonts w:ascii="Calibri" w:hAnsi="Calibri" w:cs="Calibri"/>
                <w:bCs/>
                <w:sz w:val="20"/>
                <w:szCs w:val="20"/>
              </w:rPr>
              <w:t xml:space="preserve"> </w:t>
            </w:r>
            <w:proofErr w:type="spellStart"/>
            <w:r w:rsidRPr="00FD1A11">
              <w:rPr>
                <w:rFonts w:ascii="Calibri" w:hAnsi="Calibri" w:cs="Calibri"/>
                <w:bCs/>
                <w:sz w:val="20"/>
                <w:szCs w:val="20"/>
              </w:rPr>
              <w:t>έτος</w:t>
            </w:r>
            <w:proofErr w:type="spellEnd"/>
            <w:r w:rsidRPr="00FD1A11">
              <w:rPr>
                <w:rFonts w:ascii="Calibri" w:hAnsi="Calibri" w:cs="Calibri"/>
                <w:bCs/>
                <w:sz w:val="20"/>
                <w:szCs w:val="20"/>
              </w:rPr>
              <w:t xml:space="preserve"> – 5</w:t>
            </w:r>
          </w:p>
        </w:tc>
        <w:tc>
          <w:tcPr>
            <w:tcW w:w="851" w:type="dxa"/>
            <w:tcMar>
              <w:left w:w="28" w:type="dxa"/>
              <w:right w:w="28" w:type="dxa"/>
            </w:tcMar>
          </w:tcPr>
          <w:p w14:paraId="43BDB75C" w14:textId="7FFDEE76" w:rsidR="003F1186" w:rsidRPr="00F2135D"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l-GR"/>
              </w:rPr>
              <w:t>5</w:t>
            </w:r>
          </w:p>
        </w:tc>
        <w:tc>
          <w:tcPr>
            <w:tcW w:w="851" w:type="dxa"/>
            <w:tcMar>
              <w:left w:w="28" w:type="dxa"/>
              <w:right w:w="28" w:type="dxa"/>
            </w:tcMar>
          </w:tcPr>
          <w:p w14:paraId="60300E4D" w14:textId="09C9B1F2" w:rsidR="003F1186" w:rsidRPr="00F2135D"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l-GR"/>
              </w:rPr>
              <w:t>17</w:t>
            </w:r>
          </w:p>
        </w:tc>
        <w:tc>
          <w:tcPr>
            <w:tcW w:w="851" w:type="dxa"/>
            <w:tcMar>
              <w:left w:w="28" w:type="dxa"/>
              <w:right w:w="28" w:type="dxa"/>
            </w:tcMar>
          </w:tcPr>
          <w:p w14:paraId="2EA17D8F" w14:textId="671F9BEB" w:rsidR="003F1186" w:rsidRPr="00F2135D"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l-GR"/>
              </w:rPr>
              <w:t>32</w:t>
            </w:r>
          </w:p>
        </w:tc>
        <w:tc>
          <w:tcPr>
            <w:tcW w:w="851" w:type="dxa"/>
            <w:tcMar>
              <w:left w:w="28" w:type="dxa"/>
              <w:right w:w="28" w:type="dxa"/>
            </w:tcMar>
          </w:tcPr>
          <w:p w14:paraId="045AABC6" w14:textId="15B76B16" w:rsidR="003F1186" w:rsidRPr="00F2135D"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l-GR"/>
              </w:rPr>
              <w:t>32</w:t>
            </w:r>
          </w:p>
        </w:tc>
        <w:tc>
          <w:tcPr>
            <w:tcW w:w="851" w:type="dxa"/>
            <w:tcMar>
              <w:left w:w="28" w:type="dxa"/>
              <w:right w:w="28" w:type="dxa"/>
            </w:tcMar>
          </w:tcPr>
          <w:p w14:paraId="257C6FB9" w14:textId="1D9EFE30" w:rsidR="003F1186" w:rsidRPr="00F2135D"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l-GR"/>
              </w:rPr>
              <w:t>13</w:t>
            </w:r>
          </w:p>
        </w:tc>
        <w:tc>
          <w:tcPr>
            <w:tcW w:w="851" w:type="dxa"/>
            <w:tcMar>
              <w:left w:w="28" w:type="dxa"/>
              <w:right w:w="28" w:type="dxa"/>
            </w:tcMar>
          </w:tcPr>
          <w:p w14:paraId="31D6C6CD" w14:textId="0D5D6500" w:rsidR="003F1186" w:rsidRPr="00F2135D"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l-GR"/>
              </w:rPr>
              <w:t>7</w:t>
            </w:r>
          </w:p>
        </w:tc>
        <w:tc>
          <w:tcPr>
            <w:tcW w:w="848" w:type="dxa"/>
            <w:tcMar>
              <w:left w:w="28" w:type="dxa"/>
              <w:right w:w="28" w:type="dxa"/>
            </w:tcMar>
          </w:tcPr>
          <w:p w14:paraId="179581F7" w14:textId="1C5083B9" w:rsidR="003F1186" w:rsidRPr="00F2135D"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l-GR"/>
              </w:rPr>
              <w:t>3</w:t>
            </w:r>
          </w:p>
        </w:tc>
        <w:tc>
          <w:tcPr>
            <w:tcW w:w="1898" w:type="dxa"/>
          </w:tcPr>
          <w:p w14:paraId="5DA78BE3" w14:textId="61FFDFEB" w:rsidR="003F1186" w:rsidRPr="00F2135D" w:rsidRDefault="003F1186" w:rsidP="003F1186">
            <w:pPr>
              <w:spacing w:before="40" w:after="40"/>
              <w:jc w:val="center"/>
              <w:rPr>
                <w:rFonts w:ascii="Calibri" w:hAnsi="Calibri" w:cs="Calibri"/>
                <w:bCs/>
                <w:i/>
                <w:iCs/>
                <w:sz w:val="20"/>
                <w:szCs w:val="20"/>
                <w:lang w:val="el-GR"/>
              </w:rPr>
            </w:pPr>
            <w:r>
              <w:rPr>
                <w:rFonts w:ascii="Calibri" w:hAnsi="Calibri" w:cs="Calibri"/>
                <w:bCs/>
                <w:i/>
                <w:iCs/>
                <w:sz w:val="20"/>
                <w:szCs w:val="20"/>
                <w:lang w:val="el-GR"/>
              </w:rPr>
              <w:t>14</w:t>
            </w:r>
          </w:p>
        </w:tc>
        <w:tc>
          <w:tcPr>
            <w:tcW w:w="1659" w:type="dxa"/>
            <w:tcMar>
              <w:left w:w="28" w:type="dxa"/>
              <w:right w:w="28" w:type="dxa"/>
            </w:tcMar>
          </w:tcPr>
          <w:p w14:paraId="7FAE7547" w14:textId="77777777" w:rsidR="003F1186" w:rsidRPr="00FD1A11" w:rsidRDefault="003F1186" w:rsidP="003F1186">
            <w:pPr>
              <w:spacing w:before="40" w:after="40"/>
              <w:jc w:val="center"/>
              <w:rPr>
                <w:rFonts w:ascii="Calibri" w:hAnsi="Calibri" w:cs="Calibri"/>
                <w:bCs/>
                <w:i/>
                <w:iCs/>
                <w:sz w:val="20"/>
                <w:szCs w:val="20"/>
              </w:rPr>
            </w:pPr>
          </w:p>
        </w:tc>
        <w:tc>
          <w:tcPr>
            <w:tcW w:w="1877" w:type="dxa"/>
          </w:tcPr>
          <w:p w14:paraId="62D6219F" w14:textId="77777777" w:rsidR="003F1186" w:rsidRPr="00FD1A11" w:rsidRDefault="003F1186" w:rsidP="003F1186">
            <w:pPr>
              <w:spacing w:before="40" w:after="40"/>
              <w:jc w:val="center"/>
              <w:rPr>
                <w:rFonts w:ascii="Calibri" w:hAnsi="Calibri" w:cs="Calibri"/>
                <w:bCs/>
                <w:i/>
                <w:iCs/>
                <w:sz w:val="20"/>
                <w:szCs w:val="20"/>
              </w:rPr>
            </w:pPr>
          </w:p>
        </w:tc>
      </w:tr>
      <w:tr w:rsidR="003F1186" w:rsidRPr="00FD1A11" w14:paraId="6CE370E7" w14:textId="77777777" w:rsidTr="00E74843">
        <w:tc>
          <w:tcPr>
            <w:tcW w:w="1985" w:type="dxa"/>
            <w:shd w:val="clear" w:color="auto" w:fill="F3F3F3"/>
          </w:tcPr>
          <w:p w14:paraId="3C2DFEC0" w14:textId="77777777" w:rsidR="003F1186" w:rsidRPr="00FD1A11" w:rsidRDefault="003F1186" w:rsidP="003F1186">
            <w:pPr>
              <w:spacing w:before="40" w:after="40"/>
              <w:rPr>
                <w:rFonts w:ascii="Calibri" w:hAnsi="Calibri" w:cs="Calibri"/>
                <w:bCs/>
                <w:sz w:val="20"/>
                <w:szCs w:val="20"/>
              </w:rPr>
            </w:pPr>
            <w:proofErr w:type="spellStart"/>
            <w:r w:rsidRPr="00FD1A11">
              <w:rPr>
                <w:rFonts w:ascii="Calibri" w:hAnsi="Calibri" w:cs="Calibri"/>
                <w:bCs/>
                <w:sz w:val="20"/>
                <w:szCs w:val="20"/>
              </w:rPr>
              <w:t>Τρέχον</w:t>
            </w:r>
            <w:proofErr w:type="spellEnd"/>
            <w:r w:rsidRPr="00FD1A11">
              <w:rPr>
                <w:rFonts w:ascii="Calibri" w:hAnsi="Calibri" w:cs="Calibri"/>
                <w:bCs/>
                <w:sz w:val="20"/>
                <w:szCs w:val="20"/>
              </w:rPr>
              <w:t xml:space="preserve"> </w:t>
            </w:r>
            <w:proofErr w:type="spellStart"/>
            <w:r w:rsidRPr="00FD1A11">
              <w:rPr>
                <w:rFonts w:ascii="Calibri" w:hAnsi="Calibri" w:cs="Calibri"/>
                <w:bCs/>
                <w:sz w:val="20"/>
                <w:szCs w:val="20"/>
              </w:rPr>
              <w:t>έτος</w:t>
            </w:r>
            <w:proofErr w:type="spellEnd"/>
            <w:r w:rsidRPr="00FD1A11">
              <w:rPr>
                <w:rFonts w:ascii="Calibri" w:hAnsi="Calibri" w:cs="Calibri"/>
                <w:bCs/>
                <w:sz w:val="20"/>
                <w:szCs w:val="20"/>
              </w:rPr>
              <w:t xml:space="preserve"> – 4</w:t>
            </w:r>
          </w:p>
        </w:tc>
        <w:tc>
          <w:tcPr>
            <w:tcW w:w="851" w:type="dxa"/>
            <w:tcMar>
              <w:left w:w="28" w:type="dxa"/>
              <w:right w:w="28" w:type="dxa"/>
            </w:tcMar>
          </w:tcPr>
          <w:p w14:paraId="4B92E73D" w14:textId="58EAA9AB" w:rsidR="003F1186" w:rsidRPr="00F2135D"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l-GR"/>
              </w:rPr>
              <w:t>21</w:t>
            </w:r>
          </w:p>
        </w:tc>
        <w:tc>
          <w:tcPr>
            <w:tcW w:w="851" w:type="dxa"/>
            <w:tcMar>
              <w:left w:w="28" w:type="dxa"/>
              <w:right w:w="28" w:type="dxa"/>
            </w:tcMar>
          </w:tcPr>
          <w:p w14:paraId="5DBDE0AE" w14:textId="54089655" w:rsidR="003F1186" w:rsidRPr="00F2135D"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l-GR"/>
              </w:rPr>
              <w:t>15</w:t>
            </w:r>
          </w:p>
        </w:tc>
        <w:tc>
          <w:tcPr>
            <w:tcW w:w="851" w:type="dxa"/>
            <w:tcMar>
              <w:left w:w="28" w:type="dxa"/>
              <w:right w:w="28" w:type="dxa"/>
            </w:tcMar>
          </w:tcPr>
          <w:p w14:paraId="58616507" w14:textId="7B8FA460" w:rsidR="003F1186" w:rsidRPr="00F2135D"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l-GR"/>
              </w:rPr>
              <w:t>27</w:t>
            </w:r>
          </w:p>
        </w:tc>
        <w:tc>
          <w:tcPr>
            <w:tcW w:w="851" w:type="dxa"/>
            <w:tcMar>
              <w:left w:w="28" w:type="dxa"/>
              <w:right w:w="28" w:type="dxa"/>
            </w:tcMar>
          </w:tcPr>
          <w:p w14:paraId="2B6D9403" w14:textId="6DFB69C1" w:rsidR="003F1186" w:rsidRPr="00F2135D"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l-GR"/>
              </w:rPr>
              <w:t>26</w:t>
            </w:r>
          </w:p>
        </w:tc>
        <w:tc>
          <w:tcPr>
            <w:tcW w:w="851" w:type="dxa"/>
            <w:tcMar>
              <w:left w:w="28" w:type="dxa"/>
              <w:right w:w="28" w:type="dxa"/>
            </w:tcMar>
          </w:tcPr>
          <w:p w14:paraId="25D40218" w14:textId="7F910A3E" w:rsidR="003F1186" w:rsidRPr="00F2135D"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l-GR"/>
              </w:rPr>
              <w:t>16</w:t>
            </w:r>
          </w:p>
        </w:tc>
        <w:tc>
          <w:tcPr>
            <w:tcW w:w="851" w:type="dxa"/>
            <w:tcMar>
              <w:left w:w="28" w:type="dxa"/>
              <w:right w:w="28" w:type="dxa"/>
            </w:tcMar>
          </w:tcPr>
          <w:p w14:paraId="516125BD" w14:textId="73191D8E" w:rsidR="003F1186" w:rsidRPr="00F2135D"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l-GR"/>
              </w:rPr>
              <w:t>9</w:t>
            </w:r>
          </w:p>
        </w:tc>
        <w:tc>
          <w:tcPr>
            <w:tcW w:w="848" w:type="dxa"/>
            <w:tcMar>
              <w:left w:w="28" w:type="dxa"/>
              <w:right w:w="28" w:type="dxa"/>
            </w:tcMar>
          </w:tcPr>
          <w:p w14:paraId="16F1A764" w14:textId="1807B59E" w:rsidR="003F1186" w:rsidRPr="00F2135D"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l-GR"/>
              </w:rPr>
              <w:t>6</w:t>
            </w:r>
          </w:p>
        </w:tc>
        <w:tc>
          <w:tcPr>
            <w:tcW w:w="1898" w:type="dxa"/>
          </w:tcPr>
          <w:p w14:paraId="4FAF781A" w14:textId="787B72B9" w:rsidR="003F1186" w:rsidRPr="00F2135D" w:rsidRDefault="003F1186" w:rsidP="003F1186">
            <w:pPr>
              <w:spacing w:before="40" w:after="40"/>
              <w:jc w:val="center"/>
              <w:rPr>
                <w:rFonts w:ascii="Calibri" w:hAnsi="Calibri" w:cs="Calibri"/>
                <w:bCs/>
                <w:i/>
                <w:iCs/>
                <w:sz w:val="20"/>
                <w:szCs w:val="20"/>
                <w:lang w:val="el-GR"/>
              </w:rPr>
            </w:pPr>
            <w:r>
              <w:rPr>
                <w:rFonts w:ascii="Calibri" w:hAnsi="Calibri" w:cs="Calibri"/>
                <w:bCs/>
                <w:i/>
                <w:iCs/>
                <w:sz w:val="20"/>
                <w:szCs w:val="20"/>
                <w:lang w:val="el-GR"/>
              </w:rPr>
              <w:t>20</w:t>
            </w:r>
          </w:p>
        </w:tc>
        <w:tc>
          <w:tcPr>
            <w:tcW w:w="1659" w:type="dxa"/>
            <w:tcMar>
              <w:left w:w="28" w:type="dxa"/>
              <w:right w:w="28" w:type="dxa"/>
            </w:tcMar>
          </w:tcPr>
          <w:p w14:paraId="199F4FF2" w14:textId="77777777" w:rsidR="003F1186" w:rsidRPr="00FD1A11" w:rsidRDefault="003F1186" w:rsidP="003F1186">
            <w:pPr>
              <w:spacing w:before="40" w:after="40"/>
              <w:jc w:val="center"/>
              <w:rPr>
                <w:rFonts w:ascii="Calibri" w:hAnsi="Calibri" w:cs="Calibri"/>
                <w:bCs/>
                <w:i/>
                <w:iCs/>
                <w:sz w:val="20"/>
                <w:szCs w:val="20"/>
              </w:rPr>
            </w:pPr>
          </w:p>
        </w:tc>
        <w:tc>
          <w:tcPr>
            <w:tcW w:w="1877" w:type="dxa"/>
          </w:tcPr>
          <w:p w14:paraId="0FCAA9DE" w14:textId="77777777" w:rsidR="003F1186" w:rsidRPr="00FD1A11" w:rsidRDefault="003F1186" w:rsidP="003F1186">
            <w:pPr>
              <w:spacing w:before="40" w:after="40"/>
              <w:jc w:val="center"/>
              <w:rPr>
                <w:rFonts w:ascii="Calibri" w:hAnsi="Calibri" w:cs="Calibri"/>
                <w:bCs/>
                <w:i/>
                <w:iCs/>
                <w:sz w:val="20"/>
                <w:szCs w:val="20"/>
              </w:rPr>
            </w:pPr>
          </w:p>
        </w:tc>
      </w:tr>
      <w:tr w:rsidR="003F1186" w:rsidRPr="00FD1A11" w14:paraId="582F7A32" w14:textId="77777777" w:rsidTr="00E74843">
        <w:tc>
          <w:tcPr>
            <w:tcW w:w="1985" w:type="dxa"/>
            <w:shd w:val="clear" w:color="auto" w:fill="F3F3F3"/>
          </w:tcPr>
          <w:p w14:paraId="6C6F4427" w14:textId="77777777" w:rsidR="003F1186" w:rsidRPr="00FD1A11" w:rsidRDefault="003F1186" w:rsidP="003F1186">
            <w:pPr>
              <w:spacing w:before="40" w:after="40"/>
              <w:rPr>
                <w:rFonts w:ascii="Calibri" w:hAnsi="Calibri" w:cs="Calibri"/>
                <w:bCs/>
                <w:sz w:val="20"/>
                <w:szCs w:val="20"/>
              </w:rPr>
            </w:pPr>
            <w:proofErr w:type="spellStart"/>
            <w:r w:rsidRPr="00FD1A11">
              <w:rPr>
                <w:rFonts w:ascii="Calibri" w:hAnsi="Calibri" w:cs="Calibri"/>
                <w:bCs/>
                <w:sz w:val="20"/>
                <w:szCs w:val="20"/>
              </w:rPr>
              <w:t>Τρέχον</w:t>
            </w:r>
            <w:proofErr w:type="spellEnd"/>
            <w:r w:rsidRPr="00FD1A11">
              <w:rPr>
                <w:rFonts w:ascii="Calibri" w:hAnsi="Calibri" w:cs="Calibri"/>
                <w:bCs/>
                <w:sz w:val="20"/>
                <w:szCs w:val="20"/>
              </w:rPr>
              <w:t xml:space="preserve"> </w:t>
            </w:r>
            <w:proofErr w:type="spellStart"/>
            <w:r w:rsidRPr="00FD1A11">
              <w:rPr>
                <w:rFonts w:ascii="Calibri" w:hAnsi="Calibri" w:cs="Calibri"/>
                <w:bCs/>
                <w:sz w:val="20"/>
                <w:szCs w:val="20"/>
              </w:rPr>
              <w:t>έτος</w:t>
            </w:r>
            <w:proofErr w:type="spellEnd"/>
            <w:r w:rsidRPr="00FD1A11">
              <w:rPr>
                <w:rFonts w:ascii="Calibri" w:hAnsi="Calibri" w:cs="Calibri"/>
                <w:bCs/>
                <w:sz w:val="20"/>
                <w:szCs w:val="20"/>
              </w:rPr>
              <w:t xml:space="preserve"> – 3</w:t>
            </w:r>
          </w:p>
        </w:tc>
        <w:tc>
          <w:tcPr>
            <w:tcW w:w="851" w:type="dxa"/>
            <w:tcMar>
              <w:left w:w="28" w:type="dxa"/>
              <w:right w:w="28" w:type="dxa"/>
            </w:tcMar>
          </w:tcPr>
          <w:p w14:paraId="03967E4A" w14:textId="4E0709CE" w:rsidR="003F1186" w:rsidRPr="00F3508E"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n-GB"/>
              </w:rPr>
              <w:t>11</w:t>
            </w:r>
          </w:p>
        </w:tc>
        <w:tc>
          <w:tcPr>
            <w:tcW w:w="851" w:type="dxa"/>
            <w:tcMar>
              <w:left w:w="28" w:type="dxa"/>
              <w:right w:w="28" w:type="dxa"/>
            </w:tcMar>
          </w:tcPr>
          <w:p w14:paraId="3F778292" w14:textId="24F676D7" w:rsidR="003F1186" w:rsidRPr="00F3508E"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n-GB"/>
              </w:rPr>
              <w:t>40</w:t>
            </w:r>
          </w:p>
        </w:tc>
        <w:tc>
          <w:tcPr>
            <w:tcW w:w="851" w:type="dxa"/>
            <w:tcMar>
              <w:left w:w="28" w:type="dxa"/>
              <w:right w:w="28" w:type="dxa"/>
            </w:tcMar>
          </w:tcPr>
          <w:p w14:paraId="66D902E3" w14:textId="2ABAA202" w:rsidR="003F1186" w:rsidRPr="00F3508E"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n-GB"/>
              </w:rPr>
              <w:t>54</w:t>
            </w:r>
          </w:p>
        </w:tc>
        <w:tc>
          <w:tcPr>
            <w:tcW w:w="851" w:type="dxa"/>
            <w:tcMar>
              <w:left w:w="28" w:type="dxa"/>
              <w:right w:w="28" w:type="dxa"/>
            </w:tcMar>
          </w:tcPr>
          <w:p w14:paraId="2E50B53A" w14:textId="14DEE14D" w:rsidR="003F1186" w:rsidRPr="00F3508E"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n-GB"/>
              </w:rPr>
              <w:t>36</w:t>
            </w:r>
          </w:p>
        </w:tc>
        <w:tc>
          <w:tcPr>
            <w:tcW w:w="851" w:type="dxa"/>
            <w:tcMar>
              <w:left w:w="28" w:type="dxa"/>
              <w:right w:w="28" w:type="dxa"/>
            </w:tcMar>
          </w:tcPr>
          <w:p w14:paraId="69454816" w14:textId="5C54C595" w:rsidR="003F1186" w:rsidRPr="00F3508E"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n-GB"/>
              </w:rPr>
              <w:t>7</w:t>
            </w:r>
          </w:p>
        </w:tc>
        <w:tc>
          <w:tcPr>
            <w:tcW w:w="851" w:type="dxa"/>
            <w:tcMar>
              <w:left w:w="28" w:type="dxa"/>
              <w:right w:w="28" w:type="dxa"/>
            </w:tcMar>
          </w:tcPr>
          <w:p w14:paraId="21EB61EA" w14:textId="418CA066" w:rsidR="003F1186" w:rsidRPr="00F3508E"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n-GB"/>
              </w:rPr>
              <w:t>13</w:t>
            </w:r>
          </w:p>
        </w:tc>
        <w:tc>
          <w:tcPr>
            <w:tcW w:w="848" w:type="dxa"/>
            <w:tcMar>
              <w:left w:w="28" w:type="dxa"/>
              <w:right w:w="28" w:type="dxa"/>
            </w:tcMar>
          </w:tcPr>
          <w:p w14:paraId="5E181364" w14:textId="4C8F8AC2" w:rsidR="003F1186" w:rsidRPr="00F3508E"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n-GB"/>
              </w:rPr>
              <w:t>1</w:t>
            </w:r>
          </w:p>
        </w:tc>
        <w:tc>
          <w:tcPr>
            <w:tcW w:w="1898" w:type="dxa"/>
          </w:tcPr>
          <w:p w14:paraId="5CACC4CF" w14:textId="3DA64E76" w:rsidR="003F1186" w:rsidRPr="00F3508E" w:rsidRDefault="003F1186" w:rsidP="003F1186">
            <w:pPr>
              <w:spacing w:before="40" w:after="40"/>
              <w:jc w:val="center"/>
              <w:rPr>
                <w:rFonts w:ascii="Calibri" w:hAnsi="Calibri" w:cs="Calibri"/>
                <w:bCs/>
                <w:i/>
                <w:iCs/>
                <w:sz w:val="20"/>
                <w:szCs w:val="20"/>
                <w:lang w:val="el-GR"/>
              </w:rPr>
            </w:pPr>
            <w:r>
              <w:rPr>
                <w:rFonts w:ascii="Calibri" w:hAnsi="Calibri" w:cs="Calibri"/>
                <w:bCs/>
                <w:i/>
                <w:iCs/>
                <w:sz w:val="20"/>
                <w:szCs w:val="20"/>
                <w:lang w:val="en-GB"/>
              </w:rPr>
              <w:t>6</w:t>
            </w:r>
          </w:p>
        </w:tc>
        <w:tc>
          <w:tcPr>
            <w:tcW w:w="1659" w:type="dxa"/>
            <w:tcMar>
              <w:left w:w="28" w:type="dxa"/>
              <w:right w:w="28" w:type="dxa"/>
            </w:tcMar>
          </w:tcPr>
          <w:p w14:paraId="6B071F19" w14:textId="77777777" w:rsidR="003F1186" w:rsidRPr="00FD1A11" w:rsidRDefault="003F1186" w:rsidP="003F1186">
            <w:pPr>
              <w:spacing w:before="40" w:after="40"/>
              <w:jc w:val="center"/>
              <w:rPr>
                <w:rFonts w:ascii="Calibri" w:hAnsi="Calibri" w:cs="Calibri"/>
                <w:bCs/>
                <w:i/>
                <w:iCs/>
                <w:sz w:val="20"/>
                <w:szCs w:val="20"/>
              </w:rPr>
            </w:pPr>
          </w:p>
        </w:tc>
        <w:tc>
          <w:tcPr>
            <w:tcW w:w="1877" w:type="dxa"/>
          </w:tcPr>
          <w:p w14:paraId="0B41037D" w14:textId="77777777" w:rsidR="003F1186" w:rsidRPr="00FD1A11" w:rsidRDefault="003F1186" w:rsidP="003F1186">
            <w:pPr>
              <w:spacing w:before="40" w:after="40"/>
              <w:jc w:val="center"/>
              <w:rPr>
                <w:rFonts w:ascii="Calibri" w:hAnsi="Calibri" w:cs="Calibri"/>
                <w:bCs/>
                <w:i/>
                <w:iCs/>
                <w:sz w:val="20"/>
                <w:szCs w:val="20"/>
              </w:rPr>
            </w:pPr>
          </w:p>
        </w:tc>
      </w:tr>
      <w:tr w:rsidR="003F1186" w:rsidRPr="00FD1A11" w14:paraId="7DA2CBB0" w14:textId="77777777" w:rsidTr="00E74843">
        <w:tc>
          <w:tcPr>
            <w:tcW w:w="1985" w:type="dxa"/>
            <w:shd w:val="clear" w:color="auto" w:fill="F3F3F3"/>
          </w:tcPr>
          <w:p w14:paraId="306FBB50" w14:textId="77777777" w:rsidR="003F1186" w:rsidRPr="00FD1A11" w:rsidRDefault="003F1186" w:rsidP="003F1186">
            <w:pPr>
              <w:spacing w:before="40" w:after="40"/>
              <w:rPr>
                <w:rFonts w:ascii="Calibri" w:hAnsi="Calibri" w:cs="Calibri"/>
                <w:bCs/>
                <w:sz w:val="20"/>
                <w:szCs w:val="20"/>
              </w:rPr>
            </w:pPr>
            <w:proofErr w:type="spellStart"/>
            <w:r w:rsidRPr="00FD1A11">
              <w:rPr>
                <w:rFonts w:ascii="Calibri" w:hAnsi="Calibri" w:cs="Calibri"/>
                <w:bCs/>
                <w:sz w:val="20"/>
                <w:szCs w:val="20"/>
              </w:rPr>
              <w:t>Τρέχον</w:t>
            </w:r>
            <w:proofErr w:type="spellEnd"/>
            <w:r w:rsidRPr="00FD1A11">
              <w:rPr>
                <w:rFonts w:ascii="Calibri" w:hAnsi="Calibri" w:cs="Calibri"/>
                <w:bCs/>
                <w:sz w:val="20"/>
                <w:szCs w:val="20"/>
              </w:rPr>
              <w:t xml:space="preserve"> </w:t>
            </w:r>
            <w:proofErr w:type="spellStart"/>
            <w:r w:rsidRPr="00FD1A11">
              <w:rPr>
                <w:rFonts w:ascii="Calibri" w:hAnsi="Calibri" w:cs="Calibri"/>
                <w:bCs/>
                <w:sz w:val="20"/>
                <w:szCs w:val="20"/>
              </w:rPr>
              <w:t>έτος</w:t>
            </w:r>
            <w:proofErr w:type="spellEnd"/>
            <w:r w:rsidRPr="00FD1A11">
              <w:rPr>
                <w:rFonts w:ascii="Calibri" w:hAnsi="Calibri" w:cs="Calibri"/>
                <w:bCs/>
                <w:sz w:val="20"/>
                <w:szCs w:val="20"/>
              </w:rPr>
              <w:t xml:space="preserve"> – 2</w:t>
            </w:r>
          </w:p>
        </w:tc>
        <w:tc>
          <w:tcPr>
            <w:tcW w:w="851" w:type="dxa"/>
            <w:tcMar>
              <w:left w:w="28" w:type="dxa"/>
              <w:right w:w="28" w:type="dxa"/>
            </w:tcMar>
          </w:tcPr>
          <w:p w14:paraId="4971BC29" w14:textId="5D56A5E9" w:rsidR="003F1186" w:rsidRPr="00F241A3" w:rsidRDefault="003F1186" w:rsidP="003F1186">
            <w:pPr>
              <w:spacing w:before="40" w:after="40"/>
              <w:jc w:val="center"/>
              <w:rPr>
                <w:rFonts w:ascii="Calibri" w:hAnsi="Calibri" w:cs="Calibri"/>
                <w:bCs/>
                <w:sz w:val="20"/>
                <w:szCs w:val="20"/>
                <w:lang w:val="en-GB"/>
              </w:rPr>
            </w:pPr>
            <w:r w:rsidRPr="00C861BC">
              <w:rPr>
                <w:rFonts w:ascii="Calibri" w:hAnsi="Calibri" w:cs="Calibri"/>
                <w:bCs/>
                <w:sz w:val="20"/>
                <w:szCs w:val="20"/>
                <w:lang w:val="en-GB"/>
              </w:rPr>
              <w:t>14</w:t>
            </w:r>
          </w:p>
        </w:tc>
        <w:tc>
          <w:tcPr>
            <w:tcW w:w="851" w:type="dxa"/>
            <w:tcMar>
              <w:left w:w="28" w:type="dxa"/>
              <w:right w:w="28" w:type="dxa"/>
            </w:tcMar>
          </w:tcPr>
          <w:p w14:paraId="2B4C5167" w14:textId="6E86E66C" w:rsidR="003F1186" w:rsidRPr="00F241A3" w:rsidRDefault="003F1186" w:rsidP="003F1186">
            <w:pPr>
              <w:spacing w:before="40" w:after="40"/>
              <w:jc w:val="center"/>
              <w:rPr>
                <w:rFonts w:ascii="Calibri" w:hAnsi="Calibri" w:cs="Calibri"/>
                <w:bCs/>
                <w:sz w:val="20"/>
                <w:szCs w:val="20"/>
                <w:lang w:val="en-GB"/>
              </w:rPr>
            </w:pPr>
            <w:r w:rsidRPr="00C861BC">
              <w:rPr>
                <w:rFonts w:ascii="Calibri" w:hAnsi="Calibri" w:cs="Calibri"/>
                <w:bCs/>
                <w:sz w:val="20"/>
                <w:szCs w:val="20"/>
                <w:lang w:val="en-GB"/>
              </w:rPr>
              <w:t>33</w:t>
            </w:r>
          </w:p>
        </w:tc>
        <w:tc>
          <w:tcPr>
            <w:tcW w:w="851" w:type="dxa"/>
            <w:tcMar>
              <w:left w:w="28" w:type="dxa"/>
              <w:right w:w="28" w:type="dxa"/>
            </w:tcMar>
          </w:tcPr>
          <w:p w14:paraId="29DBB476" w14:textId="42EBC920" w:rsidR="003F1186" w:rsidRPr="00F241A3" w:rsidRDefault="003F1186" w:rsidP="003F1186">
            <w:pPr>
              <w:spacing w:before="40" w:after="40"/>
              <w:jc w:val="center"/>
              <w:rPr>
                <w:rFonts w:ascii="Calibri" w:hAnsi="Calibri" w:cs="Calibri"/>
                <w:bCs/>
                <w:sz w:val="20"/>
                <w:szCs w:val="20"/>
                <w:lang w:val="en-GB"/>
              </w:rPr>
            </w:pPr>
            <w:r w:rsidRPr="00C861BC">
              <w:rPr>
                <w:rFonts w:ascii="Calibri" w:hAnsi="Calibri" w:cs="Calibri"/>
                <w:bCs/>
                <w:sz w:val="20"/>
                <w:szCs w:val="20"/>
                <w:lang w:val="en-GB"/>
              </w:rPr>
              <w:t>55</w:t>
            </w:r>
          </w:p>
        </w:tc>
        <w:tc>
          <w:tcPr>
            <w:tcW w:w="851" w:type="dxa"/>
            <w:tcMar>
              <w:left w:w="28" w:type="dxa"/>
              <w:right w:w="28" w:type="dxa"/>
            </w:tcMar>
          </w:tcPr>
          <w:p w14:paraId="6CA6D6C0" w14:textId="23F30FC2" w:rsidR="003F1186" w:rsidRPr="00F241A3" w:rsidRDefault="003F1186" w:rsidP="003F1186">
            <w:pPr>
              <w:spacing w:before="40" w:after="40"/>
              <w:jc w:val="center"/>
              <w:rPr>
                <w:rFonts w:ascii="Calibri" w:hAnsi="Calibri" w:cs="Calibri"/>
                <w:bCs/>
                <w:sz w:val="20"/>
                <w:szCs w:val="20"/>
                <w:lang w:val="en-GB"/>
              </w:rPr>
            </w:pPr>
            <w:r w:rsidRPr="00C861BC">
              <w:rPr>
                <w:rFonts w:ascii="Calibri" w:hAnsi="Calibri" w:cs="Calibri"/>
                <w:bCs/>
                <w:sz w:val="20"/>
                <w:szCs w:val="20"/>
                <w:lang w:val="en-GB"/>
              </w:rPr>
              <w:t>37</w:t>
            </w:r>
          </w:p>
        </w:tc>
        <w:tc>
          <w:tcPr>
            <w:tcW w:w="851" w:type="dxa"/>
            <w:tcMar>
              <w:left w:w="28" w:type="dxa"/>
              <w:right w:w="28" w:type="dxa"/>
            </w:tcMar>
          </w:tcPr>
          <w:p w14:paraId="57897351" w14:textId="0D70ED2E" w:rsidR="003F1186" w:rsidRPr="00F241A3" w:rsidRDefault="003F1186" w:rsidP="003F1186">
            <w:pPr>
              <w:spacing w:before="40" w:after="40"/>
              <w:jc w:val="center"/>
              <w:rPr>
                <w:rFonts w:ascii="Calibri" w:hAnsi="Calibri" w:cs="Calibri"/>
                <w:bCs/>
                <w:sz w:val="20"/>
                <w:szCs w:val="20"/>
                <w:lang w:val="en-GB"/>
              </w:rPr>
            </w:pPr>
            <w:r w:rsidRPr="00C861BC">
              <w:rPr>
                <w:rFonts w:ascii="Calibri" w:hAnsi="Calibri" w:cs="Calibri"/>
                <w:bCs/>
                <w:sz w:val="20"/>
                <w:szCs w:val="20"/>
                <w:lang w:val="en-GB"/>
              </w:rPr>
              <w:t>14</w:t>
            </w:r>
          </w:p>
        </w:tc>
        <w:tc>
          <w:tcPr>
            <w:tcW w:w="851" w:type="dxa"/>
            <w:tcMar>
              <w:left w:w="28" w:type="dxa"/>
              <w:right w:w="28" w:type="dxa"/>
            </w:tcMar>
          </w:tcPr>
          <w:p w14:paraId="4F19D619" w14:textId="1C424F22" w:rsidR="003F1186" w:rsidRPr="00F241A3" w:rsidRDefault="003F1186" w:rsidP="003F1186">
            <w:pPr>
              <w:spacing w:before="40" w:after="40"/>
              <w:jc w:val="center"/>
              <w:rPr>
                <w:rFonts w:ascii="Calibri" w:hAnsi="Calibri" w:cs="Calibri"/>
                <w:bCs/>
                <w:sz w:val="20"/>
                <w:szCs w:val="20"/>
                <w:lang w:val="en-GB"/>
              </w:rPr>
            </w:pPr>
            <w:r w:rsidRPr="00C861BC">
              <w:rPr>
                <w:rFonts w:ascii="Calibri" w:hAnsi="Calibri" w:cs="Calibri"/>
                <w:bCs/>
                <w:sz w:val="20"/>
                <w:szCs w:val="20"/>
                <w:lang w:val="en-GB"/>
              </w:rPr>
              <w:t>8</w:t>
            </w:r>
          </w:p>
        </w:tc>
        <w:tc>
          <w:tcPr>
            <w:tcW w:w="848" w:type="dxa"/>
            <w:tcMar>
              <w:left w:w="28" w:type="dxa"/>
              <w:right w:w="28" w:type="dxa"/>
            </w:tcMar>
          </w:tcPr>
          <w:p w14:paraId="2D375799" w14:textId="2D95153F" w:rsidR="003F1186" w:rsidRPr="00F241A3" w:rsidRDefault="003F1186" w:rsidP="003F1186">
            <w:pPr>
              <w:spacing w:before="40" w:after="40"/>
              <w:jc w:val="center"/>
              <w:rPr>
                <w:rFonts w:ascii="Calibri" w:hAnsi="Calibri" w:cs="Calibri"/>
                <w:bCs/>
                <w:sz w:val="20"/>
                <w:szCs w:val="20"/>
                <w:lang w:val="en-GB"/>
              </w:rPr>
            </w:pPr>
            <w:r w:rsidRPr="00C861BC">
              <w:rPr>
                <w:rFonts w:ascii="Calibri" w:hAnsi="Calibri" w:cs="Calibri"/>
                <w:bCs/>
                <w:sz w:val="20"/>
                <w:szCs w:val="20"/>
                <w:lang w:val="en-GB"/>
              </w:rPr>
              <w:t>11</w:t>
            </w:r>
          </w:p>
        </w:tc>
        <w:tc>
          <w:tcPr>
            <w:tcW w:w="1898" w:type="dxa"/>
          </w:tcPr>
          <w:p w14:paraId="3F284C3E" w14:textId="4256E396" w:rsidR="003F1186" w:rsidRPr="008C0EAE" w:rsidRDefault="003F1186" w:rsidP="003F1186">
            <w:pPr>
              <w:spacing w:before="40" w:after="40"/>
              <w:jc w:val="center"/>
              <w:rPr>
                <w:rFonts w:ascii="Calibri" w:hAnsi="Calibri" w:cs="Calibri"/>
                <w:bCs/>
                <w:i/>
                <w:iCs/>
                <w:sz w:val="20"/>
                <w:szCs w:val="20"/>
                <w:lang w:val="en-GB"/>
              </w:rPr>
            </w:pPr>
            <w:r w:rsidRPr="00C861BC">
              <w:rPr>
                <w:rFonts w:ascii="Calibri" w:hAnsi="Calibri" w:cs="Calibri"/>
                <w:bCs/>
                <w:i/>
                <w:iCs/>
                <w:sz w:val="20"/>
                <w:szCs w:val="20"/>
                <w:lang w:val="en-GB"/>
              </w:rPr>
              <w:t>18</w:t>
            </w:r>
          </w:p>
        </w:tc>
        <w:tc>
          <w:tcPr>
            <w:tcW w:w="1659" w:type="dxa"/>
            <w:tcMar>
              <w:left w:w="28" w:type="dxa"/>
              <w:right w:w="28" w:type="dxa"/>
            </w:tcMar>
          </w:tcPr>
          <w:p w14:paraId="0801C131" w14:textId="77777777" w:rsidR="003F1186" w:rsidRPr="00FD1A11" w:rsidRDefault="003F1186" w:rsidP="003F1186">
            <w:pPr>
              <w:spacing w:before="40" w:after="40"/>
              <w:jc w:val="center"/>
              <w:rPr>
                <w:rFonts w:ascii="Calibri" w:hAnsi="Calibri" w:cs="Calibri"/>
                <w:bCs/>
                <w:i/>
                <w:iCs/>
                <w:sz w:val="20"/>
                <w:szCs w:val="20"/>
              </w:rPr>
            </w:pPr>
          </w:p>
        </w:tc>
        <w:tc>
          <w:tcPr>
            <w:tcW w:w="1877" w:type="dxa"/>
          </w:tcPr>
          <w:p w14:paraId="465D2009" w14:textId="77777777" w:rsidR="003F1186" w:rsidRPr="00FD1A11" w:rsidRDefault="003F1186" w:rsidP="003F1186">
            <w:pPr>
              <w:spacing w:before="40" w:after="40"/>
              <w:jc w:val="center"/>
              <w:rPr>
                <w:rFonts w:ascii="Calibri" w:hAnsi="Calibri" w:cs="Calibri"/>
                <w:bCs/>
                <w:i/>
                <w:iCs/>
                <w:sz w:val="20"/>
                <w:szCs w:val="20"/>
              </w:rPr>
            </w:pPr>
          </w:p>
        </w:tc>
      </w:tr>
      <w:tr w:rsidR="003F1186" w:rsidRPr="00CC25EF" w14:paraId="634C54D5" w14:textId="77777777" w:rsidTr="00E74843">
        <w:tc>
          <w:tcPr>
            <w:tcW w:w="1985" w:type="dxa"/>
          </w:tcPr>
          <w:p w14:paraId="696D17A5" w14:textId="77777777" w:rsidR="003F1186" w:rsidRPr="00CC25EF" w:rsidRDefault="003F1186" w:rsidP="003F1186">
            <w:pPr>
              <w:spacing w:before="40" w:after="40"/>
              <w:rPr>
                <w:rFonts w:ascii="Calibri" w:hAnsi="Calibri" w:cs="Calibri"/>
                <w:bCs/>
                <w:sz w:val="20"/>
                <w:szCs w:val="20"/>
              </w:rPr>
            </w:pPr>
            <w:proofErr w:type="spellStart"/>
            <w:r w:rsidRPr="00CC25EF">
              <w:rPr>
                <w:rFonts w:ascii="Calibri" w:hAnsi="Calibri" w:cs="Calibri"/>
                <w:bCs/>
                <w:sz w:val="20"/>
                <w:szCs w:val="20"/>
              </w:rPr>
              <w:t>Προηγ</w:t>
            </w:r>
            <w:proofErr w:type="spellEnd"/>
            <w:r w:rsidRPr="00CC25EF">
              <w:rPr>
                <w:rFonts w:ascii="Calibri" w:hAnsi="Calibri" w:cs="Calibri"/>
                <w:bCs/>
                <w:sz w:val="20"/>
                <w:szCs w:val="20"/>
              </w:rPr>
              <w:t xml:space="preserve">. </w:t>
            </w:r>
            <w:proofErr w:type="spellStart"/>
            <w:r w:rsidRPr="00CC25EF">
              <w:rPr>
                <w:rFonts w:ascii="Calibri" w:hAnsi="Calibri" w:cs="Calibri"/>
                <w:bCs/>
                <w:sz w:val="20"/>
                <w:szCs w:val="20"/>
              </w:rPr>
              <w:t>έτος</w:t>
            </w:r>
            <w:proofErr w:type="spellEnd"/>
          </w:p>
        </w:tc>
        <w:tc>
          <w:tcPr>
            <w:tcW w:w="851" w:type="dxa"/>
            <w:tcMar>
              <w:left w:w="28" w:type="dxa"/>
              <w:right w:w="28" w:type="dxa"/>
            </w:tcMar>
          </w:tcPr>
          <w:p w14:paraId="193106C3" w14:textId="4C1CC5BC" w:rsidR="003F1186" w:rsidRPr="00CC25EF" w:rsidRDefault="003F1186" w:rsidP="003F1186">
            <w:pPr>
              <w:spacing w:before="40" w:after="40"/>
              <w:jc w:val="center"/>
              <w:rPr>
                <w:rFonts w:ascii="Calibri" w:hAnsi="Calibri" w:cs="Calibri"/>
                <w:bCs/>
                <w:sz w:val="20"/>
                <w:szCs w:val="20"/>
                <w:lang w:val="en-GB"/>
              </w:rPr>
            </w:pPr>
            <w:r w:rsidRPr="00CC25EF">
              <w:rPr>
                <w:rFonts w:ascii="Calibri" w:hAnsi="Calibri" w:cs="Calibri"/>
                <w:bCs/>
                <w:sz w:val="20"/>
                <w:szCs w:val="20"/>
                <w:lang w:val="el-GR"/>
              </w:rPr>
              <w:t>6</w:t>
            </w:r>
          </w:p>
        </w:tc>
        <w:tc>
          <w:tcPr>
            <w:tcW w:w="851" w:type="dxa"/>
            <w:tcMar>
              <w:left w:w="28" w:type="dxa"/>
              <w:right w:w="28" w:type="dxa"/>
            </w:tcMar>
          </w:tcPr>
          <w:p w14:paraId="08DD16F3" w14:textId="0B550659" w:rsidR="003F1186" w:rsidRPr="00CC25EF" w:rsidRDefault="003F1186" w:rsidP="003F1186">
            <w:pPr>
              <w:spacing w:before="40" w:after="40"/>
              <w:jc w:val="center"/>
              <w:rPr>
                <w:rFonts w:ascii="Calibri" w:hAnsi="Calibri" w:cs="Calibri"/>
                <w:bCs/>
                <w:sz w:val="20"/>
                <w:szCs w:val="20"/>
                <w:lang w:val="en-GB"/>
              </w:rPr>
            </w:pPr>
            <w:r w:rsidRPr="00CC25EF">
              <w:rPr>
                <w:rFonts w:ascii="Calibri" w:hAnsi="Calibri" w:cs="Calibri"/>
                <w:bCs/>
                <w:sz w:val="20"/>
                <w:szCs w:val="20"/>
                <w:lang w:val="el-GR"/>
              </w:rPr>
              <w:t>64</w:t>
            </w:r>
          </w:p>
        </w:tc>
        <w:tc>
          <w:tcPr>
            <w:tcW w:w="851" w:type="dxa"/>
            <w:tcMar>
              <w:left w:w="28" w:type="dxa"/>
              <w:right w:w="28" w:type="dxa"/>
            </w:tcMar>
          </w:tcPr>
          <w:p w14:paraId="24C60CEB" w14:textId="74FEBF30" w:rsidR="003F1186" w:rsidRPr="00CC25EF" w:rsidRDefault="003F1186" w:rsidP="003F1186">
            <w:pPr>
              <w:spacing w:before="40" w:after="40"/>
              <w:jc w:val="center"/>
              <w:rPr>
                <w:rFonts w:ascii="Calibri" w:hAnsi="Calibri" w:cs="Calibri"/>
                <w:bCs/>
                <w:sz w:val="20"/>
                <w:szCs w:val="20"/>
                <w:lang w:val="en-GB"/>
              </w:rPr>
            </w:pPr>
            <w:r w:rsidRPr="00CC25EF">
              <w:rPr>
                <w:rFonts w:ascii="Calibri" w:hAnsi="Calibri" w:cs="Calibri"/>
                <w:bCs/>
                <w:sz w:val="20"/>
                <w:szCs w:val="20"/>
                <w:lang w:val="en-GB"/>
              </w:rPr>
              <w:t>38</w:t>
            </w:r>
          </w:p>
        </w:tc>
        <w:tc>
          <w:tcPr>
            <w:tcW w:w="851" w:type="dxa"/>
            <w:tcMar>
              <w:left w:w="28" w:type="dxa"/>
              <w:right w:w="28" w:type="dxa"/>
            </w:tcMar>
          </w:tcPr>
          <w:p w14:paraId="5CEA6664" w14:textId="6115C5E8" w:rsidR="003F1186" w:rsidRPr="00CC25EF" w:rsidRDefault="003F1186" w:rsidP="003F1186">
            <w:pPr>
              <w:spacing w:before="40" w:after="40"/>
              <w:jc w:val="center"/>
              <w:rPr>
                <w:rFonts w:ascii="Calibri" w:hAnsi="Calibri" w:cs="Calibri"/>
                <w:bCs/>
                <w:sz w:val="20"/>
                <w:szCs w:val="20"/>
                <w:lang w:val="en-GB"/>
              </w:rPr>
            </w:pPr>
            <w:r w:rsidRPr="00CC25EF">
              <w:rPr>
                <w:rFonts w:ascii="Calibri" w:hAnsi="Calibri" w:cs="Calibri"/>
                <w:bCs/>
                <w:sz w:val="20"/>
                <w:szCs w:val="20"/>
                <w:lang w:val="el-GR"/>
              </w:rPr>
              <w:t>26</w:t>
            </w:r>
          </w:p>
        </w:tc>
        <w:tc>
          <w:tcPr>
            <w:tcW w:w="851" w:type="dxa"/>
            <w:tcMar>
              <w:left w:w="28" w:type="dxa"/>
              <w:right w:w="28" w:type="dxa"/>
            </w:tcMar>
          </w:tcPr>
          <w:p w14:paraId="2766EE0F" w14:textId="56F56BEE" w:rsidR="003F1186" w:rsidRPr="00CC25EF" w:rsidRDefault="003F1186" w:rsidP="003F1186">
            <w:pPr>
              <w:spacing w:before="40" w:after="40"/>
              <w:jc w:val="center"/>
              <w:rPr>
                <w:rFonts w:ascii="Calibri" w:hAnsi="Calibri" w:cs="Calibri"/>
                <w:bCs/>
                <w:sz w:val="20"/>
                <w:szCs w:val="20"/>
                <w:lang w:val="en-GB"/>
              </w:rPr>
            </w:pPr>
            <w:r w:rsidRPr="00CC25EF">
              <w:rPr>
                <w:rFonts w:ascii="Calibri" w:hAnsi="Calibri" w:cs="Calibri"/>
                <w:bCs/>
                <w:sz w:val="20"/>
                <w:szCs w:val="20"/>
                <w:lang w:val="el-GR"/>
              </w:rPr>
              <w:t>15</w:t>
            </w:r>
          </w:p>
        </w:tc>
        <w:tc>
          <w:tcPr>
            <w:tcW w:w="851" w:type="dxa"/>
            <w:tcMar>
              <w:left w:w="28" w:type="dxa"/>
              <w:right w:w="28" w:type="dxa"/>
            </w:tcMar>
          </w:tcPr>
          <w:p w14:paraId="32C78639" w14:textId="7B620E3E" w:rsidR="003F1186" w:rsidRPr="00CC25EF" w:rsidRDefault="003F1186" w:rsidP="003F1186">
            <w:pPr>
              <w:spacing w:before="40" w:after="40"/>
              <w:jc w:val="center"/>
              <w:rPr>
                <w:rFonts w:ascii="Calibri" w:hAnsi="Calibri" w:cs="Calibri"/>
                <w:bCs/>
                <w:sz w:val="20"/>
                <w:szCs w:val="20"/>
                <w:lang w:val="en-GB"/>
              </w:rPr>
            </w:pPr>
            <w:r w:rsidRPr="00CC25EF">
              <w:rPr>
                <w:rFonts w:ascii="Calibri" w:hAnsi="Calibri" w:cs="Calibri"/>
                <w:bCs/>
                <w:sz w:val="20"/>
                <w:szCs w:val="20"/>
                <w:lang w:val="en-GB"/>
              </w:rPr>
              <w:t>1</w:t>
            </w:r>
            <w:r w:rsidRPr="00CC25EF">
              <w:rPr>
                <w:rFonts w:ascii="Calibri" w:hAnsi="Calibri" w:cs="Calibri"/>
                <w:bCs/>
                <w:sz w:val="20"/>
                <w:szCs w:val="20"/>
                <w:lang w:val="el-GR"/>
              </w:rPr>
              <w:t>5</w:t>
            </w:r>
          </w:p>
        </w:tc>
        <w:tc>
          <w:tcPr>
            <w:tcW w:w="848" w:type="dxa"/>
            <w:tcMar>
              <w:left w:w="28" w:type="dxa"/>
              <w:right w:w="28" w:type="dxa"/>
            </w:tcMar>
          </w:tcPr>
          <w:p w14:paraId="2B750B34" w14:textId="797EFB12" w:rsidR="003F1186" w:rsidRPr="00CC25EF" w:rsidRDefault="003F1186" w:rsidP="003F1186">
            <w:pPr>
              <w:spacing w:before="40" w:after="40"/>
              <w:jc w:val="center"/>
              <w:rPr>
                <w:rFonts w:ascii="Calibri" w:hAnsi="Calibri" w:cs="Calibri"/>
                <w:bCs/>
                <w:sz w:val="20"/>
                <w:szCs w:val="20"/>
                <w:lang w:val="en-GB"/>
              </w:rPr>
            </w:pPr>
            <w:r w:rsidRPr="00CC25EF">
              <w:rPr>
                <w:rFonts w:ascii="Calibri" w:hAnsi="Calibri" w:cs="Calibri"/>
                <w:bCs/>
                <w:sz w:val="20"/>
                <w:szCs w:val="20"/>
                <w:lang w:val="el-GR"/>
              </w:rPr>
              <w:t>12</w:t>
            </w:r>
          </w:p>
        </w:tc>
        <w:tc>
          <w:tcPr>
            <w:tcW w:w="1898" w:type="dxa"/>
          </w:tcPr>
          <w:p w14:paraId="443BA335" w14:textId="2B8A9BF2" w:rsidR="003F1186" w:rsidRPr="00CC25EF" w:rsidRDefault="003F1186" w:rsidP="003F1186">
            <w:pPr>
              <w:spacing w:before="40" w:after="40"/>
              <w:jc w:val="center"/>
              <w:rPr>
                <w:rFonts w:ascii="Calibri" w:hAnsi="Calibri" w:cs="Calibri"/>
                <w:bCs/>
                <w:i/>
                <w:iCs/>
                <w:sz w:val="20"/>
                <w:szCs w:val="20"/>
                <w:lang w:val="en-GB"/>
              </w:rPr>
            </w:pPr>
            <w:r w:rsidRPr="00CC25EF">
              <w:rPr>
                <w:rFonts w:ascii="Calibri" w:hAnsi="Calibri" w:cs="Calibri"/>
                <w:bCs/>
                <w:i/>
                <w:iCs/>
                <w:sz w:val="20"/>
                <w:szCs w:val="20"/>
                <w:lang w:val="en-GB"/>
              </w:rPr>
              <w:t>2</w:t>
            </w:r>
            <w:r w:rsidRPr="00CC25EF">
              <w:rPr>
                <w:rFonts w:ascii="Calibri" w:hAnsi="Calibri" w:cs="Calibri"/>
                <w:bCs/>
                <w:i/>
                <w:iCs/>
                <w:sz w:val="20"/>
                <w:szCs w:val="20"/>
                <w:lang w:val="el-GR"/>
              </w:rPr>
              <w:t>0</w:t>
            </w:r>
          </w:p>
        </w:tc>
        <w:tc>
          <w:tcPr>
            <w:tcW w:w="1659" w:type="dxa"/>
            <w:tcMar>
              <w:left w:w="28" w:type="dxa"/>
              <w:right w:w="28" w:type="dxa"/>
            </w:tcMar>
          </w:tcPr>
          <w:p w14:paraId="3EF0EF83" w14:textId="77777777" w:rsidR="003F1186" w:rsidRPr="00CC25EF" w:rsidRDefault="003F1186" w:rsidP="003F1186">
            <w:pPr>
              <w:spacing w:before="40" w:after="40"/>
              <w:jc w:val="center"/>
              <w:rPr>
                <w:rFonts w:ascii="Calibri" w:hAnsi="Calibri" w:cs="Calibri"/>
                <w:bCs/>
                <w:i/>
                <w:iCs/>
                <w:sz w:val="20"/>
                <w:szCs w:val="20"/>
              </w:rPr>
            </w:pPr>
          </w:p>
        </w:tc>
        <w:tc>
          <w:tcPr>
            <w:tcW w:w="1877" w:type="dxa"/>
          </w:tcPr>
          <w:p w14:paraId="3C214477" w14:textId="77777777" w:rsidR="003F1186" w:rsidRPr="00CC25EF" w:rsidRDefault="003F1186" w:rsidP="003F1186">
            <w:pPr>
              <w:spacing w:before="40" w:after="40"/>
              <w:jc w:val="center"/>
              <w:rPr>
                <w:rFonts w:ascii="Calibri" w:hAnsi="Calibri" w:cs="Calibri"/>
                <w:bCs/>
                <w:i/>
                <w:iCs/>
                <w:sz w:val="20"/>
                <w:szCs w:val="20"/>
              </w:rPr>
            </w:pPr>
          </w:p>
        </w:tc>
      </w:tr>
      <w:tr w:rsidR="00743864" w:rsidRPr="00FD1A11" w14:paraId="73549180" w14:textId="77777777" w:rsidTr="00E74843">
        <w:tc>
          <w:tcPr>
            <w:tcW w:w="1985" w:type="dxa"/>
          </w:tcPr>
          <w:p w14:paraId="025F53C9" w14:textId="77777777" w:rsidR="00743864" w:rsidRPr="00CC25EF" w:rsidRDefault="00743864" w:rsidP="00E74843">
            <w:pPr>
              <w:spacing w:before="40" w:after="40"/>
              <w:rPr>
                <w:rFonts w:ascii="Calibri" w:hAnsi="Calibri" w:cs="Calibri"/>
                <w:bCs/>
                <w:sz w:val="20"/>
                <w:szCs w:val="20"/>
              </w:rPr>
            </w:pPr>
            <w:proofErr w:type="spellStart"/>
            <w:r w:rsidRPr="00CC25EF">
              <w:rPr>
                <w:rFonts w:ascii="Calibri" w:hAnsi="Calibri" w:cs="Calibri"/>
                <w:bCs/>
                <w:sz w:val="20"/>
                <w:szCs w:val="20"/>
              </w:rPr>
              <w:t>Τρέχον</w:t>
            </w:r>
            <w:proofErr w:type="spellEnd"/>
            <w:r w:rsidRPr="00CC25EF">
              <w:rPr>
                <w:rFonts w:ascii="Calibri" w:hAnsi="Calibri" w:cs="Calibri"/>
                <w:bCs/>
                <w:sz w:val="20"/>
                <w:szCs w:val="20"/>
              </w:rPr>
              <w:t xml:space="preserve"> </w:t>
            </w:r>
            <w:proofErr w:type="spellStart"/>
            <w:r w:rsidRPr="00CC25EF">
              <w:rPr>
                <w:rFonts w:ascii="Calibri" w:hAnsi="Calibri" w:cs="Calibri"/>
                <w:bCs/>
                <w:sz w:val="20"/>
                <w:szCs w:val="20"/>
              </w:rPr>
              <w:t>έτος</w:t>
            </w:r>
            <w:proofErr w:type="spellEnd"/>
            <w:r w:rsidRPr="00CC25EF">
              <w:rPr>
                <w:rFonts w:ascii="Calibri" w:hAnsi="Calibri" w:cs="Calibri"/>
                <w:bCs/>
                <w:sz w:val="20"/>
                <w:szCs w:val="20"/>
              </w:rPr>
              <w:t>*</w:t>
            </w:r>
          </w:p>
        </w:tc>
        <w:tc>
          <w:tcPr>
            <w:tcW w:w="851" w:type="dxa"/>
            <w:tcMar>
              <w:left w:w="28" w:type="dxa"/>
              <w:right w:w="28" w:type="dxa"/>
            </w:tcMar>
          </w:tcPr>
          <w:p w14:paraId="1E1E08C8" w14:textId="77777777" w:rsidR="00743864" w:rsidRPr="00CC25EF" w:rsidRDefault="00743864" w:rsidP="00E74843">
            <w:pPr>
              <w:spacing w:before="40" w:after="40"/>
              <w:jc w:val="center"/>
              <w:rPr>
                <w:rFonts w:ascii="Calibri" w:hAnsi="Calibri" w:cs="Calibri"/>
                <w:bCs/>
                <w:sz w:val="20"/>
                <w:szCs w:val="20"/>
                <w:lang w:val="el-GR"/>
              </w:rPr>
            </w:pPr>
            <w:r w:rsidRPr="00CC25EF">
              <w:rPr>
                <w:rFonts w:ascii="Calibri" w:hAnsi="Calibri" w:cs="Calibri"/>
                <w:bCs/>
                <w:sz w:val="20"/>
                <w:szCs w:val="20"/>
                <w:lang w:val="el-GR"/>
              </w:rPr>
              <w:t>6</w:t>
            </w:r>
          </w:p>
        </w:tc>
        <w:tc>
          <w:tcPr>
            <w:tcW w:w="851" w:type="dxa"/>
            <w:tcMar>
              <w:left w:w="28" w:type="dxa"/>
              <w:right w:w="28" w:type="dxa"/>
            </w:tcMar>
          </w:tcPr>
          <w:p w14:paraId="0143B46F" w14:textId="32D57770" w:rsidR="00743864" w:rsidRPr="00CC25EF" w:rsidRDefault="002B372B" w:rsidP="00E74843">
            <w:pPr>
              <w:spacing w:before="40" w:after="40"/>
              <w:jc w:val="center"/>
              <w:rPr>
                <w:rFonts w:ascii="Calibri" w:hAnsi="Calibri" w:cs="Calibri"/>
                <w:bCs/>
                <w:sz w:val="20"/>
                <w:szCs w:val="20"/>
                <w:lang w:val="en-GB"/>
              </w:rPr>
            </w:pPr>
            <w:r w:rsidRPr="00CC25EF">
              <w:rPr>
                <w:rFonts w:ascii="Calibri" w:hAnsi="Calibri" w:cs="Calibri"/>
                <w:bCs/>
                <w:sz w:val="20"/>
                <w:szCs w:val="20"/>
                <w:lang w:val="en-GB"/>
              </w:rPr>
              <w:t>61</w:t>
            </w:r>
          </w:p>
        </w:tc>
        <w:tc>
          <w:tcPr>
            <w:tcW w:w="851" w:type="dxa"/>
            <w:tcMar>
              <w:left w:w="28" w:type="dxa"/>
              <w:right w:w="28" w:type="dxa"/>
            </w:tcMar>
          </w:tcPr>
          <w:p w14:paraId="1D6DAD4A" w14:textId="2683AEC8" w:rsidR="00743864" w:rsidRPr="00CC25EF" w:rsidRDefault="002B372B" w:rsidP="00E74843">
            <w:pPr>
              <w:spacing w:before="40" w:after="40"/>
              <w:jc w:val="center"/>
              <w:rPr>
                <w:rFonts w:ascii="Calibri" w:hAnsi="Calibri" w:cs="Calibri"/>
                <w:bCs/>
                <w:sz w:val="20"/>
                <w:szCs w:val="20"/>
                <w:lang w:val="en-GB"/>
              </w:rPr>
            </w:pPr>
            <w:r w:rsidRPr="00CC25EF">
              <w:rPr>
                <w:rFonts w:ascii="Calibri" w:hAnsi="Calibri" w:cs="Calibri"/>
                <w:bCs/>
                <w:sz w:val="20"/>
                <w:szCs w:val="20"/>
                <w:lang w:val="en-GB"/>
              </w:rPr>
              <w:t>44</w:t>
            </w:r>
          </w:p>
        </w:tc>
        <w:tc>
          <w:tcPr>
            <w:tcW w:w="851" w:type="dxa"/>
            <w:tcMar>
              <w:left w:w="28" w:type="dxa"/>
              <w:right w:w="28" w:type="dxa"/>
            </w:tcMar>
          </w:tcPr>
          <w:p w14:paraId="139DB4BF" w14:textId="39C00C44" w:rsidR="00743864" w:rsidRPr="00CC25EF" w:rsidRDefault="00FD04B7" w:rsidP="00E74843">
            <w:pPr>
              <w:spacing w:before="40" w:after="40"/>
              <w:jc w:val="center"/>
              <w:rPr>
                <w:rFonts w:ascii="Calibri" w:hAnsi="Calibri" w:cs="Calibri"/>
                <w:bCs/>
                <w:sz w:val="20"/>
                <w:szCs w:val="20"/>
                <w:lang w:val="el-GR"/>
              </w:rPr>
            </w:pPr>
            <w:r w:rsidRPr="00CC25EF">
              <w:rPr>
                <w:rFonts w:ascii="Calibri" w:hAnsi="Calibri" w:cs="Calibri"/>
                <w:bCs/>
                <w:sz w:val="20"/>
                <w:szCs w:val="20"/>
                <w:lang w:val="el-GR"/>
              </w:rPr>
              <w:t>25</w:t>
            </w:r>
          </w:p>
        </w:tc>
        <w:tc>
          <w:tcPr>
            <w:tcW w:w="851" w:type="dxa"/>
            <w:tcMar>
              <w:left w:w="28" w:type="dxa"/>
              <w:right w:w="28" w:type="dxa"/>
            </w:tcMar>
          </w:tcPr>
          <w:p w14:paraId="242BBF98" w14:textId="09D35FF1" w:rsidR="00743864" w:rsidRPr="00CC25EF" w:rsidRDefault="00FD04B7" w:rsidP="00E74843">
            <w:pPr>
              <w:spacing w:before="40" w:after="40"/>
              <w:jc w:val="center"/>
              <w:rPr>
                <w:rFonts w:ascii="Calibri" w:hAnsi="Calibri" w:cs="Calibri"/>
                <w:bCs/>
                <w:sz w:val="20"/>
                <w:szCs w:val="20"/>
                <w:lang w:val="el-GR"/>
              </w:rPr>
            </w:pPr>
            <w:r w:rsidRPr="00CC25EF">
              <w:rPr>
                <w:rFonts w:ascii="Calibri" w:hAnsi="Calibri" w:cs="Calibri"/>
                <w:bCs/>
                <w:sz w:val="20"/>
                <w:szCs w:val="20"/>
                <w:lang w:val="el-GR"/>
              </w:rPr>
              <w:t>10</w:t>
            </w:r>
          </w:p>
        </w:tc>
        <w:tc>
          <w:tcPr>
            <w:tcW w:w="851" w:type="dxa"/>
            <w:tcMar>
              <w:left w:w="28" w:type="dxa"/>
              <w:right w:w="28" w:type="dxa"/>
            </w:tcMar>
          </w:tcPr>
          <w:p w14:paraId="3D61EEE4" w14:textId="62A002EB" w:rsidR="00743864" w:rsidRPr="00CC25EF" w:rsidRDefault="00FD04B7" w:rsidP="00E74843">
            <w:pPr>
              <w:spacing w:before="40" w:after="40"/>
              <w:jc w:val="center"/>
              <w:rPr>
                <w:rFonts w:ascii="Calibri" w:hAnsi="Calibri" w:cs="Calibri"/>
                <w:bCs/>
                <w:sz w:val="20"/>
                <w:szCs w:val="20"/>
                <w:lang w:val="el-GR"/>
              </w:rPr>
            </w:pPr>
            <w:r w:rsidRPr="00CC25EF">
              <w:rPr>
                <w:rFonts w:ascii="Calibri" w:hAnsi="Calibri" w:cs="Calibri"/>
                <w:bCs/>
                <w:sz w:val="20"/>
                <w:szCs w:val="20"/>
                <w:lang w:val="el-GR"/>
              </w:rPr>
              <w:t>3</w:t>
            </w:r>
          </w:p>
        </w:tc>
        <w:tc>
          <w:tcPr>
            <w:tcW w:w="848" w:type="dxa"/>
            <w:tcMar>
              <w:left w:w="28" w:type="dxa"/>
              <w:right w:w="28" w:type="dxa"/>
            </w:tcMar>
          </w:tcPr>
          <w:p w14:paraId="711679A7" w14:textId="2D56A04D" w:rsidR="00743864" w:rsidRPr="00CC25EF" w:rsidRDefault="004A580D" w:rsidP="00E74843">
            <w:pPr>
              <w:spacing w:before="40" w:after="40"/>
              <w:jc w:val="center"/>
              <w:rPr>
                <w:rFonts w:ascii="Calibri" w:hAnsi="Calibri" w:cs="Calibri"/>
                <w:bCs/>
                <w:sz w:val="20"/>
                <w:szCs w:val="20"/>
                <w:lang w:val="el-GR"/>
              </w:rPr>
            </w:pPr>
            <w:r w:rsidRPr="00CC25EF">
              <w:rPr>
                <w:rFonts w:ascii="Calibri" w:hAnsi="Calibri" w:cs="Calibri"/>
                <w:bCs/>
                <w:sz w:val="20"/>
                <w:szCs w:val="20"/>
                <w:lang w:val="el-GR"/>
              </w:rPr>
              <w:t>5</w:t>
            </w:r>
          </w:p>
        </w:tc>
        <w:tc>
          <w:tcPr>
            <w:tcW w:w="1898" w:type="dxa"/>
          </w:tcPr>
          <w:p w14:paraId="0645F581" w14:textId="7F508F0F" w:rsidR="00743864" w:rsidRPr="00CC25EF" w:rsidRDefault="009474D3" w:rsidP="00E74843">
            <w:pPr>
              <w:spacing w:before="40" w:after="40"/>
              <w:jc w:val="center"/>
              <w:rPr>
                <w:rFonts w:ascii="Calibri" w:hAnsi="Calibri" w:cs="Calibri"/>
                <w:bCs/>
                <w:i/>
                <w:iCs/>
                <w:sz w:val="20"/>
                <w:szCs w:val="20"/>
                <w:lang w:val="el-GR"/>
              </w:rPr>
            </w:pPr>
            <w:r w:rsidRPr="00CC25EF">
              <w:rPr>
                <w:rFonts w:ascii="Calibri" w:hAnsi="Calibri" w:cs="Calibri"/>
                <w:bCs/>
                <w:i/>
                <w:iCs/>
                <w:sz w:val="20"/>
                <w:szCs w:val="20"/>
                <w:lang w:val="el-GR"/>
              </w:rPr>
              <w:t>1</w:t>
            </w:r>
            <w:r w:rsidR="004A580D" w:rsidRPr="00CC25EF">
              <w:rPr>
                <w:rFonts w:ascii="Calibri" w:hAnsi="Calibri" w:cs="Calibri"/>
                <w:bCs/>
                <w:i/>
                <w:iCs/>
                <w:sz w:val="20"/>
                <w:szCs w:val="20"/>
                <w:lang w:val="el-GR"/>
              </w:rPr>
              <w:t>9</w:t>
            </w:r>
          </w:p>
        </w:tc>
        <w:tc>
          <w:tcPr>
            <w:tcW w:w="1659" w:type="dxa"/>
            <w:tcMar>
              <w:left w:w="28" w:type="dxa"/>
              <w:right w:w="28" w:type="dxa"/>
            </w:tcMar>
          </w:tcPr>
          <w:p w14:paraId="44E816D3" w14:textId="77777777" w:rsidR="00743864" w:rsidRPr="00FD1A11" w:rsidRDefault="00743864" w:rsidP="00E74843">
            <w:pPr>
              <w:spacing w:before="40" w:after="40"/>
              <w:jc w:val="center"/>
              <w:rPr>
                <w:rFonts w:ascii="Calibri" w:hAnsi="Calibri" w:cs="Calibri"/>
                <w:bCs/>
                <w:i/>
                <w:iCs/>
                <w:sz w:val="20"/>
                <w:szCs w:val="20"/>
              </w:rPr>
            </w:pPr>
          </w:p>
        </w:tc>
        <w:tc>
          <w:tcPr>
            <w:tcW w:w="1877" w:type="dxa"/>
          </w:tcPr>
          <w:p w14:paraId="16C08900" w14:textId="77777777" w:rsidR="00743864" w:rsidRPr="00FD1A11" w:rsidRDefault="00743864" w:rsidP="00E74843">
            <w:pPr>
              <w:spacing w:before="40" w:after="40"/>
              <w:jc w:val="center"/>
              <w:rPr>
                <w:rFonts w:ascii="Calibri" w:hAnsi="Calibri" w:cs="Calibri"/>
                <w:bCs/>
                <w:i/>
                <w:iCs/>
                <w:sz w:val="20"/>
                <w:szCs w:val="20"/>
              </w:rPr>
            </w:pPr>
          </w:p>
        </w:tc>
      </w:tr>
    </w:tbl>
    <w:p w14:paraId="0E5EC6CD" w14:textId="77777777" w:rsidR="00743864" w:rsidRPr="00647A8F" w:rsidRDefault="00743864" w:rsidP="00743864">
      <w:pPr>
        <w:rPr>
          <w:rFonts w:ascii="Calibri" w:hAnsi="Calibri" w:cs="Calibri"/>
          <w:b/>
          <w:bCs/>
          <w:spacing w:val="40"/>
          <w:lang w:val="el-GR"/>
        </w:rPr>
      </w:pPr>
    </w:p>
    <w:p w14:paraId="64FD5E24" w14:textId="77777777" w:rsidR="00743864" w:rsidRPr="00FD1A11" w:rsidRDefault="00743864" w:rsidP="00743864">
      <w:pPr>
        <w:spacing w:before="120"/>
        <w:ind w:left="360"/>
        <w:rPr>
          <w:rFonts w:ascii="Calibri" w:hAnsi="Calibri" w:cs="Calibri"/>
          <w:sz w:val="20"/>
          <w:szCs w:val="20"/>
          <w:lang w:val="el-GR"/>
        </w:rPr>
      </w:pPr>
      <w:r w:rsidRPr="00FD1A11">
        <w:rPr>
          <w:rFonts w:ascii="Calibri" w:hAnsi="Calibri" w:cs="Calibri"/>
          <w:sz w:val="20"/>
          <w:szCs w:val="20"/>
          <w:lang w:val="el-GR"/>
        </w:rPr>
        <w:t>*Πρόκειται για το ακαδημαϊκό έτος (δύο συνεχόμενα ακαδημαϊκά εξάμηνα), στο οποίο αναφέρεται η Έκθεση Εσωτερικής Αξιολόγησης.</w:t>
      </w:r>
    </w:p>
    <w:p w14:paraId="671189B4" w14:textId="77777777" w:rsidR="00743864" w:rsidRPr="00664146" w:rsidRDefault="00743864" w:rsidP="00743864">
      <w:pPr>
        <w:rPr>
          <w:rFonts w:ascii="Calibri" w:hAnsi="Calibri" w:cs="Calibri"/>
          <w:sz w:val="22"/>
          <w:szCs w:val="22"/>
          <w:lang w:val="el-GR"/>
        </w:rPr>
      </w:pPr>
    </w:p>
    <w:p w14:paraId="26DCBD8C" w14:textId="77777777" w:rsidR="00743864" w:rsidRPr="00664146" w:rsidRDefault="00743864" w:rsidP="00743864">
      <w:pPr>
        <w:rPr>
          <w:rFonts w:ascii="Calibri" w:hAnsi="Calibri" w:cs="Calibri"/>
          <w:b/>
          <w:sz w:val="20"/>
          <w:szCs w:val="20"/>
          <w:lang w:val="el-GR"/>
        </w:rPr>
      </w:pPr>
    </w:p>
    <w:p w14:paraId="7D6060B3" w14:textId="77777777" w:rsidR="00743864" w:rsidRPr="00664146" w:rsidRDefault="00743864" w:rsidP="00743864">
      <w:pPr>
        <w:rPr>
          <w:rFonts w:ascii="Calibri" w:hAnsi="Calibri" w:cs="Calibri"/>
          <w:b/>
          <w:sz w:val="20"/>
          <w:szCs w:val="20"/>
          <w:lang w:val="el-GR"/>
        </w:rPr>
      </w:pPr>
    </w:p>
    <w:p w14:paraId="756A9FBF" w14:textId="77777777" w:rsidR="00743864" w:rsidRDefault="00743864" w:rsidP="00743864">
      <w:pPr>
        <w:spacing w:before="60" w:after="120"/>
        <w:ind w:left="1260" w:hanging="834"/>
        <w:rPr>
          <w:rFonts w:ascii="Calibri" w:hAnsi="Calibri" w:cs="Calibri"/>
          <w:b/>
          <w:lang w:val="el-GR"/>
        </w:rPr>
      </w:pPr>
      <w:r w:rsidRPr="00664146">
        <w:rPr>
          <w:rFonts w:ascii="Calibri" w:hAnsi="Calibri" w:cs="Calibri"/>
          <w:b/>
          <w:sz w:val="20"/>
          <w:szCs w:val="20"/>
          <w:lang w:val="el-GR"/>
        </w:rPr>
        <w:br w:type="page"/>
      </w:r>
      <w:r w:rsidRPr="00664146">
        <w:rPr>
          <w:rFonts w:ascii="Calibri" w:hAnsi="Calibri" w:cs="Calibri"/>
          <w:b/>
          <w:lang w:val="el-GR"/>
        </w:rPr>
        <w:lastRenderedPageBreak/>
        <w:t xml:space="preserve">Πίνακας 8. </w:t>
      </w:r>
      <w:r w:rsidRPr="002E746E">
        <w:rPr>
          <w:rFonts w:ascii="Calibri" w:hAnsi="Calibri" w:cs="Calibri"/>
          <w:b/>
          <w:lang w:val="el-GR"/>
        </w:rPr>
        <w:t>Επαγγελματική ένταξη</w:t>
      </w:r>
      <w:r w:rsidRPr="00664146">
        <w:rPr>
          <w:rFonts w:ascii="Calibri" w:hAnsi="Calibri" w:cs="Calibri"/>
          <w:b/>
          <w:lang w:val="el-GR"/>
        </w:rPr>
        <w:t xml:space="preserve"> των αποφοίτων του Προγράμματος Προπτυχιακών Σπουδών</w:t>
      </w:r>
    </w:p>
    <w:p w14:paraId="167F51CF" w14:textId="691C5D5D" w:rsidR="00743864" w:rsidRPr="00CC25EF" w:rsidRDefault="00743864" w:rsidP="00CC25EF">
      <w:pPr>
        <w:jc w:val="both"/>
        <w:rPr>
          <w:rFonts w:ascii="Calibri" w:hAnsi="Calibri" w:cs="Calibri"/>
          <w:sz w:val="20"/>
          <w:szCs w:val="20"/>
          <w:lang w:val="el-GR"/>
        </w:rPr>
      </w:pPr>
      <w:r w:rsidRPr="00243564">
        <w:rPr>
          <w:rFonts w:ascii="Calibri" w:eastAsia="Calibri" w:hAnsi="Calibri" w:cs="Calibri"/>
          <w:sz w:val="20"/>
          <w:szCs w:val="20"/>
          <w:lang w:val="el-GR"/>
        </w:rPr>
        <w:t xml:space="preserve">Με την </w:t>
      </w:r>
      <w:proofErr w:type="spellStart"/>
      <w:r w:rsidRPr="00243564">
        <w:rPr>
          <w:rFonts w:ascii="Calibri" w:eastAsia="Calibri" w:hAnsi="Calibri" w:cs="Calibri"/>
          <w:sz w:val="20"/>
          <w:szCs w:val="20"/>
          <w:lang w:val="el-GR"/>
        </w:rPr>
        <w:t>υπ</w:t>
      </w:r>
      <w:proofErr w:type="spellEnd"/>
      <w:r w:rsidRPr="00243564">
        <w:rPr>
          <w:rFonts w:ascii="Calibri" w:eastAsia="Calibri" w:hAnsi="Calibri" w:cs="Calibri"/>
          <w:sz w:val="20"/>
          <w:szCs w:val="20"/>
          <w:lang w:val="el-GR"/>
        </w:rPr>
        <w:t xml:space="preserve">΄ αριθμό 06/31-03-2021 απόφαση της Συνέλευσης του Τμήματος, διεξάγεται </w:t>
      </w:r>
      <w:r w:rsidRPr="00243564">
        <w:rPr>
          <w:rFonts w:ascii="Calibri" w:hAnsi="Calibri" w:cs="Calibri"/>
          <w:sz w:val="20"/>
          <w:szCs w:val="20"/>
          <w:lang w:val="el-GR"/>
        </w:rPr>
        <w:t>πρωτογενής έρευνα με δομημένο ερωτηματολόγιο, με αντικείμενο την απορρόφηση των Πτυχιούχων των προγραμμάτων σπουδών Λογιστικής-Χρηματοοικονομικής και Οικονομικών Επιστημών.</w:t>
      </w:r>
      <w:r w:rsidR="00CC25EF" w:rsidRPr="00CC25EF">
        <w:rPr>
          <w:rFonts w:ascii="Calibri" w:hAnsi="Calibri" w:cs="Calibri"/>
          <w:sz w:val="20"/>
          <w:szCs w:val="20"/>
          <w:lang w:val="el-GR"/>
        </w:rPr>
        <w:t xml:space="preserve"> </w:t>
      </w:r>
      <w:r w:rsidR="00CC25EF">
        <w:rPr>
          <w:rFonts w:ascii="Calibri" w:hAnsi="Calibri" w:cs="Calibri"/>
          <w:sz w:val="20"/>
          <w:szCs w:val="20"/>
          <w:lang w:val="el-GR"/>
        </w:rPr>
        <w:t xml:space="preserve">Τα αποτελέσματα ανακοινώνονται στην ιστοσελίδα του τμήματος </w:t>
      </w:r>
      <w:hyperlink r:id="rId12" w:history="1">
        <w:r w:rsidR="00CC25EF" w:rsidRPr="002D0268">
          <w:rPr>
            <w:rStyle w:val="-"/>
            <w:rFonts w:ascii="Calibri" w:hAnsi="Calibri" w:cs="Calibri"/>
            <w:sz w:val="20"/>
            <w:szCs w:val="20"/>
            <w:lang w:val="el-GR"/>
          </w:rPr>
          <w:t>https://www.es.ihu.gr/graduate-absorption-surveys/</w:t>
        </w:r>
      </w:hyperlink>
      <w:r w:rsidR="00CC25EF">
        <w:rPr>
          <w:rFonts w:ascii="Calibri" w:hAnsi="Calibri" w:cs="Calibri"/>
          <w:sz w:val="20"/>
          <w:szCs w:val="20"/>
          <w:lang w:val="el-GR"/>
        </w:rPr>
        <w:t xml:space="preserve"> </w:t>
      </w:r>
    </w:p>
    <w:p w14:paraId="0FB1A8CC" w14:textId="5451A7C2" w:rsidR="00743864" w:rsidRPr="00243564" w:rsidRDefault="00743864" w:rsidP="00CC25EF">
      <w:pPr>
        <w:jc w:val="both"/>
        <w:rPr>
          <w:rFonts w:ascii="Calibri" w:hAnsi="Calibri" w:cs="Calibri"/>
          <w:b/>
          <w:bCs/>
          <w:sz w:val="20"/>
          <w:szCs w:val="20"/>
          <w:lang w:val="el-GR"/>
        </w:rPr>
      </w:pPr>
      <w:r w:rsidRPr="00CF5351">
        <w:rPr>
          <w:rFonts w:ascii="Calibri" w:hAnsi="Calibri" w:cs="Calibri"/>
          <w:sz w:val="20"/>
          <w:szCs w:val="20"/>
          <w:lang w:val="el-GR"/>
        </w:rPr>
        <w:t>Από τα αποτελέσματα της έρευνας τον Ιούνιο 2023 προέκυψε ότι</w:t>
      </w:r>
      <w:r w:rsidR="00CF5351" w:rsidRPr="00CF5351">
        <w:rPr>
          <w:rFonts w:ascii="Calibri" w:hAnsi="Calibri" w:cs="Calibri"/>
          <w:sz w:val="20"/>
          <w:szCs w:val="20"/>
          <w:lang w:val="el-GR"/>
        </w:rPr>
        <w:t>:</w:t>
      </w:r>
      <w:r w:rsidR="00CF5351">
        <w:rPr>
          <w:rFonts w:ascii="Calibri" w:hAnsi="Calibri" w:cs="Calibri"/>
          <w:sz w:val="20"/>
          <w:szCs w:val="20"/>
          <w:lang w:val="el-GR"/>
        </w:rPr>
        <w:t xml:space="preserve"> </w:t>
      </w:r>
      <w:r w:rsidR="00CF5351" w:rsidRPr="00CF5351">
        <w:rPr>
          <w:rStyle w:val="-"/>
          <w:rFonts w:ascii="Calibri" w:hAnsi="Calibri" w:cs="Calibri"/>
          <w:color w:val="auto"/>
          <w:sz w:val="20"/>
          <w:szCs w:val="20"/>
          <w:u w:val="none"/>
        </w:rPr>
        <w:t>To</w:t>
      </w:r>
      <w:r w:rsidR="00CF5351" w:rsidRPr="00CF5351">
        <w:rPr>
          <w:rStyle w:val="-"/>
          <w:rFonts w:ascii="Calibri" w:hAnsi="Calibri" w:cs="Calibri"/>
          <w:color w:val="auto"/>
          <w:sz w:val="20"/>
          <w:szCs w:val="20"/>
          <w:u w:val="none"/>
          <w:lang w:val="el-GR"/>
        </w:rPr>
        <w:t xml:space="preserve"> 86,9% δηλώνει ότι εργάζεται. Το 82,1% εργάζεται στον ιδιωτικό τομέα, 11,9% σε ελεύθερο επάγγελμα/ατομική επιχείρηση και το 6% στον δημόσιο τομέα. </w:t>
      </w:r>
      <w:r w:rsidR="00CF5351" w:rsidRPr="00CF5351">
        <w:rPr>
          <w:rStyle w:val="-"/>
          <w:rFonts w:ascii="Calibri" w:hAnsi="Calibri" w:cs="Calibri"/>
          <w:color w:val="auto"/>
          <w:sz w:val="20"/>
          <w:szCs w:val="20"/>
          <w:u w:val="none"/>
        </w:rPr>
        <w:t>To</w:t>
      </w:r>
      <w:r w:rsidR="00CF5351" w:rsidRPr="00AE503C">
        <w:rPr>
          <w:rStyle w:val="-"/>
          <w:rFonts w:ascii="Calibri" w:hAnsi="Calibri" w:cs="Calibri"/>
          <w:color w:val="auto"/>
          <w:sz w:val="20"/>
          <w:szCs w:val="20"/>
          <w:u w:val="none"/>
          <w:lang w:val="el-GR"/>
        </w:rPr>
        <w:t xml:space="preserve"> 90,4% απασχολείται στον κλάδο των υπηρεσιών, το 4,8% σε βιοτεχνία/βιομηχανία και το υπόλοιπο 4,8% στον πρωτογενή τομέα. </w:t>
      </w:r>
      <w:r w:rsidR="00CF5351" w:rsidRPr="00CF5351">
        <w:rPr>
          <w:rStyle w:val="-"/>
          <w:rFonts w:ascii="Calibri" w:hAnsi="Calibri" w:cs="Calibri"/>
          <w:color w:val="auto"/>
          <w:sz w:val="20"/>
          <w:szCs w:val="20"/>
          <w:u w:val="none"/>
        </w:rPr>
        <w:t>To</w:t>
      </w:r>
      <w:r w:rsidR="00CF5351" w:rsidRPr="00AE503C">
        <w:rPr>
          <w:rStyle w:val="-"/>
          <w:rFonts w:ascii="Calibri" w:hAnsi="Calibri" w:cs="Calibri"/>
          <w:color w:val="auto"/>
          <w:sz w:val="20"/>
          <w:szCs w:val="20"/>
          <w:u w:val="none"/>
          <w:lang w:val="el-GR"/>
        </w:rPr>
        <w:t xml:space="preserve"> 42,9% δηλώνει ότι εργάστηκε σε συναφή με τις σπουδές εργασία εντός 6 μηνών, το 21,4% ότι εργάστηκε σε μη συναφή με τις σπουδές εργασία εντός 6 μηνών, τ</w:t>
      </w:r>
      <w:r w:rsidR="00CF5351" w:rsidRPr="00CF5351">
        <w:rPr>
          <w:rStyle w:val="-"/>
          <w:rFonts w:ascii="Calibri" w:hAnsi="Calibri" w:cs="Calibri"/>
          <w:color w:val="auto"/>
          <w:sz w:val="20"/>
          <w:szCs w:val="20"/>
          <w:u w:val="none"/>
        </w:rPr>
        <w:t>o</w:t>
      </w:r>
      <w:r w:rsidR="00CF5351" w:rsidRPr="00AE503C">
        <w:rPr>
          <w:rStyle w:val="-"/>
          <w:rFonts w:ascii="Calibri" w:hAnsi="Calibri" w:cs="Calibri"/>
          <w:color w:val="auto"/>
          <w:sz w:val="20"/>
          <w:szCs w:val="20"/>
          <w:u w:val="none"/>
          <w:lang w:val="el-GR"/>
        </w:rPr>
        <w:t xml:space="preserve"> 13,1% ότι εργάστηκε σε συναφή με τις σπουδές εργασία εντός 12 μηνών, το 7,1% ότι εργάστηκε σε μη συναφή με τις σπουδές εργασία εντός 12 μηνών, τ</w:t>
      </w:r>
      <w:r w:rsidR="00CF5351" w:rsidRPr="00CF5351">
        <w:rPr>
          <w:rStyle w:val="-"/>
          <w:rFonts w:ascii="Calibri" w:hAnsi="Calibri" w:cs="Calibri"/>
          <w:color w:val="auto"/>
          <w:sz w:val="20"/>
          <w:szCs w:val="20"/>
          <w:u w:val="none"/>
        </w:rPr>
        <w:t>o</w:t>
      </w:r>
      <w:r w:rsidR="00CF5351" w:rsidRPr="00AE503C">
        <w:rPr>
          <w:rStyle w:val="-"/>
          <w:rFonts w:ascii="Calibri" w:hAnsi="Calibri" w:cs="Calibri"/>
          <w:color w:val="auto"/>
          <w:sz w:val="20"/>
          <w:szCs w:val="20"/>
          <w:u w:val="none"/>
          <w:lang w:val="el-GR"/>
        </w:rPr>
        <w:t xml:space="preserve"> 11,9% ότι εργάστηκε σε συναφή με τις σπουδές εργασία εντός 24 μηνών ενώ το 7,1% ότι εργάστηκε σε μη συναφή με τις σπουδές εργασία εντός 24 μηνών. Ως προς την ικανοποίηση των ερωτώμενων από την μέχρι τώρα επαγγελματική τους διαδρομή οι περισσότεροι (32,1%) είναι «μέτρια» ικανοποιημένοι, το 29,8% είναι «πολύ» ικανοποιημένοι, το 23,8 % «πάρα πολύ» ικανοποιημένοι, ενώ ο 14,3% είναι «καθόλου» ή «λίγο» ικανοποιημένοι.</w:t>
      </w:r>
    </w:p>
    <w:tbl>
      <w:tblPr>
        <w:tblW w:w="93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1836"/>
        <w:gridCol w:w="1398"/>
        <w:gridCol w:w="1275"/>
        <w:gridCol w:w="1276"/>
        <w:gridCol w:w="1725"/>
      </w:tblGrid>
      <w:tr w:rsidR="00743864" w:rsidRPr="00F8473D" w14:paraId="010F794E" w14:textId="77777777" w:rsidTr="00E74843">
        <w:trPr>
          <w:cantSplit/>
        </w:trPr>
        <w:tc>
          <w:tcPr>
            <w:tcW w:w="1836" w:type="dxa"/>
            <w:shd w:val="clear" w:color="auto" w:fill="E0E0E0"/>
          </w:tcPr>
          <w:p w14:paraId="2DA55D06" w14:textId="77777777" w:rsidR="00743864" w:rsidRPr="00FD1A11" w:rsidRDefault="00743864" w:rsidP="00E74843">
            <w:pPr>
              <w:spacing w:before="40" w:after="40"/>
              <w:rPr>
                <w:rFonts w:ascii="Calibri" w:hAnsi="Calibri" w:cs="Calibri"/>
                <w:bCs/>
                <w:sz w:val="20"/>
                <w:szCs w:val="20"/>
                <w:lang w:val="el-GR"/>
              </w:rPr>
            </w:pPr>
          </w:p>
        </w:tc>
        <w:tc>
          <w:tcPr>
            <w:tcW w:w="1836" w:type="dxa"/>
            <w:vMerge w:val="restart"/>
            <w:shd w:val="clear" w:color="auto" w:fill="E0E0E0"/>
            <w:noWrap/>
            <w:vAlign w:val="bottom"/>
          </w:tcPr>
          <w:p w14:paraId="3BEE6A86" w14:textId="77777777" w:rsidR="00743864" w:rsidRPr="00FD1A11" w:rsidRDefault="00743864" w:rsidP="00E74843">
            <w:pPr>
              <w:spacing w:before="40" w:after="40"/>
              <w:jc w:val="center"/>
              <w:rPr>
                <w:rFonts w:ascii="Calibri" w:hAnsi="Calibri" w:cs="Calibri"/>
                <w:b/>
                <w:bCs/>
                <w:sz w:val="20"/>
                <w:szCs w:val="20"/>
              </w:rPr>
            </w:pPr>
            <w:proofErr w:type="spellStart"/>
            <w:r w:rsidRPr="00FD1A11">
              <w:rPr>
                <w:rFonts w:ascii="Calibri" w:hAnsi="Calibri" w:cs="Calibri"/>
                <w:b/>
                <w:bCs/>
                <w:sz w:val="20"/>
                <w:szCs w:val="20"/>
              </w:rPr>
              <w:t>Συνολικός</w:t>
            </w:r>
            <w:proofErr w:type="spellEnd"/>
            <w:r w:rsidRPr="00FD1A11">
              <w:rPr>
                <w:rFonts w:ascii="Calibri" w:hAnsi="Calibri" w:cs="Calibri"/>
                <w:b/>
                <w:bCs/>
                <w:sz w:val="20"/>
                <w:szCs w:val="20"/>
              </w:rPr>
              <w:t xml:space="preserve"> α</w:t>
            </w:r>
            <w:proofErr w:type="spellStart"/>
            <w:r w:rsidRPr="00FD1A11">
              <w:rPr>
                <w:rFonts w:ascii="Calibri" w:hAnsi="Calibri" w:cs="Calibri"/>
                <w:b/>
                <w:bCs/>
                <w:sz w:val="20"/>
                <w:szCs w:val="20"/>
              </w:rPr>
              <w:t>ριθμός</w:t>
            </w:r>
            <w:proofErr w:type="spellEnd"/>
            <w:r w:rsidRPr="00FD1A11">
              <w:rPr>
                <w:rFonts w:ascii="Calibri" w:hAnsi="Calibri" w:cs="Calibri"/>
                <w:b/>
                <w:bCs/>
                <w:sz w:val="20"/>
                <w:szCs w:val="20"/>
              </w:rPr>
              <w:t xml:space="preserve"> απ</w:t>
            </w:r>
            <w:proofErr w:type="spellStart"/>
            <w:r w:rsidRPr="00FD1A11">
              <w:rPr>
                <w:rFonts w:ascii="Calibri" w:hAnsi="Calibri" w:cs="Calibri"/>
                <w:b/>
                <w:bCs/>
                <w:sz w:val="20"/>
                <w:szCs w:val="20"/>
              </w:rPr>
              <w:t>οφοιτησάντων</w:t>
            </w:r>
            <w:proofErr w:type="spellEnd"/>
          </w:p>
        </w:tc>
        <w:tc>
          <w:tcPr>
            <w:tcW w:w="5674" w:type="dxa"/>
            <w:gridSpan w:val="4"/>
            <w:shd w:val="clear" w:color="auto" w:fill="E0E0E0"/>
            <w:noWrap/>
          </w:tcPr>
          <w:p w14:paraId="44796B20" w14:textId="77777777" w:rsidR="00743864" w:rsidRPr="00FD1A11" w:rsidRDefault="00743864" w:rsidP="00E74843">
            <w:pPr>
              <w:spacing w:before="40" w:after="40"/>
              <w:jc w:val="center"/>
              <w:rPr>
                <w:rFonts w:ascii="Calibri" w:hAnsi="Calibri" w:cs="Calibri"/>
                <w:bCs/>
                <w:sz w:val="20"/>
                <w:szCs w:val="20"/>
                <w:lang w:val="el-GR"/>
              </w:rPr>
            </w:pPr>
            <w:r w:rsidRPr="00FD1A11">
              <w:rPr>
                <w:rFonts w:ascii="Calibri" w:hAnsi="Calibri" w:cs="Calibri"/>
                <w:b/>
                <w:bCs/>
                <w:sz w:val="20"/>
                <w:szCs w:val="20"/>
                <w:lang w:val="el-GR"/>
              </w:rPr>
              <w:t>Χρονικό διάστημα επαγγελματικής ένταξης μετά την αποφοίτηση (σε μήνες)**</w:t>
            </w:r>
          </w:p>
        </w:tc>
      </w:tr>
      <w:tr w:rsidR="00743864" w:rsidRPr="00FD1A11" w14:paraId="4A97D615" w14:textId="77777777" w:rsidTr="00E74843">
        <w:trPr>
          <w:cantSplit/>
        </w:trPr>
        <w:tc>
          <w:tcPr>
            <w:tcW w:w="1836" w:type="dxa"/>
            <w:tcBorders>
              <w:bottom w:val="single" w:sz="12" w:space="0" w:color="auto"/>
            </w:tcBorders>
            <w:vAlign w:val="bottom"/>
          </w:tcPr>
          <w:p w14:paraId="49AD4E2C" w14:textId="77777777" w:rsidR="00743864" w:rsidRPr="00FD1A11" w:rsidRDefault="00743864" w:rsidP="00E74843">
            <w:pPr>
              <w:spacing w:before="40" w:after="40"/>
              <w:rPr>
                <w:rFonts w:ascii="Calibri" w:hAnsi="Calibri" w:cs="Calibri"/>
                <w:b/>
                <w:bCs/>
                <w:sz w:val="20"/>
                <w:szCs w:val="20"/>
              </w:rPr>
            </w:pPr>
            <w:proofErr w:type="spellStart"/>
            <w:r w:rsidRPr="00FD1A11">
              <w:rPr>
                <w:rFonts w:ascii="Calibri" w:hAnsi="Calibri" w:cs="Calibri"/>
                <w:b/>
                <w:bCs/>
                <w:sz w:val="20"/>
                <w:szCs w:val="20"/>
              </w:rPr>
              <w:t>Έτος</w:t>
            </w:r>
            <w:proofErr w:type="spellEnd"/>
            <w:r w:rsidRPr="00FD1A11">
              <w:rPr>
                <w:rFonts w:ascii="Calibri" w:hAnsi="Calibri" w:cs="Calibri"/>
                <w:b/>
                <w:bCs/>
                <w:sz w:val="20"/>
                <w:szCs w:val="20"/>
              </w:rPr>
              <w:t xml:space="preserve"> Απ</w:t>
            </w:r>
            <w:proofErr w:type="spellStart"/>
            <w:r w:rsidRPr="00FD1A11">
              <w:rPr>
                <w:rFonts w:ascii="Calibri" w:hAnsi="Calibri" w:cs="Calibri"/>
                <w:b/>
                <w:bCs/>
                <w:sz w:val="20"/>
                <w:szCs w:val="20"/>
              </w:rPr>
              <w:t>οφοίτησης</w:t>
            </w:r>
            <w:proofErr w:type="spellEnd"/>
          </w:p>
        </w:tc>
        <w:tc>
          <w:tcPr>
            <w:tcW w:w="1836" w:type="dxa"/>
            <w:vMerge/>
            <w:tcBorders>
              <w:bottom w:val="single" w:sz="12" w:space="0" w:color="auto"/>
            </w:tcBorders>
            <w:noWrap/>
          </w:tcPr>
          <w:p w14:paraId="189CC79A" w14:textId="77777777" w:rsidR="00743864" w:rsidRPr="00FD1A11" w:rsidRDefault="00743864" w:rsidP="00E74843">
            <w:pPr>
              <w:spacing w:before="40" w:after="40"/>
              <w:rPr>
                <w:rFonts w:ascii="Calibri" w:hAnsi="Calibri" w:cs="Calibri"/>
                <w:bCs/>
                <w:sz w:val="20"/>
                <w:szCs w:val="20"/>
              </w:rPr>
            </w:pPr>
          </w:p>
        </w:tc>
        <w:tc>
          <w:tcPr>
            <w:tcW w:w="1398" w:type="dxa"/>
            <w:tcBorders>
              <w:bottom w:val="single" w:sz="12" w:space="0" w:color="auto"/>
            </w:tcBorders>
            <w:shd w:val="clear" w:color="auto" w:fill="D9D9D9"/>
            <w:noWrap/>
            <w:vAlign w:val="center"/>
          </w:tcPr>
          <w:p w14:paraId="51A2272D" w14:textId="77777777" w:rsidR="00743864" w:rsidRPr="00FD1A11" w:rsidRDefault="00743864" w:rsidP="00E74843">
            <w:pPr>
              <w:spacing w:before="40" w:after="40"/>
              <w:jc w:val="center"/>
              <w:rPr>
                <w:rFonts w:ascii="Calibri" w:hAnsi="Calibri" w:cs="Calibri"/>
                <w:bCs/>
                <w:sz w:val="20"/>
                <w:szCs w:val="20"/>
              </w:rPr>
            </w:pPr>
            <w:r w:rsidRPr="00FD1A11">
              <w:rPr>
                <w:rFonts w:ascii="Calibri" w:hAnsi="Calibri" w:cs="Calibri"/>
                <w:bCs/>
                <w:sz w:val="20"/>
                <w:szCs w:val="20"/>
              </w:rPr>
              <w:t>6</w:t>
            </w:r>
          </w:p>
        </w:tc>
        <w:tc>
          <w:tcPr>
            <w:tcW w:w="1275" w:type="dxa"/>
            <w:tcBorders>
              <w:bottom w:val="single" w:sz="12" w:space="0" w:color="auto"/>
            </w:tcBorders>
            <w:shd w:val="clear" w:color="auto" w:fill="D9D9D9"/>
            <w:noWrap/>
            <w:vAlign w:val="center"/>
          </w:tcPr>
          <w:p w14:paraId="54C5C715" w14:textId="77777777" w:rsidR="00743864" w:rsidRPr="00FD1A11" w:rsidRDefault="00743864" w:rsidP="00E74843">
            <w:pPr>
              <w:spacing w:before="40" w:after="40"/>
              <w:jc w:val="center"/>
              <w:rPr>
                <w:rFonts w:ascii="Calibri" w:hAnsi="Calibri" w:cs="Calibri"/>
                <w:bCs/>
                <w:sz w:val="20"/>
                <w:szCs w:val="20"/>
              </w:rPr>
            </w:pPr>
            <w:r w:rsidRPr="00FD1A11">
              <w:rPr>
                <w:rFonts w:ascii="Calibri" w:hAnsi="Calibri" w:cs="Calibri"/>
                <w:bCs/>
                <w:sz w:val="20"/>
                <w:szCs w:val="20"/>
              </w:rPr>
              <w:t>12</w:t>
            </w:r>
          </w:p>
        </w:tc>
        <w:tc>
          <w:tcPr>
            <w:tcW w:w="1276" w:type="dxa"/>
            <w:tcBorders>
              <w:bottom w:val="single" w:sz="12" w:space="0" w:color="auto"/>
            </w:tcBorders>
            <w:shd w:val="clear" w:color="auto" w:fill="D9D9D9"/>
            <w:noWrap/>
            <w:vAlign w:val="center"/>
          </w:tcPr>
          <w:p w14:paraId="42735362" w14:textId="77777777" w:rsidR="00743864" w:rsidRPr="00FD1A11" w:rsidRDefault="00743864" w:rsidP="00E74843">
            <w:pPr>
              <w:spacing w:before="40" w:after="40"/>
              <w:jc w:val="center"/>
              <w:rPr>
                <w:rFonts w:ascii="Calibri" w:hAnsi="Calibri" w:cs="Calibri"/>
                <w:bCs/>
                <w:sz w:val="20"/>
                <w:szCs w:val="20"/>
              </w:rPr>
            </w:pPr>
            <w:r w:rsidRPr="00FD1A11">
              <w:rPr>
                <w:rFonts w:ascii="Calibri" w:hAnsi="Calibri" w:cs="Calibri"/>
                <w:bCs/>
                <w:sz w:val="20"/>
                <w:szCs w:val="20"/>
              </w:rPr>
              <w:t>24</w:t>
            </w:r>
          </w:p>
        </w:tc>
        <w:tc>
          <w:tcPr>
            <w:tcW w:w="1725" w:type="dxa"/>
            <w:tcBorders>
              <w:bottom w:val="single" w:sz="12" w:space="0" w:color="auto"/>
            </w:tcBorders>
            <w:shd w:val="clear" w:color="auto" w:fill="D9D9D9"/>
            <w:noWrap/>
            <w:vAlign w:val="center"/>
          </w:tcPr>
          <w:p w14:paraId="5D52BFE0" w14:textId="77777777" w:rsidR="00743864" w:rsidRPr="00FD1A11" w:rsidRDefault="00743864" w:rsidP="00E74843">
            <w:pPr>
              <w:spacing w:before="40" w:after="40"/>
              <w:jc w:val="center"/>
              <w:rPr>
                <w:rFonts w:ascii="Calibri" w:hAnsi="Calibri" w:cs="Calibri"/>
                <w:bCs/>
                <w:sz w:val="20"/>
                <w:szCs w:val="20"/>
              </w:rPr>
            </w:pPr>
            <w:proofErr w:type="spellStart"/>
            <w:r w:rsidRPr="00FD1A11">
              <w:rPr>
                <w:rFonts w:ascii="Calibri" w:hAnsi="Calibri" w:cs="Calibri"/>
                <w:bCs/>
                <w:sz w:val="20"/>
                <w:szCs w:val="20"/>
              </w:rPr>
              <w:t>Μη</w:t>
            </w:r>
            <w:proofErr w:type="spellEnd"/>
            <w:r w:rsidRPr="00FD1A11">
              <w:rPr>
                <w:rFonts w:ascii="Calibri" w:hAnsi="Calibri" w:cs="Calibri"/>
                <w:bCs/>
                <w:sz w:val="20"/>
                <w:szCs w:val="20"/>
              </w:rPr>
              <w:t xml:space="preserve"> </w:t>
            </w:r>
            <w:proofErr w:type="spellStart"/>
            <w:r w:rsidRPr="00FD1A11">
              <w:rPr>
                <w:rFonts w:ascii="Calibri" w:hAnsi="Calibri" w:cs="Calibri"/>
                <w:bCs/>
                <w:sz w:val="20"/>
                <w:szCs w:val="20"/>
              </w:rPr>
              <w:t>εντ</w:t>
            </w:r>
            <w:proofErr w:type="spellEnd"/>
            <w:r w:rsidRPr="00FD1A11">
              <w:rPr>
                <w:rFonts w:ascii="Calibri" w:hAnsi="Calibri" w:cs="Calibri"/>
                <w:bCs/>
                <w:sz w:val="20"/>
                <w:szCs w:val="20"/>
              </w:rPr>
              <w:t xml:space="preserve">αχθέντες – </w:t>
            </w:r>
            <w:proofErr w:type="spellStart"/>
            <w:r w:rsidRPr="00FD1A11">
              <w:rPr>
                <w:rFonts w:ascii="Calibri" w:hAnsi="Calibri" w:cs="Calibri"/>
                <w:bCs/>
                <w:sz w:val="20"/>
                <w:szCs w:val="20"/>
              </w:rPr>
              <w:t>συνέχει</w:t>
            </w:r>
            <w:proofErr w:type="spellEnd"/>
            <w:r w:rsidRPr="00FD1A11">
              <w:rPr>
                <w:rFonts w:ascii="Calibri" w:hAnsi="Calibri" w:cs="Calibri"/>
                <w:bCs/>
                <w:sz w:val="20"/>
                <w:szCs w:val="20"/>
              </w:rPr>
              <w:t>α σπ</w:t>
            </w:r>
            <w:proofErr w:type="spellStart"/>
            <w:r w:rsidRPr="00FD1A11">
              <w:rPr>
                <w:rFonts w:ascii="Calibri" w:hAnsi="Calibri" w:cs="Calibri"/>
                <w:bCs/>
                <w:sz w:val="20"/>
                <w:szCs w:val="20"/>
              </w:rPr>
              <w:t>ουδών</w:t>
            </w:r>
            <w:proofErr w:type="spellEnd"/>
          </w:p>
        </w:tc>
      </w:tr>
      <w:tr w:rsidR="00743864" w:rsidRPr="00FD1A11" w14:paraId="04F4FDD9" w14:textId="77777777" w:rsidTr="00E74843">
        <w:tc>
          <w:tcPr>
            <w:tcW w:w="1836" w:type="dxa"/>
            <w:tcBorders>
              <w:top w:val="single" w:sz="12" w:space="0" w:color="auto"/>
            </w:tcBorders>
          </w:tcPr>
          <w:p w14:paraId="3DFCB813" w14:textId="77777777" w:rsidR="00743864" w:rsidRPr="00FD1A11" w:rsidRDefault="00743864" w:rsidP="00E74843">
            <w:pPr>
              <w:spacing w:before="40" w:after="40"/>
              <w:jc w:val="center"/>
              <w:rPr>
                <w:rFonts w:ascii="Calibri" w:hAnsi="Calibri" w:cs="Calibri"/>
                <w:bCs/>
                <w:sz w:val="20"/>
                <w:szCs w:val="20"/>
              </w:rPr>
            </w:pPr>
            <w:proofErr w:type="spellStart"/>
            <w:r w:rsidRPr="00FD1A11">
              <w:rPr>
                <w:rFonts w:ascii="Calibri" w:hAnsi="Calibri" w:cs="Calibri"/>
                <w:bCs/>
                <w:sz w:val="20"/>
                <w:szCs w:val="20"/>
              </w:rPr>
              <w:t>Τρέχον</w:t>
            </w:r>
            <w:proofErr w:type="spellEnd"/>
            <w:r w:rsidRPr="00FD1A11">
              <w:rPr>
                <w:rFonts w:ascii="Calibri" w:hAnsi="Calibri" w:cs="Calibri"/>
                <w:bCs/>
                <w:sz w:val="20"/>
                <w:szCs w:val="20"/>
              </w:rPr>
              <w:t xml:space="preserve"> </w:t>
            </w:r>
            <w:proofErr w:type="spellStart"/>
            <w:r w:rsidRPr="00FD1A11">
              <w:rPr>
                <w:rFonts w:ascii="Calibri" w:hAnsi="Calibri" w:cs="Calibri"/>
                <w:bCs/>
                <w:sz w:val="20"/>
                <w:szCs w:val="20"/>
              </w:rPr>
              <w:t>έτος</w:t>
            </w:r>
            <w:proofErr w:type="spellEnd"/>
            <w:r w:rsidRPr="00FD1A11">
              <w:rPr>
                <w:rFonts w:ascii="Calibri" w:hAnsi="Calibri" w:cs="Calibri"/>
                <w:bCs/>
                <w:sz w:val="20"/>
                <w:szCs w:val="20"/>
              </w:rPr>
              <w:t xml:space="preserve"> – 5</w:t>
            </w:r>
          </w:p>
        </w:tc>
        <w:tc>
          <w:tcPr>
            <w:tcW w:w="1836" w:type="dxa"/>
            <w:tcBorders>
              <w:top w:val="single" w:sz="12" w:space="0" w:color="auto"/>
            </w:tcBorders>
            <w:noWrap/>
          </w:tcPr>
          <w:p w14:paraId="232E7F94" w14:textId="77777777" w:rsidR="00743864" w:rsidRPr="00FD1A11" w:rsidRDefault="00743864" w:rsidP="00E74843">
            <w:pPr>
              <w:spacing w:before="40" w:after="40"/>
              <w:jc w:val="center"/>
              <w:rPr>
                <w:rFonts w:ascii="Calibri" w:hAnsi="Calibri" w:cs="Calibri"/>
                <w:bCs/>
                <w:sz w:val="20"/>
                <w:szCs w:val="20"/>
              </w:rPr>
            </w:pPr>
          </w:p>
        </w:tc>
        <w:tc>
          <w:tcPr>
            <w:tcW w:w="1398" w:type="dxa"/>
            <w:tcBorders>
              <w:top w:val="single" w:sz="12" w:space="0" w:color="auto"/>
            </w:tcBorders>
            <w:noWrap/>
            <w:vAlign w:val="center"/>
          </w:tcPr>
          <w:p w14:paraId="49E11FF7" w14:textId="77777777" w:rsidR="00743864" w:rsidRPr="00FD1A11" w:rsidRDefault="00743864" w:rsidP="00E74843">
            <w:pPr>
              <w:spacing w:before="40" w:after="40"/>
              <w:jc w:val="center"/>
              <w:rPr>
                <w:rFonts w:ascii="Calibri" w:hAnsi="Calibri" w:cs="Calibri"/>
                <w:bCs/>
                <w:sz w:val="20"/>
                <w:szCs w:val="20"/>
              </w:rPr>
            </w:pPr>
          </w:p>
        </w:tc>
        <w:tc>
          <w:tcPr>
            <w:tcW w:w="1275" w:type="dxa"/>
            <w:tcBorders>
              <w:top w:val="single" w:sz="12" w:space="0" w:color="auto"/>
            </w:tcBorders>
            <w:noWrap/>
            <w:vAlign w:val="center"/>
          </w:tcPr>
          <w:p w14:paraId="5C942058" w14:textId="77777777" w:rsidR="00743864" w:rsidRPr="00FD1A11" w:rsidRDefault="00743864" w:rsidP="00E74843">
            <w:pPr>
              <w:spacing w:before="40" w:after="40"/>
              <w:jc w:val="center"/>
              <w:rPr>
                <w:rFonts w:ascii="Calibri" w:hAnsi="Calibri" w:cs="Calibri"/>
                <w:bCs/>
                <w:sz w:val="20"/>
                <w:szCs w:val="20"/>
              </w:rPr>
            </w:pPr>
          </w:p>
        </w:tc>
        <w:tc>
          <w:tcPr>
            <w:tcW w:w="1276" w:type="dxa"/>
            <w:tcBorders>
              <w:top w:val="single" w:sz="12" w:space="0" w:color="auto"/>
            </w:tcBorders>
            <w:noWrap/>
            <w:vAlign w:val="center"/>
          </w:tcPr>
          <w:p w14:paraId="39A9B319" w14:textId="77777777" w:rsidR="00743864" w:rsidRPr="00FD1A11" w:rsidRDefault="00743864" w:rsidP="00E74843">
            <w:pPr>
              <w:spacing w:before="40" w:after="40"/>
              <w:jc w:val="center"/>
              <w:rPr>
                <w:rFonts w:ascii="Calibri" w:hAnsi="Calibri" w:cs="Calibri"/>
                <w:bCs/>
                <w:sz w:val="20"/>
                <w:szCs w:val="20"/>
              </w:rPr>
            </w:pPr>
          </w:p>
        </w:tc>
        <w:tc>
          <w:tcPr>
            <w:tcW w:w="1725" w:type="dxa"/>
            <w:tcBorders>
              <w:top w:val="single" w:sz="12" w:space="0" w:color="auto"/>
            </w:tcBorders>
            <w:noWrap/>
            <w:vAlign w:val="center"/>
          </w:tcPr>
          <w:p w14:paraId="3E48ABD6" w14:textId="77777777" w:rsidR="00743864" w:rsidRPr="00FD1A11" w:rsidRDefault="00743864" w:rsidP="00E74843">
            <w:pPr>
              <w:spacing w:before="40" w:after="40"/>
              <w:jc w:val="center"/>
              <w:rPr>
                <w:rFonts w:ascii="Calibri" w:hAnsi="Calibri" w:cs="Calibri"/>
                <w:bCs/>
                <w:sz w:val="20"/>
                <w:szCs w:val="20"/>
              </w:rPr>
            </w:pPr>
          </w:p>
        </w:tc>
      </w:tr>
      <w:tr w:rsidR="00743864" w:rsidRPr="00FD1A11" w14:paraId="2F6531B4" w14:textId="77777777" w:rsidTr="00E74843">
        <w:tc>
          <w:tcPr>
            <w:tcW w:w="1836" w:type="dxa"/>
          </w:tcPr>
          <w:p w14:paraId="45BB1DC9" w14:textId="77777777" w:rsidR="00743864" w:rsidRPr="00FD1A11" w:rsidRDefault="00743864" w:rsidP="00E74843">
            <w:pPr>
              <w:spacing w:before="40" w:after="40"/>
              <w:jc w:val="center"/>
              <w:rPr>
                <w:rFonts w:ascii="Calibri" w:hAnsi="Calibri" w:cs="Calibri"/>
                <w:bCs/>
                <w:sz w:val="20"/>
                <w:szCs w:val="20"/>
              </w:rPr>
            </w:pPr>
            <w:proofErr w:type="spellStart"/>
            <w:r w:rsidRPr="00FD1A11">
              <w:rPr>
                <w:rFonts w:ascii="Calibri" w:hAnsi="Calibri" w:cs="Calibri"/>
                <w:bCs/>
                <w:sz w:val="20"/>
                <w:szCs w:val="20"/>
              </w:rPr>
              <w:t>Τρέχον</w:t>
            </w:r>
            <w:proofErr w:type="spellEnd"/>
            <w:r w:rsidRPr="00FD1A11">
              <w:rPr>
                <w:rFonts w:ascii="Calibri" w:hAnsi="Calibri" w:cs="Calibri"/>
                <w:bCs/>
                <w:sz w:val="20"/>
                <w:szCs w:val="20"/>
              </w:rPr>
              <w:t xml:space="preserve"> </w:t>
            </w:r>
            <w:proofErr w:type="spellStart"/>
            <w:r w:rsidRPr="00FD1A11">
              <w:rPr>
                <w:rFonts w:ascii="Calibri" w:hAnsi="Calibri" w:cs="Calibri"/>
                <w:bCs/>
                <w:sz w:val="20"/>
                <w:szCs w:val="20"/>
              </w:rPr>
              <w:t>έτος</w:t>
            </w:r>
            <w:proofErr w:type="spellEnd"/>
            <w:r w:rsidRPr="00FD1A11">
              <w:rPr>
                <w:rFonts w:ascii="Calibri" w:hAnsi="Calibri" w:cs="Calibri"/>
                <w:bCs/>
                <w:sz w:val="20"/>
                <w:szCs w:val="20"/>
              </w:rPr>
              <w:t xml:space="preserve"> – 4</w:t>
            </w:r>
          </w:p>
        </w:tc>
        <w:tc>
          <w:tcPr>
            <w:tcW w:w="1836" w:type="dxa"/>
            <w:noWrap/>
          </w:tcPr>
          <w:p w14:paraId="36728B73" w14:textId="77777777" w:rsidR="00743864" w:rsidRPr="00FD1A11" w:rsidRDefault="00743864" w:rsidP="00E74843">
            <w:pPr>
              <w:spacing w:before="40" w:after="40"/>
              <w:jc w:val="center"/>
              <w:rPr>
                <w:rFonts w:ascii="Calibri" w:hAnsi="Calibri" w:cs="Calibri"/>
                <w:bCs/>
                <w:sz w:val="20"/>
                <w:szCs w:val="20"/>
              </w:rPr>
            </w:pPr>
          </w:p>
        </w:tc>
        <w:tc>
          <w:tcPr>
            <w:tcW w:w="1398" w:type="dxa"/>
            <w:noWrap/>
            <w:vAlign w:val="center"/>
          </w:tcPr>
          <w:p w14:paraId="635C960A" w14:textId="77777777" w:rsidR="00743864" w:rsidRPr="00FD1A11" w:rsidRDefault="00743864" w:rsidP="00E74843">
            <w:pPr>
              <w:spacing w:before="40" w:after="40"/>
              <w:jc w:val="center"/>
              <w:rPr>
                <w:rFonts w:ascii="Calibri" w:hAnsi="Calibri" w:cs="Calibri"/>
                <w:bCs/>
                <w:sz w:val="20"/>
                <w:szCs w:val="20"/>
              </w:rPr>
            </w:pPr>
          </w:p>
        </w:tc>
        <w:tc>
          <w:tcPr>
            <w:tcW w:w="1275" w:type="dxa"/>
            <w:noWrap/>
            <w:vAlign w:val="center"/>
          </w:tcPr>
          <w:p w14:paraId="71F4E09C" w14:textId="77777777" w:rsidR="00743864" w:rsidRPr="00FD1A11" w:rsidRDefault="00743864" w:rsidP="00E74843">
            <w:pPr>
              <w:spacing w:before="40" w:after="40"/>
              <w:jc w:val="center"/>
              <w:rPr>
                <w:rFonts w:ascii="Calibri" w:hAnsi="Calibri" w:cs="Calibri"/>
                <w:bCs/>
                <w:sz w:val="20"/>
                <w:szCs w:val="20"/>
              </w:rPr>
            </w:pPr>
          </w:p>
        </w:tc>
        <w:tc>
          <w:tcPr>
            <w:tcW w:w="1276" w:type="dxa"/>
            <w:noWrap/>
            <w:vAlign w:val="center"/>
          </w:tcPr>
          <w:p w14:paraId="5A59BEDA" w14:textId="77777777" w:rsidR="00743864" w:rsidRPr="00FD1A11" w:rsidRDefault="00743864" w:rsidP="00E74843">
            <w:pPr>
              <w:spacing w:before="40" w:after="40"/>
              <w:jc w:val="center"/>
              <w:rPr>
                <w:rFonts w:ascii="Calibri" w:hAnsi="Calibri" w:cs="Calibri"/>
                <w:bCs/>
                <w:sz w:val="20"/>
                <w:szCs w:val="20"/>
              </w:rPr>
            </w:pPr>
          </w:p>
        </w:tc>
        <w:tc>
          <w:tcPr>
            <w:tcW w:w="1725" w:type="dxa"/>
            <w:noWrap/>
            <w:vAlign w:val="center"/>
          </w:tcPr>
          <w:p w14:paraId="3FFB868A" w14:textId="77777777" w:rsidR="00743864" w:rsidRPr="00FD1A11" w:rsidRDefault="00743864" w:rsidP="00E74843">
            <w:pPr>
              <w:spacing w:before="40" w:after="40"/>
              <w:jc w:val="center"/>
              <w:rPr>
                <w:rFonts w:ascii="Calibri" w:hAnsi="Calibri" w:cs="Calibri"/>
                <w:bCs/>
                <w:sz w:val="20"/>
                <w:szCs w:val="20"/>
              </w:rPr>
            </w:pPr>
          </w:p>
        </w:tc>
      </w:tr>
      <w:tr w:rsidR="003F1186" w:rsidRPr="00FD1A11" w14:paraId="1FE7F138" w14:textId="77777777" w:rsidTr="00E74843">
        <w:tc>
          <w:tcPr>
            <w:tcW w:w="1836" w:type="dxa"/>
          </w:tcPr>
          <w:p w14:paraId="58308A80" w14:textId="77777777" w:rsidR="003F1186" w:rsidRPr="00FD1A11" w:rsidRDefault="003F1186" w:rsidP="003F1186">
            <w:pPr>
              <w:spacing w:before="40" w:after="40"/>
              <w:jc w:val="center"/>
              <w:rPr>
                <w:rFonts w:ascii="Calibri" w:hAnsi="Calibri" w:cs="Calibri"/>
                <w:bCs/>
                <w:sz w:val="20"/>
                <w:szCs w:val="20"/>
              </w:rPr>
            </w:pPr>
            <w:proofErr w:type="spellStart"/>
            <w:r w:rsidRPr="00FD1A11">
              <w:rPr>
                <w:rFonts w:ascii="Calibri" w:hAnsi="Calibri" w:cs="Calibri"/>
                <w:bCs/>
                <w:sz w:val="20"/>
                <w:szCs w:val="20"/>
              </w:rPr>
              <w:t>Τρέχον</w:t>
            </w:r>
            <w:proofErr w:type="spellEnd"/>
            <w:r w:rsidRPr="00FD1A11">
              <w:rPr>
                <w:rFonts w:ascii="Calibri" w:hAnsi="Calibri" w:cs="Calibri"/>
                <w:bCs/>
                <w:sz w:val="20"/>
                <w:szCs w:val="20"/>
              </w:rPr>
              <w:t xml:space="preserve"> </w:t>
            </w:r>
            <w:proofErr w:type="spellStart"/>
            <w:r w:rsidRPr="00FD1A11">
              <w:rPr>
                <w:rFonts w:ascii="Calibri" w:hAnsi="Calibri" w:cs="Calibri"/>
                <w:bCs/>
                <w:sz w:val="20"/>
                <w:szCs w:val="20"/>
              </w:rPr>
              <w:t>έτος</w:t>
            </w:r>
            <w:proofErr w:type="spellEnd"/>
            <w:r w:rsidRPr="00FD1A11">
              <w:rPr>
                <w:rFonts w:ascii="Calibri" w:hAnsi="Calibri" w:cs="Calibri"/>
                <w:bCs/>
                <w:sz w:val="20"/>
                <w:szCs w:val="20"/>
              </w:rPr>
              <w:t xml:space="preserve"> – 3</w:t>
            </w:r>
          </w:p>
        </w:tc>
        <w:tc>
          <w:tcPr>
            <w:tcW w:w="1836" w:type="dxa"/>
            <w:noWrap/>
          </w:tcPr>
          <w:p w14:paraId="593E2E9C" w14:textId="38943B99" w:rsidR="003F1186" w:rsidRPr="00FD1A11" w:rsidRDefault="003F1186" w:rsidP="003F1186">
            <w:pPr>
              <w:spacing w:before="40" w:after="40"/>
              <w:jc w:val="center"/>
              <w:rPr>
                <w:rFonts w:ascii="Calibri" w:hAnsi="Calibri" w:cs="Calibri"/>
                <w:bCs/>
                <w:sz w:val="20"/>
                <w:szCs w:val="20"/>
              </w:rPr>
            </w:pPr>
            <w:r w:rsidRPr="00C861BC">
              <w:rPr>
                <w:rFonts w:ascii="Calibri" w:hAnsi="Calibri" w:cs="Calibri"/>
                <w:bCs/>
                <w:sz w:val="20"/>
                <w:szCs w:val="20"/>
                <w:lang w:val="el-GR"/>
              </w:rPr>
              <w:t>150</w:t>
            </w:r>
          </w:p>
        </w:tc>
        <w:tc>
          <w:tcPr>
            <w:tcW w:w="1398" w:type="dxa"/>
            <w:noWrap/>
            <w:vAlign w:val="center"/>
          </w:tcPr>
          <w:p w14:paraId="418EF5E8" w14:textId="29BF2976" w:rsidR="003F1186" w:rsidRPr="00FD1A11" w:rsidRDefault="003F1186" w:rsidP="003F1186">
            <w:pPr>
              <w:spacing w:before="40" w:after="40"/>
              <w:jc w:val="center"/>
              <w:rPr>
                <w:rFonts w:ascii="Calibri" w:hAnsi="Calibri" w:cs="Calibri"/>
                <w:bCs/>
                <w:sz w:val="20"/>
                <w:szCs w:val="20"/>
              </w:rPr>
            </w:pPr>
            <w:r>
              <w:rPr>
                <w:rFonts w:ascii="Calibri" w:hAnsi="Calibri" w:cs="Calibri"/>
                <w:bCs/>
                <w:sz w:val="20"/>
                <w:szCs w:val="20"/>
                <w:lang w:val="el-GR"/>
              </w:rPr>
              <w:t>66%</w:t>
            </w:r>
          </w:p>
        </w:tc>
        <w:tc>
          <w:tcPr>
            <w:tcW w:w="1275" w:type="dxa"/>
            <w:noWrap/>
            <w:vAlign w:val="center"/>
          </w:tcPr>
          <w:p w14:paraId="247C99F4" w14:textId="25A65548" w:rsidR="003F1186" w:rsidRPr="00FD1A11" w:rsidRDefault="003F1186" w:rsidP="003F1186">
            <w:pPr>
              <w:spacing w:before="40" w:after="40"/>
              <w:jc w:val="center"/>
              <w:rPr>
                <w:rFonts w:ascii="Calibri" w:hAnsi="Calibri" w:cs="Calibri"/>
                <w:bCs/>
                <w:sz w:val="20"/>
                <w:szCs w:val="20"/>
              </w:rPr>
            </w:pPr>
            <w:r>
              <w:rPr>
                <w:rFonts w:ascii="Calibri" w:hAnsi="Calibri" w:cs="Calibri"/>
                <w:bCs/>
                <w:sz w:val="20"/>
                <w:szCs w:val="20"/>
                <w:lang w:val="el-GR"/>
              </w:rPr>
              <w:t>10%</w:t>
            </w:r>
          </w:p>
        </w:tc>
        <w:tc>
          <w:tcPr>
            <w:tcW w:w="1276" w:type="dxa"/>
            <w:noWrap/>
            <w:vAlign w:val="center"/>
          </w:tcPr>
          <w:p w14:paraId="5B2AE2DB" w14:textId="79227495" w:rsidR="003F1186" w:rsidRPr="00FD1A11" w:rsidRDefault="003F1186" w:rsidP="003F1186">
            <w:pPr>
              <w:spacing w:before="40" w:after="40"/>
              <w:jc w:val="center"/>
              <w:rPr>
                <w:rFonts w:ascii="Calibri" w:hAnsi="Calibri" w:cs="Calibri"/>
                <w:bCs/>
                <w:sz w:val="20"/>
                <w:szCs w:val="20"/>
              </w:rPr>
            </w:pPr>
            <w:r>
              <w:rPr>
                <w:rFonts w:ascii="Calibri" w:hAnsi="Calibri" w:cs="Calibri"/>
                <w:bCs/>
                <w:sz w:val="20"/>
                <w:szCs w:val="20"/>
                <w:lang w:val="el-GR"/>
              </w:rPr>
              <w:t>10%</w:t>
            </w:r>
          </w:p>
        </w:tc>
        <w:tc>
          <w:tcPr>
            <w:tcW w:w="1725" w:type="dxa"/>
            <w:noWrap/>
            <w:vAlign w:val="center"/>
          </w:tcPr>
          <w:p w14:paraId="174DD4C3" w14:textId="39DF78A2" w:rsidR="003F1186" w:rsidRPr="00FD1A11" w:rsidRDefault="003F1186" w:rsidP="003F1186">
            <w:pPr>
              <w:spacing w:before="40" w:after="40"/>
              <w:jc w:val="center"/>
              <w:rPr>
                <w:rFonts w:ascii="Calibri" w:hAnsi="Calibri" w:cs="Calibri"/>
                <w:bCs/>
                <w:sz w:val="20"/>
                <w:szCs w:val="20"/>
              </w:rPr>
            </w:pPr>
            <w:r>
              <w:rPr>
                <w:rFonts w:ascii="Calibri" w:hAnsi="Calibri" w:cs="Calibri"/>
                <w:bCs/>
                <w:sz w:val="20"/>
                <w:szCs w:val="20"/>
                <w:lang w:val="el-GR"/>
              </w:rPr>
              <w:t>79%</w:t>
            </w:r>
          </w:p>
        </w:tc>
      </w:tr>
      <w:tr w:rsidR="003F1186" w:rsidRPr="00FD1A11" w14:paraId="315BFE21" w14:textId="77777777" w:rsidTr="00E74843">
        <w:tc>
          <w:tcPr>
            <w:tcW w:w="1836" w:type="dxa"/>
            <w:tcBorders>
              <w:bottom w:val="double" w:sz="4" w:space="0" w:color="auto"/>
            </w:tcBorders>
          </w:tcPr>
          <w:p w14:paraId="201DA38C" w14:textId="77777777" w:rsidR="003F1186" w:rsidRPr="00FD1A11" w:rsidRDefault="003F1186" w:rsidP="003F1186">
            <w:pPr>
              <w:spacing w:before="40" w:after="40"/>
              <w:jc w:val="center"/>
              <w:rPr>
                <w:rFonts w:ascii="Calibri" w:hAnsi="Calibri" w:cs="Calibri"/>
                <w:bCs/>
                <w:sz w:val="20"/>
                <w:szCs w:val="20"/>
              </w:rPr>
            </w:pPr>
            <w:proofErr w:type="spellStart"/>
            <w:r w:rsidRPr="00FD1A11">
              <w:rPr>
                <w:rFonts w:ascii="Calibri" w:hAnsi="Calibri" w:cs="Calibri"/>
                <w:bCs/>
                <w:sz w:val="20"/>
                <w:szCs w:val="20"/>
              </w:rPr>
              <w:t>Τρέχον</w:t>
            </w:r>
            <w:proofErr w:type="spellEnd"/>
            <w:r w:rsidRPr="00FD1A11">
              <w:rPr>
                <w:rFonts w:ascii="Calibri" w:hAnsi="Calibri" w:cs="Calibri"/>
                <w:bCs/>
                <w:sz w:val="20"/>
                <w:szCs w:val="20"/>
              </w:rPr>
              <w:t xml:space="preserve"> </w:t>
            </w:r>
            <w:proofErr w:type="spellStart"/>
            <w:r w:rsidRPr="00FD1A11">
              <w:rPr>
                <w:rFonts w:ascii="Calibri" w:hAnsi="Calibri" w:cs="Calibri"/>
                <w:bCs/>
                <w:sz w:val="20"/>
                <w:szCs w:val="20"/>
              </w:rPr>
              <w:t>έτος</w:t>
            </w:r>
            <w:proofErr w:type="spellEnd"/>
            <w:r w:rsidRPr="00FD1A11">
              <w:rPr>
                <w:rFonts w:ascii="Calibri" w:hAnsi="Calibri" w:cs="Calibri"/>
                <w:bCs/>
                <w:sz w:val="20"/>
                <w:szCs w:val="20"/>
              </w:rPr>
              <w:t xml:space="preserve"> – 2</w:t>
            </w:r>
          </w:p>
        </w:tc>
        <w:tc>
          <w:tcPr>
            <w:tcW w:w="1836" w:type="dxa"/>
            <w:tcBorders>
              <w:bottom w:val="double" w:sz="4" w:space="0" w:color="auto"/>
            </w:tcBorders>
            <w:noWrap/>
          </w:tcPr>
          <w:p w14:paraId="2C180029" w14:textId="6BA8500B" w:rsidR="003F1186" w:rsidRPr="00C861BC" w:rsidRDefault="003F1186" w:rsidP="003F1186">
            <w:pPr>
              <w:spacing w:before="40" w:after="40"/>
              <w:jc w:val="center"/>
              <w:rPr>
                <w:rFonts w:ascii="Calibri" w:hAnsi="Calibri" w:cs="Calibri"/>
                <w:bCs/>
                <w:sz w:val="20"/>
                <w:szCs w:val="20"/>
                <w:lang w:val="el-GR"/>
              </w:rPr>
            </w:pPr>
            <w:r w:rsidRPr="00C861BC">
              <w:rPr>
                <w:rFonts w:ascii="Calibri" w:hAnsi="Calibri" w:cs="Calibri"/>
                <w:bCs/>
                <w:sz w:val="20"/>
                <w:szCs w:val="20"/>
                <w:lang w:val="en-GB"/>
              </w:rPr>
              <w:t>200</w:t>
            </w:r>
          </w:p>
        </w:tc>
        <w:tc>
          <w:tcPr>
            <w:tcW w:w="1398" w:type="dxa"/>
            <w:tcBorders>
              <w:bottom w:val="double" w:sz="4" w:space="0" w:color="auto"/>
            </w:tcBorders>
            <w:noWrap/>
            <w:vAlign w:val="center"/>
          </w:tcPr>
          <w:p w14:paraId="2FCAF79E" w14:textId="141F6CD9" w:rsidR="003F1186" w:rsidRPr="009F7088"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l-GR"/>
              </w:rPr>
              <w:t>68%</w:t>
            </w:r>
          </w:p>
        </w:tc>
        <w:tc>
          <w:tcPr>
            <w:tcW w:w="1275" w:type="dxa"/>
            <w:tcBorders>
              <w:bottom w:val="double" w:sz="4" w:space="0" w:color="auto"/>
            </w:tcBorders>
            <w:noWrap/>
            <w:vAlign w:val="center"/>
          </w:tcPr>
          <w:p w14:paraId="188A3042" w14:textId="479385F6" w:rsidR="003F1186" w:rsidRPr="009F7088"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l-GR"/>
              </w:rPr>
              <w:t>8,9%</w:t>
            </w:r>
          </w:p>
        </w:tc>
        <w:tc>
          <w:tcPr>
            <w:tcW w:w="1276" w:type="dxa"/>
            <w:tcBorders>
              <w:bottom w:val="double" w:sz="4" w:space="0" w:color="auto"/>
            </w:tcBorders>
            <w:noWrap/>
            <w:vAlign w:val="center"/>
          </w:tcPr>
          <w:p w14:paraId="086A0EE0" w14:textId="34CE455E" w:rsidR="003F1186" w:rsidRPr="009F7088"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l-GR"/>
              </w:rPr>
              <w:t>9,2%</w:t>
            </w:r>
          </w:p>
        </w:tc>
        <w:tc>
          <w:tcPr>
            <w:tcW w:w="1725" w:type="dxa"/>
            <w:tcBorders>
              <w:bottom w:val="double" w:sz="4" w:space="0" w:color="auto"/>
            </w:tcBorders>
            <w:noWrap/>
            <w:vAlign w:val="center"/>
          </w:tcPr>
          <w:p w14:paraId="67C95202" w14:textId="29BA50DC" w:rsidR="003F1186" w:rsidRPr="009F7088" w:rsidRDefault="003F1186" w:rsidP="003F1186">
            <w:pPr>
              <w:spacing w:before="40" w:after="40"/>
              <w:jc w:val="center"/>
              <w:rPr>
                <w:rFonts w:ascii="Calibri" w:hAnsi="Calibri" w:cs="Calibri"/>
                <w:bCs/>
                <w:sz w:val="20"/>
                <w:szCs w:val="20"/>
                <w:lang w:val="el-GR"/>
              </w:rPr>
            </w:pPr>
            <w:r>
              <w:rPr>
                <w:rFonts w:ascii="Calibri" w:hAnsi="Calibri" w:cs="Calibri"/>
                <w:bCs/>
                <w:sz w:val="20"/>
                <w:szCs w:val="20"/>
                <w:lang w:val="el-GR"/>
              </w:rPr>
              <w:t>43,4%</w:t>
            </w:r>
          </w:p>
        </w:tc>
      </w:tr>
      <w:tr w:rsidR="003F1186" w:rsidRPr="00FD1A11" w14:paraId="594CEB61" w14:textId="77777777" w:rsidTr="00E74843">
        <w:tc>
          <w:tcPr>
            <w:tcW w:w="1836" w:type="dxa"/>
            <w:tcBorders>
              <w:bottom w:val="double" w:sz="4" w:space="0" w:color="auto"/>
            </w:tcBorders>
          </w:tcPr>
          <w:p w14:paraId="313104F1" w14:textId="77777777" w:rsidR="003F1186" w:rsidRPr="00FD1A11" w:rsidRDefault="003F1186" w:rsidP="003F1186">
            <w:pPr>
              <w:spacing w:before="40" w:after="40"/>
              <w:jc w:val="center"/>
              <w:rPr>
                <w:rFonts w:ascii="Calibri" w:hAnsi="Calibri" w:cs="Calibri"/>
                <w:bCs/>
                <w:sz w:val="20"/>
                <w:szCs w:val="20"/>
              </w:rPr>
            </w:pPr>
            <w:proofErr w:type="spellStart"/>
            <w:r w:rsidRPr="00FD1A11">
              <w:rPr>
                <w:rFonts w:ascii="Calibri" w:hAnsi="Calibri" w:cs="Calibri"/>
                <w:bCs/>
                <w:sz w:val="20"/>
                <w:szCs w:val="20"/>
              </w:rPr>
              <w:t>Προηγ</w:t>
            </w:r>
            <w:proofErr w:type="spellEnd"/>
            <w:r w:rsidRPr="00FD1A11">
              <w:rPr>
                <w:rFonts w:ascii="Calibri" w:hAnsi="Calibri" w:cs="Calibri"/>
                <w:bCs/>
                <w:sz w:val="20"/>
                <w:szCs w:val="20"/>
              </w:rPr>
              <w:t xml:space="preserve">. </w:t>
            </w:r>
            <w:proofErr w:type="spellStart"/>
            <w:r w:rsidRPr="00FD1A11">
              <w:rPr>
                <w:rFonts w:ascii="Calibri" w:hAnsi="Calibri" w:cs="Calibri"/>
                <w:bCs/>
                <w:sz w:val="20"/>
                <w:szCs w:val="20"/>
              </w:rPr>
              <w:t>έτος</w:t>
            </w:r>
            <w:proofErr w:type="spellEnd"/>
          </w:p>
        </w:tc>
        <w:tc>
          <w:tcPr>
            <w:tcW w:w="1836" w:type="dxa"/>
            <w:tcBorders>
              <w:bottom w:val="double" w:sz="4" w:space="0" w:color="auto"/>
            </w:tcBorders>
            <w:noWrap/>
          </w:tcPr>
          <w:p w14:paraId="409759EF" w14:textId="42D2A533" w:rsidR="003F1186" w:rsidRPr="00CC25EF" w:rsidRDefault="003F1186" w:rsidP="003F1186">
            <w:pPr>
              <w:spacing w:before="40" w:after="40"/>
              <w:jc w:val="center"/>
              <w:rPr>
                <w:rFonts w:ascii="Calibri" w:hAnsi="Calibri" w:cs="Calibri"/>
                <w:bCs/>
                <w:sz w:val="20"/>
                <w:szCs w:val="20"/>
                <w:lang w:val="en-GB"/>
              </w:rPr>
            </w:pPr>
            <w:r w:rsidRPr="00CC25EF">
              <w:rPr>
                <w:rFonts w:ascii="Calibri" w:hAnsi="Calibri" w:cs="Calibri"/>
                <w:bCs/>
                <w:sz w:val="20"/>
                <w:szCs w:val="20"/>
                <w:lang w:val="en-GB"/>
              </w:rPr>
              <w:t>19</w:t>
            </w:r>
            <w:r w:rsidRPr="00CC25EF">
              <w:rPr>
                <w:rFonts w:ascii="Calibri" w:hAnsi="Calibri" w:cs="Calibri"/>
                <w:bCs/>
                <w:sz w:val="20"/>
                <w:szCs w:val="20"/>
                <w:lang w:val="el-GR"/>
              </w:rPr>
              <w:t>6</w:t>
            </w:r>
          </w:p>
        </w:tc>
        <w:tc>
          <w:tcPr>
            <w:tcW w:w="1398" w:type="dxa"/>
            <w:tcBorders>
              <w:bottom w:val="double" w:sz="4" w:space="0" w:color="auto"/>
            </w:tcBorders>
            <w:noWrap/>
            <w:vAlign w:val="center"/>
          </w:tcPr>
          <w:p w14:paraId="0961EB23" w14:textId="13C86B90" w:rsidR="003F1186" w:rsidRPr="00CC25EF" w:rsidRDefault="003F1186" w:rsidP="003F1186">
            <w:pPr>
              <w:spacing w:before="40" w:after="40"/>
              <w:jc w:val="center"/>
              <w:rPr>
                <w:rFonts w:ascii="Calibri" w:hAnsi="Calibri" w:cs="Calibri"/>
                <w:bCs/>
                <w:sz w:val="20"/>
                <w:szCs w:val="20"/>
                <w:lang w:val="el-GR"/>
              </w:rPr>
            </w:pPr>
            <w:r w:rsidRPr="00CC25EF">
              <w:rPr>
                <w:rFonts w:ascii="Calibri" w:hAnsi="Calibri" w:cs="Calibri"/>
                <w:bCs/>
                <w:sz w:val="20"/>
                <w:szCs w:val="20"/>
                <w:lang w:val="el-GR"/>
              </w:rPr>
              <w:t>64,3%</w:t>
            </w:r>
          </w:p>
        </w:tc>
        <w:tc>
          <w:tcPr>
            <w:tcW w:w="1275" w:type="dxa"/>
            <w:tcBorders>
              <w:bottom w:val="double" w:sz="4" w:space="0" w:color="auto"/>
            </w:tcBorders>
            <w:noWrap/>
            <w:vAlign w:val="center"/>
          </w:tcPr>
          <w:p w14:paraId="0C8651DE" w14:textId="634FD05C" w:rsidR="003F1186" w:rsidRPr="00CC25EF" w:rsidRDefault="003F1186" w:rsidP="003F1186">
            <w:pPr>
              <w:spacing w:before="40" w:after="40"/>
              <w:jc w:val="center"/>
              <w:rPr>
                <w:rFonts w:ascii="Calibri" w:hAnsi="Calibri" w:cs="Calibri"/>
                <w:bCs/>
                <w:sz w:val="20"/>
                <w:szCs w:val="20"/>
                <w:lang w:val="el-GR"/>
              </w:rPr>
            </w:pPr>
            <w:r w:rsidRPr="00CC25EF">
              <w:rPr>
                <w:rFonts w:ascii="Calibri" w:hAnsi="Calibri" w:cs="Calibri"/>
                <w:bCs/>
                <w:sz w:val="20"/>
                <w:szCs w:val="20"/>
                <w:lang w:val="el-GR"/>
              </w:rPr>
              <w:t>20,2%</w:t>
            </w:r>
          </w:p>
        </w:tc>
        <w:tc>
          <w:tcPr>
            <w:tcW w:w="1276" w:type="dxa"/>
            <w:tcBorders>
              <w:bottom w:val="double" w:sz="4" w:space="0" w:color="auto"/>
            </w:tcBorders>
            <w:noWrap/>
            <w:vAlign w:val="center"/>
          </w:tcPr>
          <w:p w14:paraId="17FF7550" w14:textId="02CAEDFE" w:rsidR="003F1186" w:rsidRPr="00CC25EF" w:rsidRDefault="003F1186" w:rsidP="003F1186">
            <w:pPr>
              <w:spacing w:before="40" w:after="40"/>
              <w:jc w:val="center"/>
              <w:rPr>
                <w:rFonts w:ascii="Calibri" w:hAnsi="Calibri" w:cs="Calibri"/>
                <w:bCs/>
                <w:sz w:val="20"/>
                <w:szCs w:val="20"/>
                <w:lang w:val="el-GR"/>
              </w:rPr>
            </w:pPr>
            <w:r w:rsidRPr="00CC25EF">
              <w:rPr>
                <w:rFonts w:ascii="Calibri" w:hAnsi="Calibri" w:cs="Calibri"/>
                <w:bCs/>
                <w:sz w:val="20"/>
                <w:szCs w:val="20"/>
                <w:lang w:val="el-GR"/>
              </w:rPr>
              <w:t>19%</w:t>
            </w:r>
          </w:p>
        </w:tc>
        <w:tc>
          <w:tcPr>
            <w:tcW w:w="1725" w:type="dxa"/>
            <w:tcBorders>
              <w:bottom w:val="double" w:sz="4" w:space="0" w:color="auto"/>
            </w:tcBorders>
            <w:noWrap/>
            <w:vAlign w:val="center"/>
          </w:tcPr>
          <w:p w14:paraId="3E44325D" w14:textId="5A89070B" w:rsidR="003F1186" w:rsidRPr="00CC25EF" w:rsidRDefault="003F1186" w:rsidP="003F1186">
            <w:pPr>
              <w:spacing w:before="40" w:after="40"/>
              <w:jc w:val="center"/>
              <w:rPr>
                <w:rFonts w:ascii="Calibri" w:hAnsi="Calibri" w:cs="Calibri"/>
                <w:bCs/>
                <w:sz w:val="20"/>
                <w:szCs w:val="20"/>
                <w:lang w:val="el-GR"/>
              </w:rPr>
            </w:pPr>
            <w:r w:rsidRPr="00CC25EF">
              <w:rPr>
                <w:rFonts w:ascii="Calibri" w:hAnsi="Calibri" w:cs="Calibri"/>
                <w:bCs/>
                <w:sz w:val="20"/>
                <w:szCs w:val="20"/>
                <w:lang w:val="el-GR"/>
              </w:rPr>
              <w:t>34,5%</w:t>
            </w:r>
          </w:p>
        </w:tc>
      </w:tr>
      <w:tr w:rsidR="00A30273" w:rsidRPr="00FD1A11" w14:paraId="2253135C" w14:textId="77777777" w:rsidTr="00E74843">
        <w:tc>
          <w:tcPr>
            <w:tcW w:w="1836" w:type="dxa"/>
            <w:tcBorders>
              <w:bottom w:val="double" w:sz="4" w:space="0" w:color="auto"/>
            </w:tcBorders>
          </w:tcPr>
          <w:p w14:paraId="76EEE105" w14:textId="77777777" w:rsidR="00A30273" w:rsidRPr="00FD1A11" w:rsidRDefault="00A30273" w:rsidP="00A30273">
            <w:pPr>
              <w:spacing w:before="40" w:after="40"/>
              <w:jc w:val="center"/>
              <w:rPr>
                <w:rFonts w:ascii="Calibri" w:hAnsi="Calibri" w:cs="Calibri"/>
                <w:bCs/>
                <w:sz w:val="20"/>
                <w:szCs w:val="20"/>
              </w:rPr>
            </w:pPr>
            <w:proofErr w:type="spellStart"/>
            <w:r w:rsidRPr="000F2ABC">
              <w:rPr>
                <w:rFonts w:ascii="Calibri" w:hAnsi="Calibri" w:cs="Calibri"/>
                <w:bCs/>
                <w:sz w:val="20"/>
                <w:szCs w:val="20"/>
              </w:rPr>
              <w:t>Τρέχον</w:t>
            </w:r>
            <w:proofErr w:type="spellEnd"/>
            <w:r w:rsidRPr="000F2ABC">
              <w:rPr>
                <w:rFonts w:ascii="Calibri" w:hAnsi="Calibri" w:cs="Calibri"/>
                <w:bCs/>
                <w:sz w:val="20"/>
                <w:szCs w:val="20"/>
              </w:rPr>
              <w:t xml:space="preserve"> </w:t>
            </w:r>
            <w:proofErr w:type="spellStart"/>
            <w:r w:rsidRPr="000F2ABC">
              <w:rPr>
                <w:rFonts w:ascii="Calibri" w:hAnsi="Calibri" w:cs="Calibri"/>
                <w:bCs/>
                <w:sz w:val="20"/>
                <w:szCs w:val="20"/>
              </w:rPr>
              <w:t>έτος</w:t>
            </w:r>
            <w:proofErr w:type="spellEnd"/>
            <w:r w:rsidRPr="000F2ABC">
              <w:rPr>
                <w:rFonts w:ascii="Calibri" w:hAnsi="Calibri" w:cs="Calibri"/>
                <w:bCs/>
                <w:sz w:val="20"/>
                <w:szCs w:val="20"/>
              </w:rPr>
              <w:t>*</w:t>
            </w:r>
          </w:p>
        </w:tc>
        <w:tc>
          <w:tcPr>
            <w:tcW w:w="1836" w:type="dxa"/>
            <w:tcBorders>
              <w:bottom w:val="double" w:sz="4" w:space="0" w:color="auto"/>
            </w:tcBorders>
            <w:noWrap/>
          </w:tcPr>
          <w:p w14:paraId="453B7587" w14:textId="422DC56C" w:rsidR="00A30273" w:rsidRPr="00CC25EF" w:rsidRDefault="00A30273" w:rsidP="00A30273">
            <w:pPr>
              <w:spacing w:before="40" w:after="40"/>
              <w:jc w:val="center"/>
              <w:rPr>
                <w:rFonts w:ascii="Calibri" w:hAnsi="Calibri" w:cs="Calibri"/>
                <w:bCs/>
                <w:sz w:val="20"/>
                <w:szCs w:val="20"/>
                <w:lang w:val="el-GR"/>
              </w:rPr>
            </w:pPr>
            <w:r w:rsidRPr="00CC25EF">
              <w:rPr>
                <w:rFonts w:ascii="Calibri" w:hAnsi="Calibri" w:cs="Calibri"/>
                <w:bCs/>
                <w:sz w:val="20"/>
                <w:szCs w:val="20"/>
                <w:lang w:val="en-GB"/>
              </w:rPr>
              <w:t>1</w:t>
            </w:r>
            <w:r w:rsidR="00266DEC" w:rsidRPr="00CC25EF">
              <w:rPr>
                <w:rFonts w:ascii="Calibri" w:hAnsi="Calibri" w:cs="Calibri"/>
                <w:bCs/>
                <w:sz w:val="20"/>
                <w:szCs w:val="20"/>
                <w:lang w:val="el-GR"/>
              </w:rPr>
              <w:t>73</w:t>
            </w:r>
          </w:p>
        </w:tc>
        <w:tc>
          <w:tcPr>
            <w:tcW w:w="1398" w:type="dxa"/>
            <w:tcBorders>
              <w:bottom w:val="double" w:sz="4" w:space="0" w:color="auto"/>
            </w:tcBorders>
            <w:noWrap/>
            <w:vAlign w:val="center"/>
          </w:tcPr>
          <w:p w14:paraId="15188780" w14:textId="34E70962" w:rsidR="00A30273" w:rsidRPr="00CC25EF" w:rsidRDefault="00A30273" w:rsidP="00A30273">
            <w:pPr>
              <w:spacing w:before="40" w:after="40"/>
              <w:jc w:val="center"/>
              <w:rPr>
                <w:rFonts w:ascii="Calibri" w:hAnsi="Calibri" w:cs="Calibri"/>
                <w:bCs/>
                <w:sz w:val="20"/>
                <w:szCs w:val="20"/>
                <w:lang w:val="el-GR"/>
              </w:rPr>
            </w:pPr>
            <w:r w:rsidRPr="00CC25EF">
              <w:rPr>
                <w:rFonts w:ascii="Calibri" w:hAnsi="Calibri" w:cs="Calibri"/>
                <w:bCs/>
                <w:sz w:val="20"/>
                <w:szCs w:val="20"/>
                <w:lang w:val="el-GR"/>
              </w:rPr>
              <w:t>64,3%</w:t>
            </w:r>
          </w:p>
        </w:tc>
        <w:tc>
          <w:tcPr>
            <w:tcW w:w="1275" w:type="dxa"/>
            <w:tcBorders>
              <w:bottom w:val="double" w:sz="4" w:space="0" w:color="auto"/>
            </w:tcBorders>
            <w:noWrap/>
            <w:vAlign w:val="center"/>
          </w:tcPr>
          <w:p w14:paraId="6912E99A" w14:textId="1E5FCA3F" w:rsidR="00A30273" w:rsidRPr="00CC25EF" w:rsidRDefault="00A30273" w:rsidP="00A30273">
            <w:pPr>
              <w:spacing w:before="40" w:after="40"/>
              <w:jc w:val="center"/>
              <w:rPr>
                <w:rFonts w:ascii="Calibri" w:hAnsi="Calibri" w:cs="Calibri"/>
                <w:bCs/>
                <w:sz w:val="20"/>
                <w:szCs w:val="20"/>
                <w:lang w:val="el-GR"/>
              </w:rPr>
            </w:pPr>
            <w:r w:rsidRPr="00CC25EF">
              <w:rPr>
                <w:rFonts w:ascii="Calibri" w:hAnsi="Calibri" w:cs="Calibri"/>
                <w:bCs/>
                <w:sz w:val="20"/>
                <w:szCs w:val="20"/>
                <w:lang w:val="el-GR"/>
              </w:rPr>
              <w:t>20,2%</w:t>
            </w:r>
          </w:p>
        </w:tc>
        <w:tc>
          <w:tcPr>
            <w:tcW w:w="1276" w:type="dxa"/>
            <w:tcBorders>
              <w:bottom w:val="double" w:sz="4" w:space="0" w:color="auto"/>
            </w:tcBorders>
            <w:noWrap/>
            <w:vAlign w:val="center"/>
          </w:tcPr>
          <w:p w14:paraId="1598AA51" w14:textId="5BDE9DF7" w:rsidR="00A30273" w:rsidRPr="00CC25EF" w:rsidRDefault="00A30273" w:rsidP="00A30273">
            <w:pPr>
              <w:spacing w:before="40" w:after="40"/>
              <w:jc w:val="center"/>
              <w:rPr>
                <w:rFonts w:ascii="Calibri" w:hAnsi="Calibri" w:cs="Calibri"/>
                <w:bCs/>
                <w:sz w:val="20"/>
                <w:szCs w:val="20"/>
                <w:lang w:val="el-GR"/>
              </w:rPr>
            </w:pPr>
            <w:r w:rsidRPr="00CC25EF">
              <w:rPr>
                <w:rFonts w:ascii="Calibri" w:hAnsi="Calibri" w:cs="Calibri"/>
                <w:bCs/>
                <w:sz w:val="20"/>
                <w:szCs w:val="20"/>
                <w:lang w:val="el-GR"/>
              </w:rPr>
              <w:t>19%</w:t>
            </w:r>
          </w:p>
        </w:tc>
        <w:tc>
          <w:tcPr>
            <w:tcW w:w="1725" w:type="dxa"/>
            <w:tcBorders>
              <w:bottom w:val="double" w:sz="4" w:space="0" w:color="auto"/>
            </w:tcBorders>
            <w:noWrap/>
            <w:vAlign w:val="center"/>
          </w:tcPr>
          <w:p w14:paraId="1CCA9216" w14:textId="065EE6B9" w:rsidR="00A30273" w:rsidRPr="00CC25EF" w:rsidRDefault="00A30273" w:rsidP="00A30273">
            <w:pPr>
              <w:spacing w:before="40" w:after="40"/>
              <w:jc w:val="center"/>
              <w:rPr>
                <w:rFonts w:ascii="Calibri" w:hAnsi="Calibri" w:cs="Calibri"/>
                <w:bCs/>
                <w:sz w:val="20"/>
                <w:szCs w:val="20"/>
                <w:lang w:val="el-GR"/>
              </w:rPr>
            </w:pPr>
            <w:r w:rsidRPr="00CC25EF">
              <w:rPr>
                <w:rFonts w:ascii="Calibri" w:hAnsi="Calibri" w:cs="Calibri"/>
                <w:bCs/>
                <w:sz w:val="20"/>
                <w:szCs w:val="20"/>
                <w:lang w:val="el-GR"/>
              </w:rPr>
              <w:t>34,5%</w:t>
            </w:r>
          </w:p>
        </w:tc>
      </w:tr>
      <w:tr w:rsidR="00743864" w:rsidRPr="00FD1A11" w14:paraId="76339E65" w14:textId="77777777" w:rsidTr="00E74843">
        <w:tc>
          <w:tcPr>
            <w:tcW w:w="1836" w:type="dxa"/>
            <w:tcBorders>
              <w:top w:val="double" w:sz="4" w:space="0" w:color="auto"/>
            </w:tcBorders>
          </w:tcPr>
          <w:p w14:paraId="681A8131" w14:textId="77777777" w:rsidR="00743864" w:rsidRPr="00FD1A11" w:rsidRDefault="00743864" w:rsidP="00E74843">
            <w:pPr>
              <w:spacing w:before="40" w:after="40"/>
              <w:jc w:val="center"/>
              <w:rPr>
                <w:rFonts w:ascii="Calibri" w:hAnsi="Calibri" w:cs="Calibri"/>
                <w:bCs/>
                <w:i/>
                <w:iCs/>
                <w:sz w:val="20"/>
                <w:szCs w:val="20"/>
              </w:rPr>
            </w:pPr>
            <w:proofErr w:type="spellStart"/>
            <w:r w:rsidRPr="00FD1A11">
              <w:rPr>
                <w:rFonts w:ascii="Calibri" w:hAnsi="Calibri" w:cs="Calibri"/>
                <w:bCs/>
                <w:i/>
                <w:iCs/>
                <w:sz w:val="20"/>
                <w:szCs w:val="20"/>
              </w:rPr>
              <w:t>Σύνολο</w:t>
            </w:r>
            <w:proofErr w:type="spellEnd"/>
          </w:p>
        </w:tc>
        <w:tc>
          <w:tcPr>
            <w:tcW w:w="1836" w:type="dxa"/>
            <w:tcBorders>
              <w:top w:val="double" w:sz="4" w:space="0" w:color="auto"/>
            </w:tcBorders>
            <w:noWrap/>
          </w:tcPr>
          <w:p w14:paraId="5BDB2DA9" w14:textId="1E01BA69" w:rsidR="00743864" w:rsidRPr="00CC25EF" w:rsidRDefault="00266DEC" w:rsidP="00E74843">
            <w:pPr>
              <w:spacing w:before="40" w:after="40"/>
              <w:jc w:val="center"/>
              <w:rPr>
                <w:rFonts w:ascii="Calibri" w:hAnsi="Calibri" w:cs="Calibri"/>
                <w:bCs/>
                <w:i/>
                <w:iCs/>
                <w:sz w:val="20"/>
                <w:szCs w:val="20"/>
                <w:lang w:val="el-GR"/>
              </w:rPr>
            </w:pPr>
            <w:r w:rsidRPr="00CC25EF">
              <w:rPr>
                <w:rFonts w:ascii="Calibri" w:hAnsi="Calibri" w:cs="Calibri"/>
                <w:bCs/>
                <w:i/>
                <w:iCs/>
                <w:sz w:val="20"/>
                <w:szCs w:val="20"/>
                <w:lang w:val="el-GR"/>
              </w:rPr>
              <w:t>719</w:t>
            </w:r>
          </w:p>
        </w:tc>
        <w:tc>
          <w:tcPr>
            <w:tcW w:w="1398" w:type="dxa"/>
            <w:tcBorders>
              <w:top w:val="double" w:sz="4" w:space="0" w:color="auto"/>
            </w:tcBorders>
            <w:noWrap/>
            <w:vAlign w:val="center"/>
          </w:tcPr>
          <w:p w14:paraId="027385B7" w14:textId="77777777" w:rsidR="00743864" w:rsidRPr="00CC25EF" w:rsidRDefault="00743864" w:rsidP="00E74843">
            <w:pPr>
              <w:spacing w:before="40" w:after="40"/>
              <w:jc w:val="center"/>
              <w:rPr>
                <w:rFonts w:ascii="Calibri" w:hAnsi="Calibri" w:cs="Calibri"/>
                <w:bCs/>
                <w:sz w:val="20"/>
                <w:szCs w:val="20"/>
              </w:rPr>
            </w:pPr>
          </w:p>
        </w:tc>
        <w:tc>
          <w:tcPr>
            <w:tcW w:w="1275" w:type="dxa"/>
            <w:tcBorders>
              <w:top w:val="double" w:sz="4" w:space="0" w:color="auto"/>
            </w:tcBorders>
            <w:noWrap/>
            <w:vAlign w:val="center"/>
          </w:tcPr>
          <w:p w14:paraId="24DD5E60" w14:textId="77777777" w:rsidR="00743864" w:rsidRPr="00CC25EF" w:rsidRDefault="00743864" w:rsidP="00E74843">
            <w:pPr>
              <w:spacing w:before="40" w:after="40"/>
              <w:jc w:val="center"/>
              <w:rPr>
                <w:rFonts w:ascii="Calibri" w:hAnsi="Calibri" w:cs="Calibri"/>
                <w:bCs/>
                <w:sz w:val="20"/>
                <w:szCs w:val="20"/>
              </w:rPr>
            </w:pPr>
          </w:p>
        </w:tc>
        <w:tc>
          <w:tcPr>
            <w:tcW w:w="1276" w:type="dxa"/>
            <w:tcBorders>
              <w:top w:val="double" w:sz="4" w:space="0" w:color="auto"/>
            </w:tcBorders>
            <w:noWrap/>
            <w:vAlign w:val="center"/>
          </w:tcPr>
          <w:p w14:paraId="5B7A58C0" w14:textId="77777777" w:rsidR="00743864" w:rsidRPr="00CC25EF" w:rsidRDefault="00743864" w:rsidP="00E74843">
            <w:pPr>
              <w:spacing w:before="40" w:after="40"/>
              <w:jc w:val="center"/>
              <w:rPr>
                <w:rFonts w:ascii="Calibri" w:hAnsi="Calibri" w:cs="Calibri"/>
                <w:bCs/>
                <w:sz w:val="20"/>
                <w:szCs w:val="20"/>
              </w:rPr>
            </w:pPr>
          </w:p>
        </w:tc>
        <w:tc>
          <w:tcPr>
            <w:tcW w:w="1725" w:type="dxa"/>
            <w:tcBorders>
              <w:top w:val="double" w:sz="4" w:space="0" w:color="auto"/>
            </w:tcBorders>
            <w:noWrap/>
            <w:vAlign w:val="center"/>
          </w:tcPr>
          <w:p w14:paraId="7FABA05A" w14:textId="77777777" w:rsidR="00743864" w:rsidRPr="00CC25EF" w:rsidRDefault="00743864" w:rsidP="00E74843">
            <w:pPr>
              <w:spacing w:before="40" w:after="40"/>
              <w:jc w:val="center"/>
              <w:rPr>
                <w:rFonts w:ascii="Calibri" w:hAnsi="Calibri" w:cs="Calibri"/>
                <w:bCs/>
                <w:sz w:val="20"/>
                <w:szCs w:val="20"/>
              </w:rPr>
            </w:pPr>
          </w:p>
        </w:tc>
      </w:tr>
    </w:tbl>
    <w:p w14:paraId="355072B7" w14:textId="77777777" w:rsidR="00743864" w:rsidRDefault="00743864" w:rsidP="00743864">
      <w:pPr>
        <w:spacing w:before="120"/>
        <w:rPr>
          <w:rFonts w:ascii="Calibri" w:hAnsi="Calibri" w:cs="Calibri"/>
          <w:b/>
          <w:bCs/>
          <w:sz w:val="20"/>
          <w:szCs w:val="20"/>
          <w:lang w:val="el-GR"/>
        </w:rPr>
      </w:pPr>
    </w:p>
    <w:p w14:paraId="6A4DB137" w14:textId="77777777" w:rsidR="00743864" w:rsidRDefault="00743864" w:rsidP="00743864">
      <w:pPr>
        <w:spacing w:before="120"/>
        <w:rPr>
          <w:rFonts w:ascii="Calibri" w:hAnsi="Calibri" w:cs="Calibri"/>
          <w:b/>
          <w:bCs/>
          <w:sz w:val="20"/>
          <w:szCs w:val="20"/>
          <w:lang w:val="el-GR"/>
        </w:rPr>
      </w:pPr>
    </w:p>
    <w:p w14:paraId="419489E9" w14:textId="77777777" w:rsidR="00743864" w:rsidRDefault="00743864" w:rsidP="00743864">
      <w:pPr>
        <w:spacing w:before="120"/>
        <w:rPr>
          <w:rFonts w:ascii="Calibri" w:hAnsi="Calibri" w:cs="Calibri"/>
          <w:b/>
          <w:bCs/>
          <w:sz w:val="20"/>
          <w:szCs w:val="20"/>
          <w:lang w:val="el-GR"/>
        </w:rPr>
      </w:pPr>
    </w:p>
    <w:p w14:paraId="7A7B7DF1" w14:textId="77777777" w:rsidR="00743864" w:rsidRDefault="00743864" w:rsidP="00743864">
      <w:pPr>
        <w:spacing w:before="120"/>
        <w:rPr>
          <w:rFonts w:ascii="Calibri" w:hAnsi="Calibri" w:cs="Calibri"/>
          <w:b/>
          <w:bCs/>
          <w:sz w:val="20"/>
          <w:szCs w:val="20"/>
          <w:lang w:val="el-GR"/>
        </w:rPr>
      </w:pPr>
    </w:p>
    <w:p w14:paraId="6E9B7FA2" w14:textId="77777777" w:rsidR="00743864" w:rsidRPr="00FD1A11" w:rsidRDefault="00743864" w:rsidP="00743864">
      <w:pPr>
        <w:spacing w:before="120"/>
        <w:rPr>
          <w:rFonts w:ascii="Calibri" w:hAnsi="Calibri" w:cs="Calibri"/>
          <w:b/>
          <w:bCs/>
          <w:sz w:val="20"/>
          <w:szCs w:val="20"/>
          <w:lang w:val="el-GR"/>
        </w:rPr>
      </w:pPr>
      <w:r w:rsidRPr="009F7088">
        <w:rPr>
          <w:rFonts w:ascii="Calibri" w:hAnsi="Calibri" w:cs="Calibri"/>
          <w:b/>
          <w:bCs/>
          <w:sz w:val="20"/>
          <w:szCs w:val="20"/>
          <w:lang w:val="el-GR"/>
        </w:rPr>
        <w:tab/>
      </w:r>
      <w:r w:rsidRPr="00FD1A11">
        <w:rPr>
          <w:rFonts w:ascii="Calibri" w:hAnsi="Calibri" w:cs="Calibri"/>
          <w:b/>
          <w:bCs/>
          <w:sz w:val="20"/>
          <w:szCs w:val="20"/>
          <w:lang w:val="el-GR"/>
        </w:rPr>
        <w:t>*</w:t>
      </w:r>
      <w:r w:rsidRPr="00FD1A11">
        <w:rPr>
          <w:rFonts w:ascii="Calibri" w:hAnsi="Calibri" w:cs="Calibri"/>
          <w:sz w:val="20"/>
          <w:szCs w:val="20"/>
          <w:lang w:val="el-GR"/>
        </w:rPr>
        <w:t xml:space="preserve"> Πρόκειται για το ακαδημαϊκό έτος (δύο συνεχόμενα ακαδημαϊκά εξάμηνα), στο οποίο αναφέρεται η Έκθεση Εσωτερικής Αξιολόγησης.</w:t>
      </w:r>
    </w:p>
    <w:p w14:paraId="5E7C5812" w14:textId="77777777" w:rsidR="00743864" w:rsidRPr="00FD1A11" w:rsidRDefault="00743864" w:rsidP="00743864">
      <w:pPr>
        <w:pStyle w:val="a4"/>
        <w:ind w:left="540" w:hanging="256"/>
        <w:jc w:val="both"/>
        <w:rPr>
          <w:rFonts w:ascii="Calibri" w:hAnsi="Calibri" w:cs="Calibri"/>
          <w:lang w:val="el-GR"/>
        </w:rPr>
      </w:pPr>
      <w:r w:rsidRPr="00FD1A11">
        <w:rPr>
          <w:rFonts w:ascii="Calibri" w:hAnsi="Calibri" w:cs="Calibri"/>
          <w:b/>
          <w:bCs/>
          <w:lang w:val="el-GR"/>
        </w:rPr>
        <w:t>**</w:t>
      </w:r>
      <w:r w:rsidRPr="00FD1A11">
        <w:rPr>
          <w:rFonts w:ascii="Calibri" w:hAnsi="Calibri" w:cs="Calibri"/>
          <w:lang w:val="el-GR"/>
        </w:rPr>
        <w:t xml:space="preserve"> Οι στήλες συμπληρώνονται με το πλήθος των αποφοίτων του Προπτυχιακού Προγράμματος Σπουδών, των οποίων η επαγγελματική ένταξη πραγματοποιήθηκε εντός του αντίστοιχου χρονικού διαστήματος μετά την αποφοίτησή τους.</w:t>
      </w:r>
    </w:p>
    <w:p w14:paraId="634B8BDE" w14:textId="77777777" w:rsidR="00743864" w:rsidRPr="00FD1A11" w:rsidRDefault="00743864" w:rsidP="00743864">
      <w:pPr>
        <w:spacing w:before="120"/>
        <w:rPr>
          <w:rFonts w:ascii="Calibri" w:hAnsi="Calibri" w:cs="Calibri"/>
          <w:b/>
          <w:bCs/>
          <w:sz w:val="20"/>
          <w:szCs w:val="20"/>
          <w:lang w:val="el-GR"/>
        </w:rPr>
      </w:pPr>
    </w:p>
    <w:p w14:paraId="6441C1FA" w14:textId="77777777" w:rsidR="00743864" w:rsidRPr="00664146" w:rsidRDefault="00743864" w:rsidP="00743864">
      <w:pPr>
        <w:spacing w:before="60" w:after="120"/>
        <w:ind w:left="1260" w:hanging="834"/>
        <w:rPr>
          <w:rFonts w:ascii="Calibri" w:hAnsi="Calibri" w:cs="Calibri"/>
          <w:b/>
          <w:lang w:val="el-GR"/>
        </w:rPr>
      </w:pPr>
    </w:p>
    <w:p w14:paraId="49BB771A" w14:textId="77777777" w:rsidR="00743864" w:rsidRPr="00664146" w:rsidRDefault="00743864" w:rsidP="00743864">
      <w:pPr>
        <w:rPr>
          <w:rFonts w:ascii="Calibri" w:hAnsi="Calibri" w:cs="Calibri"/>
          <w:b/>
          <w:sz w:val="20"/>
          <w:szCs w:val="20"/>
          <w:lang w:val="el-GR"/>
        </w:rPr>
      </w:pPr>
    </w:p>
    <w:p w14:paraId="225CE174" w14:textId="7EBFA9CD" w:rsidR="00743864" w:rsidRPr="00664146" w:rsidRDefault="00743864" w:rsidP="00743864">
      <w:pPr>
        <w:rPr>
          <w:rFonts w:ascii="Calibri" w:hAnsi="Calibri" w:cs="Calibri"/>
          <w:b/>
          <w:lang w:val="el-GR"/>
        </w:rPr>
      </w:pPr>
      <w:r w:rsidRPr="00664146">
        <w:rPr>
          <w:rFonts w:ascii="Calibri" w:hAnsi="Calibri" w:cs="Calibri"/>
          <w:b/>
          <w:sz w:val="20"/>
          <w:szCs w:val="20"/>
          <w:lang w:val="el-GR"/>
        </w:rPr>
        <w:br w:type="page"/>
      </w:r>
      <w:r w:rsidRPr="00664146">
        <w:rPr>
          <w:rFonts w:ascii="Calibri" w:hAnsi="Calibri" w:cs="Calibri"/>
          <w:b/>
          <w:lang w:val="el-GR"/>
        </w:rPr>
        <w:lastRenderedPageBreak/>
        <w:t xml:space="preserve">Πίνακας 9. Συμμετοχή σε  </w:t>
      </w:r>
      <w:r w:rsidRPr="000643B7">
        <w:rPr>
          <w:rFonts w:ascii="Calibri" w:hAnsi="Calibri" w:cs="Calibri"/>
          <w:b/>
          <w:lang w:val="el-GR"/>
        </w:rPr>
        <w:t xml:space="preserve">Διαπανεπιστημιακά ή </w:t>
      </w:r>
      <w:proofErr w:type="spellStart"/>
      <w:r w:rsidRPr="000643B7">
        <w:rPr>
          <w:rFonts w:ascii="Calibri" w:hAnsi="Calibri" w:cs="Calibri"/>
          <w:b/>
          <w:lang w:val="el-GR"/>
        </w:rPr>
        <w:t>Διατμηματικά</w:t>
      </w:r>
      <w:proofErr w:type="spellEnd"/>
      <w:r w:rsidRPr="00664146">
        <w:rPr>
          <w:rFonts w:ascii="Calibri" w:hAnsi="Calibri" w:cs="Calibri"/>
          <w:b/>
          <w:lang w:val="el-GR"/>
        </w:rPr>
        <w:t xml:space="preserve">  Προγράμματα Προπτυχιακών Σπουδών</w:t>
      </w:r>
    </w:p>
    <w:p w14:paraId="6041D550" w14:textId="77777777" w:rsidR="00743864" w:rsidRPr="00664146" w:rsidRDefault="00743864" w:rsidP="00743864">
      <w:pPr>
        <w:rPr>
          <w:rFonts w:ascii="Calibri" w:hAnsi="Calibri" w:cs="Calibri"/>
          <w:lang w:val="el-GR"/>
        </w:rPr>
      </w:pPr>
    </w:p>
    <w:tbl>
      <w:tblPr>
        <w:tblW w:w="14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9"/>
        <w:gridCol w:w="790"/>
        <w:gridCol w:w="15"/>
        <w:gridCol w:w="26"/>
        <w:gridCol w:w="51"/>
        <w:gridCol w:w="787"/>
        <w:gridCol w:w="1231"/>
        <w:gridCol w:w="1146"/>
        <w:gridCol w:w="1494"/>
        <w:gridCol w:w="1461"/>
        <w:gridCol w:w="1456"/>
        <w:gridCol w:w="1499"/>
        <w:gridCol w:w="1150"/>
      </w:tblGrid>
      <w:tr w:rsidR="00743864" w:rsidRPr="00FD1A11" w14:paraId="55972BDD" w14:textId="77777777" w:rsidTr="00E74843">
        <w:tc>
          <w:tcPr>
            <w:tcW w:w="3259" w:type="dxa"/>
            <w:shd w:val="clear" w:color="auto" w:fill="E0E0E0"/>
          </w:tcPr>
          <w:p w14:paraId="58A1446A" w14:textId="77777777" w:rsidR="00743864" w:rsidRPr="00FD1A11" w:rsidRDefault="00743864" w:rsidP="00E74843">
            <w:pPr>
              <w:spacing w:before="40" w:after="40"/>
              <w:rPr>
                <w:rFonts w:ascii="Calibri" w:hAnsi="Calibri" w:cs="Calibri"/>
                <w:bCs/>
                <w:sz w:val="20"/>
                <w:szCs w:val="20"/>
                <w:lang w:val="el-GR"/>
              </w:rPr>
            </w:pPr>
          </w:p>
        </w:tc>
        <w:tc>
          <w:tcPr>
            <w:tcW w:w="1669" w:type="dxa"/>
            <w:gridSpan w:val="5"/>
            <w:shd w:val="clear" w:color="auto" w:fill="E0E0E0"/>
          </w:tcPr>
          <w:p w14:paraId="3DCA74FE" w14:textId="77777777" w:rsidR="00743864" w:rsidRPr="00421D58" w:rsidRDefault="00743864" w:rsidP="00E74843">
            <w:pPr>
              <w:spacing w:before="40" w:after="40"/>
              <w:rPr>
                <w:rFonts w:ascii="Calibri" w:hAnsi="Calibri" w:cs="Calibri"/>
                <w:bCs/>
                <w:sz w:val="20"/>
                <w:szCs w:val="20"/>
                <w:lang w:val="el-GR"/>
              </w:rPr>
            </w:pPr>
          </w:p>
        </w:tc>
        <w:tc>
          <w:tcPr>
            <w:tcW w:w="1231" w:type="dxa"/>
            <w:shd w:val="clear" w:color="auto" w:fill="E0E0E0"/>
            <w:vAlign w:val="center"/>
          </w:tcPr>
          <w:p w14:paraId="1AF70FFD" w14:textId="77777777" w:rsidR="00743864" w:rsidRPr="00421D58" w:rsidRDefault="00743864" w:rsidP="00E74843">
            <w:pPr>
              <w:spacing w:before="40" w:after="40"/>
              <w:ind w:left="-71"/>
              <w:rPr>
                <w:rFonts w:ascii="Calibri" w:hAnsi="Calibri" w:cs="Calibri"/>
                <w:b/>
                <w:bCs/>
                <w:sz w:val="20"/>
                <w:szCs w:val="20"/>
              </w:rPr>
            </w:pPr>
            <w:proofErr w:type="spellStart"/>
            <w:r w:rsidRPr="00421D58">
              <w:rPr>
                <w:rFonts w:ascii="Calibri" w:hAnsi="Calibri" w:cs="Calibri"/>
                <w:b/>
                <w:bCs/>
                <w:sz w:val="20"/>
                <w:szCs w:val="20"/>
              </w:rPr>
              <w:t>Τρέχον</w:t>
            </w:r>
            <w:proofErr w:type="spellEnd"/>
            <w:r w:rsidRPr="00421D58">
              <w:rPr>
                <w:rFonts w:ascii="Calibri" w:hAnsi="Calibri" w:cs="Calibri"/>
                <w:b/>
                <w:bCs/>
                <w:sz w:val="20"/>
                <w:szCs w:val="20"/>
              </w:rPr>
              <w:t xml:space="preserve"> </w:t>
            </w:r>
            <w:proofErr w:type="spellStart"/>
            <w:r w:rsidRPr="00421D58">
              <w:rPr>
                <w:rFonts w:ascii="Calibri" w:hAnsi="Calibri" w:cs="Calibri"/>
                <w:b/>
                <w:bCs/>
                <w:sz w:val="20"/>
                <w:szCs w:val="20"/>
              </w:rPr>
              <w:t>έτος</w:t>
            </w:r>
            <w:proofErr w:type="spellEnd"/>
            <w:r w:rsidRPr="00421D58">
              <w:rPr>
                <w:rFonts w:ascii="Calibri" w:hAnsi="Calibri" w:cs="Calibri"/>
                <w:b/>
                <w:bCs/>
                <w:sz w:val="20"/>
                <w:szCs w:val="20"/>
              </w:rPr>
              <w:t>*</w:t>
            </w:r>
          </w:p>
        </w:tc>
        <w:tc>
          <w:tcPr>
            <w:tcW w:w="1146" w:type="dxa"/>
            <w:shd w:val="clear" w:color="auto" w:fill="E0E0E0"/>
            <w:vAlign w:val="center"/>
          </w:tcPr>
          <w:p w14:paraId="132D1CFA" w14:textId="77777777" w:rsidR="00743864" w:rsidRPr="00FD1A11" w:rsidRDefault="00743864" w:rsidP="00E74843">
            <w:pPr>
              <w:spacing w:before="40" w:after="40"/>
              <w:jc w:val="center"/>
              <w:rPr>
                <w:rFonts w:ascii="Calibri" w:hAnsi="Calibri" w:cs="Calibri"/>
                <w:b/>
                <w:bCs/>
                <w:sz w:val="20"/>
                <w:szCs w:val="20"/>
              </w:rPr>
            </w:pPr>
            <w:proofErr w:type="spellStart"/>
            <w:r w:rsidRPr="00FD1A11">
              <w:rPr>
                <w:rFonts w:ascii="Calibri" w:hAnsi="Calibri" w:cs="Calibri"/>
                <w:b/>
                <w:bCs/>
                <w:sz w:val="20"/>
                <w:szCs w:val="20"/>
              </w:rPr>
              <w:t>Προηγ</w:t>
            </w:r>
            <w:proofErr w:type="spellEnd"/>
            <w:r w:rsidRPr="00FD1A11">
              <w:rPr>
                <w:rFonts w:ascii="Calibri" w:hAnsi="Calibri" w:cs="Calibri"/>
                <w:b/>
                <w:bCs/>
                <w:sz w:val="20"/>
                <w:szCs w:val="20"/>
              </w:rPr>
              <w:t xml:space="preserve">. </w:t>
            </w:r>
            <w:proofErr w:type="spellStart"/>
            <w:r w:rsidRPr="00FD1A11">
              <w:rPr>
                <w:rFonts w:ascii="Calibri" w:hAnsi="Calibri" w:cs="Calibri"/>
                <w:b/>
                <w:bCs/>
                <w:sz w:val="20"/>
                <w:szCs w:val="20"/>
              </w:rPr>
              <w:t>έτος</w:t>
            </w:r>
            <w:proofErr w:type="spellEnd"/>
          </w:p>
        </w:tc>
        <w:tc>
          <w:tcPr>
            <w:tcW w:w="1494" w:type="dxa"/>
            <w:shd w:val="clear" w:color="auto" w:fill="E0E0E0"/>
            <w:vAlign w:val="center"/>
          </w:tcPr>
          <w:p w14:paraId="44BD61E9" w14:textId="77777777" w:rsidR="00743864" w:rsidRPr="00FD1A11" w:rsidRDefault="00743864" w:rsidP="00E74843">
            <w:pPr>
              <w:spacing w:before="40" w:after="40"/>
              <w:jc w:val="center"/>
              <w:rPr>
                <w:rFonts w:ascii="Calibri" w:hAnsi="Calibri" w:cs="Calibri"/>
                <w:b/>
                <w:bCs/>
                <w:sz w:val="20"/>
                <w:szCs w:val="20"/>
              </w:rPr>
            </w:pPr>
            <w:proofErr w:type="spellStart"/>
            <w:r w:rsidRPr="00FD1A11">
              <w:rPr>
                <w:rFonts w:ascii="Calibri" w:hAnsi="Calibri" w:cs="Calibri"/>
                <w:b/>
                <w:bCs/>
                <w:sz w:val="20"/>
                <w:szCs w:val="20"/>
              </w:rPr>
              <w:t>Τρέχον</w:t>
            </w:r>
            <w:proofErr w:type="spellEnd"/>
            <w:r w:rsidRPr="00FD1A11">
              <w:rPr>
                <w:rFonts w:ascii="Calibri" w:hAnsi="Calibri" w:cs="Calibri"/>
                <w:b/>
                <w:bCs/>
                <w:sz w:val="20"/>
                <w:szCs w:val="20"/>
              </w:rPr>
              <w:t xml:space="preserve"> </w:t>
            </w:r>
            <w:proofErr w:type="spellStart"/>
            <w:r w:rsidRPr="00FD1A11">
              <w:rPr>
                <w:rFonts w:ascii="Calibri" w:hAnsi="Calibri" w:cs="Calibri"/>
                <w:b/>
                <w:bCs/>
                <w:sz w:val="20"/>
                <w:szCs w:val="20"/>
              </w:rPr>
              <w:t>έτος</w:t>
            </w:r>
            <w:proofErr w:type="spellEnd"/>
            <w:r w:rsidRPr="00FD1A11">
              <w:rPr>
                <w:rFonts w:ascii="Calibri" w:hAnsi="Calibri" w:cs="Calibri"/>
                <w:b/>
                <w:bCs/>
                <w:sz w:val="20"/>
                <w:szCs w:val="20"/>
              </w:rPr>
              <w:t xml:space="preserve"> – 2</w:t>
            </w:r>
          </w:p>
        </w:tc>
        <w:tc>
          <w:tcPr>
            <w:tcW w:w="1461" w:type="dxa"/>
            <w:shd w:val="clear" w:color="auto" w:fill="E0E0E0"/>
            <w:vAlign w:val="center"/>
          </w:tcPr>
          <w:p w14:paraId="3061FF3D" w14:textId="77777777" w:rsidR="00743864" w:rsidRPr="00FD1A11" w:rsidRDefault="00743864" w:rsidP="00E74843">
            <w:pPr>
              <w:spacing w:before="40" w:after="40"/>
              <w:ind w:hanging="102"/>
              <w:rPr>
                <w:rFonts w:ascii="Calibri" w:hAnsi="Calibri" w:cs="Calibri"/>
                <w:b/>
                <w:bCs/>
                <w:sz w:val="20"/>
                <w:szCs w:val="20"/>
              </w:rPr>
            </w:pPr>
            <w:proofErr w:type="spellStart"/>
            <w:r w:rsidRPr="00FD1A11">
              <w:rPr>
                <w:rFonts w:ascii="Calibri" w:hAnsi="Calibri" w:cs="Calibri"/>
                <w:b/>
                <w:bCs/>
                <w:sz w:val="20"/>
                <w:szCs w:val="20"/>
              </w:rPr>
              <w:t>Τρέχον</w:t>
            </w:r>
            <w:proofErr w:type="spellEnd"/>
            <w:r w:rsidRPr="00FD1A11">
              <w:rPr>
                <w:rFonts w:ascii="Calibri" w:hAnsi="Calibri" w:cs="Calibri"/>
                <w:b/>
                <w:bCs/>
                <w:sz w:val="20"/>
                <w:szCs w:val="20"/>
              </w:rPr>
              <w:t xml:space="preserve"> </w:t>
            </w:r>
            <w:proofErr w:type="spellStart"/>
            <w:r w:rsidRPr="00FD1A11">
              <w:rPr>
                <w:rFonts w:ascii="Calibri" w:hAnsi="Calibri" w:cs="Calibri"/>
                <w:b/>
                <w:bCs/>
                <w:sz w:val="20"/>
                <w:szCs w:val="20"/>
              </w:rPr>
              <w:t>έτος</w:t>
            </w:r>
            <w:proofErr w:type="spellEnd"/>
            <w:r w:rsidRPr="00FD1A11">
              <w:rPr>
                <w:rFonts w:ascii="Calibri" w:hAnsi="Calibri" w:cs="Calibri"/>
                <w:b/>
                <w:bCs/>
                <w:sz w:val="20"/>
                <w:szCs w:val="20"/>
              </w:rPr>
              <w:t xml:space="preserve"> – 3</w:t>
            </w:r>
          </w:p>
        </w:tc>
        <w:tc>
          <w:tcPr>
            <w:tcW w:w="1456" w:type="dxa"/>
            <w:shd w:val="clear" w:color="auto" w:fill="E0E0E0"/>
            <w:vAlign w:val="center"/>
          </w:tcPr>
          <w:p w14:paraId="3A898799" w14:textId="77777777" w:rsidR="00743864" w:rsidRPr="00FD1A11" w:rsidRDefault="00743864" w:rsidP="00E74843">
            <w:pPr>
              <w:spacing w:before="40" w:after="40"/>
              <w:ind w:hanging="106"/>
              <w:rPr>
                <w:rFonts w:ascii="Calibri" w:hAnsi="Calibri" w:cs="Calibri"/>
                <w:b/>
                <w:bCs/>
                <w:sz w:val="20"/>
                <w:szCs w:val="20"/>
              </w:rPr>
            </w:pPr>
            <w:proofErr w:type="spellStart"/>
            <w:r w:rsidRPr="00FD1A11">
              <w:rPr>
                <w:rFonts w:ascii="Calibri" w:hAnsi="Calibri" w:cs="Calibri"/>
                <w:b/>
                <w:bCs/>
                <w:sz w:val="20"/>
                <w:szCs w:val="20"/>
              </w:rPr>
              <w:t>Τρέχον</w:t>
            </w:r>
            <w:proofErr w:type="spellEnd"/>
            <w:r w:rsidRPr="00FD1A11">
              <w:rPr>
                <w:rFonts w:ascii="Calibri" w:hAnsi="Calibri" w:cs="Calibri"/>
                <w:b/>
                <w:bCs/>
                <w:sz w:val="20"/>
                <w:szCs w:val="20"/>
              </w:rPr>
              <w:t xml:space="preserve"> </w:t>
            </w:r>
            <w:proofErr w:type="spellStart"/>
            <w:r w:rsidRPr="00FD1A11">
              <w:rPr>
                <w:rFonts w:ascii="Calibri" w:hAnsi="Calibri" w:cs="Calibri"/>
                <w:b/>
                <w:bCs/>
                <w:sz w:val="20"/>
                <w:szCs w:val="20"/>
              </w:rPr>
              <w:t>έτος</w:t>
            </w:r>
            <w:proofErr w:type="spellEnd"/>
            <w:r w:rsidRPr="00FD1A11">
              <w:rPr>
                <w:rFonts w:ascii="Calibri" w:hAnsi="Calibri" w:cs="Calibri"/>
                <w:b/>
                <w:bCs/>
                <w:sz w:val="20"/>
                <w:szCs w:val="20"/>
              </w:rPr>
              <w:t xml:space="preserve"> – 4</w:t>
            </w:r>
          </w:p>
        </w:tc>
        <w:tc>
          <w:tcPr>
            <w:tcW w:w="1499" w:type="dxa"/>
            <w:shd w:val="clear" w:color="auto" w:fill="E0E0E0"/>
            <w:vAlign w:val="center"/>
          </w:tcPr>
          <w:p w14:paraId="4923DA83" w14:textId="77777777" w:rsidR="00743864" w:rsidRPr="00FD1A11" w:rsidRDefault="00743864" w:rsidP="00E74843">
            <w:pPr>
              <w:spacing w:before="40" w:after="40"/>
              <w:rPr>
                <w:rFonts w:ascii="Calibri" w:hAnsi="Calibri" w:cs="Calibri"/>
                <w:b/>
                <w:bCs/>
                <w:sz w:val="20"/>
                <w:szCs w:val="20"/>
              </w:rPr>
            </w:pPr>
            <w:proofErr w:type="spellStart"/>
            <w:r w:rsidRPr="00FD1A11">
              <w:rPr>
                <w:rFonts w:ascii="Calibri" w:hAnsi="Calibri" w:cs="Calibri"/>
                <w:b/>
                <w:bCs/>
                <w:sz w:val="20"/>
                <w:szCs w:val="20"/>
              </w:rPr>
              <w:t>Τρέχον</w:t>
            </w:r>
            <w:proofErr w:type="spellEnd"/>
            <w:r w:rsidRPr="00FD1A11">
              <w:rPr>
                <w:rFonts w:ascii="Calibri" w:hAnsi="Calibri" w:cs="Calibri"/>
                <w:b/>
                <w:bCs/>
                <w:sz w:val="20"/>
                <w:szCs w:val="20"/>
              </w:rPr>
              <w:t xml:space="preserve"> </w:t>
            </w:r>
            <w:proofErr w:type="spellStart"/>
            <w:r w:rsidRPr="00FD1A11">
              <w:rPr>
                <w:rFonts w:ascii="Calibri" w:hAnsi="Calibri" w:cs="Calibri"/>
                <w:b/>
                <w:bCs/>
                <w:sz w:val="20"/>
                <w:szCs w:val="20"/>
              </w:rPr>
              <w:t>έτος</w:t>
            </w:r>
            <w:proofErr w:type="spellEnd"/>
            <w:r w:rsidRPr="00FD1A11">
              <w:rPr>
                <w:rFonts w:ascii="Calibri" w:hAnsi="Calibri" w:cs="Calibri"/>
                <w:b/>
                <w:bCs/>
                <w:sz w:val="20"/>
                <w:szCs w:val="20"/>
              </w:rPr>
              <w:t xml:space="preserve"> </w:t>
            </w:r>
            <w:r w:rsidRPr="00FD1A11">
              <w:rPr>
                <w:rFonts w:ascii="Calibri" w:hAnsi="Calibri" w:cs="Calibri"/>
                <w:bCs/>
                <w:sz w:val="20"/>
                <w:szCs w:val="20"/>
              </w:rPr>
              <w:t>–</w:t>
            </w:r>
            <w:r w:rsidRPr="00FD1A11">
              <w:rPr>
                <w:rFonts w:ascii="Calibri" w:hAnsi="Calibri" w:cs="Calibri"/>
                <w:b/>
                <w:bCs/>
                <w:sz w:val="20"/>
                <w:szCs w:val="20"/>
              </w:rPr>
              <w:t xml:space="preserve"> 5</w:t>
            </w:r>
          </w:p>
        </w:tc>
        <w:tc>
          <w:tcPr>
            <w:tcW w:w="1150" w:type="dxa"/>
            <w:shd w:val="clear" w:color="auto" w:fill="E0E0E0"/>
          </w:tcPr>
          <w:p w14:paraId="7F82BCEF" w14:textId="77777777" w:rsidR="00743864" w:rsidRPr="00FD1A11" w:rsidRDefault="00743864" w:rsidP="00E74843">
            <w:pPr>
              <w:spacing w:before="40" w:after="40"/>
              <w:jc w:val="center"/>
              <w:rPr>
                <w:rFonts w:ascii="Calibri" w:hAnsi="Calibri" w:cs="Calibri"/>
                <w:b/>
                <w:bCs/>
                <w:i/>
                <w:iCs/>
                <w:sz w:val="20"/>
                <w:szCs w:val="20"/>
              </w:rPr>
            </w:pPr>
            <w:proofErr w:type="spellStart"/>
            <w:r w:rsidRPr="00FD1A11">
              <w:rPr>
                <w:rFonts w:ascii="Calibri" w:hAnsi="Calibri" w:cs="Calibri"/>
                <w:b/>
                <w:bCs/>
                <w:i/>
                <w:iCs/>
                <w:sz w:val="20"/>
                <w:szCs w:val="20"/>
              </w:rPr>
              <w:t>Σύνολο</w:t>
            </w:r>
            <w:proofErr w:type="spellEnd"/>
          </w:p>
        </w:tc>
      </w:tr>
      <w:tr w:rsidR="00743864" w:rsidRPr="00FD1A11" w14:paraId="092CE54B" w14:textId="77777777" w:rsidTr="00E74843">
        <w:trPr>
          <w:trHeight w:val="588"/>
        </w:trPr>
        <w:tc>
          <w:tcPr>
            <w:tcW w:w="3259" w:type="dxa"/>
            <w:vMerge w:val="restart"/>
            <w:shd w:val="clear" w:color="auto" w:fill="F3F3F3"/>
            <w:vAlign w:val="center"/>
          </w:tcPr>
          <w:p w14:paraId="237A8DAF" w14:textId="77777777" w:rsidR="00743864" w:rsidRPr="00FD1A11" w:rsidRDefault="00743864" w:rsidP="00CC25EF">
            <w:pPr>
              <w:spacing w:before="40" w:after="40"/>
              <w:rPr>
                <w:rFonts w:ascii="Calibri" w:hAnsi="Calibri" w:cs="Calibri"/>
                <w:bCs/>
                <w:sz w:val="20"/>
                <w:szCs w:val="20"/>
                <w:lang w:val="el-GR"/>
              </w:rPr>
            </w:pPr>
            <w:r w:rsidRPr="00FD1A11">
              <w:rPr>
                <w:rFonts w:ascii="Calibri" w:hAnsi="Calibri" w:cs="Calibri"/>
                <w:bCs/>
                <w:sz w:val="20"/>
                <w:szCs w:val="20"/>
                <w:lang w:val="el-GR"/>
              </w:rPr>
              <w:t>Φοιτητές του Τμήματος που φοίτησαν σε άλλο Α.Ε.Ι. ή σε άλλο Τμήμα</w:t>
            </w:r>
          </w:p>
        </w:tc>
        <w:tc>
          <w:tcPr>
            <w:tcW w:w="1669" w:type="dxa"/>
            <w:gridSpan w:val="5"/>
            <w:vAlign w:val="center"/>
          </w:tcPr>
          <w:p w14:paraId="2F9A4898" w14:textId="77777777" w:rsidR="00743864" w:rsidRPr="00FD1A11" w:rsidRDefault="00743864" w:rsidP="00CC25EF">
            <w:pPr>
              <w:spacing w:before="40" w:after="40"/>
              <w:jc w:val="center"/>
              <w:rPr>
                <w:rFonts w:ascii="Calibri" w:hAnsi="Calibri" w:cs="Calibri"/>
                <w:bCs/>
                <w:sz w:val="20"/>
                <w:szCs w:val="20"/>
              </w:rPr>
            </w:pPr>
            <w:proofErr w:type="spellStart"/>
            <w:r w:rsidRPr="00FD1A11">
              <w:rPr>
                <w:rFonts w:ascii="Calibri" w:hAnsi="Calibri" w:cs="Calibri"/>
                <w:bCs/>
                <w:sz w:val="20"/>
                <w:szCs w:val="20"/>
              </w:rPr>
              <w:t>Εσωτερικού</w:t>
            </w:r>
            <w:proofErr w:type="spellEnd"/>
          </w:p>
        </w:tc>
        <w:tc>
          <w:tcPr>
            <w:tcW w:w="1231" w:type="dxa"/>
          </w:tcPr>
          <w:p w14:paraId="4CDFB6C6" w14:textId="77777777" w:rsidR="00743864" w:rsidRPr="00D61FA7" w:rsidRDefault="00743864" w:rsidP="00CC25EF">
            <w:pPr>
              <w:spacing w:before="40" w:after="40"/>
              <w:rPr>
                <w:rFonts w:ascii="Calibri" w:hAnsi="Calibri" w:cs="Calibri"/>
                <w:bCs/>
                <w:sz w:val="20"/>
                <w:szCs w:val="20"/>
                <w:highlight w:val="yellow"/>
              </w:rPr>
            </w:pPr>
          </w:p>
        </w:tc>
        <w:tc>
          <w:tcPr>
            <w:tcW w:w="1146" w:type="dxa"/>
            <w:vAlign w:val="center"/>
          </w:tcPr>
          <w:p w14:paraId="3D73B5AD" w14:textId="77777777" w:rsidR="00743864" w:rsidRPr="00D61FA7" w:rsidRDefault="00743864" w:rsidP="00CC25EF">
            <w:pPr>
              <w:spacing w:before="40" w:after="40"/>
              <w:rPr>
                <w:rFonts w:ascii="Calibri" w:hAnsi="Calibri" w:cs="Calibri"/>
                <w:bCs/>
                <w:sz w:val="20"/>
                <w:szCs w:val="20"/>
                <w:highlight w:val="yellow"/>
              </w:rPr>
            </w:pPr>
          </w:p>
        </w:tc>
        <w:tc>
          <w:tcPr>
            <w:tcW w:w="1494" w:type="dxa"/>
            <w:vAlign w:val="center"/>
          </w:tcPr>
          <w:p w14:paraId="1B0D8F55" w14:textId="77777777" w:rsidR="00743864" w:rsidRPr="00D61FA7" w:rsidRDefault="00743864" w:rsidP="00CC25EF">
            <w:pPr>
              <w:spacing w:before="40" w:after="40"/>
              <w:rPr>
                <w:rFonts w:ascii="Calibri" w:hAnsi="Calibri" w:cs="Calibri"/>
                <w:bCs/>
                <w:sz w:val="20"/>
                <w:szCs w:val="20"/>
                <w:highlight w:val="yellow"/>
              </w:rPr>
            </w:pPr>
          </w:p>
        </w:tc>
        <w:tc>
          <w:tcPr>
            <w:tcW w:w="1461" w:type="dxa"/>
            <w:vAlign w:val="center"/>
          </w:tcPr>
          <w:p w14:paraId="72406F6A" w14:textId="77777777" w:rsidR="00743864" w:rsidRPr="00D61FA7" w:rsidRDefault="00743864" w:rsidP="00CC25EF">
            <w:pPr>
              <w:spacing w:before="40" w:after="40"/>
              <w:rPr>
                <w:rFonts w:ascii="Calibri" w:hAnsi="Calibri" w:cs="Calibri"/>
                <w:bCs/>
                <w:sz w:val="20"/>
                <w:szCs w:val="20"/>
                <w:highlight w:val="yellow"/>
              </w:rPr>
            </w:pPr>
          </w:p>
        </w:tc>
        <w:tc>
          <w:tcPr>
            <w:tcW w:w="1456" w:type="dxa"/>
            <w:vAlign w:val="center"/>
          </w:tcPr>
          <w:p w14:paraId="2CFF36E9" w14:textId="77777777" w:rsidR="00743864" w:rsidRPr="00D61FA7" w:rsidRDefault="00743864" w:rsidP="00CC25EF">
            <w:pPr>
              <w:spacing w:before="40" w:after="40"/>
              <w:rPr>
                <w:rFonts w:ascii="Calibri" w:hAnsi="Calibri" w:cs="Calibri"/>
                <w:bCs/>
                <w:sz w:val="20"/>
                <w:szCs w:val="20"/>
                <w:highlight w:val="yellow"/>
              </w:rPr>
            </w:pPr>
          </w:p>
        </w:tc>
        <w:tc>
          <w:tcPr>
            <w:tcW w:w="1499" w:type="dxa"/>
            <w:vAlign w:val="center"/>
          </w:tcPr>
          <w:p w14:paraId="55EA56CB" w14:textId="77777777" w:rsidR="00743864" w:rsidRPr="00D61FA7" w:rsidRDefault="00743864" w:rsidP="00CC25EF">
            <w:pPr>
              <w:spacing w:before="40" w:after="40"/>
              <w:rPr>
                <w:rFonts w:ascii="Calibri" w:hAnsi="Calibri" w:cs="Calibri"/>
                <w:bCs/>
                <w:sz w:val="20"/>
                <w:szCs w:val="20"/>
                <w:highlight w:val="yellow"/>
              </w:rPr>
            </w:pPr>
          </w:p>
        </w:tc>
        <w:tc>
          <w:tcPr>
            <w:tcW w:w="1150" w:type="dxa"/>
          </w:tcPr>
          <w:p w14:paraId="1A1094E5" w14:textId="77777777" w:rsidR="00743864" w:rsidRPr="00D61FA7" w:rsidRDefault="00743864" w:rsidP="00CC25EF">
            <w:pPr>
              <w:spacing w:before="40" w:after="40"/>
              <w:rPr>
                <w:rFonts w:ascii="Calibri" w:hAnsi="Calibri" w:cs="Calibri"/>
                <w:bCs/>
                <w:sz w:val="20"/>
                <w:szCs w:val="20"/>
                <w:highlight w:val="yellow"/>
              </w:rPr>
            </w:pPr>
          </w:p>
        </w:tc>
      </w:tr>
      <w:tr w:rsidR="00743864" w:rsidRPr="00FD1A11" w14:paraId="712A4332" w14:textId="77777777" w:rsidTr="00E74843">
        <w:trPr>
          <w:trHeight w:val="263"/>
        </w:trPr>
        <w:tc>
          <w:tcPr>
            <w:tcW w:w="3259" w:type="dxa"/>
            <w:vMerge/>
            <w:shd w:val="clear" w:color="auto" w:fill="F3F3F3"/>
            <w:vAlign w:val="center"/>
          </w:tcPr>
          <w:p w14:paraId="1A652865" w14:textId="77777777" w:rsidR="00743864" w:rsidRPr="00FD1A11" w:rsidRDefault="00743864" w:rsidP="00CC25EF">
            <w:pPr>
              <w:spacing w:before="40" w:after="40"/>
              <w:rPr>
                <w:rFonts w:ascii="Calibri" w:hAnsi="Calibri" w:cs="Calibri"/>
                <w:bCs/>
                <w:sz w:val="20"/>
                <w:szCs w:val="20"/>
              </w:rPr>
            </w:pPr>
          </w:p>
        </w:tc>
        <w:tc>
          <w:tcPr>
            <w:tcW w:w="882" w:type="dxa"/>
            <w:gridSpan w:val="4"/>
            <w:vMerge w:val="restart"/>
            <w:vAlign w:val="center"/>
          </w:tcPr>
          <w:p w14:paraId="35CB5C5F" w14:textId="77777777" w:rsidR="00743864" w:rsidRPr="00FD1A11" w:rsidRDefault="00743864" w:rsidP="00CC25EF">
            <w:pPr>
              <w:spacing w:before="40" w:after="40"/>
              <w:jc w:val="center"/>
              <w:rPr>
                <w:rFonts w:ascii="Calibri" w:hAnsi="Calibri" w:cs="Calibri"/>
                <w:bCs/>
                <w:sz w:val="20"/>
                <w:szCs w:val="20"/>
              </w:rPr>
            </w:pPr>
            <w:proofErr w:type="spellStart"/>
            <w:r w:rsidRPr="00FD1A11">
              <w:rPr>
                <w:rFonts w:ascii="Calibri" w:hAnsi="Calibri" w:cs="Calibri"/>
                <w:bCs/>
                <w:sz w:val="20"/>
                <w:szCs w:val="20"/>
              </w:rPr>
              <w:t>Εξωτε</w:t>
            </w:r>
            <w:proofErr w:type="spellEnd"/>
            <w:r w:rsidRPr="00FD1A11">
              <w:rPr>
                <w:rFonts w:ascii="Calibri" w:hAnsi="Calibri" w:cs="Calibri"/>
                <w:bCs/>
                <w:sz w:val="20"/>
                <w:szCs w:val="20"/>
              </w:rPr>
              <w:t>-</w:t>
            </w:r>
          </w:p>
          <w:p w14:paraId="55A36C65" w14:textId="77777777" w:rsidR="00743864" w:rsidRPr="00FD1A11" w:rsidRDefault="00743864" w:rsidP="00CC25EF">
            <w:pPr>
              <w:spacing w:before="40" w:after="40"/>
              <w:jc w:val="center"/>
              <w:rPr>
                <w:rFonts w:ascii="Calibri" w:hAnsi="Calibri" w:cs="Calibri"/>
                <w:bCs/>
                <w:sz w:val="20"/>
                <w:szCs w:val="20"/>
              </w:rPr>
            </w:pPr>
            <w:proofErr w:type="spellStart"/>
            <w:r w:rsidRPr="00FD1A11">
              <w:rPr>
                <w:rFonts w:ascii="Calibri" w:hAnsi="Calibri" w:cs="Calibri"/>
                <w:bCs/>
                <w:sz w:val="20"/>
                <w:szCs w:val="20"/>
              </w:rPr>
              <w:t>ρικού</w:t>
            </w:r>
            <w:proofErr w:type="spellEnd"/>
          </w:p>
        </w:tc>
        <w:tc>
          <w:tcPr>
            <w:tcW w:w="787" w:type="dxa"/>
            <w:vAlign w:val="center"/>
          </w:tcPr>
          <w:p w14:paraId="79824E42" w14:textId="77777777" w:rsidR="00743864" w:rsidRPr="00FD1A11" w:rsidRDefault="00743864" w:rsidP="00CC25EF">
            <w:pPr>
              <w:spacing w:before="40" w:after="40"/>
              <w:jc w:val="center"/>
              <w:rPr>
                <w:rFonts w:ascii="Calibri" w:hAnsi="Calibri" w:cs="Calibri"/>
                <w:bCs/>
                <w:sz w:val="20"/>
                <w:szCs w:val="20"/>
              </w:rPr>
            </w:pPr>
            <w:proofErr w:type="spellStart"/>
            <w:proofErr w:type="gramStart"/>
            <w:r w:rsidRPr="00FD1A11">
              <w:rPr>
                <w:rFonts w:ascii="Calibri" w:hAnsi="Calibri" w:cs="Calibri"/>
                <w:bCs/>
                <w:sz w:val="20"/>
                <w:szCs w:val="20"/>
              </w:rPr>
              <w:t>Ευρ</w:t>
            </w:r>
            <w:proofErr w:type="spellEnd"/>
            <w:r w:rsidRPr="00FD1A11">
              <w:rPr>
                <w:rFonts w:ascii="Calibri" w:hAnsi="Calibri" w:cs="Calibri"/>
                <w:bCs/>
                <w:sz w:val="20"/>
                <w:szCs w:val="20"/>
              </w:rPr>
              <w:t>.*</w:t>
            </w:r>
            <w:proofErr w:type="gramEnd"/>
            <w:r w:rsidRPr="00FD1A11">
              <w:rPr>
                <w:rFonts w:ascii="Calibri" w:hAnsi="Calibri" w:cs="Calibri"/>
                <w:bCs/>
                <w:sz w:val="20"/>
                <w:szCs w:val="20"/>
              </w:rPr>
              <w:t>*</w:t>
            </w:r>
          </w:p>
        </w:tc>
        <w:tc>
          <w:tcPr>
            <w:tcW w:w="1231" w:type="dxa"/>
          </w:tcPr>
          <w:p w14:paraId="17012594" w14:textId="25547113" w:rsidR="00743864" w:rsidRPr="00F8473D" w:rsidRDefault="00CE2CB8" w:rsidP="00CC25EF">
            <w:pPr>
              <w:spacing w:before="40" w:after="40"/>
              <w:rPr>
                <w:rFonts w:ascii="Calibri" w:hAnsi="Calibri" w:cs="Calibri"/>
                <w:bCs/>
                <w:sz w:val="20"/>
                <w:szCs w:val="20"/>
                <w:lang w:val="el-GR"/>
              </w:rPr>
            </w:pPr>
            <w:r w:rsidRPr="00F8473D">
              <w:rPr>
                <w:rFonts w:ascii="Calibri" w:hAnsi="Calibri" w:cs="Calibri"/>
                <w:bCs/>
                <w:sz w:val="20"/>
                <w:szCs w:val="20"/>
                <w:lang w:val="el-GR"/>
              </w:rPr>
              <w:t>0</w:t>
            </w:r>
          </w:p>
        </w:tc>
        <w:tc>
          <w:tcPr>
            <w:tcW w:w="1146" w:type="dxa"/>
          </w:tcPr>
          <w:p w14:paraId="220B4BF3" w14:textId="77777777" w:rsidR="00743864" w:rsidRPr="00F8473D" w:rsidRDefault="00743864" w:rsidP="00CC25EF">
            <w:pPr>
              <w:spacing w:before="40" w:after="40"/>
              <w:rPr>
                <w:rFonts w:ascii="Calibri" w:hAnsi="Calibri" w:cs="Calibri"/>
                <w:bCs/>
                <w:sz w:val="20"/>
                <w:szCs w:val="20"/>
              </w:rPr>
            </w:pPr>
            <w:r w:rsidRPr="00F8473D">
              <w:rPr>
                <w:rFonts w:ascii="Calibri" w:hAnsi="Calibri" w:cs="Calibri"/>
                <w:bCs/>
                <w:sz w:val="20"/>
                <w:szCs w:val="20"/>
                <w:lang w:val="el-GR"/>
              </w:rPr>
              <w:t>1</w:t>
            </w:r>
          </w:p>
        </w:tc>
        <w:tc>
          <w:tcPr>
            <w:tcW w:w="1494" w:type="dxa"/>
          </w:tcPr>
          <w:p w14:paraId="266D710F" w14:textId="77777777" w:rsidR="00743864" w:rsidRPr="00F8473D" w:rsidRDefault="00743864" w:rsidP="00CC25EF">
            <w:pPr>
              <w:spacing w:before="40" w:after="40"/>
              <w:rPr>
                <w:rFonts w:ascii="Calibri" w:hAnsi="Calibri" w:cs="Calibri"/>
                <w:bCs/>
                <w:sz w:val="20"/>
                <w:szCs w:val="20"/>
              </w:rPr>
            </w:pPr>
            <w:r w:rsidRPr="00F8473D">
              <w:rPr>
                <w:rFonts w:ascii="Calibri" w:hAnsi="Calibri" w:cs="Calibri"/>
                <w:bCs/>
                <w:sz w:val="20"/>
                <w:szCs w:val="20"/>
                <w:lang w:val="el-GR"/>
              </w:rPr>
              <w:t>6</w:t>
            </w:r>
          </w:p>
        </w:tc>
        <w:tc>
          <w:tcPr>
            <w:tcW w:w="1461" w:type="dxa"/>
          </w:tcPr>
          <w:p w14:paraId="4F9726BD" w14:textId="77777777" w:rsidR="00743864" w:rsidRPr="00F8473D" w:rsidRDefault="00743864" w:rsidP="00CC25EF">
            <w:pPr>
              <w:spacing w:before="40" w:after="40"/>
              <w:rPr>
                <w:rFonts w:ascii="Calibri" w:hAnsi="Calibri" w:cs="Calibri"/>
                <w:bCs/>
                <w:sz w:val="20"/>
                <w:szCs w:val="20"/>
              </w:rPr>
            </w:pPr>
            <w:r w:rsidRPr="00F8473D">
              <w:rPr>
                <w:rFonts w:ascii="Calibri" w:hAnsi="Calibri" w:cs="Calibri"/>
                <w:bCs/>
                <w:sz w:val="20"/>
                <w:szCs w:val="20"/>
                <w:lang w:val="el-GR"/>
              </w:rPr>
              <w:t>2</w:t>
            </w:r>
          </w:p>
        </w:tc>
        <w:tc>
          <w:tcPr>
            <w:tcW w:w="1456" w:type="dxa"/>
          </w:tcPr>
          <w:p w14:paraId="74B5F5C7" w14:textId="77777777" w:rsidR="00743864" w:rsidRPr="00F8473D" w:rsidRDefault="00743864" w:rsidP="00CC25EF">
            <w:pPr>
              <w:spacing w:before="40" w:after="40"/>
              <w:rPr>
                <w:rFonts w:ascii="Calibri" w:hAnsi="Calibri" w:cs="Calibri"/>
                <w:bCs/>
                <w:sz w:val="20"/>
                <w:szCs w:val="20"/>
              </w:rPr>
            </w:pPr>
            <w:r w:rsidRPr="00F8473D">
              <w:rPr>
                <w:rFonts w:ascii="Calibri" w:hAnsi="Calibri" w:cs="Calibri"/>
                <w:bCs/>
                <w:sz w:val="20"/>
                <w:szCs w:val="20"/>
                <w:lang w:val="el-GR"/>
              </w:rPr>
              <w:t>8</w:t>
            </w:r>
          </w:p>
        </w:tc>
        <w:tc>
          <w:tcPr>
            <w:tcW w:w="1499" w:type="dxa"/>
          </w:tcPr>
          <w:p w14:paraId="03A2BA53" w14:textId="77777777" w:rsidR="00743864" w:rsidRPr="00F8473D" w:rsidRDefault="00743864" w:rsidP="00CC25EF">
            <w:pPr>
              <w:spacing w:before="40" w:after="40"/>
              <w:rPr>
                <w:rFonts w:ascii="Calibri" w:hAnsi="Calibri" w:cs="Calibri"/>
                <w:bCs/>
                <w:sz w:val="20"/>
                <w:szCs w:val="20"/>
              </w:rPr>
            </w:pPr>
            <w:r w:rsidRPr="00F8473D">
              <w:rPr>
                <w:rFonts w:ascii="Calibri" w:hAnsi="Calibri" w:cs="Calibri"/>
                <w:bCs/>
                <w:sz w:val="20"/>
                <w:szCs w:val="20"/>
                <w:lang w:val="el-GR"/>
              </w:rPr>
              <w:t>3</w:t>
            </w:r>
          </w:p>
        </w:tc>
        <w:tc>
          <w:tcPr>
            <w:tcW w:w="1150" w:type="dxa"/>
          </w:tcPr>
          <w:p w14:paraId="14D2AC57" w14:textId="77777777" w:rsidR="00743864" w:rsidRPr="00AA3110" w:rsidRDefault="00743864" w:rsidP="00CC25EF">
            <w:pPr>
              <w:spacing w:before="40" w:after="40"/>
              <w:rPr>
                <w:rFonts w:ascii="Calibri" w:hAnsi="Calibri" w:cs="Calibri"/>
                <w:bCs/>
                <w:sz w:val="20"/>
                <w:szCs w:val="20"/>
                <w:highlight w:val="cyan"/>
              </w:rPr>
            </w:pPr>
            <w:r w:rsidRPr="00F8473D">
              <w:rPr>
                <w:rFonts w:ascii="Calibri" w:hAnsi="Calibri" w:cs="Calibri"/>
                <w:bCs/>
                <w:sz w:val="20"/>
                <w:szCs w:val="20"/>
                <w:lang w:val="el-GR"/>
              </w:rPr>
              <w:t>19</w:t>
            </w:r>
          </w:p>
        </w:tc>
      </w:tr>
      <w:tr w:rsidR="00743864" w:rsidRPr="00FD1A11" w14:paraId="36CD15E9" w14:textId="77777777" w:rsidTr="00E74843">
        <w:trPr>
          <w:trHeight w:val="262"/>
        </w:trPr>
        <w:tc>
          <w:tcPr>
            <w:tcW w:w="3259" w:type="dxa"/>
            <w:vMerge/>
            <w:shd w:val="clear" w:color="auto" w:fill="F3F3F3"/>
            <w:vAlign w:val="center"/>
          </w:tcPr>
          <w:p w14:paraId="7D60BAD7" w14:textId="77777777" w:rsidR="00743864" w:rsidRPr="00FD1A11" w:rsidRDefault="00743864" w:rsidP="00CC25EF">
            <w:pPr>
              <w:spacing w:before="40" w:after="40"/>
              <w:rPr>
                <w:rFonts w:ascii="Calibri" w:hAnsi="Calibri" w:cs="Calibri"/>
                <w:bCs/>
                <w:sz w:val="20"/>
                <w:szCs w:val="20"/>
              </w:rPr>
            </w:pPr>
          </w:p>
        </w:tc>
        <w:tc>
          <w:tcPr>
            <w:tcW w:w="882" w:type="dxa"/>
            <w:gridSpan w:val="4"/>
            <w:vMerge/>
            <w:vAlign w:val="center"/>
          </w:tcPr>
          <w:p w14:paraId="02ECB6AE" w14:textId="77777777" w:rsidR="00743864" w:rsidRPr="00FD1A11" w:rsidRDefault="00743864" w:rsidP="00CC25EF">
            <w:pPr>
              <w:spacing w:before="40" w:after="40"/>
              <w:jc w:val="center"/>
              <w:rPr>
                <w:rFonts w:ascii="Calibri" w:hAnsi="Calibri" w:cs="Calibri"/>
                <w:bCs/>
                <w:sz w:val="20"/>
                <w:szCs w:val="20"/>
              </w:rPr>
            </w:pPr>
          </w:p>
        </w:tc>
        <w:tc>
          <w:tcPr>
            <w:tcW w:w="787" w:type="dxa"/>
            <w:vAlign w:val="center"/>
          </w:tcPr>
          <w:p w14:paraId="4E28EC54" w14:textId="77777777" w:rsidR="00743864" w:rsidRPr="00FD1A11" w:rsidRDefault="00743864" w:rsidP="00CC25EF">
            <w:pPr>
              <w:spacing w:before="40" w:after="40"/>
              <w:jc w:val="center"/>
              <w:rPr>
                <w:rFonts w:ascii="Calibri" w:hAnsi="Calibri" w:cs="Calibri"/>
                <w:bCs/>
                <w:sz w:val="20"/>
                <w:szCs w:val="20"/>
              </w:rPr>
            </w:pPr>
            <w:proofErr w:type="spellStart"/>
            <w:r w:rsidRPr="00FD1A11">
              <w:rPr>
                <w:rFonts w:ascii="Calibri" w:hAnsi="Calibri" w:cs="Calibri"/>
                <w:bCs/>
                <w:sz w:val="20"/>
                <w:szCs w:val="20"/>
              </w:rPr>
              <w:t>Άλλ</w:t>
            </w:r>
            <w:proofErr w:type="spellEnd"/>
            <w:r w:rsidRPr="00FD1A11">
              <w:rPr>
                <w:rFonts w:ascii="Calibri" w:hAnsi="Calibri" w:cs="Calibri"/>
                <w:bCs/>
                <w:sz w:val="20"/>
                <w:szCs w:val="20"/>
              </w:rPr>
              <w:t>α</w:t>
            </w:r>
          </w:p>
        </w:tc>
        <w:tc>
          <w:tcPr>
            <w:tcW w:w="1231" w:type="dxa"/>
          </w:tcPr>
          <w:p w14:paraId="12FF386C" w14:textId="77777777" w:rsidR="00743864" w:rsidRPr="00F8473D" w:rsidRDefault="00743864" w:rsidP="00CC25EF">
            <w:pPr>
              <w:spacing w:before="40" w:after="40"/>
              <w:rPr>
                <w:rFonts w:ascii="Calibri" w:hAnsi="Calibri" w:cs="Calibri"/>
                <w:bCs/>
                <w:sz w:val="20"/>
                <w:szCs w:val="20"/>
                <w:lang w:val="el-GR"/>
              </w:rPr>
            </w:pPr>
            <w:r w:rsidRPr="00F8473D">
              <w:rPr>
                <w:rFonts w:ascii="Calibri" w:hAnsi="Calibri" w:cs="Calibri"/>
                <w:bCs/>
                <w:sz w:val="20"/>
                <w:szCs w:val="20"/>
                <w:lang w:val="el-GR"/>
              </w:rPr>
              <w:t>0</w:t>
            </w:r>
          </w:p>
        </w:tc>
        <w:tc>
          <w:tcPr>
            <w:tcW w:w="1146" w:type="dxa"/>
          </w:tcPr>
          <w:p w14:paraId="642452E9" w14:textId="77777777" w:rsidR="00743864" w:rsidRPr="00F8473D" w:rsidRDefault="00743864" w:rsidP="00CC25EF">
            <w:pPr>
              <w:spacing w:before="40" w:after="40"/>
              <w:rPr>
                <w:rFonts w:ascii="Calibri" w:hAnsi="Calibri" w:cs="Calibri"/>
                <w:bCs/>
                <w:sz w:val="20"/>
                <w:szCs w:val="20"/>
              </w:rPr>
            </w:pPr>
          </w:p>
        </w:tc>
        <w:tc>
          <w:tcPr>
            <w:tcW w:w="1494" w:type="dxa"/>
          </w:tcPr>
          <w:p w14:paraId="608DA004" w14:textId="77777777" w:rsidR="00743864" w:rsidRPr="00F8473D" w:rsidRDefault="00743864" w:rsidP="00CC25EF">
            <w:pPr>
              <w:spacing w:before="40" w:after="40"/>
              <w:rPr>
                <w:rFonts w:ascii="Calibri" w:hAnsi="Calibri" w:cs="Calibri"/>
                <w:bCs/>
                <w:sz w:val="20"/>
                <w:szCs w:val="20"/>
              </w:rPr>
            </w:pPr>
          </w:p>
        </w:tc>
        <w:tc>
          <w:tcPr>
            <w:tcW w:w="1461" w:type="dxa"/>
          </w:tcPr>
          <w:p w14:paraId="34409E75" w14:textId="77777777" w:rsidR="00743864" w:rsidRPr="00F8473D" w:rsidRDefault="00743864" w:rsidP="00CC25EF">
            <w:pPr>
              <w:spacing w:before="40" w:after="40"/>
              <w:rPr>
                <w:rFonts w:ascii="Calibri" w:hAnsi="Calibri" w:cs="Calibri"/>
                <w:bCs/>
                <w:sz w:val="20"/>
                <w:szCs w:val="20"/>
              </w:rPr>
            </w:pPr>
          </w:p>
        </w:tc>
        <w:tc>
          <w:tcPr>
            <w:tcW w:w="1456" w:type="dxa"/>
          </w:tcPr>
          <w:p w14:paraId="2E0BC2A6" w14:textId="77777777" w:rsidR="00743864" w:rsidRPr="00F8473D" w:rsidRDefault="00743864" w:rsidP="00CC25EF">
            <w:pPr>
              <w:spacing w:before="40" w:after="40"/>
              <w:rPr>
                <w:rFonts w:ascii="Calibri" w:hAnsi="Calibri" w:cs="Calibri"/>
                <w:bCs/>
                <w:sz w:val="20"/>
                <w:szCs w:val="20"/>
              </w:rPr>
            </w:pPr>
          </w:p>
        </w:tc>
        <w:tc>
          <w:tcPr>
            <w:tcW w:w="1499" w:type="dxa"/>
          </w:tcPr>
          <w:p w14:paraId="14373379" w14:textId="77777777" w:rsidR="00743864" w:rsidRPr="00F8473D" w:rsidRDefault="00743864" w:rsidP="00CC25EF">
            <w:pPr>
              <w:spacing w:before="40" w:after="40"/>
              <w:rPr>
                <w:rFonts w:ascii="Calibri" w:hAnsi="Calibri" w:cs="Calibri"/>
                <w:bCs/>
                <w:sz w:val="20"/>
                <w:szCs w:val="20"/>
              </w:rPr>
            </w:pPr>
          </w:p>
        </w:tc>
        <w:tc>
          <w:tcPr>
            <w:tcW w:w="1150" w:type="dxa"/>
          </w:tcPr>
          <w:p w14:paraId="24BE6247" w14:textId="77777777" w:rsidR="00743864" w:rsidRPr="00D61FA7" w:rsidRDefault="00743864" w:rsidP="00CC25EF">
            <w:pPr>
              <w:spacing w:before="40" w:after="40"/>
              <w:rPr>
                <w:rFonts w:ascii="Calibri" w:hAnsi="Calibri" w:cs="Calibri"/>
                <w:bCs/>
                <w:sz w:val="20"/>
                <w:szCs w:val="20"/>
                <w:highlight w:val="yellow"/>
              </w:rPr>
            </w:pPr>
          </w:p>
        </w:tc>
      </w:tr>
      <w:tr w:rsidR="00743864" w:rsidRPr="00FD1A11" w14:paraId="592986E0" w14:textId="77777777" w:rsidTr="00E74843">
        <w:trPr>
          <w:trHeight w:val="567"/>
        </w:trPr>
        <w:tc>
          <w:tcPr>
            <w:tcW w:w="3259" w:type="dxa"/>
            <w:vMerge w:val="restart"/>
            <w:shd w:val="clear" w:color="auto" w:fill="F3F3F3"/>
            <w:vAlign w:val="center"/>
          </w:tcPr>
          <w:p w14:paraId="74CE567F" w14:textId="77777777" w:rsidR="00743864" w:rsidRPr="00FD1A11" w:rsidRDefault="00743864" w:rsidP="00CC25EF">
            <w:pPr>
              <w:spacing w:before="40" w:after="40"/>
              <w:rPr>
                <w:rFonts w:ascii="Calibri" w:hAnsi="Calibri" w:cs="Calibri"/>
                <w:bCs/>
                <w:sz w:val="20"/>
                <w:szCs w:val="20"/>
                <w:lang w:val="el-GR"/>
              </w:rPr>
            </w:pPr>
            <w:r w:rsidRPr="00FD1A11">
              <w:rPr>
                <w:rFonts w:ascii="Calibri" w:hAnsi="Calibri" w:cs="Calibri"/>
                <w:bCs/>
                <w:sz w:val="20"/>
                <w:szCs w:val="20"/>
                <w:lang w:val="el-GR"/>
              </w:rPr>
              <w:t xml:space="preserve">Επισκέπτες φοιτητές άλλων Α.Ε.Ι. ή Τμημάτων στο Τμήμα </w:t>
            </w:r>
          </w:p>
        </w:tc>
        <w:tc>
          <w:tcPr>
            <w:tcW w:w="1669" w:type="dxa"/>
            <w:gridSpan w:val="5"/>
            <w:vAlign w:val="center"/>
          </w:tcPr>
          <w:p w14:paraId="2AD93196" w14:textId="77777777" w:rsidR="00743864" w:rsidRPr="00FD1A11" w:rsidRDefault="00743864" w:rsidP="00CC25EF">
            <w:pPr>
              <w:spacing w:before="40" w:after="40"/>
              <w:jc w:val="center"/>
              <w:rPr>
                <w:rFonts w:ascii="Calibri" w:hAnsi="Calibri" w:cs="Calibri"/>
                <w:bCs/>
                <w:sz w:val="20"/>
                <w:szCs w:val="20"/>
              </w:rPr>
            </w:pPr>
            <w:proofErr w:type="spellStart"/>
            <w:r w:rsidRPr="00FD1A11">
              <w:rPr>
                <w:rFonts w:ascii="Calibri" w:hAnsi="Calibri" w:cs="Calibri"/>
                <w:bCs/>
                <w:sz w:val="20"/>
                <w:szCs w:val="20"/>
              </w:rPr>
              <w:t>Εσωτερικού</w:t>
            </w:r>
            <w:proofErr w:type="spellEnd"/>
          </w:p>
        </w:tc>
        <w:tc>
          <w:tcPr>
            <w:tcW w:w="1231" w:type="dxa"/>
          </w:tcPr>
          <w:p w14:paraId="69500D40" w14:textId="77777777" w:rsidR="00743864" w:rsidRPr="00F8473D" w:rsidRDefault="00743864" w:rsidP="00CC25EF">
            <w:pPr>
              <w:spacing w:before="40" w:after="40"/>
              <w:rPr>
                <w:rFonts w:ascii="Calibri" w:hAnsi="Calibri" w:cs="Calibri"/>
                <w:bCs/>
                <w:sz w:val="20"/>
                <w:szCs w:val="20"/>
              </w:rPr>
            </w:pPr>
          </w:p>
        </w:tc>
        <w:tc>
          <w:tcPr>
            <w:tcW w:w="1146" w:type="dxa"/>
            <w:vAlign w:val="center"/>
          </w:tcPr>
          <w:p w14:paraId="3F192E36" w14:textId="77777777" w:rsidR="00743864" w:rsidRPr="00F8473D" w:rsidRDefault="00743864" w:rsidP="00CC25EF">
            <w:pPr>
              <w:spacing w:before="40" w:after="40"/>
              <w:rPr>
                <w:rFonts w:ascii="Calibri" w:hAnsi="Calibri" w:cs="Calibri"/>
                <w:bCs/>
                <w:sz w:val="20"/>
                <w:szCs w:val="20"/>
              </w:rPr>
            </w:pPr>
          </w:p>
        </w:tc>
        <w:tc>
          <w:tcPr>
            <w:tcW w:w="1494" w:type="dxa"/>
            <w:vAlign w:val="center"/>
          </w:tcPr>
          <w:p w14:paraId="440E9EEA" w14:textId="77777777" w:rsidR="00743864" w:rsidRPr="00F8473D" w:rsidRDefault="00743864" w:rsidP="00CC25EF">
            <w:pPr>
              <w:spacing w:before="40" w:after="40"/>
              <w:rPr>
                <w:rFonts w:ascii="Calibri" w:hAnsi="Calibri" w:cs="Calibri"/>
                <w:bCs/>
                <w:sz w:val="20"/>
                <w:szCs w:val="20"/>
              </w:rPr>
            </w:pPr>
          </w:p>
        </w:tc>
        <w:tc>
          <w:tcPr>
            <w:tcW w:w="1461" w:type="dxa"/>
            <w:vAlign w:val="center"/>
          </w:tcPr>
          <w:p w14:paraId="7FF353EA" w14:textId="77777777" w:rsidR="00743864" w:rsidRPr="00F8473D" w:rsidRDefault="00743864" w:rsidP="00CC25EF">
            <w:pPr>
              <w:spacing w:before="40" w:after="40"/>
              <w:rPr>
                <w:rFonts w:ascii="Calibri" w:hAnsi="Calibri" w:cs="Calibri"/>
                <w:bCs/>
                <w:sz w:val="20"/>
                <w:szCs w:val="20"/>
              </w:rPr>
            </w:pPr>
          </w:p>
        </w:tc>
        <w:tc>
          <w:tcPr>
            <w:tcW w:w="1456" w:type="dxa"/>
            <w:vAlign w:val="center"/>
          </w:tcPr>
          <w:p w14:paraId="34E74134" w14:textId="77777777" w:rsidR="00743864" w:rsidRPr="00F8473D" w:rsidRDefault="00743864" w:rsidP="00CC25EF">
            <w:pPr>
              <w:spacing w:before="40" w:after="40"/>
              <w:rPr>
                <w:rFonts w:ascii="Calibri" w:hAnsi="Calibri" w:cs="Calibri"/>
                <w:bCs/>
                <w:sz w:val="20"/>
                <w:szCs w:val="20"/>
              </w:rPr>
            </w:pPr>
          </w:p>
        </w:tc>
        <w:tc>
          <w:tcPr>
            <w:tcW w:w="1499" w:type="dxa"/>
            <w:vAlign w:val="center"/>
          </w:tcPr>
          <w:p w14:paraId="26BD31D9" w14:textId="77777777" w:rsidR="00743864" w:rsidRPr="00F8473D" w:rsidRDefault="00743864" w:rsidP="00CC25EF">
            <w:pPr>
              <w:spacing w:before="40" w:after="40"/>
              <w:rPr>
                <w:rFonts w:ascii="Calibri" w:hAnsi="Calibri" w:cs="Calibri"/>
                <w:bCs/>
                <w:sz w:val="20"/>
                <w:szCs w:val="20"/>
              </w:rPr>
            </w:pPr>
          </w:p>
        </w:tc>
        <w:tc>
          <w:tcPr>
            <w:tcW w:w="1150" w:type="dxa"/>
          </w:tcPr>
          <w:p w14:paraId="432E1006" w14:textId="77777777" w:rsidR="00743864" w:rsidRPr="00D61FA7" w:rsidRDefault="00743864" w:rsidP="00CC25EF">
            <w:pPr>
              <w:spacing w:before="40" w:after="40"/>
              <w:rPr>
                <w:rFonts w:ascii="Calibri" w:hAnsi="Calibri" w:cs="Calibri"/>
                <w:bCs/>
                <w:sz w:val="20"/>
                <w:szCs w:val="20"/>
                <w:highlight w:val="yellow"/>
              </w:rPr>
            </w:pPr>
          </w:p>
        </w:tc>
      </w:tr>
      <w:tr w:rsidR="00743864" w:rsidRPr="00FD1A11" w14:paraId="4EA35424" w14:textId="77777777" w:rsidTr="00E74843">
        <w:trPr>
          <w:trHeight w:val="338"/>
        </w:trPr>
        <w:tc>
          <w:tcPr>
            <w:tcW w:w="3259" w:type="dxa"/>
            <w:vMerge/>
            <w:shd w:val="clear" w:color="auto" w:fill="F3F3F3"/>
            <w:vAlign w:val="center"/>
          </w:tcPr>
          <w:p w14:paraId="29283145" w14:textId="77777777" w:rsidR="00743864" w:rsidRPr="00FD1A11" w:rsidRDefault="00743864" w:rsidP="00CC25EF">
            <w:pPr>
              <w:spacing w:before="40" w:after="40"/>
              <w:rPr>
                <w:rFonts w:ascii="Calibri" w:hAnsi="Calibri" w:cs="Calibri"/>
                <w:bCs/>
                <w:sz w:val="20"/>
                <w:szCs w:val="20"/>
              </w:rPr>
            </w:pPr>
          </w:p>
        </w:tc>
        <w:tc>
          <w:tcPr>
            <w:tcW w:w="831" w:type="dxa"/>
            <w:gridSpan w:val="3"/>
            <w:vMerge w:val="restart"/>
            <w:vAlign w:val="center"/>
          </w:tcPr>
          <w:p w14:paraId="05F6DB24" w14:textId="77777777" w:rsidR="00743864" w:rsidRPr="00FD1A11" w:rsidRDefault="00743864" w:rsidP="00CC25EF">
            <w:pPr>
              <w:spacing w:before="40" w:after="40"/>
              <w:jc w:val="center"/>
              <w:rPr>
                <w:rFonts w:ascii="Calibri" w:hAnsi="Calibri" w:cs="Calibri"/>
                <w:bCs/>
                <w:sz w:val="20"/>
                <w:szCs w:val="20"/>
              </w:rPr>
            </w:pPr>
            <w:proofErr w:type="spellStart"/>
            <w:r w:rsidRPr="00FD1A11">
              <w:rPr>
                <w:rFonts w:ascii="Calibri" w:hAnsi="Calibri" w:cs="Calibri"/>
                <w:bCs/>
                <w:sz w:val="20"/>
                <w:szCs w:val="20"/>
              </w:rPr>
              <w:t>Εξωτε</w:t>
            </w:r>
            <w:proofErr w:type="spellEnd"/>
            <w:r w:rsidRPr="00FD1A11">
              <w:rPr>
                <w:rFonts w:ascii="Calibri" w:hAnsi="Calibri" w:cs="Calibri"/>
                <w:bCs/>
                <w:sz w:val="20"/>
                <w:szCs w:val="20"/>
              </w:rPr>
              <w:t>-</w:t>
            </w:r>
          </w:p>
          <w:p w14:paraId="6A41BAF5" w14:textId="77777777" w:rsidR="00743864" w:rsidRPr="00FD1A11" w:rsidRDefault="00743864" w:rsidP="00CC25EF">
            <w:pPr>
              <w:spacing w:before="40" w:after="40"/>
              <w:jc w:val="center"/>
              <w:rPr>
                <w:rFonts w:ascii="Calibri" w:hAnsi="Calibri" w:cs="Calibri"/>
                <w:bCs/>
                <w:sz w:val="20"/>
                <w:szCs w:val="20"/>
              </w:rPr>
            </w:pPr>
            <w:proofErr w:type="spellStart"/>
            <w:r w:rsidRPr="00FD1A11">
              <w:rPr>
                <w:rFonts w:ascii="Calibri" w:hAnsi="Calibri" w:cs="Calibri"/>
                <w:bCs/>
                <w:sz w:val="20"/>
                <w:szCs w:val="20"/>
              </w:rPr>
              <w:t>ρικού</w:t>
            </w:r>
            <w:proofErr w:type="spellEnd"/>
          </w:p>
        </w:tc>
        <w:tc>
          <w:tcPr>
            <w:tcW w:w="838" w:type="dxa"/>
            <w:gridSpan w:val="2"/>
            <w:vAlign w:val="center"/>
          </w:tcPr>
          <w:p w14:paraId="76AE42C2" w14:textId="77777777" w:rsidR="00743864" w:rsidRPr="00FD1A11" w:rsidRDefault="00743864" w:rsidP="00CC25EF">
            <w:pPr>
              <w:spacing w:before="40" w:after="40"/>
              <w:jc w:val="center"/>
              <w:rPr>
                <w:rFonts w:ascii="Calibri" w:hAnsi="Calibri" w:cs="Calibri"/>
                <w:bCs/>
                <w:sz w:val="20"/>
                <w:szCs w:val="20"/>
              </w:rPr>
            </w:pPr>
            <w:proofErr w:type="spellStart"/>
            <w:proofErr w:type="gramStart"/>
            <w:r w:rsidRPr="00FD1A11">
              <w:rPr>
                <w:rFonts w:ascii="Calibri" w:hAnsi="Calibri" w:cs="Calibri"/>
                <w:bCs/>
                <w:sz w:val="20"/>
                <w:szCs w:val="20"/>
              </w:rPr>
              <w:t>Ευρ</w:t>
            </w:r>
            <w:proofErr w:type="spellEnd"/>
            <w:r w:rsidRPr="00FD1A11">
              <w:rPr>
                <w:rFonts w:ascii="Calibri" w:hAnsi="Calibri" w:cs="Calibri"/>
                <w:bCs/>
                <w:sz w:val="20"/>
                <w:szCs w:val="20"/>
              </w:rPr>
              <w:t>.*</w:t>
            </w:r>
            <w:proofErr w:type="gramEnd"/>
            <w:r w:rsidRPr="00FD1A11">
              <w:rPr>
                <w:rFonts w:ascii="Calibri" w:hAnsi="Calibri" w:cs="Calibri"/>
                <w:bCs/>
                <w:sz w:val="20"/>
                <w:szCs w:val="20"/>
              </w:rPr>
              <w:t>*</w:t>
            </w:r>
          </w:p>
        </w:tc>
        <w:tc>
          <w:tcPr>
            <w:tcW w:w="1231" w:type="dxa"/>
          </w:tcPr>
          <w:p w14:paraId="1644130D" w14:textId="77777777" w:rsidR="00743864" w:rsidRPr="00F8473D" w:rsidRDefault="00743864" w:rsidP="00CC25EF">
            <w:pPr>
              <w:spacing w:before="40" w:after="40"/>
              <w:rPr>
                <w:rFonts w:ascii="Calibri" w:hAnsi="Calibri" w:cs="Calibri"/>
                <w:bCs/>
                <w:sz w:val="20"/>
                <w:szCs w:val="20"/>
                <w:lang w:val="el-GR"/>
              </w:rPr>
            </w:pPr>
            <w:r w:rsidRPr="00F8473D">
              <w:rPr>
                <w:rFonts w:ascii="Calibri" w:hAnsi="Calibri" w:cs="Calibri"/>
                <w:bCs/>
                <w:sz w:val="20"/>
                <w:szCs w:val="20"/>
                <w:lang w:val="el-GR"/>
              </w:rPr>
              <w:t>0</w:t>
            </w:r>
          </w:p>
        </w:tc>
        <w:tc>
          <w:tcPr>
            <w:tcW w:w="1146" w:type="dxa"/>
          </w:tcPr>
          <w:p w14:paraId="4C9B95E4" w14:textId="77777777" w:rsidR="00743864" w:rsidRPr="00F8473D" w:rsidRDefault="00743864" w:rsidP="00CC25EF">
            <w:pPr>
              <w:spacing w:before="40" w:after="40"/>
              <w:rPr>
                <w:rFonts w:ascii="Calibri" w:hAnsi="Calibri" w:cs="Calibri"/>
                <w:bCs/>
                <w:sz w:val="20"/>
                <w:szCs w:val="20"/>
              </w:rPr>
            </w:pPr>
          </w:p>
        </w:tc>
        <w:tc>
          <w:tcPr>
            <w:tcW w:w="1494" w:type="dxa"/>
          </w:tcPr>
          <w:p w14:paraId="07D22033" w14:textId="77777777" w:rsidR="00743864" w:rsidRPr="00F8473D" w:rsidRDefault="00743864" w:rsidP="00CC25EF">
            <w:pPr>
              <w:spacing w:before="40" w:after="40"/>
              <w:rPr>
                <w:rFonts w:ascii="Calibri" w:hAnsi="Calibri" w:cs="Calibri"/>
                <w:bCs/>
                <w:sz w:val="20"/>
                <w:szCs w:val="20"/>
              </w:rPr>
            </w:pPr>
          </w:p>
        </w:tc>
        <w:tc>
          <w:tcPr>
            <w:tcW w:w="1461" w:type="dxa"/>
          </w:tcPr>
          <w:p w14:paraId="232A0C3C" w14:textId="77777777" w:rsidR="00743864" w:rsidRPr="00F8473D" w:rsidRDefault="00743864" w:rsidP="00CC25EF">
            <w:pPr>
              <w:spacing w:before="40" w:after="40"/>
              <w:rPr>
                <w:rFonts w:ascii="Calibri" w:hAnsi="Calibri" w:cs="Calibri"/>
                <w:bCs/>
                <w:sz w:val="20"/>
                <w:szCs w:val="20"/>
              </w:rPr>
            </w:pPr>
          </w:p>
        </w:tc>
        <w:tc>
          <w:tcPr>
            <w:tcW w:w="1456" w:type="dxa"/>
          </w:tcPr>
          <w:p w14:paraId="1F242D1F" w14:textId="77777777" w:rsidR="00743864" w:rsidRPr="00F8473D" w:rsidRDefault="00743864" w:rsidP="00CC25EF">
            <w:pPr>
              <w:spacing w:before="40" w:after="40"/>
              <w:rPr>
                <w:rFonts w:ascii="Calibri" w:hAnsi="Calibri" w:cs="Calibri"/>
                <w:bCs/>
                <w:sz w:val="20"/>
                <w:szCs w:val="20"/>
              </w:rPr>
            </w:pPr>
          </w:p>
        </w:tc>
        <w:tc>
          <w:tcPr>
            <w:tcW w:w="1499" w:type="dxa"/>
          </w:tcPr>
          <w:p w14:paraId="49E3B123" w14:textId="77777777" w:rsidR="00743864" w:rsidRPr="00F8473D" w:rsidRDefault="00743864" w:rsidP="00CC25EF">
            <w:pPr>
              <w:spacing w:before="40" w:after="40"/>
              <w:rPr>
                <w:rFonts w:ascii="Calibri" w:hAnsi="Calibri" w:cs="Calibri"/>
                <w:bCs/>
                <w:sz w:val="20"/>
                <w:szCs w:val="20"/>
              </w:rPr>
            </w:pPr>
          </w:p>
        </w:tc>
        <w:tc>
          <w:tcPr>
            <w:tcW w:w="1150" w:type="dxa"/>
          </w:tcPr>
          <w:p w14:paraId="3F0F725E" w14:textId="77777777" w:rsidR="00743864" w:rsidRPr="00D61FA7" w:rsidRDefault="00743864" w:rsidP="00CC25EF">
            <w:pPr>
              <w:spacing w:before="40" w:after="40"/>
              <w:rPr>
                <w:rFonts w:ascii="Calibri" w:hAnsi="Calibri" w:cs="Calibri"/>
                <w:bCs/>
                <w:sz w:val="20"/>
                <w:szCs w:val="20"/>
                <w:highlight w:val="yellow"/>
              </w:rPr>
            </w:pPr>
          </w:p>
        </w:tc>
      </w:tr>
      <w:tr w:rsidR="00743864" w:rsidRPr="00FD1A11" w14:paraId="3C556D9E" w14:textId="77777777" w:rsidTr="00E74843">
        <w:trPr>
          <w:trHeight w:val="337"/>
        </w:trPr>
        <w:tc>
          <w:tcPr>
            <w:tcW w:w="3259" w:type="dxa"/>
            <w:vMerge/>
            <w:shd w:val="clear" w:color="auto" w:fill="F3F3F3"/>
            <w:vAlign w:val="center"/>
          </w:tcPr>
          <w:p w14:paraId="6ADFDAAB" w14:textId="77777777" w:rsidR="00743864" w:rsidRPr="00FD1A11" w:rsidRDefault="00743864" w:rsidP="00CC25EF">
            <w:pPr>
              <w:spacing w:before="40" w:after="40"/>
              <w:rPr>
                <w:rFonts w:ascii="Calibri" w:hAnsi="Calibri" w:cs="Calibri"/>
                <w:bCs/>
                <w:sz w:val="20"/>
                <w:szCs w:val="20"/>
              </w:rPr>
            </w:pPr>
          </w:p>
        </w:tc>
        <w:tc>
          <w:tcPr>
            <w:tcW w:w="831" w:type="dxa"/>
            <w:gridSpan w:val="3"/>
            <w:vMerge/>
            <w:vAlign w:val="center"/>
          </w:tcPr>
          <w:p w14:paraId="28D4BA0C" w14:textId="77777777" w:rsidR="00743864" w:rsidRPr="00FD1A11" w:rsidRDefault="00743864" w:rsidP="00CC25EF">
            <w:pPr>
              <w:spacing w:before="40" w:after="40"/>
              <w:jc w:val="center"/>
              <w:rPr>
                <w:rFonts w:ascii="Calibri" w:hAnsi="Calibri" w:cs="Calibri"/>
                <w:bCs/>
                <w:sz w:val="20"/>
                <w:szCs w:val="20"/>
              </w:rPr>
            </w:pPr>
          </w:p>
        </w:tc>
        <w:tc>
          <w:tcPr>
            <w:tcW w:w="838" w:type="dxa"/>
            <w:gridSpan w:val="2"/>
            <w:vAlign w:val="center"/>
          </w:tcPr>
          <w:p w14:paraId="03F235CE" w14:textId="77777777" w:rsidR="00743864" w:rsidRPr="00FD1A11" w:rsidRDefault="00743864" w:rsidP="00CC25EF">
            <w:pPr>
              <w:spacing w:before="40" w:after="40"/>
              <w:jc w:val="center"/>
              <w:rPr>
                <w:rFonts w:ascii="Calibri" w:hAnsi="Calibri" w:cs="Calibri"/>
                <w:bCs/>
                <w:sz w:val="20"/>
                <w:szCs w:val="20"/>
              </w:rPr>
            </w:pPr>
            <w:proofErr w:type="spellStart"/>
            <w:r w:rsidRPr="00FD1A11">
              <w:rPr>
                <w:rFonts w:ascii="Calibri" w:hAnsi="Calibri" w:cs="Calibri"/>
                <w:bCs/>
                <w:sz w:val="20"/>
                <w:szCs w:val="20"/>
              </w:rPr>
              <w:t>Άλλ</w:t>
            </w:r>
            <w:proofErr w:type="spellEnd"/>
            <w:r w:rsidRPr="00FD1A11">
              <w:rPr>
                <w:rFonts w:ascii="Calibri" w:hAnsi="Calibri" w:cs="Calibri"/>
                <w:bCs/>
                <w:sz w:val="20"/>
                <w:szCs w:val="20"/>
              </w:rPr>
              <w:t>α</w:t>
            </w:r>
          </w:p>
        </w:tc>
        <w:tc>
          <w:tcPr>
            <w:tcW w:w="1231" w:type="dxa"/>
          </w:tcPr>
          <w:p w14:paraId="7E06D256" w14:textId="77777777" w:rsidR="00743864" w:rsidRPr="00F8473D" w:rsidRDefault="00743864" w:rsidP="00CC25EF">
            <w:pPr>
              <w:spacing w:before="40" w:after="40"/>
              <w:rPr>
                <w:rFonts w:ascii="Calibri" w:hAnsi="Calibri" w:cs="Calibri"/>
                <w:bCs/>
                <w:sz w:val="20"/>
                <w:szCs w:val="20"/>
                <w:lang w:val="el-GR"/>
              </w:rPr>
            </w:pPr>
            <w:r w:rsidRPr="00F8473D">
              <w:rPr>
                <w:rFonts w:ascii="Calibri" w:hAnsi="Calibri" w:cs="Calibri"/>
                <w:bCs/>
                <w:sz w:val="20"/>
                <w:szCs w:val="20"/>
                <w:lang w:val="el-GR"/>
              </w:rPr>
              <w:t>0</w:t>
            </w:r>
          </w:p>
        </w:tc>
        <w:tc>
          <w:tcPr>
            <w:tcW w:w="1146" w:type="dxa"/>
          </w:tcPr>
          <w:p w14:paraId="66C0176A" w14:textId="77777777" w:rsidR="00743864" w:rsidRPr="00F8473D" w:rsidRDefault="00743864" w:rsidP="00CC25EF">
            <w:pPr>
              <w:spacing w:before="40" w:after="40"/>
              <w:rPr>
                <w:rFonts w:ascii="Calibri" w:hAnsi="Calibri" w:cs="Calibri"/>
                <w:bCs/>
                <w:sz w:val="20"/>
                <w:szCs w:val="20"/>
              </w:rPr>
            </w:pPr>
          </w:p>
        </w:tc>
        <w:tc>
          <w:tcPr>
            <w:tcW w:w="1494" w:type="dxa"/>
          </w:tcPr>
          <w:p w14:paraId="724F262E" w14:textId="77777777" w:rsidR="00743864" w:rsidRPr="00F8473D" w:rsidRDefault="00743864" w:rsidP="00CC25EF">
            <w:pPr>
              <w:spacing w:before="40" w:after="40"/>
              <w:rPr>
                <w:rFonts w:ascii="Calibri" w:hAnsi="Calibri" w:cs="Calibri"/>
                <w:bCs/>
                <w:sz w:val="20"/>
                <w:szCs w:val="20"/>
              </w:rPr>
            </w:pPr>
          </w:p>
        </w:tc>
        <w:tc>
          <w:tcPr>
            <w:tcW w:w="1461" w:type="dxa"/>
          </w:tcPr>
          <w:p w14:paraId="6178A965" w14:textId="77777777" w:rsidR="00743864" w:rsidRPr="00F8473D" w:rsidRDefault="00743864" w:rsidP="00CC25EF">
            <w:pPr>
              <w:spacing w:before="40" w:after="40"/>
              <w:rPr>
                <w:rFonts w:ascii="Calibri" w:hAnsi="Calibri" w:cs="Calibri"/>
                <w:bCs/>
                <w:sz w:val="20"/>
                <w:szCs w:val="20"/>
              </w:rPr>
            </w:pPr>
          </w:p>
        </w:tc>
        <w:tc>
          <w:tcPr>
            <w:tcW w:w="1456" w:type="dxa"/>
          </w:tcPr>
          <w:p w14:paraId="6D077D1A" w14:textId="77777777" w:rsidR="00743864" w:rsidRPr="00F8473D" w:rsidRDefault="00743864" w:rsidP="00CC25EF">
            <w:pPr>
              <w:spacing w:before="40" w:after="40"/>
              <w:rPr>
                <w:rFonts w:ascii="Calibri" w:hAnsi="Calibri" w:cs="Calibri"/>
                <w:bCs/>
                <w:sz w:val="20"/>
                <w:szCs w:val="20"/>
              </w:rPr>
            </w:pPr>
          </w:p>
        </w:tc>
        <w:tc>
          <w:tcPr>
            <w:tcW w:w="1499" w:type="dxa"/>
          </w:tcPr>
          <w:p w14:paraId="5357407C" w14:textId="77777777" w:rsidR="00743864" w:rsidRPr="00F8473D" w:rsidRDefault="00743864" w:rsidP="00CC25EF">
            <w:pPr>
              <w:spacing w:before="40" w:after="40"/>
              <w:rPr>
                <w:rFonts w:ascii="Calibri" w:hAnsi="Calibri" w:cs="Calibri"/>
                <w:bCs/>
                <w:sz w:val="20"/>
                <w:szCs w:val="20"/>
              </w:rPr>
            </w:pPr>
          </w:p>
        </w:tc>
        <w:tc>
          <w:tcPr>
            <w:tcW w:w="1150" w:type="dxa"/>
          </w:tcPr>
          <w:p w14:paraId="5551C091" w14:textId="77777777" w:rsidR="00743864" w:rsidRPr="00D61FA7" w:rsidRDefault="00743864" w:rsidP="00CC25EF">
            <w:pPr>
              <w:spacing w:before="40" w:after="40"/>
              <w:rPr>
                <w:rFonts w:ascii="Calibri" w:hAnsi="Calibri" w:cs="Calibri"/>
                <w:bCs/>
                <w:sz w:val="20"/>
                <w:szCs w:val="20"/>
                <w:highlight w:val="yellow"/>
              </w:rPr>
            </w:pPr>
          </w:p>
        </w:tc>
      </w:tr>
      <w:tr w:rsidR="00743864" w:rsidRPr="00FD1A11" w14:paraId="716DBA08" w14:textId="77777777" w:rsidTr="00E74843">
        <w:trPr>
          <w:trHeight w:val="555"/>
        </w:trPr>
        <w:tc>
          <w:tcPr>
            <w:tcW w:w="3259" w:type="dxa"/>
            <w:vMerge w:val="restart"/>
            <w:shd w:val="clear" w:color="auto" w:fill="F3F3F3"/>
            <w:vAlign w:val="center"/>
          </w:tcPr>
          <w:p w14:paraId="345B124D" w14:textId="77777777" w:rsidR="00743864" w:rsidRPr="00FD1A11" w:rsidRDefault="00743864" w:rsidP="00CC25EF">
            <w:pPr>
              <w:spacing w:before="40" w:after="40"/>
              <w:rPr>
                <w:rFonts w:ascii="Calibri" w:hAnsi="Calibri" w:cs="Calibri"/>
                <w:bCs/>
                <w:sz w:val="20"/>
                <w:szCs w:val="20"/>
                <w:lang w:val="el-GR"/>
              </w:rPr>
            </w:pPr>
            <w:r w:rsidRPr="00FD1A11">
              <w:rPr>
                <w:rFonts w:ascii="Calibri" w:hAnsi="Calibri" w:cs="Calibri"/>
                <w:bCs/>
                <w:sz w:val="20"/>
                <w:szCs w:val="20"/>
                <w:lang w:val="el-GR"/>
              </w:rPr>
              <w:t>Μέλη ακαδημαϊκού προσωπικού του Τμήματος που δίδαξαν σε άλλο Α.Ε.Ι. ή σε άλλο Τμήμα</w:t>
            </w:r>
          </w:p>
        </w:tc>
        <w:tc>
          <w:tcPr>
            <w:tcW w:w="1669" w:type="dxa"/>
            <w:gridSpan w:val="5"/>
            <w:vAlign w:val="center"/>
          </w:tcPr>
          <w:p w14:paraId="24D9EDE3" w14:textId="77777777" w:rsidR="00743864" w:rsidRPr="00FD1A11" w:rsidRDefault="00743864" w:rsidP="00CC25EF">
            <w:pPr>
              <w:spacing w:before="40" w:after="40"/>
              <w:jc w:val="center"/>
              <w:rPr>
                <w:rFonts w:ascii="Calibri" w:hAnsi="Calibri" w:cs="Calibri"/>
                <w:bCs/>
                <w:sz w:val="20"/>
                <w:szCs w:val="20"/>
              </w:rPr>
            </w:pPr>
            <w:proofErr w:type="spellStart"/>
            <w:r w:rsidRPr="00FD1A11">
              <w:rPr>
                <w:rFonts w:ascii="Calibri" w:hAnsi="Calibri" w:cs="Calibri"/>
                <w:bCs/>
                <w:sz w:val="20"/>
                <w:szCs w:val="20"/>
              </w:rPr>
              <w:t>Εσωτερικού</w:t>
            </w:r>
            <w:proofErr w:type="spellEnd"/>
          </w:p>
        </w:tc>
        <w:tc>
          <w:tcPr>
            <w:tcW w:w="1231" w:type="dxa"/>
          </w:tcPr>
          <w:p w14:paraId="5787F61B" w14:textId="77777777" w:rsidR="00743864" w:rsidRPr="00F8473D" w:rsidRDefault="00743864" w:rsidP="00CC25EF">
            <w:pPr>
              <w:spacing w:before="40" w:after="40"/>
              <w:rPr>
                <w:rFonts w:ascii="Calibri" w:hAnsi="Calibri" w:cs="Calibri"/>
                <w:bCs/>
                <w:sz w:val="20"/>
                <w:szCs w:val="20"/>
              </w:rPr>
            </w:pPr>
          </w:p>
        </w:tc>
        <w:tc>
          <w:tcPr>
            <w:tcW w:w="1146" w:type="dxa"/>
            <w:vAlign w:val="center"/>
          </w:tcPr>
          <w:p w14:paraId="15F93F14" w14:textId="77777777" w:rsidR="00743864" w:rsidRPr="00F8473D" w:rsidRDefault="00743864" w:rsidP="00CC25EF">
            <w:pPr>
              <w:spacing w:before="40" w:after="40"/>
              <w:rPr>
                <w:rFonts w:ascii="Calibri" w:hAnsi="Calibri" w:cs="Calibri"/>
                <w:bCs/>
                <w:sz w:val="20"/>
                <w:szCs w:val="20"/>
              </w:rPr>
            </w:pPr>
          </w:p>
        </w:tc>
        <w:tc>
          <w:tcPr>
            <w:tcW w:w="1494" w:type="dxa"/>
            <w:vAlign w:val="center"/>
          </w:tcPr>
          <w:p w14:paraId="15F5B0DE" w14:textId="77777777" w:rsidR="00743864" w:rsidRPr="00F8473D" w:rsidRDefault="00743864" w:rsidP="00CC25EF">
            <w:pPr>
              <w:spacing w:before="40" w:after="40"/>
              <w:rPr>
                <w:rFonts w:ascii="Calibri" w:hAnsi="Calibri" w:cs="Calibri"/>
                <w:bCs/>
                <w:sz w:val="20"/>
                <w:szCs w:val="20"/>
              </w:rPr>
            </w:pPr>
          </w:p>
        </w:tc>
        <w:tc>
          <w:tcPr>
            <w:tcW w:w="1461" w:type="dxa"/>
            <w:vAlign w:val="center"/>
          </w:tcPr>
          <w:p w14:paraId="0D8EFCE2" w14:textId="77777777" w:rsidR="00743864" w:rsidRPr="00F8473D" w:rsidRDefault="00743864" w:rsidP="00CC25EF">
            <w:pPr>
              <w:spacing w:before="40" w:after="40"/>
              <w:rPr>
                <w:rFonts w:ascii="Calibri" w:hAnsi="Calibri" w:cs="Calibri"/>
                <w:bCs/>
                <w:sz w:val="20"/>
                <w:szCs w:val="20"/>
              </w:rPr>
            </w:pPr>
          </w:p>
        </w:tc>
        <w:tc>
          <w:tcPr>
            <w:tcW w:w="1456" w:type="dxa"/>
            <w:vAlign w:val="center"/>
          </w:tcPr>
          <w:p w14:paraId="41882179" w14:textId="77777777" w:rsidR="00743864" w:rsidRPr="00F8473D" w:rsidRDefault="00743864" w:rsidP="00CC25EF">
            <w:pPr>
              <w:spacing w:before="40" w:after="40"/>
              <w:rPr>
                <w:rFonts w:ascii="Calibri" w:hAnsi="Calibri" w:cs="Calibri"/>
                <w:bCs/>
                <w:sz w:val="20"/>
                <w:szCs w:val="20"/>
              </w:rPr>
            </w:pPr>
          </w:p>
        </w:tc>
        <w:tc>
          <w:tcPr>
            <w:tcW w:w="1499" w:type="dxa"/>
            <w:vAlign w:val="center"/>
          </w:tcPr>
          <w:p w14:paraId="1E7901B7" w14:textId="77777777" w:rsidR="00743864" w:rsidRPr="00F8473D" w:rsidRDefault="00743864" w:rsidP="00CC25EF">
            <w:pPr>
              <w:spacing w:before="40" w:after="40"/>
              <w:rPr>
                <w:rFonts w:ascii="Calibri" w:hAnsi="Calibri" w:cs="Calibri"/>
                <w:bCs/>
                <w:sz w:val="20"/>
                <w:szCs w:val="20"/>
              </w:rPr>
            </w:pPr>
          </w:p>
        </w:tc>
        <w:tc>
          <w:tcPr>
            <w:tcW w:w="1150" w:type="dxa"/>
          </w:tcPr>
          <w:p w14:paraId="23438C65" w14:textId="77777777" w:rsidR="00743864" w:rsidRPr="00D61FA7" w:rsidRDefault="00743864" w:rsidP="00CC25EF">
            <w:pPr>
              <w:spacing w:before="40" w:after="40"/>
              <w:rPr>
                <w:rFonts w:ascii="Calibri" w:hAnsi="Calibri" w:cs="Calibri"/>
                <w:bCs/>
                <w:sz w:val="20"/>
                <w:szCs w:val="20"/>
                <w:highlight w:val="yellow"/>
              </w:rPr>
            </w:pPr>
          </w:p>
        </w:tc>
      </w:tr>
      <w:tr w:rsidR="00743864" w:rsidRPr="00FD1A11" w14:paraId="428DD5EE" w14:textId="77777777" w:rsidTr="00E74843">
        <w:trPr>
          <w:trHeight w:val="338"/>
        </w:trPr>
        <w:tc>
          <w:tcPr>
            <w:tcW w:w="3259" w:type="dxa"/>
            <w:vMerge/>
            <w:shd w:val="clear" w:color="auto" w:fill="F3F3F3"/>
            <w:vAlign w:val="center"/>
          </w:tcPr>
          <w:p w14:paraId="1986BFB7" w14:textId="77777777" w:rsidR="00743864" w:rsidRPr="00FD1A11" w:rsidRDefault="00743864" w:rsidP="00CC25EF">
            <w:pPr>
              <w:spacing w:before="40" w:after="40"/>
              <w:rPr>
                <w:rFonts w:ascii="Calibri" w:hAnsi="Calibri" w:cs="Calibri"/>
                <w:bCs/>
                <w:sz w:val="20"/>
                <w:szCs w:val="20"/>
              </w:rPr>
            </w:pPr>
          </w:p>
        </w:tc>
        <w:tc>
          <w:tcPr>
            <w:tcW w:w="805" w:type="dxa"/>
            <w:gridSpan w:val="2"/>
            <w:vMerge w:val="restart"/>
            <w:vAlign w:val="center"/>
          </w:tcPr>
          <w:p w14:paraId="61759E3A" w14:textId="77777777" w:rsidR="00743864" w:rsidRPr="00FD1A11" w:rsidRDefault="00743864" w:rsidP="00CC25EF">
            <w:pPr>
              <w:spacing w:before="40" w:after="40"/>
              <w:jc w:val="center"/>
              <w:rPr>
                <w:rFonts w:ascii="Calibri" w:hAnsi="Calibri" w:cs="Calibri"/>
                <w:bCs/>
                <w:sz w:val="20"/>
                <w:szCs w:val="20"/>
              </w:rPr>
            </w:pPr>
            <w:proofErr w:type="spellStart"/>
            <w:r w:rsidRPr="00FD1A11">
              <w:rPr>
                <w:rFonts w:ascii="Calibri" w:hAnsi="Calibri" w:cs="Calibri"/>
                <w:bCs/>
                <w:sz w:val="20"/>
                <w:szCs w:val="20"/>
              </w:rPr>
              <w:t>Εξωτε</w:t>
            </w:r>
            <w:proofErr w:type="spellEnd"/>
            <w:r w:rsidRPr="00FD1A11">
              <w:rPr>
                <w:rFonts w:ascii="Calibri" w:hAnsi="Calibri" w:cs="Calibri"/>
                <w:bCs/>
                <w:sz w:val="20"/>
                <w:szCs w:val="20"/>
              </w:rPr>
              <w:t>-</w:t>
            </w:r>
          </w:p>
          <w:p w14:paraId="78441399" w14:textId="77777777" w:rsidR="00743864" w:rsidRPr="00FD1A11" w:rsidRDefault="00743864" w:rsidP="00CC25EF">
            <w:pPr>
              <w:spacing w:before="40" w:after="40"/>
              <w:jc w:val="center"/>
              <w:rPr>
                <w:rFonts w:ascii="Calibri" w:hAnsi="Calibri" w:cs="Calibri"/>
                <w:bCs/>
                <w:sz w:val="20"/>
                <w:szCs w:val="20"/>
              </w:rPr>
            </w:pPr>
            <w:proofErr w:type="spellStart"/>
            <w:r w:rsidRPr="00FD1A11">
              <w:rPr>
                <w:rFonts w:ascii="Calibri" w:hAnsi="Calibri" w:cs="Calibri"/>
                <w:bCs/>
                <w:sz w:val="20"/>
                <w:szCs w:val="20"/>
              </w:rPr>
              <w:t>ρικού</w:t>
            </w:r>
            <w:proofErr w:type="spellEnd"/>
          </w:p>
        </w:tc>
        <w:tc>
          <w:tcPr>
            <w:tcW w:w="864" w:type="dxa"/>
            <w:gridSpan w:val="3"/>
            <w:vAlign w:val="center"/>
          </w:tcPr>
          <w:p w14:paraId="66B0D070" w14:textId="77777777" w:rsidR="00743864" w:rsidRPr="00FD1A11" w:rsidRDefault="00743864" w:rsidP="00CC25EF">
            <w:pPr>
              <w:spacing w:before="40" w:after="40"/>
              <w:jc w:val="center"/>
              <w:rPr>
                <w:rFonts w:ascii="Calibri" w:hAnsi="Calibri" w:cs="Calibri"/>
                <w:bCs/>
                <w:sz w:val="20"/>
                <w:szCs w:val="20"/>
              </w:rPr>
            </w:pPr>
            <w:proofErr w:type="spellStart"/>
            <w:proofErr w:type="gramStart"/>
            <w:r w:rsidRPr="00FD1A11">
              <w:rPr>
                <w:rFonts w:ascii="Calibri" w:hAnsi="Calibri" w:cs="Calibri"/>
                <w:bCs/>
                <w:sz w:val="20"/>
                <w:szCs w:val="20"/>
              </w:rPr>
              <w:t>Ευρ</w:t>
            </w:r>
            <w:proofErr w:type="spellEnd"/>
            <w:r w:rsidRPr="00FD1A11">
              <w:rPr>
                <w:rFonts w:ascii="Calibri" w:hAnsi="Calibri" w:cs="Calibri"/>
                <w:bCs/>
                <w:sz w:val="20"/>
                <w:szCs w:val="20"/>
              </w:rPr>
              <w:t>.*</w:t>
            </w:r>
            <w:proofErr w:type="gramEnd"/>
            <w:r w:rsidRPr="00FD1A11">
              <w:rPr>
                <w:rFonts w:ascii="Calibri" w:hAnsi="Calibri" w:cs="Calibri"/>
                <w:bCs/>
                <w:sz w:val="20"/>
                <w:szCs w:val="20"/>
              </w:rPr>
              <w:t>*</w:t>
            </w:r>
          </w:p>
        </w:tc>
        <w:tc>
          <w:tcPr>
            <w:tcW w:w="1231" w:type="dxa"/>
          </w:tcPr>
          <w:p w14:paraId="28393C45" w14:textId="77777777" w:rsidR="00743864" w:rsidRPr="00F8473D" w:rsidRDefault="00743864" w:rsidP="00CC25EF">
            <w:pPr>
              <w:spacing w:before="40" w:after="40"/>
              <w:rPr>
                <w:rFonts w:ascii="Calibri" w:hAnsi="Calibri" w:cs="Calibri"/>
                <w:bCs/>
                <w:sz w:val="20"/>
                <w:szCs w:val="20"/>
                <w:lang w:val="el-GR"/>
              </w:rPr>
            </w:pPr>
            <w:r w:rsidRPr="00F8473D">
              <w:rPr>
                <w:rFonts w:ascii="Calibri" w:hAnsi="Calibri" w:cs="Calibri"/>
                <w:bCs/>
                <w:sz w:val="20"/>
                <w:szCs w:val="20"/>
                <w:lang w:val="el-GR"/>
              </w:rPr>
              <w:t>0</w:t>
            </w:r>
          </w:p>
        </w:tc>
        <w:tc>
          <w:tcPr>
            <w:tcW w:w="1146" w:type="dxa"/>
            <w:vAlign w:val="center"/>
          </w:tcPr>
          <w:p w14:paraId="36C9E5E7" w14:textId="77777777" w:rsidR="00743864" w:rsidRPr="00F8473D" w:rsidRDefault="00743864" w:rsidP="00CC25EF">
            <w:pPr>
              <w:spacing w:before="40" w:after="40"/>
              <w:rPr>
                <w:rFonts w:ascii="Calibri" w:hAnsi="Calibri" w:cs="Calibri"/>
                <w:bCs/>
                <w:sz w:val="20"/>
                <w:szCs w:val="20"/>
              </w:rPr>
            </w:pPr>
          </w:p>
        </w:tc>
        <w:tc>
          <w:tcPr>
            <w:tcW w:w="1494" w:type="dxa"/>
            <w:vAlign w:val="center"/>
          </w:tcPr>
          <w:p w14:paraId="7A85A9A7" w14:textId="77777777" w:rsidR="00743864" w:rsidRPr="00F8473D" w:rsidRDefault="00743864" w:rsidP="00CC25EF">
            <w:pPr>
              <w:spacing w:before="40" w:after="40"/>
              <w:rPr>
                <w:rFonts w:ascii="Calibri" w:hAnsi="Calibri" w:cs="Calibri"/>
                <w:bCs/>
                <w:sz w:val="20"/>
                <w:szCs w:val="20"/>
              </w:rPr>
            </w:pPr>
          </w:p>
        </w:tc>
        <w:tc>
          <w:tcPr>
            <w:tcW w:w="1461" w:type="dxa"/>
            <w:vAlign w:val="center"/>
          </w:tcPr>
          <w:p w14:paraId="74CA6A98" w14:textId="77777777" w:rsidR="00743864" w:rsidRPr="00F8473D" w:rsidRDefault="00743864" w:rsidP="00CC25EF">
            <w:pPr>
              <w:spacing w:before="40" w:after="40"/>
              <w:rPr>
                <w:rFonts w:ascii="Calibri" w:hAnsi="Calibri" w:cs="Calibri"/>
                <w:bCs/>
                <w:sz w:val="20"/>
                <w:szCs w:val="20"/>
              </w:rPr>
            </w:pPr>
          </w:p>
        </w:tc>
        <w:tc>
          <w:tcPr>
            <w:tcW w:w="1456" w:type="dxa"/>
            <w:vAlign w:val="center"/>
          </w:tcPr>
          <w:p w14:paraId="14683E09" w14:textId="77777777" w:rsidR="00743864" w:rsidRPr="00F8473D" w:rsidRDefault="00743864" w:rsidP="00CC25EF">
            <w:pPr>
              <w:spacing w:before="40" w:after="40"/>
              <w:rPr>
                <w:rFonts w:ascii="Calibri" w:hAnsi="Calibri" w:cs="Calibri"/>
                <w:bCs/>
                <w:sz w:val="20"/>
                <w:szCs w:val="20"/>
              </w:rPr>
            </w:pPr>
          </w:p>
        </w:tc>
        <w:tc>
          <w:tcPr>
            <w:tcW w:w="1499" w:type="dxa"/>
            <w:vAlign w:val="center"/>
          </w:tcPr>
          <w:p w14:paraId="7E2099A3" w14:textId="77777777" w:rsidR="00743864" w:rsidRPr="00F8473D" w:rsidRDefault="00743864" w:rsidP="00CC25EF">
            <w:pPr>
              <w:spacing w:before="40" w:after="40"/>
              <w:rPr>
                <w:rFonts w:ascii="Calibri" w:hAnsi="Calibri" w:cs="Calibri"/>
                <w:bCs/>
                <w:sz w:val="20"/>
                <w:szCs w:val="20"/>
              </w:rPr>
            </w:pPr>
          </w:p>
        </w:tc>
        <w:tc>
          <w:tcPr>
            <w:tcW w:w="1150" w:type="dxa"/>
          </w:tcPr>
          <w:p w14:paraId="43B2EF29" w14:textId="77777777" w:rsidR="00743864" w:rsidRPr="00D61FA7" w:rsidRDefault="00743864" w:rsidP="00CC25EF">
            <w:pPr>
              <w:spacing w:before="40" w:after="40"/>
              <w:rPr>
                <w:rFonts w:ascii="Calibri" w:hAnsi="Calibri" w:cs="Calibri"/>
                <w:bCs/>
                <w:sz w:val="20"/>
                <w:szCs w:val="20"/>
                <w:highlight w:val="yellow"/>
              </w:rPr>
            </w:pPr>
          </w:p>
        </w:tc>
      </w:tr>
      <w:tr w:rsidR="00743864" w:rsidRPr="00FD1A11" w14:paraId="42E86B0D" w14:textId="77777777" w:rsidTr="00E74843">
        <w:trPr>
          <w:trHeight w:val="337"/>
        </w:trPr>
        <w:tc>
          <w:tcPr>
            <w:tcW w:w="3259" w:type="dxa"/>
            <w:vMerge/>
            <w:shd w:val="clear" w:color="auto" w:fill="F3F3F3"/>
            <w:vAlign w:val="center"/>
          </w:tcPr>
          <w:p w14:paraId="5654E3BA" w14:textId="77777777" w:rsidR="00743864" w:rsidRPr="00FD1A11" w:rsidRDefault="00743864" w:rsidP="00CC25EF">
            <w:pPr>
              <w:spacing w:before="40" w:after="40"/>
              <w:rPr>
                <w:rFonts w:ascii="Calibri" w:hAnsi="Calibri" w:cs="Calibri"/>
                <w:bCs/>
                <w:sz w:val="20"/>
                <w:szCs w:val="20"/>
              </w:rPr>
            </w:pPr>
          </w:p>
        </w:tc>
        <w:tc>
          <w:tcPr>
            <w:tcW w:w="805" w:type="dxa"/>
            <w:gridSpan w:val="2"/>
            <w:vMerge/>
            <w:vAlign w:val="center"/>
          </w:tcPr>
          <w:p w14:paraId="11B12F5D" w14:textId="77777777" w:rsidR="00743864" w:rsidRPr="00FD1A11" w:rsidRDefault="00743864" w:rsidP="00CC25EF">
            <w:pPr>
              <w:spacing w:before="40" w:after="40"/>
              <w:jc w:val="center"/>
              <w:rPr>
                <w:rFonts w:ascii="Calibri" w:hAnsi="Calibri" w:cs="Calibri"/>
                <w:bCs/>
                <w:sz w:val="20"/>
                <w:szCs w:val="20"/>
              </w:rPr>
            </w:pPr>
          </w:p>
        </w:tc>
        <w:tc>
          <w:tcPr>
            <w:tcW w:w="864" w:type="dxa"/>
            <w:gridSpan w:val="3"/>
            <w:vAlign w:val="center"/>
          </w:tcPr>
          <w:p w14:paraId="5572BFA0" w14:textId="77777777" w:rsidR="00743864" w:rsidRPr="00FD1A11" w:rsidRDefault="00743864" w:rsidP="00CC25EF">
            <w:pPr>
              <w:spacing w:before="40" w:after="40"/>
              <w:jc w:val="center"/>
              <w:rPr>
                <w:rFonts w:ascii="Calibri" w:hAnsi="Calibri" w:cs="Calibri"/>
                <w:bCs/>
                <w:sz w:val="20"/>
                <w:szCs w:val="20"/>
              </w:rPr>
            </w:pPr>
            <w:proofErr w:type="spellStart"/>
            <w:r w:rsidRPr="00FD1A11">
              <w:rPr>
                <w:rFonts w:ascii="Calibri" w:hAnsi="Calibri" w:cs="Calibri"/>
                <w:bCs/>
                <w:sz w:val="20"/>
                <w:szCs w:val="20"/>
              </w:rPr>
              <w:t>Άλλ</w:t>
            </w:r>
            <w:proofErr w:type="spellEnd"/>
            <w:r w:rsidRPr="00FD1A11">
              <w:rPr>
                <w:rFonts w:ascii="Calibri" w:hAnsi="Calibri" w:cs="Calibri"/>
                <w:bCs/>
                <w:sz w:val="20"/>
                <w:szCs w:val="20"/>
              </w:rPr>
              <w:t>α</w:t>
            </w:r>
          </w:p>
        </w:tc>
        <w:tc>
          <w:tcPr>
            <w:tcW w:w="1231" w:type="dxa"/>
          </w:tcPr>
          <w:p w14:paraId="2E2E49D9" w14:textId="77777777" w:rsidR="00743864" w:rsidRPr="00F8473D" w:rsidRDefault="00743864" w:rsidP="00CC25EF">
            <w:pPr>
              <w:spacing w:before="40" w:after="40"/>
              <w:rPr>
                <w:rFonts w:ascii="Calibri" w:hAnsi="Calibri" w:cs="Calibri"/>
                <w:bCs/>
                <w:sz w:val="20"/>
                <w:szCs w:val="20"/>
                <w:lang w:val="el-GR"/>
              </w:rPr>
            </w:pPr>
            <w:r w:rsidRPr="00F8473D">
              <w:rPr>
                <w:rFonts w:ascii="Calibri" w:hAnsi="Calibri" w:cs="Calibri"/>
                <w:bCs/>
                <w:sz w:val="20"/>
                <w:szCs w:val="20"/>
                <w:lang w:val="el-GR"/>
              </w:rPr>
              <w:t>0</w:t>
            </w:r>
          </w:p>
        </w:tc>
        <w:tc>
          <w:tcPr>
            <w:tcW w:w="1146" w:type="dxa"/>
            <w:vAlign w:val="center"/>
          </w:tcPr>
          <w:p w14:paraId="40D3D2D0" w14:textId="77777777" w:rsidR="00743864" w:rsidRPr="00F8473D" w:rsidRDefault="00743864" w:rsidP="00CC25EF">
            <w:pPr>
              <w:spacing w:before="40" w:after="40"/>
              <w:rPr>
                <w:rFonts w:ascii="Calibri" w:hAnsi="Calibri" w:cs="Calibri"/>
                <w:bCs/>
                <w:sz w:val="20"/>
                <w:szCs w:val="20"/>
              </w:rPr>
            </w:pPr>
          </w:p>
        </w:tc>
        <w:tc>
          <w:tcPr>
            <w:tcW w:w="1494" w:type="dxa"/>
            <w:vAlign w:val="center"/>
          </w:tcPr>
          <w:p w14:paraId="194B4C42" w14:textId="77777777" w:rsidR="00743864" w:rsidRPr="00F8473D" w:rsidRDefault="00743864" w:rsidP="00CC25EF">
            <w:pPr>
              <w:spacing w:before="40" w:after="40"/>
              <w:rPr>
                <w:rFonts w:ascii="Calibri" w:hAnsi="Calibri" w:cs="Calibri"/>
                <w:bCs/>
                <w:sz w:val="20"/>
                <w:szCs w:val="20"/>
              </w:rPr>
            </w:pPr>
          </w:p>
        </w:tc>
        <w:tc>
          <w:tcPr>
            <w:tcW w:w="1461" w:type="dxa"/>
            <w:vAlign w:val="center"/>
          </w:tcPr>
          <w:p w14:paraId="78B93985" w14:textId="77777777" w:rsidR="00743864" w:rsidRPr="00F8473D" w:rsidRDefault="00743864" w:rsidP="00CC25EF">
            <w:pPr>
              <w:spacing w:before="40" w:after="40"/>
              <w:rPr>
                <w:rFonts w:ascii="Calibri" w:hAnsi="Calibri" w:cs="Calibri"/>
                <w:bCs/>
                <w:sz w:val="20"/>
                <w:szCs w:val="20"/>
              </w:rPr>
            </w:pPr>
          </w:p>
        </w:tc>
        <w:tc>
          <w:tcPr>
            <w:tcW w:w="1456" w:type="dxa"/>
            <w:vAlign w:val="center"/>
          </w:tcPr>
          <w:p w14:paraId="74E09056" w14:textId="77777777" w:rsidR="00743864" w:rsidRPr="00F8473D" w:rsidRDefault="00743864" w:rsidP="00CC25EF">
            <w:pPr>
              <w:spacing w:before="40" w:after="40"/>
              <w:rPr>
                <w:rFonts w:ascii="Calibri" w:hAnsi="Calibri" w:cs="Calibri"/>
                <w:bCs/>
                <w:sz w:val="20"/>
                <w:szCs w:val="20"/>
              </w:rPr>
            </w:pPr>
          </w:p>
        </w:tc>
        <w:tc>
          <w:tcPr>
            <w:tcW w:w="1499" w:type="dxa"/>
            <w:vAlign w:val="center"/>
          </w:tcPr>
          <w:p w14:paraId="660E182B" w14:textId="77777777" w:rsidR="00743864" w:rsidRPr="00F8473D" w:rsidRDefault="00743864" w:rsidP="00CC25EF">
            <w:pPr>
              <w:spacing w:before="40" w:after="40"/>
              <w:rPr>
                <w:rFonts w:ascii="Calibri" w:hAnsi="Calibri" w:cs="Calibri"/>
                <w:bCs/>
                <w:sz w:val="20"/>
                <w:szCs w:val="20"/>
              </w:rPr>
            </w:pPr>
          </w:p>
        </w:tc>
        <w:tc>
          <w:tcPr>
            <w:tcW w:w="1150" w:type="dxa"/>
          </w:tcPr>
          <w:p w14:paraId="45C21D3C" w14:textId="77777777" w:rsidR="00743864" w:rsidRPr="00D61FA7" w:rsidRDefault="00743864" w:rsidP="00CC25EF">
            <w:pPr>
              <w:spacing w:before="40" w:after="40"/>
              <w:rPr>
                <w:rFonts w:ascii="Calibri" w:hAnsi="Calibri" w:cs="Calibri"/>
                <w:bCs/>
                <w:sz w:val="20"/>
                <w:szCs w:val="20"/>
                <w:highlight w:val="yellow"/>
              </w:rPr>
            </w:pPr>
          </w:p>
        </w:tc>
      </w:tr>
      <w:tr w:rsidR="00743864" w:rsidRPr="00FD1A11" w14:paraId="7E9D646F" w14:textId="77777777" w:rsidTr="00E74843">
        <w:trPr>
          <w:trHeight w:val="571"/>
        </w:trPr>
        <w:tc>
          <w:tcPr>
            <w:tcW w:w="3259" w:type="dxa"/>
            <w:vMerge w:val="restart"/>
            <w:shd w:val="clear" w:color="auto" w:fill="F3F3F3"/>
            <w:vAlign w:val="center"/>
          </w:tcPr>
          <w:p w14:paraId="695FACE8" w14:textId="77777777" w:rsidR="00743864" w:rsidRPr="00FD1A11" w:rsidRDefault="00743864" w:rsidP="00CC25EF">
            <w:pPr>
              <w:spacing w:before="40" w:after="40"/>
              <w:rPr>
                <w:rFonts w:ascii="Calibri" w:hAnsi="Calibri" w:cs="Calibri"/>
                <w:bCs/>
                <w:sz w:val="20"/>
                <w:szCs w:val="20"/>
                <w:lang w:val="el-GR"/>
              </w:rPr>
            </w:pPr>
            <w:r w:rsidRPr="00FD1A11">
              <w:rPr>
                <w:rFonts w:ascii="Calibri" w:hAnsi="Calibri" w:cs="Calibri"/>
                <w:bCs/>
                <w:sz w:val="20"/>
                <w:szCs w:val="20"/>
                <w:lang w:val="el-GR"/>
              </w:rPr>
              <w:t>Μέλη ακαδημαϊκού προσωπικού άλλων Α.Ε.Ι. ή Τμημάτων που δίδαξαν στο Τμήμα</w:t>
            </w:r>
          </w:p>
        </w:tc>
        <w:tc>
          <w:tcPr>
            <w:tcW w:w="1669" w:type="dxa"/>
            <w:gridSpan w:val="5"/>
            <w:vAlign w:val="center"/>
          </w:tcPr>
          <w:p w14:paraId="167942A9" w14:textId="77777777" w:rsidR="00743864" w:rsidRPr="00FD1A11" w:rsidRDefault="00743864" w:rsidP="00CC25EF">
            <w:pPr>
              <w:spacing w:before="40" w:after="40"/>
              <w:jc w:val="center"/>
              <w:rPr>
                <w:rFonts w:ascii="Calibri" w:hAnsi="Calibri" w:cs="Calibri"/>
                <w:bCs/>
                <w:sz w:val="20"/>
                <w:szCs w:val="20"/>
              </w:rPr>
            </w:pPr>
            <w:proofErr w:type="spellStart"/>
            <w:r w:rsidRPr="00FD1A11">
              <w:rPr>
                <w:rFonts w:ascii="Calibri" w:hAnsi="Calibri" w:cs="Calibri"/>
                <w:bCs/>
                <w:sz w:val="20"/>
                <w:szCs w:val="20"/>
              </w:rPr>
              <w:t>Εσωτερικού</w:t>
            </w:r>
            <w:proofErr w:type="spellEnd"/>
          </w:p>
        </w:tc>
        <w:tc>
          <w:tcPr>
            <w:tcW w:w="1231" w:type="dxa"/>
          </w:tcPr>
          <w:p w14:paraId="44FF02F8" w14:textId="77777777" w:rsidR="00743864" w:rsidRPr="00F8473D" w:rsidRDefault="00743864" w:rsidP="00CC25EF">
            <w:pPr>
              <w:spacing w:before="40" w:after="40"/>
              <w:rPr>
                <w:rFonts w:ascii="Calibri" w:hAnsi="Calibri" w:cs="Calibri"/>
                <w:bCs/>
                <w:sz w:val="20"/>
                <w:szCs w:val="20"/>
              </w:rPr>
            </w:pPr>
          </w:p>
        </w:tc>
        <w:tc>
          <w:tcPr>
            <w:tcW w:w="1146" w:type="dxa"/>
            <w:vAlign w:val="center"/>
          </w:tcPr>
          <w:p w14:paraId="0621B911" w14:textId="77777777" w:rsidR="00743864" w:rsidRPr="00F8473D" w:rsidRDefault="00743864" w:rsidP="00CC25EF">
            <w:pPr>
              <w:spacing w:before="40" w:after="40"/>
              <w:rPr>
                <w:rFonts w:ascii="Calibri" w:hAnsi="Calibri" w:cs="Calibri"/>
                <w:bCs/>
                <w:sz w:val="20"/>
                <w:szCs w:val="20"/>
              </w:rPr>
            </w:pPr>
          </w:p>
        </w:tc>
        <w:tc>
          <w:tcPr>
            <w:tcW w:w="1494" w:type="dxa"/>
            <w:vAlign w:val="center"/>
          </w:tcPr>
          <w:p w14:paraId="56C573E7" w14:textId="77777777" w:rsidR="00743864" w:rsidRPr="00F8473D" w:rsidRDefault="00743864" w:rsidP="00CC25EF">
            <w:pPr>
              <w:spacing w:before="40" w:after="40"/>
              <w:rPr>
                <w:rFonts w:ascii="Calibri" w:hAnsi="Calibri" w:cs="Calibri"/>
                <w:bCs/>
                <w:sz w:val="20"/>
                <w:szCs w:val="20"/>
              </w:rPr>
            </w:pPr>
          </w:p>
        </w:tc>
        <w:tc>
          <w:tcPr>
            <w:tcW w:w="1461" w:type="dxa"/>
            <w:vAlign w:val="center"/>
          </w:tcPr>
          <w:p w14:paraId="6FFC3DA1" w14:textId="77777777" w:rsidR="00743864" w:rsidRPr="00F8473D" w:rsidRDefault="00743864" w:rsidP="00CC25EF">
            <w:pPr>
              <w:spacing w:before="40" w:after="40"/>
              <w:rPr>
                <w:rFonts w:ascii="Calibri" w:hAnsi="Calibri" w:cs="Calibri"/>
                <w:bCs/>
                <w:sz w:val="20"/>
                <w:szCs w:val="20"/>
              </w:rPr>
            </w:pPr>
          </w:p>
        </w:tc>
        <w:tc>
          <w:tcPr>
            <w:tcW w:w="1456" w:type="dxa"/>
            <w:vAlign w:val="center"/>
          </w:tcPr>
          <w:p w14:paraId="3AD54C17" w14:textId="77777777" w:rsidR="00743864" w:rsidRPr="00F8473D" w:rsidRDefault="00743864" w:rsidP="00CC25EF">
            <w:pPr>
              <w:spacing w:before="40" w:after="40"/>
              <w:rPr>
                <w:rFonts w:ascii="Calibri" w:hAnsi="Calibri" w:cs="Calibri"/>
                <w:bCs/>
                <w:sz w:val="20"/>
                <w:szCs w:val="20"/>
              </w:rPr>
            </w:pPr>
          </w:p>
        </w:tc>
        <w:tc>
          <w:tcPr>
            <w:tcW w:w="1499" w:type="dxa"/>
            <w:vAlign w:val="center"/>
          </w:tcPr>
          <w:p w14:paraId="23D4D8E9" w14:textId="77777777" w:rsidR="00743864" w:rsidRPr="00F8473D" w:rsidRDefault="00743864" w:rsidP="00CC25EF">
            <w:pPr>
              <w:spacing w:before="40" w:after="40"/>
              <w:rPr>
                <w:rFonts w:ascii="Calibri" w:hAnsi="Calibri" w:cs="Calibri"/>
                <w:bCs/>
                <w:sz w:val="20"/>
                <w:szCs w:val="20"/>
              </w:rPr>
            </w:pPr>
          </w:p>
        </w:tc>
        <w:tc>
          <w:tcPr>
            <w:tcW w:w="1150" w:type="dxa"/>
          </w:tcPr>
          <w:p w14:paraId="37923238" w14:textId="77777777" w:rsidR="00743864" w:rsidRPr="00D61FA7" w:rsidRDefault="00743864" w:rsidP="00CC25EF">
            <w:pPr>
              <w:spacing w:before="40" w:after="40"/>
              <w:rPr>
                <w:rFonts w:ascii="Calibri" w:hAnsi="Calibri" w:cs="Calibri"/>
                <w:bCs/>
                <w:sz w:val="20"/>
                <w:szCs w:val="20"/>
                <w:highlight w:val="yellow"/>
              </w:rPr>
            </w:pPr>
          </w:p>
        </w:tc>
      </w:tr>
      <w:tr w:rsidR="00743864" w:rsidRPr="00FD1A11" w14:paraId="3815F6CD" w14:textId="77777777" w:rsidTr="00E74843">
        <w:trPr>
          <w:trHeight w:val="338"/>
        </w:trPr>
        <w:tc>
          <w:tcPr>
            <w:tcW w:w="3259" w:type="dxa"/>
            <w:vMerge/>
            <w:shd w:val="clear" w:color="auto" w:fill="F3F3F3"/>
            <w:vAlign w:val="center"/>
          </w:tcPr>
          <w:p w14:paraId="7722EB36" w14:textId="77777777" w:rsidR="00743864" w:rsidRPr="00FD1A11" w:rsidRDefault="00743864" w:rsidP="00CC25EF">
            <w:pPr>
              <w:spacing w:before="40" w:after="40"/>
              <w:rPr>
                <w:rFonts w:ascii="Calibri" w:hAnsi="Calibri" w:cs="Calibri"/>
                <w:bCs/>
                <w:sz w:val="20"/>
                <w:szCs w:val="20"/>
              </w:rPr>
            </w:pPr>
          </w:p>
        </w:tc>
        <w:tc>
          <w:tcPr>
            <w:tcW w:w="790" w:type="dxa"/>
            <w:vMerge w:val="restart"/>
            <w:vAlign w:val="center"/>
          </w:tcPr>
          <w:p w14:paraId="11A65E3F" w14:textId="77777777" w:rsidR="00743864" w:rsidRPr="00FD1A11" w:rsidRDefault="00743864" w:rsidP="00CC25EF">
            <w:pPr>
              <w:spacing w:before="40" w:after="40"/>
              <w:jc w:val="center"/>
              <w:rPr>
                <w:rFonts w:ascii="Calibri" w:hAnsi="Calibri" w:cs="Calibri"/>
                <w:bCs/>
                <w:sz w:val="20"/>
                <w:szCs w:val="20"/>
              </w:rPr>
            </w:pPr>
            <w:proofErr w:type="spellStart"/>
            <w:r w:rsidRPr="00FD1A11">
              <w:rPr>
                <w:rFonts w:ascii="Calibri" w:hAnsi="Calibri" w:cs="Calibri"/>
                <w:bCs/>
                <w:sz w:val="20"/>
                <w:szCs w:val="20"/>
              </w:rPr>
              <w:t>Εξωτε</w:t>
            </w:r>
            <w:proofErr w:type="spellEnd"/>
            <w:r w:rsidRPr="00FD1A11">
              <w:rPr>
                <w:rFonts w:ascii="Calibri" w:hAnsi="Calibri" w:cs="Calibri"/>
                <w:bCs/>
                <w:sz w:val="20"/>
                <w:szCs w:val="20"/>
              </w:rPr>
              <w:t>-</w:t>
            </w:r>
          </w:p>
          <w:p w14:paraId="367A5275" w14:textId="77777777" w:rsidR="00743864" w:rsidRPr="00FD1A11" w:rsidRDefault="00743864" w:rsidP="00CC25EF">
            <w:pPr>
              <w:spacing w:before="40" w:after="40"/>
              <w:jc w:val="center"/>
              <w:rPr>
                <w:rFonts w:ascii="Calibri" w:hAnsi="Calibri" w:cs="Calibri"/>
                <w:bCs/>
                <w:sz w:val="20"/>
                <w:szCs w:val="20"/>
              </w:rPr>
            </w:pPr>
            <w:proofErr w:type="spellStart"/>
            <w:r w:rsidRPr="00FD1A11">
              <w:rPr>
                <w:rFonts w:ascii="Calibri" w:hAnsi="Calibri" w:cs="Calibri"/>
                <w:bCs/>
                <w:sz w:val="20"/>
                <w:szCs w:val="20"/>
              </w:rPr>
              <w:t>ρικού</w:t>
            </w:r>
            <w:proofErr w:type="spellEnd"/>
          </w:p>
        </w:tc>
        <w:tc>
          <w:tcPr>
            <w:tcW w:w="879" w:type="dxa"/>
            <w:gridSpan w:val="4"/>
            <w:vAlign w:val="center"/>
          </w:tcPr>
          <w:p w14:paraId="0DBA157E" w14:textId="77777777" w:rsidR="00743864" w:rsidRPr="00FD1A11" w:rsidRDefault="00743864" w:rsidP="00CC25EF">
            <w:pPr>
              <w:spacing w:before="40" w:after="40"/>
              <w:jc w:val="center"/>
              <w:rPr>
                <w:rFonts w:ascii="Calibri" w:hAnsi="Calibri" w:cs="Calibri"/>
                <w:bCs/>
                <w:sz w:val="20"/>
                <w:szCs w:val="20"/>
              </w:rPr>
            </w:pPr>
            <w:proofErr w:type="spellStart"/>
            <w:proofErr w:type="gramStart"/>
            <w:r w:rsidRPr="00FD1A11">
              <w:rPr>
                <w:rFonts w:ascii="Calibri" w:hAnsi="Calibri" w:cs="Calibri"/>
                <w:bCs/>
                <w:sz w:val="20"/>
                <w:szCs w:val="20"/>
              </w:rPr>
              <w:t>Ευρ</w:t>
            </w:r>
            <w:proofErr w:type="spellEnd"/>
            <w:r w:rsidRPr="00FD1A11">
              <w:rPr>
                <w:rFonts w:ascii="Calibri" w:hAnsi="Calibri" w:cs="Calibri"/>
                <w:bCs/>
                <w:sz w:val="20"/>
                <w:szCs w:val="20"/>
              </w:rPr>
              <w:t>.*</w:t>
            </w:r>
            <w:proofErr w:type="gramEnd"/>
            <w:r w:rsidRPr="00FD1A11">
              <w:rPr>
                <w:rFonts w:ascii="Calibri" w:hAnsi="Calibri" w:cs="Calibri"/>
                <w:bCs/>
                <w:sz w:val="20"/>
                <w:szCs w:val="20"/>
              </w:rPr>
              <w:t>*</w:t>
            </w:r>
          </w:p>
        </w:tc>
        <w:tc>
          <w:tcPr>
            <w:tcW w:w="1231" w:type="dxa"/>
          </w:tcPr>
          <w:p w14:paraId="36D74516" w14:textId="77777777" w:rsidR="00743864" w:rsidRPr="00F8473D" w:rsidRDefault="00743864" w:rsidP="00CC25EF">
            <w:pPr>
              <w:spacing w:before="40" w:after="40"/>
              <w:rPr>
                <w:rFonts w:ascii="Calibri" w:hAnsi="Calibri" w:cs="Calibri"/>
                <w:bCs/>
                <w:sz w:val="20"/>
                <w:szCs w:val="20"/>
                <w:lang w:val="el-GR"/>
              </w:rPr>
            </w:pPr>
            <w:r w:rsidRPr="00F8473D">
              <w:rPr>
                <w:rFonts w:ascii="Calibri" w:hAnsi="Calibri" w:cs="Calibri"/>
                <w:bCs/>
                <w:sz w:val="20"/>
                <w:szCs w:val="20"/>
                <w:lang w:val="el-GR"/>
              </w:rPr>
              <w:t>0</w:t>
            </w:r>
          </w:p>
        </w:tc>
        <w:tc>
          <w:tcPr>
            <w:tcW w:w="1146" w:type="dxa"/>
            <w:vAlign w:val="center"/>
          </w:tcPr>
          <w:p w14:paraId="7B822D50" w14:textId="77777777" w:rsidR="00743864" w:rsidRPr="00F8473D" w:rsidRDefault="00743864" w:rsidP="00CC25EF">
            <w:pPr>
              <w:spacing w:before="40" w:after="40"/>
              <w:rPr>
                <w:rFonts w:ascii="Calibri" w:hAnsi="Calibri" w:cs="Calibri"/>
                <w:bCs/>
                <w:sz w:val="20"/>
                <w:szCs w:val="20"/>
              </w:rPr>
            </w:pPr>
          </w:p>
        </w:tc>
        <w:tc>
          <w:tcPr>
            <w:tcW w:w="1494" w:type="dxa"/>
            <w:vAlign w:val="center"/>
          </w:tcPr>
          <w:p w14:paraId="4C114B7A" w14:textId="77777777" w:rsidR="00743864" w:rsidRPr="00F8473D" w:rsidRDefault="00743864" w:rsidP="00CC25EF">
            <w:pPr>
              <w:spacing w:before="40" w:after="40"/>
              <w:rPr>
                <w:rFonts w:ascii="Calibri" w:hAnsi="Calibri" w:cs="Calibri"/>
                <w:bCs/>
                <w:sz w:val="20"/>
                <w:szCs w:val="20"/>
              </w:rPr>
            </w:pPr>
          </w:p>
        </w:tc>
        <w:tc>
          <w:tcPr>
            <w:tcW w:w="1461" w:type="dxa"/>
            <w:vAlign w:val="center"/>
          </w:tcPr>
          <w:p w14:paraId="4E895312" w14:textId="77777777" w:rsidR="00743864" w:rsidRPr="00F8473D" w:rsidRDefault="00743864" w:rsidP="00CC25EF">
            <w:pPr>
              <w:spacing w:before="40" w:after="40"/>
              <w:rPr>
                <w:rFonts w:ascii="Calibri" w:hAnsi="Calibri" w:cs="Calibri"/>
                <w:bCs/>
                <w:sz w:val="20"/>
                <w:szCs w:val="20"/>
              </w:rPr>
            </w:pPr>
          </w:p>
        </w:tc>
        <w:tc>
          <w:tcPr>
            <w:tcW w:w="1456" w:type="dxa"/>
            <w:vAlign w:val="center"/>
          </w:tcPr>
          <w:p w14:paraId="0544CBE2" w14:textId="77777777" w:rsidR="00743864" w:rsidRPr="00F8473D" w:rsidRDefault="00743864" w:rsidP="00CC25EF">
            <w:pPr>
              <w:spacing w:before="40" w:after="40"/>
              <w:rPr>
                <w:rFonts w:ascii="Calibri" w:hAnsi="Calibri" w:cs="Calibri"/>
                <w:bCs/>
                <w:sz w:val="20"/>
                <w:szCs w:val="20"/>
              </w:rPr>
            </w:pPr>
          </w:p>
        </w:tc>
        <w:tc>
          <w:tcPr>
            <w:tcW w:w="1499" w:type="dxa"/>
            <w:vAlign w:val="center"/>
          </w:tcPr>
          <w:p w14:paraId="3B4E579F" w14:textId="77777777" w:rsidR="00743864" w:rsidRPr="00F8473D" w:rsidRDefault="00743864" w:rsidP="00CC25EF">
            <w:pPr>
              <w:spacing w:before="40" w:after="40"/>
              <w:rPr>
                <w:rFonts w:ascii="Calibri" w:hAnsi="Calibri" w:cs="Calibri"/>
                <w:bCs/>
                <w:sz w:val="20"/>
                <w:szCs w:val="20"/>
              </w:rPr>
            </w:pPr>
          </w:p>
        </w:tc>
        <w:tc>
          <w:tcPr>
            <w:tcW w:w="1150" w:type="dxa"/>
            <w:vAlign w:val="center"/>
          </w:tcPr>
          <w:p w14:paraId="47844348" w14:textId="77777777" w:rsidR="00743864" w:rsidRPr="00D61FA7" w:rsidRDefault="00743864" w:rsidP="00CC25EF">
            <w:pPr>
              <w:spacing w:before="40" w:after="40"/>
              <w:rPr>
                <w:rFonts w:ascii="Calibri" w:hAnsi="Calibri" w:cs="Calibri"/>
                <w:bCs/>
                <w:sz w:val="20"/>
                <w:szCs w:val="20"/>
                <w:highlight w:val="yellow"/>
              </w:rPr>
            </w:pPr>
          </w:p>
        </w:tc>
      </w:tr>
      <w:tr w:rsidR="00743864" w:rsidRPr="00FD1A11" w14:paraId="321024D0" w14:textId="77777777" w:rsidTr="00E74843">
        <w:trPr>
          <w:trHeight w:val="337"/>
        </w:trPr>
        <w:tc>
          <w:tcPr>
            <w:tcW w:w="3259" w:type="dxa"/>
            <w:vMerge/>
            <w:tcBorders>
              <w:bottom w:val="single" w:sz="8" w:space="0" w:color="auto"/>
            </w:tcBorders>
            <w:shd w:val="clear" w:color="auto" w:fill="F3F3F3"/>
            <w:vAlign w:val="center"/>
          </w:tcPr>
          <w:p w14:paraId="3DA9E18D" w14:textId="77777777" w:rsidR="00743864" w:rsidRPr="00FD1A11" w:rsidRDefault="00743864" w:rsidP="00CC25EF">
            <w:pPr>
              <w:spacing w:before="40" w:after="40"/>
              <w:rPr>
                <w:rFonts w:ascii="Calibri" w:hAnsi="Calibri" w:cs="Calibri"/>
                <w:bCs/>
                <w:sz w:val="20"/>
                <w:szCs w:val="20"/>
              </w:rPr>
            </w:pPr>
          </w:p>
        </w:tc>
        <w:tc>
          <w:tcPr>
            <w:tcW w:w="790" w:type="dxa"/>
            <w:vMerge/>
            <w:tcBorders>
              <w:bottom w:val="single" w:sz="8" w:space="0" w:color="auto"/>
            </w:tcBorders>
            <w:vAlign w:val="center"/>
          </w:tcPr>
          <w:p w14:paraId="393EB836" w14:textId="77777777" w:rsidR="00743864" w:rsidRPr="00FD1A11" w:rsidRDefault="00743864" w:rsidP="00CC25EF">
            <w:pPr>
              <w:spacing w:before="40" w:after="40"/>
              <w:jc w:val="center"/>
              <w:rPr>
                <w:rFonts w:ascii="Calibri" w:hAnsi="Calibri" w:cs="Calibri"/>
                <w:bCs/>
                <w:sz w:val="20"/>
                <w:szCs w:val="20"/>
              </w:rPr>
            </w:pPr>
          </w:p>
        </w:tc>
        <w:tc>
          <w:tcPr>
            <w:tcW w:w="879" w:type="dxa"/>
            <w:gridSpan w:val="4"/>
            <w:tcBorders>
              <w:bottom w:val="single" w:sz="8" w:space="0" w:color="auto"/>
            </w:tcBorders>
            <w:vAlign w:val="center"/>
          </w:tcPr>
          <w:p w14:paraId="362DCF3A" w14:textId="77777777" w:rsidR="00743864" w:rsidRPr="00FD1A11" w:rsidRDefault="00743864" w:rsidP="00CC25EF">
            <w:pPr>
              <w:spacing w:before="40" w:after="40"/>
              <w:jc w:val="center"/>
              <w:rPr>
                <w:rFonts w:ascii="Calibri" w:hAnsi="Calibri" w:cs="Calibri"/>
                <w:bCs/>
                <w:sz w:val="20"/>
                <w:szCs w:val="20"/>
              </w:rPr>
            </w:pPr>
            <w:proofErr w:type="spellStart"/>
            <w:r w:rsidRPr="00FD1A11">
              <w:rPr>
                <w:rFonts w:ascii="Calibri" w:hAnsi="Calibri" w:cs="Calibri"/>
                <w:bCs/>
                <w:sz w:val="20"/>
                <w:szCs w:val="20"/>
              </w:rPr>
              <w:t>Άλλ</w:t>
            </w:r>
            <w:proofErr w:type="spellEnd"/>
            <w:r w:rsidRPr="00FD1A11">
              <w:rPr>
                <w:rFonts w:ascii="Calibri" w:hAnsi="Calibri" w:cs="Calibri"/>
                <w:bCs/>
                <w:sz w:val="20"/>
                <w:szCs w:val="20"/>
              </w:rPr>
              <w:t>α</w:t>
            </w:r>
          </w:p>
        </w:tc>
        <w:tc>
          <w:tcPr>
            <w:tcW w:w="1231" w:type="dxa"/>
            <w:tcBorders>
              <w:bottom w:val="single" w:sz="8" w:space="0" w:color="auto"/>
            </w:tcBorders>
          </w:tcPr>
          <w:p w14:paraId="1673B538" w14:textId="77777777" w:rsidR="00743864" w:rsidRPr="00F8473D" w:rsidRDefault="00743864" w:rsidP="00CC25EF">
            <w:pPr>
              <w:spacing w:before="40" w:after="40"/>
              <w:rPr>
                <w:rFonts w:ascii="Calibri" w:hAnsi="Calibri" w:cs="Calibri"/>
                <w:bCs/>
                <w:sz w:val="20"/>
                <w:szCs w:val="20"/>
                <w:lang w:val="el-GR"/>
              </w:rPr>
            </w:pPr>
            <w:r w:rsidRPr="00F8473D">
              <w:rPr>
                <w:rFonts w:ascii="Calibri" w:hAnsi="Calibri" w:cs="Calibri"/>
                <w:bCs/>
                <w:sz w:val="20"/>
                <w:szCs w:val="20"/>
                <w:lang w:val="el-GR"/>
              </w:rPr>
              <w:t>0</w:t>
            </w:r>
          </w:p>
        </w:tc>
        <w:tc>
          <w:tcPr>
            <w:tcW w:w="1146" w:type="dxa"/>
            <w:tcBorders>
              <w:bottom w:val="single" w:sz="8" w:space="0" w:color="auto"/>
            </w:tcBorders>
            <w:vAlign w:val="center"/>
          </w:tcPr>
          <w:p w14:paraId="6FFBF451" w14:textId="77777777" w:rsidR="00743864" w:rsidRPr="00F8473D" w:rsidRDefault="00743864" w:rsidP="00CC25EF">
            <w:pPr>
              <w:spacing w:before="40" w:after="40"/>
              <w:rPr>
                <w:rFonts w:ascii="Calibri" w:hAnsi="Calibri" w:cs="Calibri"/>
                <w:bCs/>
                <w:sz w:val="20"/>
                <w:szCs w:val="20"/>
              </w:rPr>
            </w:pPr>
          </w:p>
        </w:tc>
        <w:tc>
          <w:tcPr>
            <w:tcW w:w="1494" w:type="dxa"/>
            <w:tcBorders>
              <w:bottom w:val="single" w:sz="8" w:space="0" w:color="auto"/>
            </w:tcBorders>
            <w:vAlign w:val="center"/>
          </w:tcPr>
          <w:p w14:paraId="2FD8B280" w14:textId="77777777" w:rsidR="00743864" w:rsidRPr="00F8473D" w:rsidRDefault="00743864" w:rsidP="00CC25EF">
            <w:pPr>
              <w:spacing w:before="40" w:after="40"/>
              <w:rPr>
                <w:rFonts w:ascii="Calibri" w:hAnsi="Calibri" w:cs="Calibri"/>
                <w:bCs/>
                <w:sz w:val="20"/>
                <w:szCs w:val="20"/>
              </w:rPr>
            </w:pPr>
          </w:p>
        </w:tc>
        <w:tc>
          <w:tcPr>
            <w:tcW w:w="1461" w:type="dxa"/>
            <w:tcBorders>
              <w:bottom w:val="single" w:sz="8" w:space="0" w:color="auto"/>
            </w:tcBorders>
            <w:vAlign w:val="center"/>
          </w:tcPr>
          <w:p w14:paraId="2744A1B5" w14:textId="77777777" w:rsidR="00743864" w:rsidRPr="00F8473D" w:rsidRDefault="00743864" w:rsidP="00CC25EF">
            <w:pPr>
              <w:spacing w:before="40" w:after="40"/>
              <w:rPr>
                <w:rFonts w:ascii="Calibri" w:hAnsi="Calibri" w:cs="Calibri"/>
                <w:bCs/>
                <w:sz w:val="20"/>
                <w:szCs w:val="20"/>
              </w:rPr>
            </w:pPr>
          </w:p>
        </w:tc>
        <w:tc>
          <w:tcPr>
            <w:tcW w:w="1456" w:type="dxa"/>
            <w:tcBorders>
              <w:bottom w:val="single" w:sz="8" w:space="0" w:color="auto"/>
            </w:tcBorders>
            <w:vAlign w:val="center"/>
          </w:tcPr>
          <w:p w14:paraId="0EFC61FE" w14:textId="77777777" w:rsidR="00743864" w:rsidRPr="00F8473D" w:rsidRDefault="00743864" w:rsidP="00CC25EF">
            <w:pPr>
              <w:spacing w:before="40" w:after="40"/>
              <w:rPr>
                <w:rFonts w:ascii="Calibri" w:hAnsi="Calibri" w:cs="Calibri"/>
                <w:bCs/>
                <w:sz w:val="20"/>
                <w:szCs w:val="20"/>
              </w:rPr>
            </w:pPr>
          </w:p>
        </w:tc>
        <w:tc>
          <w:tcPr>
            <w:tcW w:w="1499" w:type="dxa"/>
            <w:tcBorders>
              <w:bottom w:val="single" w:sz="8" w:space="0" w:color="auto"/>
            </w:tcBorders>
            <w:vAlign w:val="center"/>
          </w:tcPr>
          <w:p w14:paraId="0347FA76" w14:textId="77777777" w:rsidR="00743864" w:rsidRPr="00F8473D" w:rsidRDefault="00743864" w:rsidP="00CC25EF">
            <w:pPr>
              <w:spacing w:before="40" w:after="40"/>
              <w:rPr>
                <w:rFonts w:ascii="Calibri" w:hAnsi="Calibri" w:cs="Calibri"/>
                <w:bCs/>
                <w:sz w:val="20"/>
                <w:szCs w:val="20"/>
              </w:rPr>
            </w:pPr>
          </w:p>
        </w:tc>
        <w:tc>
          <w:tcPr>
            <w:tcW w:w="1150" w:type="dxa"/>
            <w:tcBorders>
              <w:bottom w:val="single" w:sz="8" w:space="0" w:color="auto"/>
            </w:tcBorders>
            <w:vAlign w:val="center"/>
          </w:tcPr>
          <w:p w14:paraId="7B602248" w14:textId="77777777" w:rsidR="00743864" w:rsidRPr="00D61FA7" w:rsidRDefault="00743864" w:rsidP="00CC25EF">
            <w:pPr>
              <w:spacing w:before="40" w:after="40"/>
              <w:rPr>
                <w:rFonts w:ascii="Calibri" w:hAnsi="Calibri" w:cs="Calibri"/>
                <w:bCs/>
                <w:sz w:val="20"/>
                <w:szCs w:val="20"/>
                <w:highlight w:val="yellow"/>
              </w:rPr>
            </w:pPr>
          </w:p>
        </w:tc>
      </w:tr>
      <w:tr w:rsidR="00743864" w:rsidRPr="00FD1A11" w14:paraId="04D0ABEF" w14:textId="77777777" w:rsidTr="00E74843">
        <w:trPr>
          <w:trHeight w:val="311"/>
        </w:trPr>
        <w:tc>
          <w:tcPr>
            <w:tcW w:w="3259" w:type="dxa"/>
            <w:tcBorders>
              <w:top w:val="single" w:sz="8" w:space="0" w:color="auto"/>
              <w:left w:val="single" w:sz="8" w:space="0" w:color="auto"/>
              <w:bottom w:val="single" w:sz="8" w:space="0" w:color="auto"/>
              <w:right w:val="single" w:sz="8" w:space="0" w:color="auto"/>
            </w:tcBorders>
            <w:shd w:val="clear" w:color="auto" w:fill="F3F3F3"/>
            <w:vAlign w:val="center"/>
          </w:tcPr>
          <w:p w14:paraId="30610552" w14:textId="77777777" w:rsidR="00743864" w:rsidRPr="00FD1A11" w:rsidRDefault="00743864" w:rsidP="00CC25EF">
            <w:pPr>
              <w:spacing w:before="40" w:after="40"/>
              <w:jc w:val="right"/>
              <w:rPr>
                <w:rFonts w:ascii="Calibri" w:hAnsi="Calibri" w:cs="Calibri"/>
                <w:b/>
                <w:bCs/>
                <w:sz w:val="20"/>
                <w:szCs w:val="20"/>
              </w:rPr>
            </w:pPr>
            <w:proofErr w:type="spellStart"/>
            <w:r w:rsidRPr="00FD1A11">
              <w:rPr>
                <w:rFonts w:ascii="Calibri" w:hAnsi="Calibri" w:cs="Calibri"/>
                <w:b/>
                <w:bCs/>
                <w:sz w:val="20"/>
                <w:szCs w:val="20"/>
              </w:rPr>
              <w:t>Σύνολο</w:t>
            </w:r>
            <w:proofErr w:type="spellEnd"/>
          </w:p>
        </w:tc>
        <w:tc>
          <w:tcPr>
            <w:tcW w:w="1669" w:type="dxa"/>
            <w:gridSpan w:val="5"/>
            <w:tcBorders>
              <w:top w:val="single" w:sz="8" w:space="0" w:color="auto"/>
              <w:left w:val="single" w:sz="8" w:space="0" w:color="auto"/>
              <w:bottom w:val="single" w:sz="8" w:space="0" w:color="auto"/>
              <w:right w:val="single" w:sz="8" w:space="0" w:color="auto"/>
            </w:tcBorders>
          </w:tcPr>
          <w:p w14:paraId="1515F8C1" w14:textId="77777777" w:rsidR="00743864" w:rsidRPr="00FD1A11" w:rsidRDefault="00743864" w:rsidP="00CC25EF">
            <w:pPr>
              <w:spacing w:before="40" w:after="40"/>
              <w:rPr>
                <w:rFonts w:ascii="Calibri" w:hAnsi="Calibri" w:cs="Calibri"/>
                <w:bCs/>
                <w:sz w:val="20"/>
                <w:szCs w:val="20"/>
              </w:rPr>
            </w:pPr>
          </w:p>
        </w:tc>
        <w:tc>
          <w:tcPr>
            <w:tcW w:w="1231" w:type="dxa"/>
            <w:tcBorders>
              <w:top w:val="single" w:sz="8" w:space="0" w:color="auto"/>
              <w:left w:val="single" w:sz="8" w:space="0" w:color="auto"/>
              <w:bottom w:val="single" w:sz="8" w:space="0" w:color="auto"/>
              <w:right w:val="single" w:sz="8" w:space="0" w:color="auto"/>
            </w:tcBorders>
          </w:tcPr>
          <w:p w14:paraId="06F4AF0D" w14:textId="3722CECE" w:rsidR="00743864" w:rsidRPr="00F8473D" w:rsidRDefault="00CE2CB8" w:rsidP="00CC25EF">
            <w:pPr>
              <w:spacing w:before="40" w:after="40"/>
              <w:rPr>
                <w:rFonts w:ascii="Calibri" w:hAnsi="Calibri" w:cs="Calibri"/>
                <w:bCs/>
                <w:sz w:val="20"/>
                <w:szCs w:val="20"/>
                <w:lang w:val="el-GR"/>
              </w:rPr>
            </w:pPr>
            <w:r w:rsidRPr="00F8473D">
              <w:rPr>
                <w:rFonts w:ascii="Calibri" w:hAnsi="Calibri" w:cs="Calibri"/>
                <w:bCs/>
                <w:sz w:val="20"/>
                <w:szCs w:val="20"/>
                <w:lang w:val="el-GR"/>
              </w:rPr>
              <w:t>0</w:t>
            </w:r>
          </w:p>
        </w:tc>
        <w:tc>
          <w:tcPr>
            <w:tcW w:w="1146" w:type="dxa"/>
            <w:tcBorders>
              <w:top w:val="single" w:sz="8" w:space="0" w:color="auto"/>
              <w:left w:val="single" w:sz="8" w:space="0" w:color="auto"/>
              <w:bottom w:val="single" w:sz="8" w:space="0" w:color="auto"/>
              <w:right w:val="single" w:sz="8" w:space="0" w:color="auto"/>
            </w:tcBorders>
            <w:vAlign w:val="center"/>
          </w:tcPr>
          <w:p w14:paraId="73EC3C45" w14:textId="77777777" w:rsidR="00743864" w:rsidRPr="00F8473D" w:rsidRDefault="00743864" w:rsidP="00CC25EF">
            <w:pPr>
              <w:spacing w:before="40" w:after="40"/>
              <w:rPr>
                <w:rFonts w:ascii="Calibri" w:hAnsi="Calibri" w:cs="Calibri"/>
                <w:bCs/>
                <w:sz w:val="20"/>
                <w:szCs w:val="20"/>
              </w:rPr>
            </w:pPr>
          </w:p>
        </w:tc>
        <w:tc>
          <w:tcPr>
            <w:tcW w:w="1494" w:type="dxa"/>
            <w:tcBorders>
              <w:top w:val="single" w:sz="8" w:space="0" w:color="auto"/>
              <w:left w:val="single" w:sz="8" w:space="0" w:color="auto"/>
              <w:bottom w:val="single" w:sz="8" w:space="0" w:color="auto"/>
              <w:right w:val="single" w:sz="8" w:space="0" w:color="auto"/>
            </w:tcBorders>
            <w:vAlign w:val="center"/>
          </w:tcPr>
          <w:p w14:paraId="48D105E6" w14:textId="77777777" w:rsidR="00743864" w:rsidRPr="00F8473D" w:rsidRDefault="00743864" w:rsidP="00CC25EF">
            <w:pPr>
              <w:spacing w:before="40" w:after="40"/>
              <w:rPr>
                <w:rFonts w:ascii="Calibri" w:hAnsi="Calibri" w:cs="Calibri"/>
                <w:bCs/>
                <w:sz w:val="20"/>
                <w:szCs w:val="20"/>
              </w:rPr>
            </w:pPr>
          </w:p>
        </w:tc>
        <w:tc>
          <w:tcPr>
            <w:tcW w:w="1461" w:type="dxa"/>
            <w:tcBorders>
              <w:top w:val="single" w:sz="8" w:space="0" w:color="auto"/>
              <w:left w:val="single" w:sz="8" w:space="0" w:color="auto"/>
              <w:bottom w:val="single" w:sz="8" w:space="0" w:color="auto"/>
              <w:right w:val="single" w:sz="8" w:space="0" w:color="auto"/>
            </w:tcBorders>
            <w:vAlign w:val="center"/>
          </w:tcPr>
          <w:p w14:paraId="15DC1283" w14:textId="77777777" w:rsidR="00743864" w:rsidRPr="00F8473D" w:rsidRDefault="00743864" w:rsidP="00CC25EF">
            <w:pPr>
              <w:spacing w:before="40" w:after="40"/>
              <w:rPr>
                <w:rFonts w:ascii="Calibri" w:hAnsi="Calibri" w:cs="Calibri"/>
                <w:bCs/>
                <w:sz w:val="20"/>
                <w:szCs w:val="20"/>
              </w:rPr>
            </w:pPr>
          </w:p>
        </w:tc>
        <w:tc>
          <w:tcPr>
            <w:tcW w:w="1456" w:type="dxa"/>
            <w:tcBorders>
              <w:top w:val="single" w:sz="8" w:space="0" w:color="auto"/>
              <w:left w:val="single" w:sz="8" w:space="0" w:color="auto"/>
              <w:bottom w:val="single" w:sz="8" w:space="0" w:color="auto"/>
              <w:right w:val="single" w:sz="8" w:space="0" w:color="auto"/>
            </w:tcBorders>
            <w:vAlign w:val="center"/>
          </w:tcPr>
          <w:p w14:paraId="36BEE9C8" w14:textId="77777777" w:rsidR="00743864" w:rsidRPr="00F8473D" w:rsidRDefault="00743864" w:rsidP="00CC25EF">
            <w:pPr>
              <w:spacing w:before="40" w:after="40"/>
              <w:rPr>
                <w:rFonts w:ascii="Calibri" w:hAnsi="Calibri" w:cs="Calibri"/>
                <w:bCs/>
                <w:sz w:val="20"/>
                <w:szCs w:val="20"/>
              </w:rPr>
            </w:pPr>
          </w:p>
        </w:tc>
        <w:tc>
          <w:tcPr>
            <w:tcW w:w="1499" w:type="dxa"/>
            <w:tcBorders>
              <w:top w:val="single" w:sz="8" w:space="0" w:color="auto"/>
              <w:left w:val="single" w:sz="8" w:space="0" w:color="auto"/>
              <w:bottom w:val="single" w:sz="8" w:space="0" w:color="auto"/>
              <w:right w:val="single" w:sz="8" w:space="0" w:color="auto"/>
            </w:tcBorders>
            <w:vAlign w:val="center"/>
          </w:tcPr>
          <w:p w14:paraId="551B6E5A" w14:textId="77777777" w:rsidR="00743864" w:rsidRPr="00F8473D" w:rsidRDefault="00743864" w:rsidP="00CC25EF">
            <w:pPr>
              <w:spacing w:before="40" w:after="40"/>
              <w:rPr>
                <w:rFonts w:ascii="Calibri" w:hAnsi="Calibri" w:cs="Calibri"/>
                <w:bCs/>
                <w:sz w:val="20"/>
                <w:szCs w:val="20"/>
              </w:rPr>
            </w:pPr>
          </w:p>
        </w:tc>
        <w:tc>
          <w:tcPr>
            <w:tcW w:w="1150" w:type="dxa"/>
            <w:tcBorders>
              <w:top w:val="single" w:sz="8" w:space="0" w:color="auto"/>
              <w:left w:val="single" w:sz="8" w:space="0" w:color="auto"/>
              <w:bottom w:val="single" w:sz="8" w:space="0" w:color="auto"/>
              <w:right w:val="single" w:sz="8" w:space="0" w:color="auto"/>
            </w:tcBorders>
          </w:tcPr>
          <w:p w14:paraId="18656497" w14:textId="77777777" w:rsidR="00743864" w:rsidRPr="00D61FA7" w:rsidRDefault="00743864" w:rsidP="00CC25EF">
            <w:pPr>
              <w:spacing w:before="40" w:after="40"/>
              <w:rPr>
                <w:rFonts w:ascii="Calibri" w:hAnsi="Calibri" w:cs="Calibri"/>
                <w:bCs/>
                <w:sz w:val="20"/>
                <w:szCs w:val="20"/>
                <w:highlight w:val="yellow"/>
              </w:rPr>
            </w:pPr>
          </w:p>
        </w:tc>
      </w:tr>
    </w:tbl>
    <w:p w14:paraId="54609058" w14:textId="77777777" w:rsidR="00743864" w:rsidRPr="00FD1A11" w:rsidRDefault="00743864" w:rsidP="00CC25EF">
      <w:pPr>
        <w:spacing w:after="120"/>
        <w:ind w:left="720" w:hanging="720"/>
        <w:rPr>
          <w:rFonts w:ascii="Calibri" w:hAnsi="Calibri" w:cs="Calibri"/>
          <w:b/>
          <w:bCs/>
          <w:sz w:val="20"/>
          <w:szCs w:val="20"/>
        </w:rPr>
      </w:pPr>
    </w:p>
    <w:p w14:paraId="178E535E" w14:textId="77777777" w:rsidR="00743864" w:rsidRPr="00FD1A11" w:rsidRDefault="00743864" w:rsidP="00CC25EF">
      <w:pPr>
        <w:spacing w:before="120"/>
        <w:jc w:val="both"/>
        <w:rPr>
          <w:rFonts w:ascii="Calibri" w:hAnsi="Calibri" w:cs="Calibri"/>
          <w:sz w:val="20"/>
          <w:szCs w:val="20"/>
          <w:lang w:val="el-GR"/>
        </w:rPr>
      </w:pPr>
      <w:r w:rsidRPr="00FD1A11">
        <w:rPr>
          <w:rFonts w:ascii="Calibri" w:hAnsi="Calibri" w:cs="Calibri"/>
          <w:b/>
          <w:bCs/>
          <w:sz w:val="20"/>
          <w:szCs w:val="20"/>
          <w:lang w:val="el-GR"/>
        </w:rPr>
        <w:t>*</w:t>
      </w:r>
      <w:r w:rsidRPr="00FD1A11">
        <w:rPr>
          <w:rFonts w:ascii="Calibri" w:hAnsi="Calibri" w:cs="Calibri"/>
          <w:sz w:val="20"/>
          <w:szCs w:val="20"/>
          <w:lang w:val="el-GR"/>
        </w:rPr>
        <w:t xml:space="preserve"> Πρόκειται για το ακαδημαϊκό έτος (δύο συνεχόμενα ακαδημαϊκά εξάμηνα), στο οποίο αναφέρεται η Έκθεση Εσωτερικής Αξιολόγησης.</w:t>
      </w:r>
    </w:p>
    <w:p w14:paraId="4A20F6FE" w14:textId="77777777" w:rsidR="00743864" w:rsidRPr="00FD1A11" w:rsidRDefault="00743864" w:rsidP="00CC25EF">
      <w:pPr>
        <w:spacing w:before="120"/>
        <w:jc w:val="both"/>
        <w:rPr>
          <w:rFonts w:ascii="Calibri" w:hAnsi="Calibri" w:cs="Calibri"/>
          <w:bCs/>
          <w:sz w:val="20"/>
          <w:szCs w:val="20"/>
          <w:lang w:val="el-GR"/>
        </w:rPr>
      </w:pPr>
      <w:r w:rsidRPr="00FD1A11">
        <w:rPr>
          <w:rFonts w:ascii="Calibri" w:hAnsi="Calibri" w:cs="Calibri"/>
          <w:bCs/>
          <w:sz w:val="20"/>
          <w:szCs w:val="20"/>
          <w:lang w:val="el-GR"/>
        </w:rPr>
        <w:t>** Ευρωπαϊκά προγράμματα ανταλλαγών.</w:t>
      </w:r>
    </w:p>
    <w:p w14:paraId="6DB050CD" w14:textId="77777777" w:rsidR="00743864" w:rsidRDefault="00743864" w:rsidP="00CC25EF">
      <w:pPr>
        <w:rPr>
          <w:rFonts w:ascii="Calibri" w:hAnsi="Calibri" w:cs="Calibri"/>
          <w:b/>
          <w:sz w:val="20"/>
          <w:szCs w:val="20"/>
          <w:lang w:val="el-GR"/>
        </w:rPr>
      </w:pPr>
    </w:p>
    <w:p w14:paraId="13C43A26" w14:textId="77777777" w:rsidR="00CC25EF" w:rsidRPr="00664146" w:rsidRDefault="00CC25EF" w:rsidP="00CC25EF">
      <w:pPr>
        <w:rPr>
          <w:rFonts w:ascii="Calibri" w:hAnsi="Calibri" w:cs="Calibri"/>
          <w:b/>
          <w:sz w:val="20"/>
          <w:szCs w:val="20"/>
          <w:lang w:val="el-GR"/>
        </w:rPr>
      </w:pPr>
    </w:p>
    <w:p w14:paraId="2018C335" w14:textId="77777777" w:rsidR="00743864" w:rsidRPr="00664146" w:rsidRDefault="00743864" w:rsidP="00CC25EF">
      <w:pPr>
        <w:spacing w:after="120"/>
        <w:ind w:left="1260" w:hanging="834"/>
        <w:rPr>
          <w:rFonts w:ascii="Calibri" w:hAnsi="Calibri" w:cs="Calibri"/>
          <w:b/>
          <w:bCs/>
          <w:lang w:val="el-GR"/>
        </w:rPr>
      </w:pPr>
      <w:r w:rsidRPr="00664146">
        <w:rPr>
          <w:rFonts w:ascii="Calibri" w:hAnsi="Calibri" w:cs="Calibri"/>
          <w:b/>
          <w:lang w:val="el-GR"/>
        </w:rPr>
        <w:lastRenderedPageBreak/>
        <w:t>Πίνακας 10. Επαγγελματική ένταξη των αποφοίτων των Προγραμμάτων Μεταπτυχιακών Σπουδών</w:t>
      </w:r>
    </w:p>
    <w:p w14:paraId="7105901C" w14:textId="77777777" w:rsidR="00743864" w:rsidRPr="00E53822" w:rsidRDefault="00743864" w:rsidP="00743864">
      <w:pPr>
        <w:rPr>
          <w:rFonts w:ascii="Calibri" w:hAnsi="Calibri" w:cs="Calibri"/>
          <w:b/>
          <w:i/>
          <w:lang w:val="el-GR"/>
        </w:rPr>
      </w:pPr>
      <w:r w:rsidRPr="00E53822">
        <w:rPr>
          <w:rFonts w:ascii="Calibri" w:hAnsi="Calibri" w:cs="Calibri"/>
          <w:b/>
          <w:i/>
          <w:lang w:val="el-GR"/>
        </w:rPr>
        <w:t>Δεν υφίσταται μηχανισμός παρακολούθησης της επαγγελματικής ένταξης των αποφοίτων των</w:t>
      </w:r>
    </w:p>
    <w:p w14:paraId="7D76636D" w14:textId="77777777" w:rsidR="00743864" w:rsidRDefault="00743864" w:rsidP="00743864">
      <w:pPr>
        <w:rPr>
          <w:rFonts w:ascii="Calibri" w:hAnsi="Calibri" w:cs="Calibri"/>
          <w:b/>
          <w:i/>
          <w:lang w:val="el-GR"/>
        </w:rPr>
      </w:pPr>
      <w:r w:rsidRPr="00E53822">
        <w:rPr>
          <w:rFonts w:ascii="Calibri" w:hAnsi="Calibri" w:cs="Calibri"/>
          <w:b/>
          <w:i/>
          <w:lang w:val="el-GR"/>
        </w:rPr>
        <w:t xml:space="preserve"> Προγραμμάτων Μεταπτυχιακών Σπουδών</w:t>
      </w:r>
    </w:p>
    <w:p w14:paraId="41D1441C" w14:textId="77777777" w:rsidR="00743864" w:rsidRPr="00E53822" w:rsidRDefault="00743864" w:rsidP="00743864">
      <w:pPr>
        <w:rPr>
          <w:rFonts w:ascii="Calibri" w:hAnsi="Calibri" w:cs="Calibri"/>
          <w:b/>
          <w:i/>
          <w:lang w:val="el-GR"/>
        </w:rPr>
      </w:pPr>
    </w:p>
    <w:tbl>
      <w:tblPr>
        <w:tblW w:w="93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1836"/>
        <w:gridCol w:w="1398"/>
        <w:gridCol w:w="1275"/>
        <w:gridCol w:w="1276"/>
        <w:gridCol w:w="1725"/>
      </w:tblGrid>
      <w:tr w:rsidR="00743864" w:rsidRPr="00F8473D" w14:paraId="4CA53676" w14:textId="77777777" w:rsidTr="00E74843">
        <w:trPr>
          <w:cantSplit/>
        </w:trPr>
        <w:tc>
          <w:tcPr>
            <w:tcW w:w="1836" w:type="dxa"/>
            <w:shd w:val="clear" w:color="auto" w:fill="E0E0E0"/>
          </w:tcPr>
          <w:p w14:paraId="142EB539" w14:textId="77777777" w:rsidR="00743864" w:rsidRPr="00FD1A11" w:rsidRDefault="00743864" w:rsidP="00E74843">
            <w:pPr>
              <w:spacing w:before="40" w:after="40"/>
              <w:rPr>
                <w:rFonts w:ascii="Calibri" w:hAnsi="Calibri" w:cs="Calibri"/>
                <w:bCs/>
                <w:sz w:val="20"/>
                <w:szCs w:val="20"/>
                <w:lang w:val="el-GR"/>
              </w:rPr>
            </w:pPr>
          </w:p>
        </w:tc>
        <w:tc>
          <w:tcPr>
            <w:tcW w:w="1836" w:type="dxa"/>
            <w:vMerge w:val="restart"/>
            <w:shd w:val="clear" w:color="auto" w:fill="E0E0E0"/>
            <w:noWrap/>
            <w:vAlign w:val="bottom"/>
          </w:tcPr>
          <w:p w14:paraId="5EEB1762" w14:textId="77777777" w:rsidR="00743864" w:rsidRPr="00FD1A11" w:rsidRDefault="00743864" w:rsidP="00E74843">
            <w:pPr>
              <w:spacing w:before="40" w:after="40"/>
              <w:jc w:val="center"/>
              <w:rPr>
                <w:rFonts w:ascii="Calibri" w:hAnsi="Calibri" w:cs="Calibri"/>
                <w:b/>
                <w:bCs/>
                <w:sz w:val="20"/>
                <w:szCs w:val="20"/>
              </w:rPr>
            </w:pPr>
            <w:proofErr w:type="spellStart"/>
            <w:r w:rsidRPr="00FD1A11">
              <w:rPr>
                <w:rFonts w:ascii="Calibri" w:hAnsi="Calibri" w:cs="Calibri"/>
                <w:b/>
                <w:bCs/>
                <w:sz w:val="20"/>
                <w:szCs w:val="20"/>
              </w:rPr>
              <w:t>Συνολικός</w:t>
            </w:r>
            <w:proofErr w:type="spellEnd"/>
            <w:r w:rsidRPr="00FD1A11">
              <w:rPr>
                <w:rFonts w:ascii="Calibri" w:hAnsi="Calibri" w:cs="Calibri"/>
                <w:b/>
                <w:bCs/>
                <w:sz w:val="20"/>
                <w:szCs w:val="20"/>
              </w:rPr>
              <w:t xml:space="preserve"> α</w:t>
            </w:r>
            <w:proofErr w:type="spellStart"/>
            <w:r w:rsidRPr="00FD1A11">
              <w:rPr>
                <w:rFonts w:ascii="Calibri" w:hAnsi="Calibri" w:cs="Calibri"/>
                <w:b/>
                <w:bCs/>
                <w:sz w:val="20"/>
                <w:szCs w:val="20"/>
              </w:rPr>
              <w:t>ριθμός</w:t>
            </w:r>
            <w:proofErr w:type="spellEnd"/>
            <w:r w:rsidRPr="00FD1A11">
              <w:rPr>
                <w:rFonts w:ascii="Calibri" w:hAnsi="Calibri" w:cs="Calibri"/>
                <w:b/>
                <w:bCs/>
                <w:sz w:val="20"/>
                <w:szCs w:val="20"/>
              </w:rPr>
              <w:t xml:space="preserve"> απ</w:t>
            </w:r>
            <w:proofErr w:type="spellStart"/>
            <w:r w:rsidRPr="00FD1A11">
              <w:rPr>
                <w:rFonts w:ascii="Calibri" w:hAnsi="Calibri" w:cs="Calibri"/>
                <w:b/>
                <w:bCs/>
                <w:sz w:val="20"/>
                <w:szCs w:val="20"/>
              </w:rPr>
              <w:t>οφοιτησάντων</w:t>
            </w:r>
            <w:proofErr w:type="spellEnd"/>
            <w:r w:rsidRPr="00FD1A11">
              <w:rPr>
                <w:rFonts w:ascii="Calibri" w:hAnsi="Calibri" w:cs="Calibri"/>
                <w:b/>
                <w:bCs/>
                <w:sz w:val="20"/>
                <w:szCs w:val="20"/>
              </w:rPr>
              <w:t xml:space="preserve"> ΠΜΣ</w:t>
            </w:r>
          </w:p>
        </w:tc>
        <w:tc>
          <w:tcPr>
            <w:tcW w:w="5674" w:type="dxa"/>
            <w:gridSpan w:val="4"/>
            <w:shd w:val="clear" w:color="auto" w:fill="E0E0E0"/>
            <w:noWrap/>
          </w:tcPr>
          <w:p w14:paraId="7BECF5F8" w14:textId="77777777" w:rsidR="00743864" w:rsidRPr="00FD1A11" w:rsidRDefault="00743864" w:rsidP="00E74843">
            <w:pPr>
              <w:spacing w:before="40" w:after="40"/>
              <w:jc w:val="center"/>
              <w:rPr>
                <w:rFonts w:ascii="Calibri" w:hAnsi="Calibri" w:cs="Calibri"/>
                <w:bCs/>
                <w:sz w:val="20"/>
                <w:szCs w:val="20"/>
                <w:lang w:val="el-GR"/>
              </w:rPr>
            </w:pPr>
            <w:r w:rsidRPr="00FD1A11">
              <w:rPr>
                <w:rFonts w:ascii="Calibri" w:hAnsi="Calibri" w:cs="Calibri"/>
                <w:b/>
                <w:bCs/>
                <w:sz w:val="20"/>
                <w:szCs w:val="20"/>
                <w:lang w:val="el-GR"/>
              </w:rPr>
              <w:t>Χρονικό διάστημα επαγγελματικής ένταξης μετά την αποφοίτηση (σε μήνες)**</w:t>
            </w:r>
          </w:p>
        </w:tc>
      </w:tr>
      <w:tr w:rsidR="00743864" w:rsidRPr="00FD1A11" w14:paraId="2E86D320" w14:textId="77777777" w:rsidTr="00E74843">
        <w:trPr>
          <w:cantSplit/>
        </w:trPr>
        <w:tc>
          <w:tcPr>
            <w:tcW w:w="1836" w:type="dxa"/>
            <w:tcBorders>
              <w:bottom w:val="single" w:sz="12" w:space="0" w:color="auto"/>
            </w:tcBorders>
            <w:vAlign w:val="bottom"/>
          </w:tcPr>
          <w:p w14:paraId="79272102" w14:textId="77777777" w:rsidR="00743864" w:rsidRPr="00FD1A11" w:rsidRDefault="00743864" w:rsidP="00E74843">
            <w:pPr>
              <w:spacing w:before="40" w:after="40"/>
              <w:rPr>
                <w:rFonts w:ascii="Calibri" w:hAnsi="Calibri" w:cs="Calibri"/>
                <w:b/>
                <w:bCs/>
                <w:sz w:val="20"/>
                <w:szCs w:val="20"/>
              </w:rPr>
            </w:pPr>
            <w:proofErr w:type="spellStart"/>
            <w:r w:rsidRPr="00FD1A11">
              <w:rPr>
                <w:rFonts w:ascii="Calibri" w:hAnsi="Calibri" w:cs="Calibri"/>
                <w:b/>
                <w:bCs/>
                <w:sz w:val="20"/>
                <w:szCs w:val="20"/>
              </w:rPr>
              <w:t>Έτος</w:t>
            </w:r>
            <w:proofErr w:type="spellEnd"/>
            <w:r w:rsidRPr="00FD1A11">
              <w:rPr>
                <w:rFonts w:ascii="Calibri" w:hAnsi="Calibri" w:cs="Calibri"/>
                <w:b/>
                <w:bCs/>
                <w:sz w:val="20"/>
                <w:szCs w:val="20"/>
              </w:rPr>
              <w:t xml:space="preserve"> Απ</w:t>
            </w:r>
            <w:proofErr w:type="spellStart"/>
            <w:r w:rsidRPr="00FD1A11">
              <w:rPr>
                <w:rFonts w:ascii="Calibri" w:hAnsi="Calibri" w:cs="Calibri"/>
                <w:b/>
                <w:bCs/>
                <w:sz w:val="20"/>
                <w:szCs w:val="20"/>
              </w:rPr>
              <w:t>οφοίτησης</w:t>
            </w:r>
            <w:proofErr w:type="spellEnd"/>
          </w:p>
        </w:tc>
        <w:tc>
          <w:tcPr>
            <w:tcW w:w="1836" w:type="dxa"/>
            <w:vMerge/>
            <w:tcBorders>
              <w:bottom w:val="single" w:sz="12" w:space="0" w:color="auto"/>
            </w:tcBorders>
            <w:noWrap/>
          </w:tcPr>
          <w:p w14:paraId="6D2A4941" w14:textId="77777777" w:rsidR="00743864" w:rsidRPr="00FD1A11" w:rsidRDefault="00743864" w:rsidP="00E74843">
            <w:pPr>
              <w:spacing w:before="40" w:after="40"/>
              <w:rPr>
                <w:rFonts w:ascii="Calibri" w:hAnsi="Calibri" w:cs="Calibri"/>
                <w:bCs/>
                <w:sz w:val="20"/>
                <w:szCs w:val="20"/>
              </w:rPr>
            </w:pPr>
          </w:p>
        </w:tc>
        <w:tc>
          <w:tcPr>
            <w:tcW w:w="1398" w:type="dxa"/>
            <w:tcBorders>
              <w:bottom w:val="single" w:sz="12" w:space="0" w:color="auto"/>
            </w:tcBorders>
            <w:shd w:val="clear" w:color="auto" w:fill="D9D9D9"/>
            <w:noWrap/>
            <w:vAlign w:val="center"/>
          </w:tcPr>
          <w:p w14:paraId="0A492273" w14:textId="77777777" w:rsidR="00743864" w:rsidRPr="00FD1A11" w:rsidRDefault="00743864" w:rsidP="00E74843">
            <w:pPr>
              <w:spacing w:before="40" w:after="40"/>
              <w:jc w:val="center"/>
              <w:rPr>
                <w:rFonts w:ascii="Calibri" w:hAnsi="Calibri" w:cs="Calibri"/>
                <w:bCs/>
                <w:sz w:val="20"/>
                <w:szCs w:val="20"/>
              </w:rPr>
            </w:pPr>
            <w:r w:rsidRPr="00FD1A11">
              <w:rPr>
                <w:rFonts w:ascii="Calibri" w:hAnsi="Calibri" w:cs="Calibri"/>
                <w:bCs/>
                <w:sz w:val="20"/>
                <w:szCs w:val="20"/>
              </w:rPr>
              <w:t>6</w:t>
            </w:r>
          </w:p>
        </w:tc>
        <w:tc>
          <w:tcPr>
            <w:tcW w:w="1275" w:type="dxa"/>
            <w:tcBorders>
              <w:bottom w:val="single" w:sz="12" w:space="0" w:color="auto"/>
            </w:tcBorders>
            <w:shd w:val="clear" w:color="auto" w:fill="D9D9D9"/>
            <w:noWrap/>
            <w:vAlign w:val="center"/>
          </w:tcPr>
          <w:p w14:paraId="32BB558B" w14:textId="77777777" w:rsidR="00743864" w:rsidRPr="00FD1A11" w:rsidRDefault="00743864" w:rsidP="00E74843">
            <w:pPr>
              <w:spacing w:before="40" w:after="40"/>
              <w:jc w:val="center"/>
              <w:rPr>
                <w:rFonts w:ascii="Calibri" w:hAnsi="Calibri" w:cs="Calibri"/>
                <w:bCs/>
                <w:sz w:val="20"/>
                <w:szCs w:val="20"/>
              </w:rPr>
            </w:pPr>
            <w:r w:rsidRPr="00FD1A11">
              <w:rPr>
                <w:rFonts w:ascii="Calibri" w:hAnsi="Calibri" w:cs="Calibri"/>
                <w:bCs/>
                <w:sz w:val="20"/>
                <w:szCs w:val="20"/>
              </w:rPr>
              <w:t>12</w:t>
            </w:r>
          </w:p>
        </w:tc>
        <w:tc>
          <w:tcPr>
            <w:tcW w:w="1276" w:type="dxa"/>
            <w:tcBorders>
              <w:bottom w:val="single" w:sz="12" w:space="0" w:color="auto"/>
            </w:tcBorders>
            <w:shd w:val="clear" w:color="auto" w:fill="D9D9D9"/>
            <w:noWrap/>
            <w:vAlign w:val="center"/>
          </w:tcPr>
          <w:p w14:paraId="57CD7F13" w14:textId="77777777" w:rsidR="00743864" w:rsidRPr="00FD1A11" w:rsidRDefault="00743864" w:rsidP="00E74843">
            <w:pPr>
              <w:spacing w:before="40" w:after="40"/>
              <w:jc w:val="center"/>
              <w:rPr>
                <w:rFonts w:ascii="Calibri" w:hAnsi="Calibri" w:cs="Calibri"/>
                <w:bCs/>
                <w:sz w:val="20"/>
                <w:szCs w:val="20"/>
              </w:rPr>
            </w:pPr>
            <w:r w:rsidRPr="00FD1A11">
              <w:rPr>
                <w:rFonts w:ascii="Calibri" w:hAnsi="Calibri" w:cs="Calibri"/>
                <w:bCs/>
                <w:sz w:val="20"/>
                <w:szCs w:val="20"/>
              </w:rPr>
              <w:t>24</w:t>
            </w:r>
          </w:p>
        </w:tc>
        <w:tc>
          <w:tcPr>
            <w:tcW w:w="1725" w:type="dxa"/>
            <w:tcBorders>
              <w:bottom w:val="single" w:sz="12" w:space="0" w:color="auto"/>
            </w:tcBorders>
            <w:shd w:val="clear" w:color="auto" w:fill="D9D9D9"/>
            <w:noWrap/>
            <w:vAlign w:val="center"/>
          </w:tcPr>
          <w:p w14:paraId="0190E3FB" w14:textId="77777777" w:rsidR="00743864" w:rsidRPr="00FD1A11" w:rsidRDefault="00743864" w:rsidP="00E74843">
            <w:pPr>
              <w:spacing w:before="40" w:after="40"/>
              <w:jc w:val="center"/>
              <w:rPr>
                <w:rFonts w:ascii="Calibri" w:hAnsi="Calibri" w:cs="Calibri"/>
                <w:bCs/>
                <w:sz w:val="20"/>
                <w:szCs w:val="20"/>
              </w:rPr>
            </w:pPr>
            <w:proofErr w:type="spellStart"/>
            <w:r w:rsidRPr="00FD1A11">
              <w:rPr>
                <w:rFonts w:ascii="Calibri" w:hAnsi="Calibri" w:cs="Calibri"/>
                <w:bCs/>
                <w:sz w:val="20"/>
                <w:szCs w:val="20"/>
              </w:rPr>
              <w:t>Μη</w:t>
            </w:r>
            <w:proofErr w:type="spellEnd"/>
            <w:r w:rsidRPr="00FD1A11">
              <w:rPr>
                <w:rFonts w:ascii="Calibri" w:hAnsi="Calibri" w:cs="Calibri"/>
                <w:bCs/>
                <w:sz w:val="20"/>
                <w:szCs w:val="20"/>
              </w:rPr>
              <w:t xml:space="preserve"> </w:t>
            </w:r>
            <w:proofErr w:type="spellStart"/>
            <w:r w:rsidRPr="00FD1A11">
              <w:rPr>
                <w:rFonts w:ascii="Calibri" w:hAnsi="Calibri" w:cs="Calibri"/>
                <w:bCs/>
                <w:sz w:val="20"/>
                <w:szCs w:val="20"/>
              </w:rPr>
              <w:t>εντ</w:t>
            </w:r>
            <w:proofErr w:type="spellEnd"/>
            <w:r w:rsidRPr="00FD1A11">
              <w:rPr>
                <w:rFonts w:ascii="Calibri" w:hAnsi="Calibri" w:cs="Calibri"/>
                <w:bCs/>
                <w:sz w:val="20"/>
                <w:szCs w:val="20"/>
              </w:rPr>
              <w:t xml:space="preserve">αχθέντες – </w:t>
            </w:r>
            <w:proofErr w:type="spellStart"/>
            <w:r w:rsidRPr="00FD1A11">
              <w:rPr>
                <w:rFonts w:ascii="Calibri" w:hAnsi="Calibri" w:cs="Calibri"/>
                <w:bCs/>
                <w:sz w:val="20"/>
                <w:szCs w:val="20"/>
              </w:rPr>
              <w:t>συνέχει</w:t>
            </w:r>
            <w:proofErr w:type="spellEnd"/>
            <w:r w:rsidRPr="00FD1A11">
              <w:rPr>
                <w:rFonts w:ascii="Calibri" w:hAnsi="Calibri" w:cs="Calibri"/>
                <w:bCs/>
                <w:sz w:val="20"/>
                <w:szCs w:val="20"/>
              </w:rPr>
              <w:t>α σπ</w:t>
            </w:r>
            <w:proofErr w:type="spellStart"/>
            <w:r w:rsidRPr="00FD1A11">
              <w:rPr>
                <w:rFonts w:ascii="Calibri" w:hAnsi="Calibri" w:cs="Calibri"/>
                <w:bCs/>
                <w:sz w:val="20"/>
                <w:szCs w:val="20"/>
              </w:rPr>
              <w:t>ουδών</w:t>
            </w:r>
            <w:proofErr w:type="spellEnd"/>
          </w:p>
        </w:tc>
      </w:tr>
      <w:tr w:rsidR="00D61FA7" w:rsidRPr="00FD1A11" w14:paraId="6F8468CA" w14:textId="77777777" w:rsidTr="00E74843">
        <w:tc>
          <w:tcPr>
            <w:tcW w:w="1836" w:type="dxa"/>
            <w:tcBorders>
              <w:top w:val="single" w:sz="12" w:space="0" w:color="auto"/>
            </w:tcBorders>
          </w:tcPr>
          <w:p w14:paraId="055E3C49" w14:textId="77777777" w:rsidR="00D61FA7" w:rsidRPr="00FD1A11" w:rsidRDefault="00D61FA7" w:rsidP="00D61FA7">
            <w:pPr>
              <w:spacing w:before="40" w:after="40"/>
              <w:jc w:val="center"/>
              <w:rPr>
                <w:rFonts w:ascii="Calibri" w:hAnsi="Calibri" w:cs="Calibri"/>
                <w:bCs/>
                <w:sz w:val="20"/>
                <w:szCs w:val="20"/>
              </w:rPr>
            </w:pPr>
            <w:proofErr w:type="spellStart"/>
            <w:r w:rsidRPr="00FD1A11">
              <w:rPr>
                <w:rFonts w:ascii="Calibri" w:hAnsi="Calibri" w:cs="Calibri"/>
                <w:bCs/>
                <w:sz w:val="20"/>
                <w:szCs w:val="20"/>
              </w:rPr>
              <w:t>Τρέχον</w:t>
            </w:r>
            <w:proofErr w:type="spellEnd"/>
            <w:r w:rsidRPr="00FD1A11">
              <w:rPr>
                <w:rFonts w:ascii="Calibri" w:hAnsi="Calibri" w:cs="Calibri"/>
                <w:bCs/>
                <w:sz w:val="20"/>
                <w:szCs w:val="20"/>
              </w:rPr>
              <w:t xml:space="preserve"> </w:t>
            </w:r>
            <w:proofErr w:type="spellStart"/>
            <w:r w:rsidRPr="00FD1A11">
              <w:rPr>
                <w:rFonts w:ascii="Calibri" w:hAnsi="Calibri" w:cs="Calibri"/>
                <w:bCs/>
                <w:sz w:val="20"/>
                <w:szCs w:val="20"/>
              </w:rPr>
              <w:t>έτος</w:t>
            </w:r>
            <w:proofErr w:type="spellEnd"/>
            <w:r w:rsidRPr="00FD1A11">
              <w:rPr>
                <w:rFonts w:ascii="Calibri" w:hAnsi="Calibri" w:cs="Calibri"/>
                <w:bCs/>
                <w:sz w:val="20"/>
                <w:szCs w:val="20"/>
              </w:rPr>
              <w:t xml:space="preserve"> - 5</w:t>
            </w:r>
          </w:p>
        </w:tc>
        <w:tc>
          <w:tcPr>
            <w:tcW w:w="1836" w:type="dxa"/>
            <w:noWrap/>
          </w:tcPr>
          <w:p w14:paraId="0B3B6A57" w14:textId="4E70C4DA" w:rsidR="00D61FA7" w:rsidRPr="005525B7" w:rsidRDefault="00D61FA7" w:rsidP="00D61FA7">
            <w:pPr>
              <w:spacing w:before="40" w:after="40"/>
              <w:jc w:val="center"/>
              <w:rPr>
                <w:rFonts w:ascii="Calibri" w:hAnsi="Calibri" w:cs="Calibri"/>
                <w:bCs/>
                <w:sz w:val="20"/>
                <w:szCs w:val="20"/>
                <w:lang w:val="el-GR"/>
              </w:rPr>
            </w:pPr>
            <w:r>
              <w:rPr>
                <w:rFonts w:ascii="Calibri" w:hAnsi="Calibri" w:cs="Calibri"/>
                <w:bCs/>
                <w:sz w:val="20"/>
                <w:szCs w:val="20"/>
                <w:lang w:val="el-GR"/>
              </w:rPr>
              <w:t>20</w:t>
            </w:r>
          </w:p>
        </w:tc>
        <w:tc>
          <w:tcPr>
            <w:tcW w:w="1398" w:type="dxa"/>
            <w:tcBorders>
              <w:top w:val="single" w:sz="12" w:space="0" w:color="auto"/>
            </w:tcBorders>
            <w:noWrap/>
            <w:vAlign w:val="center"/>
          </w:tcPr>
          <w:p w14:paraId="016B5514" w14:textId="77777777" w:rsidR="00D61FA7" w:rsidRPr="00FD1A11" w:rsidRDefault="00D61FA7" w:rsidP="00D61FA7">
            <w:pPr>
              <w:spacing w:before="40" w:after="40"/>
              <w:jc w:val="center"/>
              <w:rPr>
                <w:rFonts w:ascii="Calibri" w:hAnsi="Calibri" w:cs="Calibri"/>
                <w:bCs/>
                <w:sz w:val="20"/>
                <w:szCs w:val="20"/>
              </w:rPr>
            </w:pPr>
          </w:p>
        </w:tc>
        <w:tc>
          <w:tcPr>
            <w:tcW w:w="1275" w:type="dxa"/>
            <w:tcBorders>
              <w:top w:val="single" w:sz="12" w:space="0" w:color="auto"/>
            </w:tcBorders>
            <w:noWrap/>
            <w:vAlign w:val="center"/>
          </w:tcPr>
          <w:p w14:paraId="0DAB8459" w14:textId="77777777" w:rsidR="00D61FA7" w:rsidRPr="00FD1A11" w:rsidRDefault="00D61FA7" w:rsidP="00D61FA7">
            <w:pPr>
              <w:spacing w:before="40" w:after="40"/>
              <w:jc w:val="center"/>
              <w:rPr>
                <w:rFonts w:ascii="Calibri" w:hAnsi="Calibri" w:cs="Calibri"/>
                <w:bCs/>
                <w:sz w:val="20"/>
                <w:szCs w:val="20"/>
              </w:rPr>
            </w:pPr>
          </w:p>
        </w:tc>
        <w:tc>
          <w:tcPr>
            <w:tcW w:w="1276" w:type="dxa"/>
            <w:tcBorders>
              <w:top w:val="single" w:sz="12" w:space="0" w:color="auto"/>
            </w:tcBorders>
            <w:noWrap/>
            <w:vAlign w:val="center"/>
          </w:tcPr>
          <w:p w14:paraId="0800FC47" w14:textId="77777777" w:rsidR="00D61FA7" w:rsidRPr="00FD1A11" w:rsidRDefault="00D61FA7" w:rsidP="00D61FA7">
            <w:pPr>
              <w:spacing w:before="40" w:after="40"/>
              <w:jc w:val="center"/>
              <w:rPr>
                <w:rFonts w:ascii="Calibri" w:hAnsi="Calibri" w:cs="Calibri"/>
                <w:bCs/>
                <w:sz w:val="20"/>
                <w:szCs w:val="20"/>
              </w:rPr>
            </w:pPr>
          </w:p>
        </w:tc>
        <w:tc>
          <w:tcPr>
            <w:tcW w:w="1725" w:type="dxa"/>
            <w:tcBorders>
              <w:top w:val="single" w:sz="12" w:space="0" w:color="auto"/>
            </w:tcBorders>
            <w:noWrap/>
            <w:vAlign w:val="center"/>
          </w:tcPr>
          <w:p w14:paraId="28DADE07" w14:textId="77777777" w:rsidR="00D61FA7" w:rsidRPr="00FD1A11" w:rsidRDefault="00D61FA7" w:rsidP="00D61FA7">
            <w:pPr>
              <w:spacing w:before="40" w:after="40"/>
              <w:jc w:val="center"/>
              <w:rPr>
                <w:rFonts w:ascii="Calibri" w:hAnsi="Calibri" w:cs="Calibri"/>
                <w:bCs/>
                <w:sz w:val="20"/>
                <w:szCs w:val="20"/>
              </w:rPr>
            </w:pPr>
          </w:p>
        </w:tc>
      </w:tr>
      <w:tr w:rsidR="00D61FA7" w:rsidRPr="00FD1A11" w14:paraId="4C7257F4" w14:textId="77777777" w:rsidTr="00E74843">
        <w:tc>
          <w:tcPr>
            <w:tcW w:w="1836" w:type="dxa"/>
          </w:tcPr>
          <w:p w14:paraId="45B4FAB4" w14:textId="77777777" w:rsidR="00D61FA7" w:rsidRPr="00FD1A11" w:rsidRDefault="00D61FA7" w:rsidP="00D61FA7">
            <w:pPr>
              <w:spacing w:before="40" w:after="40"/>
              <w:jc w:val="center"/>
              <w:rPr>
                <w:rFonts w:ascii="Calibri" w:hAnsi="Calibri" w:cs="Calibri"/>
                <w:bCs/>
                <w:sz w:val="20"/>
                <w:szCs w:val="20"/>
              </w:rPr>
            </w:pPr>
            <w:proofErr w:type="spellStart"/>
            <w:r w:rsidRPr="00FD1A11">
              <w:rPr>
                <w:rFonts w:ascii="Calibri" w:hAnsi="Calibri" w:cs="Calibri"/>
                <w:bCs/>
                <w:sz w:val="20"/>
                <w:szCs w:val="20"/>
              </w:rPr>
              <w:t>Τρέχον</w:t>
            </w:r>
            <w:proofErr w:type="spellEnd"/>
            <w:r w:rsidRPr="00FD1A11">
              <w:rPr>
                <w:rFonts w:ascii="Calibri" w:hAnsi="Calibri" w:cs="Calibri"/>
                <w:bCs/>
                <w:sz w:val="20"/>
                <w:szCs w:val="20"/>
              </w:rPr>
              <w:t xml:space="preserve"> </w:t>
            </w:r>
            <w:proofErr w:type="spellStart"/>
            <w:r w:rsidRPr="00FD1A11">
              <w:rPr>
                <w:rFonts w:ascii="Calibri" w:hAnsi="Calibri" w:cs="Calibri"/>
                <w:bCs/>
                <w:sz w:val="20"/>
                <w:szCs w:val="20"/>
              </w:rPr>
              <w:t>έτος</w:t>
            </w:r>
            <w:proofErr w:type="spellEnd"/>
            <w:r w:rsidRPr="00FD1A11">
              <w:rPr>
                <w:rFonts w:ascii="Calibri" w:hAnsi="Calibri" w:cs="Calibri"/>
                <w:bCs/>
                <w:sz w:val="20"/>
                <w:szCs w:val="20"/>
              </w:rPr>
              <w:t xml:space="preserve"> – 4</w:t>
            </w:r>
          </w:p>
        </w:tc>
        <w:tc>
          <w:tcPr>
            <w:tcW w:w="1836" w:type="dxa"/>
            <w:noWrap/>
          </w:tcPr>
          <w:p w14:paraId="4B02A5D4" w14:textId="51598B82" w:rsidR="00D61FA7" w:rsidRPr="005525B7" w:rsidRDefault="00D61FA7" w:rsidP="00D61FA7">
            <w:pPr>
              <w:spacing w:before="40" w:after="40"/>
              <w:jc w:val="center"/>
              <w:rPr>
                <w:rFonts w:ascii="Calibri" w:hAnsi="Calibri" w:cs="Calibri"/>
                <w:bCs/>
                <w:sz w:val="20"/>
                <w:szCs w:val="20"/>
                <w:lang w:val="el-GR"/>
              </w:rPr>
            </w:pPr>
            <w:r>
              <w:rPr>
                <w:rFonts w:ascii="Calibri" w:hAnsi="Calibri" w:cs="Calibri"/>
                <w:bCs/>
                <w:sz w:val="20"/>
                <w:szCs w:val="20"/>
                <w:lang w:val="el-GR"/>
              </w:rPr>
              <w:t>15</w:t>
            </w:r>
          </w:p>
        </w:tc>
        <w:tc>
          <w:tcPr>
            <w:tcW w:w="1398" w:type="dxa"/>
            <w:noWrap/>
            <w:vAlign w:val="center"/>
          </w:tcPr>
          <w:p w14:paraId="3FA09912" w14:textId="77777777" w:rsidR="00D61FA7" w:rsidRPr="00FD1A11" w:rsidRDefault="00D61FA7" w:rsidP="00D61FA7">
            <w:pPr>
              <w:spacing w:before="40" w:after="40"/>
              <w:jc w:val="center"/>
              <w:rPr>
                <w:rFonts w:ascii="Calibri" w:hAnsi="Calibri" w:cs="Calibri"/>
                <w:bCs/>
                <w:sz w:val="20"/>
                <w:szCs w:val="20"/>
              </w:rPr>
            </w:pPr>
          </w:p>
        </w:tc>
        <w:tc>
          <w:tcPr>
            <w:tcW w:w="1275" w:type="dxa"/>
            <w:noWrap/>
            <w:vAlign w:val="center"/>
          </w:tcPr>
          <w:p w14:paraId="0F1D2654" w14:textId="77777777" w:rsidR="00D61FA7" w:rsidRPr="00FD1A11" w:rsidRDefault="00D61FA7" w:rsidP="00D61FA7">
            <w:pPr>
              <w:spacing w:before="40" w:after="40"/>
              <w:jc w:val="center"/>
              <w:rPr>
                <w:rFonts w:ascii="Calibri" w:hAnsi="Calibri" w:cs="Calibri"/>
                <w:bCs/>
                <w:sz w:val="20"/>
                <w:szCs w:val="20"/>
              </w:rPr>
            </w:pPr>
          </w:p>
        </w:tc>
        <w:tc>
          <w:tcPr>
            <w:tcW w:w="1276" w:type="dxa"/>
            <w:noWrap/>
            <w:vAlign w:val="center"/>
          </w:tcPr>
          <w:p w14:paraId="6C540F5F" w14:textId="77777777" w:rsidR="00D61FA7" w:rsidRPr="00FD1A11" w:rsidRDefault="00D61FA7" w:rsidP="00D61FA7">
            <w:pPr>
              <w:spacing w:before="40" w:after="40"/>
              <w:jc w:val="center"/>
              <w:rPr>
                <w:rFonts w:ascii="Calibri" w:hAnsi="Calibri" w:cs="Calibri"/>
                <w:bCs/>
                <w:sz w:val="20"/>
                <w:szCs w:val="20"/>
              </w:rPr>
            </w:pPr>
          </w:p>
        </w:tc>
        <w:tc>
          <w:tcPr>
            <w:tcW w:w="1725" w:type="dxa"/>
            <w:noWrap/>
            <w:vAlign w:val="center"/>
          </w:tcPr>
          <w:p w14:paraId="6FDEABD1" w14:textId="77777777" w:rsidR="00D61FA7" w:rsidRPr="00FD1A11" w:rsidRDefault="00D61FA7" w:rsidP="00D61FA7">
            <w:pPr>
              <w:spacing w:before="40" w:after="40"/>
              <w:jc w:val="center"/>
              <w:rPr>
                <w:rFonts w:ascii="Calibri" w:hAnsi="Calibri" w:cs="Calibri"/>
                <w:bCs/>
                <w:sz w:val="20"/>
                <w:szCs w:val="20"/>
              </w:rPr>
            </w:pPr>
          </w:p>
        </w:tc>
      </w:tr>
      <w:tr w:rsidR="00D61FA7" w:rsidRPr="00FD1A11" w14:paraId="403E6E41" w14:textId="77777777" w:rsidTr="00E74843">
        <w:tc>
          <w:tcPr>
            <w:tcW w:w="1836" w:type="dxa"/>
          </w:tcPr>
          <w:p w14:paraId="59A4FC30" w14:textId="77777777" w:rsidR="00D61FA7" w:rsidRPr="00FD1A11" w:rsidRDefault="00D61FA7" w:rsidP="00D61FA7">
            <w:pPr>
              <w:spacing w:before="40" w:after="40"/>
              <w:jc w:val="center"/>
              <w:rPr>
                <w:rFonts w:ascii="Calibri" w:hAnsi="Calibri" w:cs="Calibri"/>
                <w:bCs/>
                <w:sz w:val="20"/>
                <w:szCs w:val="20"/>
              </w:rPr>
            </w:pPr>
            <w:proofErr w:type="spellStart"/>
            <w:r w:rsidRPr="00FD1A11">
              <w:rPr>
                <w:rFonts w:ascii="Calibri" w:hAnsi="Calibri" w:cs="Calibri"/>
                <w:bCs/>
                <w:sz w:val="20"/>
                <w:szCs w:val="20"/>
              </w:rPr>
              <w:t>Τρέχον</w:t>
            </w:r>
            <w:proofErr w:type="spellEnd"/>
            <w:r w:rsidRPr="00FD1A11">
              <w:rPr>
                <w:rFonts w:ascii="Calibri" w:hAnsi="Calibri" w:cs="Calibri"/>
                <w:bCs/>
                <w:sz w:val="20"/>
                <w:szCs w:val="20"/>
              </w:rPr>
              <w:t xml:space="preserve"> </w:t>
            </w:r>
            <w:proofErr w:type="spellStart"/>
            <w:r w:rsidRPr="00FD1A11">
              <w:rPr>
                <w:rFonts w:ascii="Calibri" w:hAnsi="Calibri" w:cs="Calibri"/>
                <w:bCs/>
                <w:sz w:val="20"/>
                <w:szCs w:val="20"/>
              </w:rPr>
              <w:t>έτος</w:t>
            </w:r>
            <w:proofErr w:type="spellEnd"/>
            <w:r w:rsidRPr="00FD1A11">
              <w:rPr>
                <w:rFonts w:ascii="Calibri" w:hAnsi="Calibri" w:cs="Calibri"/>
                <w:bCs/>
                <w:sz w:val="20"/>
                <w:szCs w:val="20"/>
              </w:rPr>
              <w:t xml:space="preserve"> – 3</w:t>
            </w:r>
          </w:p>
        </w:tc>
        <w:tc>
          <w:tcPr>
            <w:tcW w:w="1836" w:type="dxa"/>
            <w:tcBorders>
              <w:bottom w:val="double" w:sz="4" w:space="0" w:color="auto"/>
            </w:tcBorders>
            <w:noWrap/>
          </w:tcPr>
          <w:p w14:paraId="296BA165" w14:textId="727060CF" w:rsidR="00D61FA7" w:rsidRPr="005525B7" w:rsidRDefault="00D61FA7" w:rsidP="00D61FA7">
            <w:pPr>
              <w:spacing w:before="40" w:after="40"/>
              <w:jc w:val="center"/>
              <w:rPr>
                <w:rFonts w:ascii="Calibri" w:hAnsi="Calibri" w:cs="Calibri"/>
                <w:bCs/>
                <w:sz w:val="20"/>
                <w:szCs w:val="20"/>
                <w:lang w:val="el-GR"/>
              </w:rPr>
            </w:pPr>
            <w:r>
              <w:rPr>
                <w:rFonts w:ascii="Calibri" w:hAnsi="Calibri" w:cs="Calibri"/>
                <w:bCs/>
                <w:sz w:val="20"/>
                <w:szCs w:val="20"/>
                <w:lang w:val="el-GR"/>
              </w:rPr>
              <w:t>14</w:t>
            </w:r>
          </w:p>
        </w:tc>
        <w:tc>
          <w:tcPr>
            <w:tcW w:w="1398" w:type="dxa"/>
            <w:noWrap/>
            <w:vAlign w:val="center"/>
          </w:tcPr>
          <w:p w14:paraId="211B5F02" w14:textId="77777777" w:rsidR="00D61FA7" w:rsidRPr="00FD1A11" w:rsidRDefault="00D61FA7" w:rsidP="00D61FA7">
            <w:pPr>
              <w:spacing w:before="40" w:after="40"/>
              <w:jc w:val="center"/>
              <w:rPr>
                <w:rFonts w:ascii="Calibri" w:hAnsi="Calibri" w:cs="Calibri"/>
                <w:bCs/>
                <w:sz w:val="20"/>
                <w:szCs w:val="20"/>
              </w:rPr>
            </w:pPr>
          </w:p>
        </w:tc>
        <w:tc>
          <w:tcPr>
            <w:tcW w:w="1275" w:type="dxa"/>
            <w:noWrap/>
            <w:vAlign w:val="center"/>
          </w:tcPr>
          <w:p w14:paraId="321895DC" w14:textId="77777777" w:rsidR="00D61FA7" w:rsidRPr="00FD1A11" w:rsidRDefault="00D61FA7" w:rsidP="00D61FA7">
            <w:pPr>
              <w:spacing w:before="40" w:after="40"/>
              <w:jc w:val="center"/>
              <w:rPr>
                <w:rFonts w:ascii="Calibri" w:hAnsi="Calibri" w:cs="Calibri"/>
                <w:bCs/>
                <w:sz w:val="20"/>
                <w:szCs w:val="20"/>
              </w:rPr>
            </w:pPr>
          </w:p>
        </w:tc>
        <w:tc>
          <w:tcPr>
            <w:tcW w:w="1276" w:type="dxa"/>
            <w:noWrap/>
            <w:vAlign w:val="center"/>
          </w:tcPr>
          <w:p w14:paraId="7439F35C" w14:textId="77777777" w:rsidR="00D61FA7" w:rsidRPr="00FD1A11" w:rsidRDefault="00D61FA7" w:rsidP="00D61FA7">
            <w:pPr>
              <w:spacing w:before="40" w:after="40"/>
              <w:jc w:val="center"/>
              <w:rPr>
                <w:rFonts w:ascii="Calibri" w:hAnsi="Calibri" w:cs="Calibri"/>
                <w:bCs/>
                <w:sz w:val="20"/>
                <w:szCs w:val="20"/>
              </w:rPr>
            </w:pPr>
          </w:p>
        </w:tc>
        <w:tc>
          <w:tcPr>
            <w:tcW w:w="1725" w:type="dxa"/>
            <w:noWrap/>
            <w:vAlign w:val="center"/>
          </w:tcPr>
          <w:p w14:paraId="6E39F379" w14:textId="77777777" w:rsidR="00D61FA7" w:rsidRPr="00FD1A11" w:rsidRDefault="00D61FA7" w:rsidP="00D61FA7">
            <w:pPr>
              <w:spacing w:before="40" w:after="40"/>
              <w:jc w:val="center"/>
              <w:rPr>
                <w:rFonts w:ascii="Calibri" w:hAnsi="Calibri" w:cs="Calibri"/>
                <w:bCs/>
                <w:sz w:val="20"/>
                <w:szCs w:val="20"/>
              </w:rPr>
            </w:pPr>
          </w:p>
        </w:tc>
      </w:tr>
      <w:tr w:rsidR="00D61FA7" w:rsidRPr="00FD1A11" w14:paraId="724123B1" w14:textId="77777777" w:rsidTr="00E74843">
        <w:tc>
          <w:tcPr>
            <w:tcW w:w="1836" w:type="dxa"/>
            <w:tcBorders>
              <w:bottom w:val="double" w:sz="4" w:space="0" w:color="auto"/>
            </w:tcBorders>
          </w:tcPr>
          <w:p w14:paraId="361892D9" w14:textId="77777777" w:rsidR="00D61FA7" w:rsidRPr="00FD1A11" w:rsidRDefault="00D61FA7" w:rsidP="00D61FA7">
            <w:pPr>
              <w:spacing w:before="40" w:after="40"/>
              <w:jc w:val="center"/>
              <w:rPr>
                <w:rFonts w:ascii="Calibri" w:hAnsi="Calibri" w:cs="Calibri"/>
                <w:bCs/>
                <w:sz w:val="20"/>
                <w:szCs w:val="20"/>
              </w:rPr>
            </w:pPr>
            <w:proofErr w:type="spellStart"/>
            <w:r w:rsidRPr="00FD1A11">
              <w:rPr>
                <w:rFonts w:ascii="Calibri" w:hAnsi="Calibri" w:cs="Calibri"/>
                <w:bCs/>
                <w:sz w:val="20"/>
                <w:szCs w:val="20"/>
              </w:rPr>
              <w:t>Τρέχον</w:t>
            </w:r>
            <w:proofErr w:type="spellEnd"/>
            <w:r w:rsidRPr="00FD1A11">
              <w:rPr>
                <w:rFonts w:ascii="Calibri" w:hAnsi="Calibri" w:cs="Calibri"/>
                <w:bCs/>
                <w:sz w:val="20"/>
                <w:szCs w:val="20"/>
              </w:rPr>
              <w:t xml:space="preserve"> </w:t>
            </w:r>
            <w:proofErr w:type="spellStart"/>
            <w:r w:rsidRPr="00FD1A11">
              <w:rPr>
                <w:rFonts w:ascii="Calibri" w:hAnsi="Calibri" w:cs="Calibri"/>
                <w:bCs/>
                <w:sz w:val="20"/>
                <w:szCs w:val="20"/>
              </w:rPr>
              <w:t>έτος</w:t>
            </w:r>
            <w:proofErr w:type="spellEnd"/>
            <w:r w:rsidRPr="00FD1A11">
              <w:rPr>
                <w:rFonts w:ascii="Calibri" w:hAnsi="Calibri" w:cs="Calibri"/>
                <w:bCs/>
                <w:sz w:val="20"/>
                <w:szCs w:val="20"/>
              </w:rPr>
              <w:t xml:space="preserve"> - 2</w:t>
            </w:r>
          </w:p>
        </w:tc>
        <w:tc>
          <w:tcPr>
            <w:tcW w:w="1836" w:type="dxa"/>
            <w:tcBorders>
              <w:bottom w:val="double" w:sz="4" w:space="0" w:color="auto"/>
            </w:tcBorders>
            <w:noWrap/>
          </w:tcPr>
          <w:p w14:paraId="67C66380" w14:textId="74B6E95E" w:rsidR="00D61FA7" w:rsidRPr="00CC25EF" w:rsidRDefault="00D61FA7" w:rsidP="00D61FA7">
            <w:pPr>
              <w:spacing w:before="40" w:after="40"/>
              <w:jc w:val="center"/>
              <w:rPr>
                <w:rFonts w:ascii="Calibri" w:hAnsi="Calibri" w:cs="Calibri"/>
                <w:bCs/>
                <w:sz w:val="20"/>
                <w:szCs w:val="20"/>
                <w:lang w:val="el-GR"/>
              </w:rPr>
            </w:pPr>
            <w:r w:rsidRPr="00CC25EF">
              <w:rPr>
                <w:rFonts w:ascii="Calibri" w:hAnsi="Calibri" w:cs="Calibri"/>
                <w:bCs/>
                <w:sz w:val="20"/>
                <w:szCs w:val="20"/>
                <w:lang w:val="el-GR"/>
              </w:rPr>
              <w:t>9</w:t>
            </w:r>
          </w:p>
        </w:tc>
        <w:tc>
          <w:tcPr>
            <w:tcW w:w="1398" w:type="dxa"/>
            <w:tcBorders>
              <w:bottom w:val="double" w:sz="4" w:space="0" w:color="auto"/>
            </w:tcBorders>
            <w:noWrap/>
            <w:vAlign w:val="center"/>
          </w:tcPr>
          <w:p w14:paraId="40E40914" w14:textId="77777777" w:rsidR="00D61FA7" w:rsidRPr="00FD1A11" w:rsidRDefault="00D61FA7" w:rsidP="00D61FA7">
            <w:pPr>
              <w:spacing w:before="40" w:after="40"/>
              <w:jc w:val="center"/>
              <w:rPr>
                <w:rFonts w:ascii="Calibri" w:hAnsi="Calibri" w:cs="Calibri"/>
                <w:bCs/>
                <w:sz w:val="20"/>
                <w:szCs w:val="20"/>
              </w:rPr>
            </w:pPr>
          </w:p>
        </w:tc>
        <w:tc>
          <w:tcPr>
            <w:tcW w:w="1275" w:type="dxa"/>
            <w:tcBorders>
              <w:bottom w:val="double" w:sz="4" w:space="0" w:color="auto"/>
            </w:tcBorders>
            <w:noWrap/>
            <w:vAlign w:val="center"/>
          </w:tcPr>
          <w:p w14:paraId="073D2D78" w14:textId="77777777" w:rsidR="00D61FA7" w:rsidRPr="00FD1A11" w:rsidRDefault="00D61FA7" w:rsidP="00D61FA7">
            <w:pPr>
              <w:spacing w:before="40" w:after="40"/>
              <w:jc w:val="center"/>
              <w:rPr>
                <w:rFonts w:ascii="Calibri" w:hAnsi="Calibri" w:cs="Calibri"/>
                <w:bCs/>
                <w:sz w:val="20"/>
                <w:szCs w:val="20"/>
              </w:rPr>
            </w:pPr>
          </w:p>
        </w:tc>
        <w:tc>
          <w:tcPr>
            <w:tcW w:w="1276" w:type="dxa"/>
            <w:tcBorders>
              <w:bottom w:val="double" w:sz="4" w:space="0" w:color="auto"/>
            </w:tcBorders>
            <w:noWrap/>
            <w:vAlign w:val="center"/>
          </w:tcPr>
          <w:p w14:paraId="510608F8" w14:textId="77777777" w:rsidR="00D61FA7" w:rsidRPr="00FD1A11" w:rsidRDefault="00D61FA7" w:rsidP="00D61FA7">
            <w:pPr>
              <w:spacing w:before="40" w:after="40"/>
              <w:jc w:val="center"/>
              <w:rPr>
                <w:rFonts w:ascii="Calibri" w:hAnsi="Calibri" w:cs="Calibri"/>
                <w:bCs/>
                <w:sz w:val="20"/>
                <w:szCs w:val="20"/>
              </w:rPr>
            </w:pPr>
          </w:p>
        </w:tc>
        <w:tc>
          <w:tcPr>
            <w:tcW w:w="1725" w:type="dxa"/>
            <w:tcBorders>
              <w:bottom w:val="double" w:sz="4" w:space="0" w:color="auto"/>
            </w:tcBorders>
            <w:noWrap/>
            <w:vAlign w:val="center"/>
          </w:tcPr>
          <w:p w14:paraId="6F92EAA8" w14:textId="77777777" w:rsidR="00D61FA7" w:rsidRPr="00FD1A11" w:rsidRDefault="00D61FA7" w:rsidP="00D61FA7">
            <w:pPr>
              <w:spacing w:before="40" w:after="40"/>
              <w:jc w:val="center"/>
              <w:rPr>
                <w:rFonts w:ascii="Calibri" w:hAnsi="Calibri" w:cs="Calibri"/>
                <w:bCs/>
                <w:sz w:val="20"/>
                <w:szCs w:val="20"/>
              </w:rPr>
            </w:pPr>
          </w:p>
        </w:tc>
      </w:tr>
      <w:tr w:rsidR="00D61FA7" w:rsidRPr="00FD1A11" w14:paraId="2CE98E3B" w14:textId="77777777" w:rsidTr="00E74843">
        <w:tc>
          <w:tcPr>
            <w:tcW w:w="1836" w:type="dxa"/>
            <w:tcBorders>
              <w:bottom w:val="double" w:sz="4" w:space="0" w:color="auto"/>
            </w:tcBorders>
          </w:tcPr>
          <w:p w14:paraId="48033676" w14:textId="77777777" w:rsidR="00D61FA7" w:rsidRPr="002E75EA" w:rsidRDefault="00D61FA7" w:rsidP="00D61FA7">
            <w:pPr>
              <w:spacing w:before="40" w:after="40"/>
              <w:jc w:val="center"/>
              <w:rPr>
                <w:rFonts w:ascii="Calibri" w:hAnsi="Calibri" w:cs="Calibri"/>
                <w:bCs/>
                <w:sz w:val="20"/>
                <w:szCs w:val="20"/>
              </w:rPr>
            </w:pPr>
            <w:proofErr w:type="spellStart"/>
            <w:r w:rsidRPr="002E75EA">
              <w:rPr>
                <w:rFonts w:ascii="Calibri" w:hAnsi="Calibri" w:cs="Calibri"/>
                <w:bCs/>
                <w:sz w:val="20"/>
                <w:szCs w:val="20"/>
              </w:rPr>
              <w:t>Προηγ</w:t>
            </w:r>
            <w:proofErr w:type="spellEnd"/>
            <w:r w:rsidRPr="002E75EA">
              <w:rPr>
                <w:rFonts w:ascii="Calibri" w:hAnsi="Calibri" w:cs="Calibri"/>
                <w:bCs/>
                <w:sz w:val="20"/>
                <w:szCs w:val="20"/>
              </w:rPr>
              <w:t xml:space="preserve">. </w:t>
            </w:r>
            <w:proofErr w:type="spellStart"/>
            <w:r w:rsidRPr="002E75EA">
              <w:rPr>
                <w:rFonts w:ascii="Calibri" w:hAnsi="Calibri" w:cs="Calibri"/>
                <w:bCs/>
                <w:sz w:val="20"/>
                <w:szCs w:val="20"/>
              </w:rPr>
              <w:t>έτος</w:t>
            </w:r>
            <w:proofErr w:type="spellEnd"/>
          </w:p>
        </w:tc>
        <w:tc>
          <w:tcPr>
            <w:tcW w:w="1836" w:type="dxa"/>
            <w:tcBorders>
              <w:bottom w:val="double" w:sz="4" w:space="0" w:color="auto"/>
            </w:tcBorders>
            <w:noWrap/>
          </w:tcPr>
          <w:p w14:paraId="3E4D1BC4" w14:textId="7D10E670" w:rsidR="00D61FA7" w:rsidRPr="00CC25EF" w:rsidRDefault="00D61FA7" w:rsidP="00D61FA7">
            <w:pPr>
              <w:spacing w:before="40" w:after="40"/>
              <w:jc w:val="center"/>
              <w:rPr>
                <w:rFonts w:ascii="Calibri" w:hAnsi="Calibri" w:cs="Calibri"/>
                <w:bCs/>
                <w:sz w:val="20"/>
                <w:szCs w:val="20"/>
                <w:lang w:val="el-GR"/>
              </w:rPr>
            </w:pPr>
            <w:r w:rsidRPr="00CC25EF">
              <w:rPr>
                <w:rFonts w:ascii="Calibri" w:hAnsi="Calibri" w:cs="Calibri"/>
                <w:bCs/>
                <w:sz w:val="20"/>
                <w:szCs w:val="20"/>
                <w:lang w:val="el-GR"/>
              </w:rPr>
              <w:t>15</w:t>
            </w:r>
          </w:p>
        </w:tc>
        <w:tc>
          <w:tcPr>
            <w:tcW w:w="1398" w:type="dxa"/>
            <w:tcBorders>
              <w:bottom w:val="double" w:sz="4" w:space="0" w:color="auto"/>
            </w:tcBorders>
            <w:noWrap/>
            <w:vAlign w:val="center"/>
          </w:tcPr>
          <w:p w14:paraId="2F2F124F" w14:textId="77777777" w:rsidR="00D61FA7" w:rsidRPr="00FD1A11" w:rsidRDefault="00D61FA7" w:rsidP="00D61FA7">
            <w:pPr>
              <w:spacing w:before="40" w:after="40"/>
              <w:jc w:val="center"/>
              <w:rPr>
                <w:rFonts w:ascii="Calibri" w:hAnsi="Calibri" w:cs="Calibri"/>
                <w:bCs/>
                <w:sz w:val="20"/>
                <w:szCs w:val="20"/>
              </w:rPr>
            </w:pPr>
          </w:p>
        </w:tc>
        <w:tc>
          <w:tcPr>
            <w:tcW w:w="1275" w:type="dxa"/>
            <w:tcBorders>
              <w:bottom w:val="double" w:sz="4" w:space="0" w:color="auto"/>
            </w:tcBorders>
            <w:noWrap/>
            <w:vAlign w:val="center"/>
          </w:tcPr>
          <w:p w14:paraId="3BDE2DF3" w14:textId="77777777" w:rsidR="00D61FA7" w:rsidRPr="00FD1A11" w:rsidRDefault="00D61FA7" w:rsidP="00D61FA7">
            <w:pPr>
              <w:spacing w:before="40" w:after="40"/>
              <w:jc w:val="center"/>
              <w:rPr>
                <w:rFonts w:ascii="Calibri" w:hAnsi="Calibri" w:cs="Calibri"/>
                <w:bCs/>
                <w:sz w:val="20"/>
                <w:szCs w:val="20"/>
              </w:rPr>
            </w:pPr>
          </w:p>
        </w:tc>
        <w:tc>
          <w:tcPr>
            <w:tcW w:w="1276" w:type="dxa"/>
            <w:tcBorders>
              <w:bottom w:val="double" w:sz="4" w:space="0" w:color="auto"/>
            </w:tcBorders>
            <w:noWrap/>
            <w:vAlign w:val="center"/>
          </w:tcPr>
          <w:p w14:paraId="5595A788" w14:textId="77777777" w:rsidR="00D61FA7" w:rsidRPr="00FD1A11" w:rsidRDefault="00D61FA7" w:rsidP="00D61FA7">
            <w:pPr>
              <w:spacing w:before="40" w:after="40"/>
              <w:jc w:val="center"/>
              <w:rPr>
                <w:rFonts w:ascii="Calibri" w:hAnsi="Calibri" w:cs="Calibri"/>
                <w:bCs/>
                <w:sz w:val="20"/>
                <w:szCs w:val="20"/>
              </w:rPr>
            </w:pPr>
          </w:p>
        </w:tc>
        <w:tc>
          <w:tcPr>
            <w:tcW w:w="1725" w:type="dxa"/>
            <w:tcBorders>
              <w:bottom w:val="double" w:sz="4" w:space="0" w:color="auto"/>
            </w:tcBorders>
            <w:noWrap/>
            <w:vAlign w:val="center"/>
          </w:tcPr>
          <w:p w14:paraId="6948E797" w14:textId="77777777" w:rsidR="00D61FA7" w:rsidRPr="00FD1A11" w:rsidRDefault="00D61FA7" w:rsidP="00D61FA7">
            <w:pPr>
              <w:spacing w:before="40" w:after="40"/>
              <w:jc w:val="center"/>
              <w:rPr>
                <w:rFonts w:ascii="Calibri" w:hAnsi="Calibri" w:cs="Calibri"/>
                <w:bCs/>
                <w:sz w:val="20"/>
                <w:szCs w:val="20"/>
              </w:rPr>
            </w:pPr>
          </w:p>
        </w:tc>
      </w:tr>
      <w:tr w:rsidR="00743864" w:rsidRPr="00FD1A11" w14:paraId="0A9AC248" w14:textId="77777777" w:rsidTr="00E74843">
        <w:tc>
          <w:tcPr>
            <w:tcW w:w="1836" w:type="dxa"/>
            <w:tcBorders>
              <w:bottom w:val="double" w:sz="4" w:space="0" w:color="auto"/>
            </w:tcBorders>
          </w:tcPr>
          <w:p w14:paraId="17024960" w14:textId="77777777" w:rsidR="00743864" w:rsidRPr="002E75EA" w:rsidRDefault="00743864" w:rsidP="00E74843">
            <w:pPr>
              <w:spacing w:before="40" w:after="40"/>
              <w:jc w:val="center"/>
              <w:rPr>
                <w:rFonts w:ascii="Calibri" w:hAnsi="Calibri" w:cs="Calibri"/>
                <w:bCs/>
                <w:sz w:val="20"/>
                <w:szCs w:val="20"/>
              </w:rPr>
            </w:pPr>
            <w:proofErr w:type="spellStart"/>
            <w:r w:rsidRPr="002E75EA">
              <w:rPr>
                <w:rFonts w:ascii="Calibri" w:hAnsi="Calibri" w:cs="Calibri"/>
                <w:bCs/>
                <w:sz w:val="20"/>
                <w:szCs w:val="20"/>
              </w:rPr>
              <w:t>Τρέχον</w:t>
            </w:r>
            <w:proofErr w:type="spellEnd"/>
            <w:r w:rsidRPr="002E75EA">
              <w:rPr>
                <w:rFonts w:ascii="Calibri" w:hAnsi="Calibri" w:cs="Calibri"/>
                <w:bCs/>
                <w:sz w:val="20"/>
                <w:szCs w:val="20"/>
              </w:rPr>
              <w:t xml:space="preserve"> </w:t>
            </w:r>
            <w:proofErr w:type="spellStart"/>
            <w:r w:rsidRPr="002E75EA">
              <w:rPr>
                <w:rFonts w:ascii="Calibri" w:hAnsi="Calibri" w:cs="Calibri"/>
                <w:bCs/>
                <w:sz w:val="20"/>
                <w:szCs w:val="20"/>
              </w:rPr>
              <w:t>έτος</w:t>
            </w:r>
            <w:proofErr w:type="spellEnd"/>
            <w:r w:rsidRPr="002E75EA">
              <w:rPr>
                <w:rFonts w:ascii="Calibri" w:hAnsi="Calibri" w:cs="Calibri"/>
                <w:bCs/>
                <w:sz w:val="20"/>
                <w:szCs w:val="20"/>
              </w:rPr>
              <w:t>*</w:t>
            </w:r>
          </w:p>
        </w:tc>
        <w:tc>
          <w:tcPr>
            <w:tcW w:w="1836" w:type="dxa"/>
            <w:tcBorders>
              <w:bottom w:val="double" w:sz="4" w:space="0" w:color="auto"/>
            </w:tcBorders>
            <w:noWrap/>
          </w:tcPr>
          <w:p w14:paraId="4DC5967B" w14:textId="1EB1DF85" w:rsidR="00743864" w:rsidRPr="00CC25EF" w:rsidRDefault="00272547" w:rsidP="00E74843">
            <w:pPr>
              <w:spacing w:before="40" w:after="40"/>
              <w:jc w:val="center"/>
              <w:rPr>
                <w:rFonts w:ascii="Calibri" w:hAnsi="Calibri" w:cs="Calibri"/>
                <w:bCs/>
                <w:sz w:val="20"/>
                <w:szCs w:val="20"/>
                <w:lang w:val="el-GR"/>
              </w:rPr>
            </w:pPr>
            <w:r w:rsidRPr="00CC25EF">
              <w:rPr>
                <w:rFonts w:ascii="Calibri" w:hAnsi="Calibri" w:cs="Calibri"/>
                <w:bCs/>
                <w:sz w:val="20"/>
                <w:szCs w:val="20"/>
                <w:lang w:val="el-GR"/>
              </w:rPr>
              <w:t>8</w:t>
            </w:r>
          </w:p>
        </w:tc>
        <w:tc>
          <w:tcPr>
            <w:tcW w:w="1398" w:type="dxa"/>
            <w:tcBorders>
              <w:bottom w:val="double" w:sz="4" w:space="0" w:color="auto"/>
            </w:tcBorders>
            <w:noWrap/>
            <w:vAlign w:val="center"/>
          </w:tcPr>
          <w:p w14:paraId="302AC5C6" w14:textId="77777777" w:rsidR="00743864" w:rsidRPr="00FD1A11" w:rsidRDefault="00743864" w:rsidP="00E74843">
            <w:pPr>
              <w:spacing w:before="40" w:after="40"/>
              <w:jc w:val="center"/>
              <w:rPr>
                <w:rFonts w:ascii="Calibri" w:hAnsi="Calibri" w:cs="Calibri"/>
                <w:bCs/>
                <w:sz w:val="20"/>
                <w:szCs w:val="20"/>
              </w:rPr>
            </w:pPr>
          </w:p>
        </w:tc>
        <w:tc>
          <w:tcPr>
            <w:tcW w:w="1275" w:type="dxa"/>
            <w:tcBorders>
              <w:bottom w:val="double" w:sz="4" w:space="0" w:color="auto"/>
            </w:tcBorders>
            <w:noWrap/>
            <w:vAlign w:val="center"/>
          </w:tcPr>
          <w:p w14:paraId="73F215A4" w14:textId="77777777" w:rsidR="00743864" w:rsidRPr="00FD1A11" w:rsidRDefault="00743864" w:rsidP="00E74843">
            <w:pPr>
              <w:spacing w:before="40" w:after="40"/>
              <w:jc w:val="center"/>
              <w:rPr>
                <w:rFonts w:ascii="Calibri" w:hAnsi="Calibri" w:cs="Calibri"/>
                <w:bCs/>
                <w:sz w:val="20"/>
                <w:szCs w:val="20"/>
              </w:rPr>
            </w:pPr>
          </w:p>
        </w:tc>
        <w:tc>
          <w:tcPr>
            <w:tcW w:w="1276" w:type="dxa"/>
            <w:tcBorders>
              <w:bottom w:val="double" w:sz="4" w:space="0" w:color="auto"/>
            </w:tcBorders>
            <w:noWrap/>
            <w:vAlign w:val="center"/>
          </w:tcPr>
          <w:p w14:paraId="2935372E" w14:textId="77777777" w:rsidR="00743864" w:rsidRPr="00FD1A11" w:rsidRDefault="00743864" w:rsidP="00E74843">
            <w:pPr>
              <w:spacing w:before="40" w:after="40"/>
              <w:jc w:val="center"/>
              <w:rPr>
                <w:rFonts w:ascii="Calibri" w:hAnsi="Calibri" w:cs="Calibri"/>
                <w:bCs/>
                <w:sz w:val="20"/>
                <w:szCs w:val="20"/>
              </w:rPr>
            </w:pPr>
          </w:p>
        </w:tc>
        <w:tc>
          <w:tcPr>
            <w:tcW w:w="1725" w:type="dxa"/>
            <w:tcBorders>
              <w:bottom w:val="double" w:sz="4" w:space="0" w:color="auto"/>
            </w:tcBorders>
            <w:noWrap/>
            <w:vAlign w:val="center"/>
          </w:tcPr>
          <w:p w14:paraId="7992AA43" w14:textId="77777777" w:rsidR="00743864" w:rsidRPr="00FD1A11" w:rsidRDefault="00743864" w:rsidP="00E74843">
            <w:pPr>
              <w:spacing w:before="40" w:after="40"/>
              <w:jc w:val="center"/>
              <w:rPr>
                <w:rFonts w:ascii="Calibri" w:hAnsi="Calibri" w:cs="Calibri"/>
                <w:bCs/>
                <w:sz w:val="20"/>
                <w:szCs w:val="20"/>
              </w:rPr>
            </w:pPr>
          </w:p>
        </w:tc>
      </w:tr>
      <w:tr w:rsidR="00743864" w:rsidRPr="00FD1A11" w14:paraId="5E497E63" w14:textId="77777777" w:rsidTr="00E74843">
        <w:tc>
          <w:tcPr>
            <w:tcW w:w="1836" w:type="dxa"/>
            <w:tcBorders>
              <w:top w:val="double" w:sz="4" w:space="0" w:color="auto"/>
            </w:tcBorders>
          </w:tcPr>
          <w:p w14:paraId="6E1BF408" w14:textId="77777777" w:rsidR="00743864" w:rsidRPr="00FD1A11" w:rsidRDefault="00743864" w:rsidP="00E74843">
            <w:pPr>
              <w:spacing w:before="40" w:after="40"/>
              <w:jc w:val="center"/>
              <w:rPr>
                <w:rFonts w:ascii="Calibri" w:hAnsi="Calibri" w:cs="Calibri"/>
                <w:bCs/>
                <w:i/>
                <w:iCs/>
                <w:sz w:val="20"/>
                <w:szCs w:val="20"/>
              </w:rPr>
            </w:pPr>
            <w:proofErr w:type="spellStart"/>
            <w:r w:rsidRPr="00FD1A11">
              <w:rPr>
                <w:rFonts w:ascii="Calibri" w:hAnsi="Calibri" w:cs="Calibri"/>
                <w:bCs/>
                <w:i/>
                <w:iCs/>
                <w:sz w:val="20"/>
                <w:szCs w:val="20"/>
              </w:rPr>
              <w:t>Σύνολο</w:t>
            </w:r>
            <w:proofErr w:type="spellEnd"/>
          </w:p>
        </w:tc>
        <w:tc>
          <w:tcPr>
            <w:tcW w:w="1836" w:type="dxa"/>
            <w:tcBorders>
              <w:top w:val="double" w:sz="4" w:space="0" w:color="auto"/>
            </w:tcBorders>
            <w:noWrap/>
          </w:tcPr>
          <w:p w14:paraId="416DD9BB" w14:textId="1C47B9A0" w:rsidR="00743864" w:rsidRPr="00CC25EF" w:rsidRDefault="00743864" w:rsidP="00E74843">
            <w:pPr>
              <w:spacing w:before="40" w:after="40"/>
              <w:jc w:val="center"/>
              <w:rPr>
                <w:rFonts w:ascii="Calibri" w:hAnsi="Calibri" w:cs="Calibri"/>
                <w:bCs/>
                <w:i/>
                <w:iCs/>
                <w:sz w:val="20"/>
                <w:szCs w:val="20"/>
                <w:lang w:val="el-GR"/>
              </w:rPr>
            </w:pPr>
            <w:r w:rsidRPr="00CC25EF">
              <w:rPr>
                <w:rFonts w:ascii="Calibri" w:hAnsi="Calibri" w:cs="Calibri"/>
                <w:bCs/>
                <w:i/>
                <w:iCs/>
                <w:sz w:val="20"/>
                <w:szCs w:val="20"/>
              </w:rPr>
              <w:t>8</w:t>
            </w:r>
            <w:r w:rsidR="00272547" w:rsidRPr="00CC25EF">
              <w:rPr>
                <w:rFonts w:ascii="Calibri" w:hAnsi="Calibri" w:cs="Calibri"/>
                <w:bCs/>
                <w:i/>
                <w:iCs/>
                <w:sz w:val="20"/>
                <w:szCs w:val="20"/>
                <w:lang w:val="el-GR"/>
              </w:rPr>
              <w:t>1</w:t>
            </w:r>
          </w:p>
        </w:tc>
        <w:tc>
          <w:tcPr>
            <w:tcW w:w="1398" w:type="dxa"/>
            <w:tcBorders>
              <w:top w:val="double" w:sz="4" w:space="0" w:color="auto"/>
            </w:tcBorders>
            <w:noWrap/>
            <w:vAlign w:val="center"/>
          </w:tcPr>
          <w:p w14:paraId="2E46BA78" w14:textId="77777777" w:rsidR="00743864" w:rsidRPr="00FD1A11" w:rsidRDefault="00743864" w:rsidP="00E74843">
            <w:pPr>
              <w:spacing w:before="40" w:after="40"/>
              <w:jc w:val="center"/>
              <w:rPr>
                <w:rFonts w:ascii="Calibri" w:hAnsi="Calibri" w:cs="Calibri"/>
                <w:bCs/>
                <w:sz w:val="20"/>
                <w:szCs w:val="20"/>
              </w:rPr>
            </w:pPr>
          </w:p>
        </w:tc>
        <w:tc>
          <w:tcPr>
            <w:tcW w:w="1275" w:type="dxa"/>
            <w:tcBorders>
              <w:top w:val="double" w:sz="4" w:space="0" w:color="auto"/>
            </w:tcBorders>
            <w:noWrap/>
            <w:vAlign w:val="center"/>
          </w:tcPr>
          <w:p w14:paraId="6A6C57C5" w14:textId="77777777" w:rsidR="00743864" w:rsidRPr="00FD1A11" w:rsidRDefault="00743864" w:rsidP="00E74843">
            <w:pPr>
              <w:spacing w:before="40" w:after="40"/>
              <w:jc w:val="center"/>
              <w:rPr>
                <w:rFonts w:ascii="Calibri" w:hAnsi="Calibri" w:cs="Calibri"/>
                <w:bCs/>
                <w:sz w:val="20"/>
                <w:szCs w:val="20"/>
              </w:rPr>
            </w:pPr>
          </w:p>
        </w:tc>
        <w:tc>
          <w:tcPr>
            <w:tcW w:w="1276" w:type="dxa"/>
            <w:tcBorders>
              <w:top w:val="double" w:sz="4" w:space="0" w:color="auto"/>
            </w:tcBorders>
            <w:noWrap/>
            <w:vAlign w:val="center"/>
          </w:tcPr>
          <w:p w14:paraId="59701A06" w14:textId="77777777" w:rsidR="00743864" w:rsidRPr="00FD1A11" w:rsidRDefault="00743864" w:rsidP="00E74843">
            <w:pPr>
              <w:spacing w:before="40" w:after="40"/>
              <w:jc w:val="center"/>
              <w:rPr>
                <w:rFonts w:ascii="Calibri" w:hAnsi="Calibri" w:cs="Calibri"/>
                <w:bCs/>
                <w:sz w:val="20"/>
                <w:szCs w:val="20"/>
              </w:rPr>
            </w:pPr>
          </w:p>
        </w:tc>
        <w:tc>
          <w:tcPr>
            <w:tcW w:w="1725" w:type="dxa"/>
            <w:tcBorders>
              <w:top w:val="double" w:sz="4" w:space="0" w:color="auto"/>
            </w:tcBorders>
            <w:noWrap/>
            <w:vAlign w:val="center"/>
          </w:tcPr>
          <w:p w14:paraId="3CA342E1" w14:textId="77777777" w:rsidR="00743864" w:rsidRPr="00FD1A11" w:rsidRDefault="00743864" w:rsidP="00E74843">
            <w:pPr>
              <w:spacing w:before="40" w:after="40"/>
              <w:jc w:val="center"/>
              <w:rPr>
                <w:rFonts w:ascii="Calibri" w:hAnsi="Calibri" w:cs="Calibri"/>
                <w:bCs/>
                <w:sz w:val="20"/>
                <w:szCs w:val="20"/>
              </w:rPr>
            </w:pPr>
          </w:p>
        </w:tc>
      </w:tr>
    </w:tbl>
    <w:p w14:paraId="44829533" w14:textId="77777777" w:rsidR="00743864" w:rsidRPr="00FD1A11" w:rsidRDefault="00743864" w:rsidP="00743864">
      <w:pPr>
        <w:spacing w:before="120"/>
        <w:rPr>
          <w:rFonts w:ascii="Calibri" w:hAnsi="Calibri" w:cs="Calibri"/>
          <w:b/>
          <w:bCs/>
          <w:sz w:val="20"/>
          <w:szCs w:val="20"/>
        </w:rPr>
      </w:pPr>
    </w:p>
    <w:p w14:paraId="60A29B52" w14:textId="77777777" w:rsidR="00743864" w:rsidRPr="00FD1A11" w:rsidRDefault="00743864" w:rsidP="00743864">
      <w:pPr>
        <w:pStyle w:val="a4"/>
        <w:ind w:left="540" w:right="-59" w:hanging="256"/>
        <w:jc w:val="both"/>
        <w:rPr>
          <w:rFonts w:ascii="Calibri" w:hAnsi="Calibri" w:cs="Calibri"/>
          <w:lang w:val="el-GR"/>
        </w:rPr>
      </w:pPr>
      <w:r w:rsidRPr="00FD1A11">
        <w:rPr>
          <w:rFonts w:ascii="Calibri" w:hAnsi="Calibri" w:cs="Calibri"/>
          <w:b/>
          <w:bCs/>
          <w:lang w:val="el-GR"/>
        </w:rPr>
        <w:t xml:space="preserve">* </w:t>
      </w:r>
      <w:r w:rsidRPr="00FD1A11">
        <w:rPr>
          <w:rFonts w:ascii="Calibri" w:hAnsi="Calibri" w:cs="Calibri"/>
          <w:lang w:val="el-GR"/>
        </w:rPr>
        <w:t>Πρόκειται για το ακαδημαϊκό έτος (δύο συνεχόμενα ακαδημαϊκά εξάμηνα), στο οποίο αναφέρεται η Έκθεση Εσωτερικής Αξιολόγησης.</w:t>
      </w:r>
    </w:p>
    <w:p w14:paraId="592D71CD" w14:textId="77777777" w:rsidR="00743864" w:rsidRPr="00FD1A11" w:rsidRDefault="00743864" w:rsidP="00743864">
      <w:pPr>
        <w:pStyle w:val="a4"/>
        <w:ind w:left="540" w:right="-59" w:hanging="256"/>
        <w:jc w:val="both"/>
        <w:rPr>
          <w:rFonts w:ascii="Calibri" w:hAnsi="Calibri" w:cs="Calibri"/>
          <w:lang w:val="el-GR"/>
        </w:rPr>
      </w:pPr>
      <w:r w:rsidRPr="00FD1A11">
        <w:rPr>
          <w:rFonts w:ascii="Calibri" w:hAnsi="Calibri" w:cs="Calibri"/>
          <w:b/>
          <w:bCs/>
          <w:lang w:val="el-GR"/>
        </w:rPr>
        <w:t xml:space="preserve">** </w:t>
      </w:r>
      <w:r w:rsidRPr="00FD1A11">
        <w:rPr>
          <w:rFonts w:ascii="Calibri" w:hAnsi="Calibri" w:cs="Calibri"/>
          <w:lang w:val="el-GR"/>
        </w:rPr>
        <w:t>Οι στήλες συμπληρώνονται με το πλήθος των αποφοίτων ΠΜΣ, των οποίων η επαγγελματική ένταξη πραγματοποιήθηκε εντός του αντίστοιχου χρονικού διαστήματος μετά την αποφοίτησή τους.</w:t>
      </w:r>
    </w:p>
    <w:p w14:paraId="3F73BD95" w14:textId="77777777" w:rsidR="00743864" w:rsidRPr="00FD1A11" w:rsidRDefault="00743864" w:rsidP="00743864">
      <w:pPr>
        <w:spacing w:before="120"/>
        <w:rPr>
          <w:rFonts w:ascii="Calibri" w:hAnsi="Calibri" w:cs="Calibri"/>
          <w:b/>
          <w:bCs/>
          <w:sz w:val="20"/>
          <w:szCs w:val="20"/>
          <w:lang w:val="el-GR"/>
        </w:rPr>
      </w:pPr>
    </w:p>
    <w:p w14:paraId="563CDD7C" w14:textId="77777777" w:rsidR="00743864" w:rsidRPr="00664146" w:rsidRDefault="00743864" w:rsidP="00743864">
      <w:pPr>
        <w:spacing w:before="60" w:after="120"/>
        <w:ind w:left="1260" w:hanging="834"/>
        <w:rPr>
          <w:rFonts w:ascii="Calibri" w:hAnsi="Calibri" w:cs="Calibri"/>
          <w:b/>
          <w:lang w:val="el-GR"/>
        </w:rPr>
      </w:pPr>
    </w:p>
    <w:p w14:paraId="41722DB9" w14:textId="47E341DB" w:rsidR="00743864" w:rsidRDefault="00FF7135" w:rsidP="00FF7135">
      <w:pPr>
        <w:tabs>
          <w:tab w:val="left" w:pos="5415"/>
        </w:tabs>
        <w:spacing w:before="120"/>
        <w:rPr>
          <w:rFonts w:ascii="Calibri" w:hAnsi="Calibri" w:cs="Calibri"/>
          <w:b/>
          <w:bCs/>
          <w:lang w:val="el-GR"/>
        </w:rPr>
      </w:pPr>
      <w:r>
        <w:rPr>
          <w:rFonts w:ascii="Calibri" w:hAnsi="Calibri" w:cs="Calibri"/>
          <w:b/>
          <w:bCs/>
          <w:lang w:val="el-GR"/>
        </w:rPr>
        <w:tab/>
      </w:r>
    </w:p>
    <w:p w14:paraId="55A4F6F5" w14:textId="77777777" w:rsidR="00CC25EF" w:rsidRDefault="00CC25EF" w:rsidP="00FF7135">
      <w:pPr>
        <w:tabs>
          <w:tab w:val="left" w:pos="5415"/>
        </w:tabs>
        <w:spacing w:before="120"/>
        <w:rPr>
          <w:rFonts w:ascii="Calibri" w:hAnsi="Calibri" w:cs="Calibri"/>
          <w:b/>
          <w:sz w:val="20"/>
          <w:szCs w:val="20"/>
          <w:lang w:val="el-GR"/>
        </w:rPr>
      </w:pPr>
    </w:p>
    <w:p w14:paraId="5450EAEC" w14:textId="77777777" w:rsidR="00743864" w:rsidRDefault="00743864" w:rsidP="00743864">
      <w:pPr>
        <w:jc w:val="both"/>
        <w:rPr>
          <w:rFonts w:ascii="Calibri" w:hAnsi="Calibri" w:cs="Calibri"/>
          <w:b/>
          <w:sz w:val="20"/>
          <w:szCs w:val="20"/>
          <w:lang w:val="el-GR"/>
        </w:rPr>
      </w:pPr>
    </w:p>
    <w:p w14:paraId="797D62DA" w14:textId="77777777" w:rsidR="00FF7135" w:rsidRDefault="00FF7135" w:rsidP="00743864">
      <w:pPr>
        <w:rPr>
          <w:rFonts w:ascii="Calibri" w:hAnsi="Calibri" w:cs="Calibri"/>
          <w:b/>
          <w:lang w:val="el-GR"/>
        </w:rPr>
      </w:pPr>
    </w:p>
    <w:p w14:paraId="73C00B5E" w14:textId="74624852" w:rsidR="00743864" w:rsidRPr="00664146" w:rsidRDefault="00743864" w:rsidP="00743864">
      <w:pPr>
        <w:rPr>
          <w:rFonts w:ascii="Calibri" w:hAnsi="Calibri" w:cs="Calibri"/>
          <w:b/>
          <w:lang w:val="el-GR"/>
        </w:rPr>
      </w:pPr>
      <w:r w:rsidRPr="00664146">
        <w:rPr>
          <w:rFonts w:ascii="Calibri" w:hAnsi="Calibri" w:cs="Calibri"/>
          <w:b/>
          <w:lang w:val="el-GR"/>
        </w:rPr>
        <w:t>Πίνακας 14. Κατανομή βαθμολογίας και μέσος βαθμός πτυχίου των αποφοίτων του Προγράμματος Μεταπτυχιακών Σπουδών (ΜΔΕ)</w:t>
      </w:r>
    </w:p>
    <w:p w14:paraId="29811979" w14:textId="77777777" w:rsidR="00743864" w:rsidRPr="00664146" w:rsidRDefault="00743864" w:rsidP="00743864">
      <w:pPr>
        <w:rPr>
          <w:rFonts w:ascii="Calibri" w:hAnsi="Calibri" w:cs="Calibri"/>
          <w:lang w:val="el-GR"/>
        </w:rPr>
      </w:pPr>
    </w:p>
    <w:p w14:paraId="58BB0867" w14:textId="77777777" w:rsidR="00743864" w:rsidRPr="00AA73A9" w:rsidRDefault="00743864" w:rsidP="00743864">
      <w:pPr>
        <w:tabs>
          <w:tab w:val="left" w:pos="12030"/>
        </w:tabs>
        <w:rPr>
          <w:rFonts w:ascii="Calibri" w:hAnsi="Calibri" w:cs="Calibri"/>
          <w:b/>
          <w:bCs/>
          <w:sz w:val="22"/>
          <w:szCs w:val="22"/>
          <w:lang w:val="el-GR"/>
        </w:rPr>
      </w:pPr>
      <w:r w:rsidRPr="00657421">
        <w:rPr>
          <w:rFonts w:ascii="Calibri" w:hAnsi="Calibri" w:cs="Calibri"/>
          <w:b/>
          <w:sz w:val="22"/>
          <w:szCs w:val="22"/>
          <w:lang w:val="el-GR"/>
        </w:rPr>
        <w:t xml:space="preserve">Τίτλος ΠΜΣ:         </w:t>
      </w:r>
      <w:r w:rsidRPr="00657421">
        <w:rPr>
          <w:rFonts w:ascii="Calibri" w:hAnsi="Calibri" w:cs="Calibri"/>
          <w:b/>
          <w:bCs/>
          <w:sz w:val="22"/>
          <w:szCs w:val="22"/>
          <w:lang w:val="el-GR"/>
        </w:rPr>
        <w:t>« ΧΡΗΜΑΤΟΟΙΚΟΝΟΜΙΚΗ ΔΙΟΙΚΗΣΗ »</w:t>
      </w:r>
      <w:r w:rsidRPr="00AA73A9">
        <w:rPr>
          <w:rFonts w:ascii="Calibri" w:hAnsi="Calibri" w:cs="Calibri"/>
          <w:bCs/>
          <w:sz w:val="22"/>
          <w:szCs w:val="22"/>
          <w:lang w:val="el-GR"/>
        </w:rPr>
        <w:tab/>
      </w:r>
    </w:p>
    <w:p w14:paraId="1A3E4245" w14:textId="77777777" w:rsidR="00743864" w:rsidRPr="00AA73A9" w:rsidRDefault="00743864" w:rsidP="00743864">
      <w:pPr>
        <w:rPr>
          <w:rFonts w:ascii="Calibri" w:hAnsi="Calibri" w:cs="Calibri"/>
          <w:sz w:val="20"/>
          <w:szCs w:val="20"/>
          <w:lang w:val="el-GR"/>
        </w:rPr>
      </w:pPr>
    </w:p>
    <w:tbl>
      <w:tblPr>
        <w:tblW w:w="9783"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1836"/>
        <w:gridCol w:w="877"/>
        <w:gridCol w:w="877"/>
        <w:gridCol w:w="877"/>
        <w:gridCol w:w="977"/>
        <w:gridCol w:w="2503"/>
      </w:tblGrid>
      <w:tr w:rsidR="00743864" w:rsidRPr="00F8473D" w14:paraId="44A55ADE" w14:textId="77777777" w:rsidTr="00E74843">
        <w:trPr>
          <w:cantSplit/>
        </w:trPr>
        <w:tc>
          <w:tcPr>
            <w:tcW w:w="1836" w:type="dxa"/>
            <w:shd w:val="clear" w:color="auto" w:fill="E0E0E0"/>
          </w:tcPr>
          <w:p w14:paraId="6181054A" w14:textId="77777777" w:rsidR="00743864" w:rsidRPr="00D45C71" w:rsidRDefault="00743864" w:rsidP="00E74843">
            <w:pPr>
              <w:spacing w:before="40" w:after="40"/>
              <w:rPr>
                <w:rFonts w:ascii="Calibri" w:hAnsi="Calibri" w:cs="Calibri"/>
                <w:bCs/>
                <w:sz w:val="20"/>
                <w:szCs w:val="20"/>
                <w:lang w:val="el-GR"/>
              </w:rPr>
            </w:pPr>
          </w:p>
        </w:tc>
        <w:tc>
          <w:tcPr>
            <w:tcW w:w="1836" w:type="dxa"/>
            <w:vMerge w:val="restart"/>
            <w:shd w:val="clear" w:color="auto" w:fill="E0E0E0"/>
            <w:vAlign w:val="bottom"/>
          </w:tcPr>
          <w:p w14:paraId="2DB4D8E0" w14:textId="77777777" w:rsidR="00743864" w:rsidRPr="00B60588" w:rsidRDefault="00743864" w:rsidP="00E74843">
            <w:pPr>
              <w:spacing w:before="40" w:after="40"/>
              <w:rPr>
                <w:rFonts w:ascii="Calibri" w:hAnsi="Calibri" w:cs="Calibri"/>
                <w:b/>
                <w:bCs/>
                <w:sz w:val="20"/>
                <w:szCs w:val="20"/>
              </w:rPr>
            </w:pPr>
            <w:proofErr w:type="spellStart"/>
            <w:r w:rsidRPr="00B60588">
              <w:rPr>
                <w:rFonts w:ascii="Calibri" w:hAnsi="Calibri" w:cs="Calibri"/>
                <w:b/>
                <w:bCs/>
                <w:sz w:val="20"/>
                <w:szCs w:val="20"/>
              </w:rPr>
              <w:t>Συνολικός</w:t>
            </w:r>
            <w:proofErr w:type="spellEnd"/>
            <w:r w:rsidRPr="00B60588">
              <w:rPr>
                <w:rFonts w:ascii="Calibri" w:hAnsi="Calibri" w:cs="Calibri"/>
                <w:b/>
                <w:bCs/>
                <w:sz w:val="20"/>
                <w:szCs w:val="20"/>
              </w:rPr>
              <w:t xml:space="preserve"> α</w:t>
            </w:r>
            <w:proofErr w:type="spellStart"/>
            <w:r w:rsidRPr="00B60588">
              <w:rPr>
                <w:rFonts w:ascii="Calibri" w:hAnsi="Calibri" w:cs="Calibri"/>
                <w:b/>
                <w:bCs/>
                <w:sz w:val="20"/>
                <w:szCs w:val="20"/>
              </w:rPr>
              <w:t>ριθμός</w:t>
            </w:r>
            <w:proofErr w:type="spellEnd"/>
            <w:r w:rsidRPr="00B60588">
              <w:rPr>
                <w:rFonts w:ascii="Calibri" w:hAnsi="Calibri" w:cs="Calibri"/>
                <w:b/>
                <w:bCs/>
                <w:sz w:val="20"/>
                <w:szCs w:val="20"/>
              </w:rPr>
              <w:t xml:space="preserve"> απ</w:t>
            </w:r>
            <w:proofErr w:type="spellStart"/>
            <w:r w:rsidRPr="00B60588">
              <w:rPr>
                <w:rFonts w:ascii="Calibri" w:hAnsi="Calibri" w:cs="Calibri"/>
                <w:b/>
                <w:bCs/>
                <w:sz w:val="20"/>
                <w:szCs w:val="20"/>
              </w:rPr>
              <w:t>οφοιτησάντων</w:t>
            </w:r>
            <w:proofErr w:type="spellEnd"/>
          </w:p>
        </w:tc>
        <w:tc>
          <w:tcPr>
            <w:tcW w:w="3608" w:type="dxa"/>
            <w:gridSpan w:val="4"/>
            <w:shd w:val="clear" w:color="auto" w:fill="E0E0E0"/>
          </w:tcPr>
          <w:p w14:paraId="0DF0DFEC" w14:textId="77777777" w:rsidR="00743864" w:rsidRPr="00B60588" w:rsidRDefault="00743864" w:rsidP="00E74843">
            <w:pPr>
              <w:spacing w:before="40" w:after="40"/>
              <w:jc w:val="center"/>
              <w:rPr>
                <w:rFonts w:ascii="Calibri" w:hAnsi="Calibri" w:cs="Calibri"/>
                <w:b/>
                <w:bCs/>
                <w:sz w:val="20"/>
                <w:szCs w:val="20"/>
                <w:lang w:val="el-GR"/>
              </w:rPr>
            </w:pPr>
            <w:r w:rsidRPr="00B60588">
              <w:rPr>
                <w:rFonts w:ascii="Calibri" w:hAnsi="Calibri" w:cs="Calibri"/>
                <w:b/>
                <w:bCs/>
                <w:sz w:val="20"/>
                <w:szCs w:val="20"/>
                <w:lang w:val="el-GR"/>
              </w:rPr>
              <w:t xml:space="preserve">Κατανομή Βαθμών (αριθμός φοιτητών και % επί του συνόλου των </w:t>
            </w:r>
            <w:proofErr w:type="spellStart"/>
            <w:r w:rsidRPr="00B60588">
              <w:rPr>
                <w:rFonts w:ascii="Calibri" w:hAnsi="Calibri" w:cs="Calibri"/>
                <w:b/>
                <w:bCs/>
                <w:sz w:val="20"/>
                <w:szCs w:val="20"/>
                <w:lang w:val="el-GR"/>
              </w:rPr>
              <w:t>αποφοιτησάντων</w:t>
            </w:r>
            <w:proofErr w:type="spellEnd"/>
            <w:r w:rsidRPr="00B60588">
              <w:rPr>
                <w:rFonts w:ascii="Calibri" w:hAnsi="Calibri" w:cs="Calibri"/>
                <w:b/>
                <w:bCs/>
                <w:sz w:val="20"/>
                <w:szCs w:val="20"/>
                <w:lang w:val="el-GR"/>
              </w:rPr>
              <w:t>)</w:t>
            </w:r>
          </w:p>
        </w:tc>
        <w:tc>
          <w:tcPr>
            <w:tcW w:w="2503" w:type="dxa"/>
            <w:vMerge w:val="restart"/>
            <w:shd w:val="clear" w:color="auto" w:fill="E0E0E0"/>
            <w:vAlign w:val="bottom"/>
          </w:tcPr>
          <w:p w14:paraId="6CCB0C57" w14:textId="77777777" w:rsidR="00743864" w:rsidRPr="00B60588" w:rsidRDefault="00743864" w:rsidP="00E74843">
            <w:pPr>
              <w:spacing w:before="40" w:after="40"/>
              <w:jc w:val="center"/>
              <w:rPr>
                <w:rFonts w:ascii="Calibri" w:hAnsi="Calibri" w:cs="Calibri"/>
                <w:b/>
                <w:bCs/>
                <w:i/>
                <w:iCs/>
                <w:sz w:val="20"/>
                <w:szCs w:val="20"/>
                <w:lang w:val="el-GR"/>
              </w:rPr>
            </w:pPr>
            <w:r w:rsidRPr="00B60588">
              <w:rPr>
                <w:rFonts w:ascii="Calibri" w:hAnsi="Calibri" w:cs="Calibri"/>
                <w:b/>
                <w:bCs/>
                <w:i/>
                <w:iCs/>
                <w:sz w:val="20"/>
                <w:szCs w:val="20"/>
                <w:lang w:val="el-GR"/>
              </w:rPr>
              <w:t xml:space="preserve">Μέσος όρος Βαθμολογίας </w:t>
            </w:r>
            <w:r w:rsidRPr="00B60588">
              <w:rPr>
                <w:rFonts w:ascii="Calibri" w:hAnsi="Calibri" w:cs="Calibri"/>
                <w:b/>
                <w:bCs/>
                <w:i/>
                <w:iCs/>
                <w:sz w:val="20"/>
                <w:szCs w:val="20"/>
                <w:lang w:val="el-GR"/>
              </w:rPr>
              <w:br/>
              <w:t>(στο σύνολο των απόφοιτων)</w:t>
            </w:r>
          </w:p>
        </w:tc>
      </w:tr>
      <w:tr w:rsidR="00743864" w:rsidRPr="00B60588" w14:paraId="672FBD32" w14:textId="77777777" w:rsidTr="00E74843">
        <w:trPr>
          <w:cantSplit/>
        </w:trPr>
        <w:tc>
          <w:tcPr>
            <w:tcW w:w="1836" w:type="dxa"/>
            <w:shd w:val="clear" w:color="auto" w:fill="F3F3F3"/>
            <w:vAlign w:val="bottom"/>
          </w:tcPr>
          <w:p w14:paraId="169BDAD5" w14:textId="77777777" w:rsidR="00743864" w:rsidRPr="00B60588" w:rsidRDefault="00743864" w:rsidP="00E74843">
            <w:pPr>
              <w:spacing w:before="40" w:after="40"/>
              <w:rPr>
                <w:rFonts w:ascii="Calibri" w:hAnsi="Calibri" w:cs="Calibri"/>
                <w:b/>
                <w:bCs/>
                <w:sz w:val="20"/>
                <w:szCs w:val="20"/>
              </w:rPr>
            </w:pPr>
            <w:proofErr w:type="spellStart"/>
            <w:r w:rsidRPr="00B60588">
              <w:rPr>
                <w:rFonts w:ascii="Calibri" w:hAnsi="Calibri" w:cs="Calibri"/>
                <w:b/>
                <w:bCs/>
                <w:sz w:val="20"/>
                <w:szCs w:val="20"/>
              </w:rPr>
              <w:t>Έτος</w:t>
            </w:r>
            <w:proofErr w:type="spellEnd"/>
            <w:r w:rsidRPr="00B60588">
              <w:rPr>
                <w:rFonts w:ascii="Calibri" w:hAnsi="Calibri" w:cs="Calibri"/>
                <w:b/>
                <w:bCs/>
                <w:sz w:val="20"/>
                <w:szCs w:val="20"/>
              </w:rPr>
              <w:t xml:space="preserve"> Απ</w:t>
            </w:r>
            <w:proofErr w:type="spellStart"/>
            <w:r w:rsidRPr="00B60588">
              <w:rPr>
                <w:rFonts w:ascii="Calibri" w:hAnsi="Calibri" w:cs="Calibri"/>
                <w:b/>
                <w:bCs/>
                <w:sz w:val="20"/>
                <w:szCs w:val="20"/>
              </w:rPr>
              <w:t>οφοίτησης</w:t>
            </w:r>
            <w:proofErr w:type="spellEnd"/>
          </w:p>
        </w:tc>
        <w:tc>
          <w:tcPr>
            <w:tcW w:w="1836" w:type="dxa"/>
            <w:vMerge/>
          </w:tcPr>
          <w:p w14:paraId="7426CB3B" w14:textId="77777777" w:rsidR="00743864" w:rsidRPr="00B60588" w:rsidRDefault="00743864" w:rsidP="00E74843">
            <w:pPr>
              <w:spacing w:before="40" w:after="40"/>
              <w:rPr>
                <w:rFonts w:ascii="Calibri" w:hAnsi="Calibri" w:cs="Calibri"/>
                <w:bCs/>
                <w:sz w:val="20"/>
                <w:szCs w:val="20"/>
              </w:rPr>
            </w:pPr>
          </w:p>
        </w:tc>
        <w:tc>
          <w:tcPr>
            <w:tcW w:w="877" w:type="dxa"/>
            <w:shd w:val="clear" w:color="auto" w:fill="E6E6E6"/>
            <w:vAlign w:val="bottom"/>
          </w:tcPr>
          <w:p w14:paraId="0F4F9CEF" w14:textId="77777777" w:rsidR="00743864" w:rsidRPr="00B60588" w:rsidRDefault="00743864" w:rsidP="00E74843">
            <w:pPr>
              <w:spacing w:before="40" w:after="40"/>
              <w:jc w:val="center"/>
              <w:rPr>
                <w:rFonts w:ascii="Calibri" w:hAnsi="Calibri" w:cs="Calibri"/>
                <w:bCs/>
                <w:sz w:val="20"/>
                <w:szCs w:val="20"/>
              </w:rPr>
            </w:pPr>
            <w:r w:rsidRPr="00B60588">
              <w:rPr>
                <w:rFonts w:ascii="Calibri" w:hAnsi="Calibri" w:cs="Calibri"/>
                <w:bCs/>
                <w:sz w:val="20"/>
                <w:szCs w:val="20"/>
              </w:rPr>
              <w:t>5.0-5.9</w:t>
            </w:r>
          </w:p>
        </w:tc>
        <w:tc>
          <w:tcPr>
            <w:tcW w:w="877" w:type="dxa"/>
            <w:shd w:val="clear" w:color="auto" w:fill="E6E6E6"/>
            <w:vAlign w:val="bottom"/>
          </w:tcPr>
          <w:p w14:paraId="7C443218" w14:textId="77777777" w:rsidR="00743864" w:rsidRPr="00B60588" w:rsidRDefault="00743864" w:rsidP="00E74843">
            <w:pPr>
              <w:spacing w:before="40" w:after="40"/>
              <w:jc w:val="center"/>
              <w:rPr>
                <w:rFonts w:ascii="Calibri" w:hAnsi="Calibri" w:cs="Calibri"/>
                <w:bCs/>
                <w:sz w:val="20"/>
                <w:szCs w:val="20"/>
              </w:rPr>
            </w:pPr>
            <w:r w:rsidRPr="00B60588">
              <w:rPr>
                <w:rFonts w:ascii="Calibri" w:hAnsi="Calibri" w:cs="Calibri"/>
                <w:bCs/>
                <w:sz w:val="20"/>
                <w:szCs w:val="20"/>
              </w:rPr>
              <w:t>6.0-6.9</w:t>
            </w:r>
          </w:p>
        </w:tc>
        <w:tc>
          <w:tcPr>
            <w:tcW w:w="877" w:type="dxa"/>
            <w:shd w:val="clear" w:color="auto" w:fill="E6E6E6"/>
            <w:vAlign w:val="bottom"/>
          </w:tcPr>
          <w:p w14:paraId="5F42C88A" w14:textId="77777777" w:rsidR="00743864" w:rsidRPr="00B60588" w:rsidRDefault="00743864" w:rsidP="00E74843">
            <w:pPr>
              <w:spacing w:before="40" w:after="40"/>
              <w:jc w:val="center"/>
              <w:rPr>
                <w:rFonts w:ascii="Calibri" w:hAnsi="Calibri" w:cs="Calibri"/>
                <w:bCs/>
                <w:sz w:val="20"/>
                <w:szCs w:val="20"/>
              </w:rPr>
            </w:pPr>
            <w:r w:rsidRPr="00B60588">
              <w:rPr>
                <w:rFonts w:ascii="Calibri" w:hAnsi="Calibri" w:cs="Calibri"/>
                <w:bCs/>
                <w:sz w:val="20"/>
                <w:szCs w:val="20"/>
              </w:rPr>
              <w:t>7.0-8.4</w:t>
            </w:r>
          </w:p>
        </w:tc>
        <w:tc>
          <w:tcPr>
            <w:tcW w:w="977" w:type="dxa"/>
            <w:shd w:val="clear" w:color="auto" w:fill="E6E6E6"/>
            <w:vAlign w:val="bottom"/>
          </w:tcPr>
          <w:p w14:paraId="20143FDC" w14:textId="77777777" w:rsidR="00743864" w:rsidRPr="00B60588" w:rsidRDefault="00743864" w:rsidP="00E74843">
            <w:pPr>
              <w:spacing w:before="40" w:after="40"/>
              <w:jc w:val="center"/>
              <w:rPr>
                <w:rFonts w:ascii="Calibri" w:hAnsi="Calibri" w:cs="Calibri"/>
                <w:bCs/>
                <w:sz w:val="20"/>
                <w:szCs w:val="20"/>
              </w:rPr>
            </w:pPr>
            <w:r w:rsidRPr="00B60588">
              <w:rPr>
                <w:rFonts w:ascii="Calibri" w:hAnsi="Calibri" w:cs="Calibri"/>
                <w:bCs/>
                <w:sz w:val="20"/>
                <w:szCs w:val="20"/>
              </w:rPr>
              <w:t>8.5-10.0</w:t>
            </w:r>
          </w:p>
        </w:tc>
        <w:tc>
          <w:tcPr>
            <w:tcW w:w="2503" w:type="dxa"/>
            <w:vMerge/>
          </w:tcPr>
          <w:p w14:paraId="43E299B6" w14:textId="77777777" w:rsidR="00743864" w:rsidRPr="00B60588" w:rsidRDefault="00743864" w:rsidP="00E74843">
            <w:pPr>
              <w:spacing w:before="40" w:after="40"/>
              <w:rPr>
                <w:rFonts w:ascii="Calibri" w:hAnsi="Calibri" w:cs="Calibri"/>
                <w:bCs/>
                <w:sz w:val="20"/>
                <w:szCs w:val="20"/>
              </w:rPr>
            </w:pPr>
          </w:p>
        </w:tc>
      </w:tr>
      <w:tr w:rsidR="00D61FA7" w:rsidRPr="00B60588" w14:paraId="1FD20845" w14:textId="77777777" w:rsidTr="00E74843">
        <w:tc>
          <w:tcPr>
            <w:tcW w:w="1836" w:type="dxa"/>
            <w:shd w:val="clear" w:color="auto" w:fill="F3F3F3"/>
          </w:tcPr>
          <w:p w14:paraId="2D7A1E74" w14:textId="77777777" w:rsidR="00D61FA7" w:rsidRPr="00B60588" w:rsidRDefault="00D61FA7" w:rsidP="00D61FA7">
            <w:pPr>
              <w:spacing w:before="40" w:after="40"/>
              <w:jc w:val="center"/>
              <w:rPr>
                <w:rFonts w:ascii="Calibri" w:hAnsi="Calibri" w:cs="Calibri"/>
                <w:bCs/>
                <w:sz w:val="20"/>
                <w:szCs w:val="20"/>
              </w:rPr>
            </w:pPr>
            <w:proofErr w:type="spellStart"/>
            <w:r w:rsidRPr="00B60588">
              <w:rPr>
                <w:rFonts w:ascii="Calibri" w:hAnsi="Calibri" w:cs="Calibri"/>
                <w:bCs/>
                <w:sz w:val="20"/>
                <w:szCs w:val="20"/>
              </w:rPr>
              <w:t>Τρέχον</w:t>
            </w:r>
            <w:proofErr w:type="spellEnd"/>
            <w:r w:rsidRPr="00B60588">
              <w:rPr>
                <w:rFonts w:ascii="Calibri" w:hAnsi="Calibri" w:cs="Calibri"/>
                <w:bCs/>
                <w:sz w:val="20"/>
                <w:szCs w:val="20"/>
              </w:rPr>
              <w:t xml:space="preserve"> </w:t>
            </w:r>
            <w:proofErr w:type="spellStart"/>
            <w:r w:rsidRPr="00B60588">
              <w:rPr>
                <w:rFonts w:ascii="Calibri" w:hAnsi="Calibri" w:cs="Calibri"/>
                <w:bCs/>
                <w:sz w:val="20"/>
                <w:szCs w:val="20"/>
              </w:rPr>
              <w:t>έτος</w:t>
            </w:r>
            <w:proofErr w:type="spellEnd"/>
            <w:r w:rsidRPr="00B60588">
              <w:rPr>
                <w:rFonts w:ascii="Calibri" w:hAnsi="Calibri" w:cs="Calibri"/>
                <w:bCs/>
                <w:sz w:val="20"/>
                <w:szCs w:val="20"/>
              </w:rPr>
              <w:t xml:space="preserve"> – 4</w:t>
            </w:r>
          </w:p>
        </w:tc>
        <w:tc>
          <w:tcPr>
            <w:tcW w:w="1836" w:type="dxa"/>
          </w:tcPr>
          <w:p w14:paraId="40EF0236" w14:textId="3F866161" w:rsidR="00D61FA7" w:rsidRPr="00D45C71" w:rsidRDefault="00D61FA7" w:rsidP="00D61FA7">
            <w:pPr>
              <w:spacing w:before="40" w:after="40"/>
              <w:jc w:val="center"/>
              <w:rPr>
                <w:rFonts w:ascii="Calibri" w:hAnsi="Calibri" w:cs="Calibri"/>
                <w:bCs/>
                <w:sz w:val="20"/>
                <w:szCs w:val="20"/>
                <w:lang w:val="el-GR"/>
              </w:rPr>
            </w:pPr>
            <w:r>
              <w:rPr>
                <w:rFonts w:ascii="Calibri" w:hAnsi="Calibri" w:cs="Calibri"/>
                <w:bCs/>
                <w:sz w:val="20"/>
                <w:szCs w:val="20"/>
                <w:lang w:val="el-GR"/>
              </w:rPr>
              <w:t>20</w:t>
            </w:r>
          </w:p>
        </w:tc>
        <w:tc>
          <w:tcPr>
            <w:tcW w:w="877" w:type="dxa"/>
          </w:tcPr>
          <w:p w14:paraId="2C34A2B1" w14:textId="7A8908C9" w:rsidR="00D61FA7" w:rsidRPr="00D45C71" w:rsidRDefault="00D61FA7" w:rsidP="00D61FA7">
            <w:pPr>
              <w:spacing w:before="40" w:after="40"/>
              <w:rPr>
                <w:rFonts w:ascii="Calibri" w:hAnsi="Calibri" w:cs="Calibri"/>
                <w:bCs/>
                <w:sz w:val="20"/>
                <w:szCs w:val="20"/>
                <w:lang w:val="el-GR"/>
              </w:rPr>
            </w:pPr>
            <w:r>
              <w:rPr>
                <w:rFonts w:ascii="Calibri" w:hAnsi="Calibri" w:cs="Calibri"/>
                <w:bCs/>
                <w:sz w:val="20"/>
                <w:szCs w:val="20"/>
                <w:lang w:val="el-GR"/>
              </w:rPr>
              <w:t>0</w:t>
            </w:r>
          </w:p>
        </w:tc>
        <w:tc>
          <w:tcPr>
            <w:tcW w:w="877" w:type="dxa"/>
          </w:tcPr>
          <w:p w14:paraId="7A52284E" w14:textId="3A1DB8C4" w:rsidR="00D61FA7" w:rsidRPr="00D45C71" w:rsidRDefault="00D61FA7" w:rsidP="00D61FA7">
            <w:pPr>
              <w:spacing w:before="40" w:after="40"/>
              <w:rPr>
                <w:rFonts w:ascii="Calibri" w:hAnsi="Calibri" w:cs="Calibri"/>
                <w:bCs/>
                <w:sz w:val="20"/>
                <w:szCs w:val="20"/>
                <w:lang w:val="el-GR"/>
              </w:rPr>
            </w:pPr>
            <w:r>
              <w:rPr>
                <w:rFonts w:ascii="Calibri" w:hAnsi="Calibri" w:cs="Calibri"/>
                <w:bCs/>
                <w:sz w:val="20"/>
                <w:szCs w:val="20"/>
                <w:lang w:val="el-GR"/>
              </w:rPr>
              <w:t>1 (5%)</w:t>
            </w:r>
          </w:p>
        </w:tc>
        <w:tc>
          <w:tcPr>
            <w:tcW w:w="877" w:type="dxa"/>
          </w:tcPr>
          <w:p w14:paraId="3CE12788" w14:textId="172E2E80" w:rsidR="00D61FA7" w:rsidRPr="00D45C71" w:rsidRDefault="00D61FA7" w:rsidP="00D61FA7">
            <w:pPr>
              <w:spacing w:before="40" w:after="40"/>
              <w:rPr>
                <w:rFonts w:ascii="Calibri" w:hAnsi="Calibri" w:cs="Calibri"/>
                <w:bCs/>
                <w:sz w:val="20"/>
                <w:szCs w:val="20"/>
                <w:lang w:val="el-GR"/>
              </w:rPr>
            </w:pPr>
            <w:r>
              <w:rPr>
                <w:rFonts w:ascii="Calibri" w:hAnsi="Calibri" w:cs="Calibri"/>
                <w:bCs/>
                <w:sz w:val="20"/>
                <w:szCs w:val="20"/>
                <w:lang w:val="el-GR"/>
              </w:rPr>
              <w:t>10 (50%)</w:t>
            </w:r>
          </w:p>
        </w:tc>
        <w:tc>
          <w:tcPr>
            <w:tcW w:w="977" w:type="dxa"/>
          </w:tcPr>
          <w:p w14:paraId="24B6552A" w14:textId="4F455967" w:rsidR="00D61FA7" w:rsidRPr="00D45C71" w:rsidRDefault="00D61FA7" w:rsidP="00D61FA7">
            <w:pPr>
              <w:spacing w:before="40" w:after="40"/>
              <w:rPr>
                <w:rFonts w:ascii="Calibri" w:hAnsi="Calibri" w:cs="Calibri"/>
                <w:bCs/>
                <w:sz w:val="20"/>
                <w:szCs w:val="20"/>
                <w:lang w:val="el-GR"/>
              </w:rPr>
            </w:pPr>
            <w:r>
              <w:rPr>
                <w:rFonts w:ascii="Calibri" w:hAnsi="Calibri" w:cs="Calibri"/>
                <w:bCs/>
                <w:sz w:val="20"/>
                <w:szCs w:val="20"/>
                <w:lang w:val="el-GR"/>
              </w:rPr>
              <w:t>9 (45%)</w:t>
            </w:r>
          </w:p>
        </w:tc>
        <w:tc>
          <w:tcPr>
            <w:tcW w:w="2503" w:type="dxa"/>
          </w:tcPr>
          <w:p w14:paraId="01EDEE0D" w14:textId="01DBF34E" w:rsidR="00D61FA7" w:rsidRPr="00D45C71" w:rsidRDefault="00D61FA7" w:rsidP="00D61FA7">
            <w:pPr>
              <w:spacing w:before="40" w:after="40"/>
              <w:jc w:val="center"/>
              <w:rPr>
                <w:rFonts w:ascii="Calibri" w:hAnsi="Calibri" w:cs="Calibri"/>
                <w:bCs/>
                <w:sz w:val="20"/>
                <w:szCs w:val="20"/>
                <w:lang w:val="el-GR"/>
              </w:rPr>
            </w:pPr>
            <w:r>
              <w:rPr>
                <w:rFonts w:ascii="Calibri" w:hAnsi="Calibri" w:cs="Calibri"/>
                <w:bCs/>
                <w:sz w:val="20"/>
                <w:szCs w:val="20"/>
                <w:lang w:val="el-GR"/>
              </w:rPr>
              <w:t>8,51</w:t>
            </w:r>
          </w:p>
        </w:tc>
      </w:tr>
      <w:tr w:rsidR="00D61FA7" w:rsidRPr="00B60588" w14:paraId="7D15F16F" w14:textId="77777777" w:rsidTr="00E74843">
        <w:tc>
          <w:tcPr>
            <w:tcW w:w="1836" w:type="dxa"/>
            <w:shd w:val="clear" w:color="auto" w:fill="F3F3F3"/>
          </w:tcPr>
          <w:p w14:paraId="5794049A" w14:textId="77777777" w:rsidR="00D61FA7" w:rsidRPr="00B60588" w:rsidRDefault="00D61FA7" w:rsidP="00D61FA7">
            <w:pPr>
              <w:spacing w:before="40" w:after="40"/>
              <w:jc w:val="center"/>
              <w:rPr>
                <w:rFonts w:ascii="Calibri" w:hAnsi="Calibri" w:cs="Calibri"/>
                <w:bCs/>
                <w:sz w:val="20"/>
                <w:szCs w:val="20"/>
              </w:rPr>
            </w:pPr>
            <w:proofErr w:type="spellStart"/>
            <w:r w:rsidRPr="00B60588">
              <w:rPr>
                <w:rFonts w:ascii="Calibri" w:hAnsi="Calibri" w:cs="Calibri"/>
                <w:bCs/>
                <w:sz w:val="20"/>
                <w:szCs w:val="20"/>
              </w:rPr>
              <w:t>Τρέχον</w:t>
            </w:r>
            <w:proofErr w:type="spellEnd"/>
            <w:r w:rsidRPr="00B60588">
              <w:rPr>
                <w:rFonts w:ascii="Calibri" w:hAnsi="Calibri" w:cs="Calibri"/>
                <w:bCs/>
                <w:sz w:val="20"/>
                <w:szCs w:val="20"/>
              </w:rPr>
              <w:t xml:space="preserve"> </w:t>
            </w:r>
            <w:proofErr w:type="spellStart"/>
            <w:r w:rsidRPr="00B60588">
              <w:rPr>
                <w:rFonts w:ascii="Calibri" w:hAnsi="Calibri" w:cs="Calibri"/>
                <w:bCs/>
                <w:sz w:val="20"/>
                <w:szCs w:val="20"/>
              </w:rPr>
              <w:t>έτος</w:t>
            </w:r>
            <w:proofErr w:type="spellEnd"/>
            <w:r w:rsidRPr="00B60588">
              <w:rPr>
                <w:rFonts w:ascii="Calibri" w:hAnsi="Calibri" w:cs="Calibri"/>
                <w:bCs/>
                <w:sz w:val="20"/>
                <w:szCs w:val="20"/>
              </w:rPr>
              <w:t xml:space="preserve"> – 3</w:t>
            </w:r>
          </w:p>
        </w:tc>
        <w:tc>
          <w:tcPr>
            <w:tcW w:w="1836" w:type="dxa"/>
          </w:tcPr>
          <w:p w14:paraId="64816800" w14:textId="33CAA228" w:rsidR="00D61FA7" w:rsidRPr="00D45C71" w:rsidRDefault="00D61FA7" w:rsidP="00D61FA7">
            <w:pPr>
              <w:spacing w:before="40" w:after="40"/>
              <w:jc w:val="center"/>
              <w:rPr>
                <w:rFonts w:ascii="Calibri" w:hAnsi="Calibri" w:cs="Calibri"/>
                <w:bCs/>
                <w:sz w:val="20"/>
                <w:szCs w:val="20"/>
                <w:lang w:val="el-GR"/>
              </w:rPr>
            </w:pPr>
            <w:r>
              <w:rPr>
                <w:rFonts w:ascii="Calibri" w:hAnsi="Calibri" w:cs="Calibri"/>
                <w:bCs/>
                <w:sz w:val="20"/>
                <w:szCs w:val="20"/>
                <w:lang w:val="el-GR"/>
              </w:rPr>
              <w:t>20</w:t>
            </w:r>
          </w:p>
        </w:tc>
        <w:tc>
          <w:tcPr>
            <w:tcW w:w="877" w:type="dxa"/>
          </w:tcPr>
          <w:p w14:paraId="537FC2F5" w14:textId="5C60D315" w:rsidR="00D61FA7" w:rsidRPr="00D45C71" w:rsidRDefault="00D61FA7" w:rsidP="00D61FA7">
            <w:pPr>
              <w:spacing w:before="40" w:after="40"/>
              <w:rPr>
                <w:rFonts w:ascii="Calibri" w:hAnsi="Calibri" w:cs="Calibri"/>
                <w:bCs/>
                <w:sz w:val="20"/>
                <w:szCs w:val="20"/>
                <w:lang w:val="el-GR"/>
              </w:rPr>
            </w:pPr>
            <w:r>
              <w:rPr>
                <w:rFonts w:ascii="Calibri" w:hAnsi="Calibri" w:cs="Calibri"/>
                <w:bCs/>
                <w:sz w:val="20"/>
                <w:szCs w:val="20"/>
                <w:lang w:val="el-GR"/>
              </w:rPr>
              <w:t>0</w:t>
            </w:r>
          </w:p>
        </w:tc>
        <w:tc>
          <w:tcPr>
            <w:tcW w:w="877" w:type="dxa"/>
          </w:tcPr>
          <w:p w14:paraId="67670D9D" w14:textId="42838506" w:rsidR="00D61FA7" w:rsidRPr="00D45C71" w:rsidRDefault="00D61FA7" w:rsidP="00D61FA7">
            <w:pPr>
              <w:spacing w:before="40" w:after="40"/>
              <w:rPr>
                <w:rFonts w:ascii="Calibri" w:hAnsi="Calibri" w:cs="Calibri"/>
                <w:bCs/>
                <w:sz w:val="20"/>
                <w:szCs w:val="20"/>
                <w:lang w:val="el-GR"/>
              </w:rPr>
            </w:pPr>
            <w:r>
              <w:rPr>
                <w:rFonts w:ascii="Calibri" w:hAnsi="Calibri" w:cs="Calibri"/>
                <w:bCs/>
                <w:sz w:val="20"/>
                <w:szCs w:val="20"/>
                <w:lang w:val="el-GR"/>
              </w:rPr>
              <w:t>0</w:t>
            </w:r>
          </w:p>
        </w:tc>
        <w:tc>
          <w:tcPr>
            <w:tcW w:w="877" w:type="dxa"/>
          </w:tcPr>
          <w:p w14:paraId="77822D5A" w14:textId="04321ED3" w:rsidR="00D61FA7" w:rsidRPr="00D45C71" w:rsidRDefault="00D61FA7" w:rsidP="00D61FA7">
            <w:pPr>
              <w:spacing w:before="40" w:after="40"/>
              <w:rPr>
                <w:rFonts w:ascii="Calibri" w:hAnsi="Calibri" w:cs="Calibri"/>
                <w:bCs/>
                <w:sz w:val="20"/>
                <w:szCs w:val="20"/>
                <w:lang w:val="el-GR"/>
              </w:rPr>
            </w:pPr>
            <w:r>
              <w:rPr>
                <w:rFonts w:ascii="Calibri" w:hAnsi="Calibri" w:cs="Calibri"/>
                <w:bCs/>
                <w:sz w:val="20"/>
                <w:szCs w:val="20"/>
                <w:lang w:val="el-GR"/>
              </w:rPr>
              <w:t>8 (40%)</w:t>
            </w:r>
          </w:p>
        </w:tc>
        <w:tc>
          <w:tcPr>
            <w:tcW w:w="977" w:type="dxa"/>
          </w:tcPr>
          <w:p w14:paraId="5812D66C" w14:textId="3AF12602" w:rsidR="00D61FA7" w:rsidRPr="00D45C71" w:rsidRDefault="00D61FA7" w:rsidP="00D61FA7">
            <w:pPr>
              <w:spacing w:before="40" w:after="40"/>
              <w:rPr>
                <w:rFonts w:ascii="Calibri" w:hAnsi="Calibri" w:cs="Calibri"/>
                <w:bCs/>
                <w:sz w:val="20"/>
                <w:szCs w:val="20"/>
                <w:lang w:val="el-GR"/>
              </w:rPr>
            </w:pPr>
            <w:r>
              <w:rPr>
                <w:rFonts w:ascii="Calibri" w:hAnsi="Calibri" w:cs="Calibri"/>
                <w:bCs/>
                <w:sz w:val="20"/>
                <w:szCs w:val="20"/>
                <w:lang w:val="el-GR"/>
              </w:rPr>
              <w:t>12 (60%)</w:t>
            </w:r>
          </w:p>
        </w:tc>
        <w:tc>
          <w:tcPr>
            <w:tcW w:w="2503" w:type="dxa"/>
          </w:tcPr>
          <w:p w14:paraId="65B8C978" w14:textId="0A8B0C07" w:rsidR="00D61FA7" w:rsidRPr="00D45C71" w:rsidRDefault="00D61FA7" w:rsidP="00D61FA7">
            <w:pPr>
              <w:spacing w:before="40" w:after="40"/>
              <w:jc w:val="center"/>
              <w:rPr>
                <w:rFonts w:ascii="Calibri" w:hAnsi="Calibri" w:cs="Calibri"/>
                <w:bCs/>
                <w:sz w:val="20"/>
                <w:szCs w:val="20"/>
                <w:lang w:val="el-GR"/>
              </w:rPr>
            </w:pPr>
            <w:r>
              <w:rPr>
                <w:rFonts w:ascii="Calibri" w:hAnsi="Calibri" w:cs="Calibri"/>
                <w:bCs/>
                <w:sz w:val="20"/>
                <w:szCs w:val="20"/>
                <w:lang w:val="el-GR"/>
              </w:rPr>
              <w:t>8,64</w:t>
            </w:r>
          </w:p>
        </w:tc>
      </w:tr>
      <w:tr w:rsidR="00D61FA7" w:rsidRPr="00B60588" w14:paraId="1D2A2053" w14:textId="77777777" w:rsidTr="00E74843">
        <w:tc>
          <w:tcPr>
            <w:tcW w:w="1836" w:type="dxa"/>
            <w:shd w:val="clear" w:color="auto" w:fill="F3F3F3"/>
          </w:tcPr>
          <w:p w14:paraId="4DDC1E4B" w14:textId="77777777" w:rsidR="00D61FA7" w:rsidRPr="00B60588" w:rsidRDefault="00D61FA7" w:rsidP="00D61FA7">
            <w:pPr>
              <w:spacing w:before="40" w:after="40"/>
              <w:jc w:val="center"/>
              <w:rPr>
                <w:rFonts w:ascii="Calibri" w:hAnsi="Calibri" w:cs="Calibri"/>
                <w:bCs/>
                <w:sz w:val="20"/>
                <w:szCs w:val="20"/>
              </w:rPr>
            </w:pPr>
            <w:proofErr w:type="spellStart"/>
            <w:r w:rsidRPr="00B60588">
              <w:rPr>
                <w:rFonts w:ascii="Calibri" w:hAnsi="Calibri" w:cs="Calibri"/>
                <w:bCs/>
                <w:sz w:val="20"/>
                <w:szCs w:val="20"/>
              </w:rPr>
              <w:t>Τρέχον</w:t>
            </w:r>
            <w:proofErr w:type="spellEnd"/>
            <w:r w:rsidRPr="00B60588">
              <w:rPr>
                <w:rFonts w:ascii="Calibri" w:hAnsi="Calibri" w:cs="Calibri"/>
                <w:bCs/>
                <w:sz w:val="20"/>
                <w:szCs w:val="20"/>
              </w:rPr>
              <w:t xml:space="preserve"> </w:t>
            </w:r>
            <w:proofErr w:type="spellStart"/>
            <w:r w:rsidRPr="00B60588">
              <w:rPr>
                <w:rFonts w:ascii="Calibri" w:hAnsi="Calibri" w:cs="Calibri"/>
                <w:bCs/>
                <w:sz w:val="20"/>
                <w:szCs w:val="20"/>
              </w:rPr>
              <w:t>έτος</w:t>
            </w:r>
            <w:proofErr w:type="spellEnd"/>
            <w:r w:rsidRPr="00B60588">
              <w:rPr>
                <w:rFonts w:ascii="Calibri" w:hAnsi="Calibri" w:cs="Calibri"/>
                <w:bCs/>
                <w:sz w:val="20"/>
                <w:szCs w:val="20"/>
              </w:rPr>
              <w:t xml:space="preserve"> - 2</w:t>
            </w:r>
          </w:p>
        </w:tc>
        <w:tc>
          <w:tcPr>
            <w:tcW w:w="1836" w:type="dxa"/>
          </w:tcPr>
          <w:p w14:paraId="1082FD8A" w14:textId="5C723F0A" w:rsidR="00D61FA7" w:rsidRPr="00D45C71" w:rsidRDefault="00D61FA7" w:rsidP="00D61FA7">
            <w:pPr>
              <w:spacing w:before="40" w:after="40"/>
              <w:jc w:val="center"/>
              <w:rPr>
                <w:rFonts w:ascii="Calibri" w:hAnsi="Calibri" w:cs="Calibri"/>
                <w:bCs/>
                <w:sz w:val="20"/>
                <w:szCs w:val="20"/>
                <w:lang w:val="el-GR"/>
              </w:rPr>
            </w:pPr>
            <w:r>
              <w:rPr>
                <w:rFonts w:ascii="Calibri" w:hAnsi="Calibri" w:cs="Calibri"/>
                <w:bCs/>
                <w:sz w:val="20"/>
                <w:szCs w:val="20"/>
                <w:lang w:val="el-GR"/>
              </w:rPr>
              <w:t>15</w:t>
            </w:r>
          </w:p>
        </w:tc>
        <w:tc>
          <w:tcPr>
            <w:tcW w:w="877" w:type="dxa"/>
          </w:tcPr>
          <w:p w14:paraId="0C4545E4" w14:textId="0159ED45" w:rsidR="00D61FA7" w:rsidRPr="00D45C71" w:rsidRDefault="00D61FA7" w:rsidP="00D61FA7">
            <w:pPr>
              <w:spacing w:before="40" w:after="40"/>
              <w:rPr>
                <w:rFonts w:ascii="Calibri" w:hAnsi="Calibri" w:cs="Calibri"/>
                <w:bCs/>
                <w:sz w:val="20"/>
                <w:szCs w:val="20"/>
                <w:lang w:val="el-GR"/>
              </w:rPr>
            </w:pPr>
            <w:r>
              <w:rPr>
                <w:rFonts w:ascii="Calibri" w:hAnsi="Calibri" w:cs="Calibri"/>
                <w:bCs/>
                <w:sz w:val="20"/>
                <w:szCs w:val="20"/>
                <w:lang w:val="el-GR"/>
              </w:rPr>
              <w:t>0</w:t>
            </w:r>
          </w:p>
        </w:tc>
        <w:tc>
          <w:tcPr>
            <w:tcW w:w="877" w:type="dxa"/>
          </w:tcPr>
          <w:p w14:paraId="5896FC7D" w14:textId="23096EC2" w:rsidR="00D61FA7" w:rsidRPr="00D45C71" w:rsidRDefault="00D61FA7" w:rsidP="00D61FA7">
            <w:pPr>
              <w:spacing w:before="40" w:after="40"/>
              <w:rPr>
                <w:rFonts w:ascii="Calibri" w:hAnsi="Calibri" w:cs="Calibri"/>
                <w:bCs/>
                <w:sz w:val="20"/>
                <w:szCs w:val="20"/>
                <w:lang w:val="el-GR"/>
              </w:rPr>
            </w:pPr>
            <w:r>
              <w:rPr>
                <w:rFonts w:ascii="Calibri" w:hAnsi="Calibri" w:cs="Calibri"/>
                <w:bCs/>
                <w:sz w:val="20"/>
                <w:szCs w:val="20"/>
                <w:lang w:val="el-GR"/>
              </w:rPr>
              <w:t>0</w:t>
            </w:r>
          </w:p>
        </w:tc>
        <w:tc>
          <w:tcPr>
            <w:tcW w:w="877" w:type="dxa"/>
          </w:tcPr>
          <w:p w14:paraId="33613E3F" w14:textId="3C6395D3" w:rsidR="00D61FA7" w:rsidRPr="00D45C71" w:rsidRDefault="00D61FA7" w:rsidP="00D61FA7">
            <w:pPr>
              <w:spacing w:before="40" w:after="40"/>
              <w:rPr>
                <w:rFonts w:ascii="Calibri" w:hAnsi="Calibri" w:cs="Calibri"/>
                <w:bCs/>
                <w:sz w:val="20"/>
                <w:szCs w:val="20"/>
                <w:lang w:val="el-GR"/>
              </w:rPr>
            </w:pPr>
            <w:r>
              <w:rPr>
                <w:rFonts w:ascii="Calibri" w:hAnsi="Calibri" w:cs="Calibri"/>
                <w:bCs/>
                <w:sz w:val="20"/>
                <w:szCs w:val="20"/>
                <w:lang w:val="el-GR"/>
              </w:rPr>
              <w:t>3 (20%)</w:t>
            </w:r>
          </w:p>
        </w:tc>
        <w:tc>
          <w:tcPr>
            <w:tcW w:w="977" w:type="dxa"/>
          </w:tcPr>
          <w:p w14:paraId="349DD3E0" w14:textId="2BD5A4A4" w:rsidR="00D61FA7" w:rsidRPr="00D45C71" w:rsidRDefault="00D61FA7" w:rsidP="00D61FA7">
            <w:pPr>
              <w:spacing w:before="40" w:after="40"/>
              <w:rPr>
                <w:rFonts w:ascii="Calibri" w:hAnsi="Calibri" w:cs="Calibri"/>
                <w:bCs/>
                <w:sz w:val="20"/>
                <w:szCs w:val="20"/>
                <w:lang w:val="el-GR"/>
              </w:rPr>
            </w:pPr>
            <w:r>
              <w:rPr>
                <w:rFonts w:ascii="Calibri" w:hAnsi="Calibri" w:cs="Calibri"/>
                <w:bCs/>
                <w:sz w:val="20"/>
                <w:szCs w:val="20"/>
                <w:lang w:val="el-GR"/>
              </w:rPr>
              <w:t>12 (80%)</w:t>
            </w:r>
          </w:p>
        </w:tc>
        <w:tc>
          <w:tcPr>
            <w:tcW w:w="2503" w:type="dxa"/>
          </w:tcPr>
          <w:p w14:paraId="25D5FBD0" w14:textId="034B5EDD" w:rsidR="00D61FA7" w:rsidRPr="00D45C71" w:rsidRDefault="00D61FA7" w:rsidP="00D61FA7">
            <w:pPr>
              <w:spacing w:before="40" w:after="40"/>
              <w:jc w:val="center"/>
              <w:rPr>
                <w:rFonts w:ascii="Calibri" w:hAnsi="Calibri" w:cs="Calibri"/>
                <w:bCs/>
                <w:sz w:val="20"/>
                <w:szCs w:val="20"/>
                <w:lang w:val="el-GR"/>
              </w:rPr>
            </w:pPr>
            <w:r>
              <w:rPr>
                <w:rFonts w:ascii="Calibri" w:hAnsi="Calibri" w:cs="Calibri"/>
                <w:bCs/>
                <w:sz w:val="20"/>
                <w:szCs w:val="20"/>
                <w:lang w:val="el-GR"/>
              </w:rPr>
              <w:t>8,70</w:t>
            </w:r>
          </w:p>
        </w:tc>
      </w:tr>
      <w:tr w:rsidR="00D61FA7" w:rsidRPr="00B60588" w14:paraId="59C1524A" w14:textId="77777777" w:rsidTr="00E74843">
        <w:tc>
          <w:tcPr>
            <w:tcW w:w="1836" w:type="dxa"/>
            <w:shd w:val="clear" w:color="auto" w:fill="F3F3F3"/>
          </w:tcPr>
          <w:p w14:paraId="7426C7BF" w14:textId="77777777" w:rsidR="00D61FA7" w:rsidRPr="00B60588" w:rsidRDefault="00D61FA7" w:rsidP="00D61FA7">
            <w:pPr>
              <w:spacing w:before="40" w:after="40"/>
              <w:jc w:val="center"/>
              <w:rPr>
                <w:rFonts w:ascii="Calibri" w:hAnsi="Calibri" w:cs="Calibri"/>
                <w:bCs/>
                <w:sz w:val="20"/>
                <w:szCs w:val="20"/>
              </w:rPr>
            </w:pPr>
            <w:proofErr w:type="spellStart"/>
            <w:r w:rsidRPr="00B60588">
              <w:rPr>
                <w:rFonts w:ascii="Calibri" w:hAnsi="Calibri" w:cs="Calibri"/>
                <w:bCs/>
                <w:sz w:val="20"/>
                <w:szCs w:val="20"/>
              </w:rPr>
              <w:t>Προηγ</w:t>
            </w:r>
            <w:proofErr w:type="spellEnd"/>
            <w:r w:rsidRPr="00B60588">
              <w:rPr>
                <w:rFonts w:ascii="Calibri" w:hAnsi="Calibri" w:cs="Calibri"/>
                <w:bCs/>
                <w:sz w:val="20"/>
                <w:szCs w:val="20"/>
              </w:rPr>
              <w:t xml:space="preserve">. </w:t>
            </w:r>
            <w:proofErr w:type="spellStart"/>
            <w:r w:rsidRPr="00B60588">
              <w:rPr>
                <w:rFonts w:ascii="Calibri" w:hAnsi="Calibri" w:cs="Calibri"/>
                <w:bCs/>
                <w:sz w:val="20"/>
                <w:szCs w:val="20"/>
              </w:rPr>
              <w:t>έτος</w:t>
            </w:r>
            <w:proofErr w:type="spellEnd"/>
          </w:p>
        </w:tc>
        <w:tc>
          <w:tcPr>
            <w:tcW w:w="1836" w:type="dxa"/>
            <w:tcBorders>
              <w:bottom w:val="double" w:sz="4" w:space="0" w:color="auto"/>
            </w:tcBorders>
          </w:tcPr>
          <w:p w14:paraId="0EC9E20D" w14:textId="225C9D0E" w:rsidR="00D61FA7" w:rsidRPr="00D45C71" w:rsidRDefault="00D61FA7" w:rsidP="00D61FA7">
            <w:pPr>
              <w:spacing w:before="40" w:after="40"/>
              <w:jc w:val="center"/>
              <w:rPr>
                <w:rFonts w:ascii="Calibri" w:hAnsi="Calibri" w:cs="Calibri"/>
                <w:bCs/>
                <w:sz w:val="20"/>
                <w:szCs w:val="20"/>
                <w:lang w:val="el-GR"/>
              </w:rPr>
            </w:pPr>
            <w:r>
              <w:rPr>
                <w:rFonts w:ascii="Calibri" w:hAnsi="Calibri" w:cs="Calibri"/>
                <w:bCs/>
                <w:sz w:val="20"/>
                <w:szCs w:val="20"/>
                <w:lang w:val="el-GR"/>
              </w:rPr>
              <w:t>15</w:t>
            </w:r>
          </w:p>
        </w:tc>
        <w:tc>
          <w:tcPr>
            <w:tcW w:w="877" w:type="dxa"/>
            <w:tcBorders>
              <w:bottom w:val="double" w:sz="4" w:space="0" w:color="auto"/>
            </w:tcBorders>
          </w:tcPr>
          <w:p w14:paraId="71F1C358" w14:textId="2039BDAD" w:rsidR="00D61FA7" w:rsidRPr="00D45C71" w:rsidRDefault="00D61FA7" w:rsidP="00D61FA7">
            <w:pPr>
              <w:spacing w:before="40" w:after="40"/>
              <w:rPr>
                <w:rFonts w:ascii="Calibri" w:hAnsi="Calibri" w:cs="Calibri"/>
                <w:bCs/>
                <w:sz w:val="20"/>
                <w:szCs w:val="20"/>
                <w:lang w:val="el-GR"/>
              </w:rPr>
            </w:pPr>
            <w:r>
              <w:rPr>
                <w:rFonts w:ascii="Calibri" w:hAnsi="Calibri" w:cs="Calibri"/>
                <w:bCs/>
                <w:sz w:val="20"/>
                <w:szCs w:val="20"/>
              </w:rPr>
              <w:t>0</w:t>
            </w:r>
          </w:p>
        </w:tc>
        <w:tc>
          <w:tcPr>
            <w:tcW w:w="877" w:type="dxa"/>
            <w:tcBorders>
              <w:bottom w:val="double" w:sz="4" w:space="0" w:color="auto"/>
            </w:tcBorders>
          </w:tcPr>
          <w:p w14:paraId="62DFF0C4" w14:textId="26357604" w:rsidR="00D61FA7" w:rsidRPr="00D45C71" w:rsidRDefault="00D61FA7" w:rsidP="00D61FA7">
            <w:pPr>
              <w:spacing w:before="40" w:after="40"/>
              <w:rPr>
                <w:rFonts w:ascii="Calibri" w:hAnsi="Calibri" w:cs="Calibri"/>
                <w:bCs/>
                <w:sz w:val="20"/>
                <w:szCs w:val="20"/>
                <w:lang w:val="el-GR"/>
              </w:rPr>
            </w:pPr>
            <w:r>
              <w:rPr>
                <w:rFonts w:ascii="Calibri" w:hAnsi="Calibri" w:cs="Calibri"/>
                <w:bCs/>
                <w:sz w:val="20"/>
                <w:szCs w:val="20"/>
              </w:rPr>
              <w:t>1(1%)</w:t>
            </w:r>
          </w:p>
        </w:tc>
        <w:tc>
          <w:tcPr>
            <w:tcW w:w="877" w:type="dxa"/>
            <w:tcBorders>
              <w:bottom w:val="double" w:sz="4" w:space="0" w:color="auto"/>
            </w:tcBorders>
          </w:tcPr>
          <w:p w14:paraId="44247B53" w14:textId="6A873C94" w:rsidR="00D61FA7" w:rsidRPr="00D45C71" w:rsidRDefault="00D61FA7" w:rsidP="00D61FA7">
            <w:pPr>
              <w:spacing w:before="40" w:after="40"/>
              <w:rPr>
                <w:rFonts w:ascii="Calibri" w:hAnsi="Calibri" w:cs="Calibri"/>
                <w:bCs/>
                <w:sz w:val="20"/>
                <w:szCs w:val="20"/>
                <w:lang w:val="el-GR"/>
              </w:rPr>
            </w:pPr>
            <w:r>
              <w:rPr>
                <w:rFonts w:ascii="Calibri" w:hAnsi="Calibri" w:cs="Calibri"/>
                <w:bCs/>
                <w:sz w:val="20"/>
                <w:szCs w:val="20"/>
              </w:rPr>
              <w:t>7 (49,5%)</w:t>
            </w:r>
          </w:p>
        </w:tc>
        <w:tc>
          <w:tcPr>
            <w:tcW w:w="977" w:type="dxa"/>
            <w:tcBorders>
              <w:bottom w:val="double" w:sz="4" w:space="0" w:color="auto"/>
            </w:tcBorders>
          </w:tcPr>
          <w:p w14:paraId="469BFD1D" w14:textId="6D6C846C" w:rsidR="00D61FA7" w:rsidRPr="00D45C71" w:rsidRDefault="00D61FA7" w:rsidP="00D61FA7">
            <w:pPr>
              <w:spacing w:before="40" w:after="40"/>
              <w:rPr>
                <w:rFonts w:ascii="Calibri" w:hAnsi="Calibri" w:cs="Calibri"/>
                <w:bCs/>
                <w:sz w:val="20"/>
                <w:szCs w:val="20"/>
                <w:lang w:val="el-GR"/>
              </w:rPr>
            </w:pPr>
            <w:r>
              <w:rPr>
                <w:rFonts w:ascii="Calibri" w:hAnsi="Calibri" w:cs="Calibri"/>
                <w:bCs/>
                <w:sz w:val="20"/>
                <w:szCs w:val="20"/>
              </w:rPr>
              <w:t>7 (49,5%)</w:t>
            </w:r>
          </w:p>
        </w:tc>
        <w:tc>
          <w:tcPr>
            <w:tcW w:w="2503" w:type="dxa"/>
            <w:tcBorders>
              <w:bottom w:val="double" w:sz="4" w:space="0" w:color="auto"/>
            </w:tcBorders>
          </w:tcPr>
          <w:p w14:paraId="694A12D5" w14:textId="496B3EB3" w:rsidR="00D61FA7" w:rsidRPr="00D45C71" w:rsidRDefault="00D61FA7" w:rsidP="00D61FA7">
            <w:pPr>
              <w:spacing w:before="40" w:after="40"/>
              <w:jc w:val="center"/>
              <w:rPr>
                <w:rFonts w:ascii="Calibri" w:hAnsi="Calibri" w:cs="Calibri"/>
                <w:bCs/>
                <w:sz w:val="20"/>
                <w:szCs w:val="20"/>
                <w:lang w:val="el-GR"/>
              </w:rPr>
            </w:pPr>
            <w:r>
              <w:rPr>
                <w:rFonts w:ascii="Calibri" w:hAnsi="Calibri" w:cs="Calibri"/>
                <w:bCs/>
                <w:sz w:val="20"/>
                <w:szCs w:val="20"/>
              </w:rPr>
              <w:t>8,38</w:t>
            </w:r>
          </w:p>
        </w:tc>
      </w:tr>
      <w:tr w:rsidR="00743864" w:rsidRPr="00B60588" w14:paraId="3686E09E" w14:textId="77777777" w:rsidTr="00E74843">
        <w:tc>
          <w:tcPr>
            <w:tcW w:w="1836" w:type="dxa"/>
            <w:tcBorders>
              <w:bottom w:val="double" w:sz="4" w:space="0" w:color="auto"/>
            </w:tcBorders>
            <w:shd w:val="clear" w:color="auto" w:fill="F3F3F3"/>
          </w:tcPr>
          <w:p w14:paraId="687EC3B6" w14:textId="77777777" w:rsidR="00743864" w:rsidRPr="004E6AA2" w:rsidRDefault="00743864" w:rsidP="00E74843">
            <w:pPr>
              <w:spacing w:before="40" w:after="40"/>
              <w:jc w:val="center"/>
              <w:rPr>
                <w:rFonts w:ascii="Calibri" w:hAnsi="Calibri" w:cs="Calibri"/>
                <w:bCs/>
                <w:sz w:val="20"/>
                <w:szCs w:val="20"/>
              </w:rPr>
            </w:pPr>
            <w:proofErr w:type="spellStart"/>
            <w:r w:rsidRPr="004E6AA2">
              <w:rPr>
                <w:rFonts w:ascii="Calibri" w:hAnsi="Calibri" w:cs="Calibri"/>
                <w:bCs/>
                <w:sz w:val="20"/>
                <w:szCs w:val="20"/>
              </w:rPr>
              <w:t>Τρέχον</w:t>
            </w:r>
            <w:proofErr w:type="spellEnd"/>
            <w:r w:rsidRPr="004E6AA2">
              <w:rPr>
                <w:rFonts w:ascii="Calibri" w:hAnsi="Calibri" w:cs="Calibri"/>
                <w:bCs/>
                <w:sz w:val="20"/>
                <w:szCs w:val="20"/>
              </w:rPr>
              <w:t xml:space="preserve">* </w:t>
            </w:r>
            <w:proofErr w:type="spellStart"/>
            <w:r w:rsidRPr="004E6AA2">
              <w:rPr>
                <w:rFonts w:ascii="Calibri" w:hAnsi="Calibri" w:cs="Calibri"/>
                <w:bCs/>
                <w:sz w:val="20"/>
                <w:szCs w:val="20"/>
              </w:rPr>
              <w:t>έτος</w:t>
            </w:r>
            <w:proofErr w:type="spellEnd"/>
          </w:p>
        </w:tc>
        <w:tc>
          <w:tcPr>
            <w:tcW w:w="1836" w:type="dxa"/>
            <w:tcBorders>
              <w:bottom w:val="double" w:sz="4" w:space="0" w:color="auto"/>
            </w:tcBorders>
          </w:tcPr>
          <w:p w14:paraId="62270D5C" w14:textId="4B788B4F" w:rsidR="00743864" w:rsidRPr="00CC25EF" w:rsidRDefault="00D241F2" w:rsidP="00E74843">
            <w:pPr>
              <w:spacing w:before="40" w:after="40"/>
              <w:jc w:val="center"/>
              <w:rPr>
                <w:rFonts w:ascii="Calibri" w:hAnsi="Calibri" w:cs="Calibri"/>
                <w:bCs/>
                <w:sz w:val="20"/>
                <w:szCs w:val="20"/>
                <w:lang w:val="el-GR"/>
              </w:rPr>
            </w:pPr>
            <w:r w:rsidRPr="00CC25EF">
              <w:rPr>
                <w:rFonts w:ascii="Calibri" w:hAnsi="Calibri" w:cs="Calibri"/>
                <w:bCs/>
                <w:sz w:val="20"/>
                <w:szCs w:val="20"/>
                <w:lang w:val="el-GR"/>
              </w:rPr>
              <w:t>8</w:t>
            </w:r>
          </w:p>
        </w:tc>
        <w:tc>
          <w:tcPr>
            <w:tcW w:w="877" w:type="dxa"/>
            <w:tcBorders>
              <w:bottom w:val="double" w:sz="4" w:space="0" w:color="auto"/>
            </w:tcBorders>
          </w:tcPr>
          <w:p w14:paraId="0F386003" w14:textId="77777777" w:rsidR="00743864" w:rsidRPr="00CC25EF" w:rsidRDefault="00743864" w:rsidP="00E74843">
            <w:pPr>
              <w:spacing w:before="40" w:after="40"/>
              <w:rPr>
                <w:rFonts w:ascii="Calibri" w:hAnsi="Calibri" w:cs="Calibri"/>
                <w:bCs/>
                <w:sz w:val="20"/>
                <w:szCs w:val="20"/>
              </w:rPr>
            </w:pPr>
            <w:r w:rsidRPr="00CC25EF">
              <w:rPr>
                <w:rFonts w:ascii="Calibri" w:hAnsi="Calibri" w:cs="Calibri"/>
                <w:bCs/>
                <w:sz w:val="20"/>
                <w:szCs w:val="20"/>
              </w:rPr>
              <w:t>0</w:t>
            </w:r>
          </w:p>
        </w:tc>
        <w:tc>
          <w:tcPr>
            <w:tcW w:w="877" w:type="dxa"/>
            <w:tcBorders>
              <w:bottom w:val="double" w:sz="4" w:space="0" w:color="auto"/>
            </w:tcBorders>
          </w:tcPr>
          <w:p w14:paraId="00C8018D" w14:textId="18341F50" w:rsidR="00743864" w:rsidRPr="00CC25EF" w:rsidRDefault="00D241F2" w:rsidP="00E74843">
            <w:pPr>
              <w:spacing w:before="40" w:after="40"/>
              <w:rPr>
                <w:rFonts w:ascii="Calibri" w:hAnsi="Calibri" w:cs="Calibri"/>
                <w:bCs/>
                <w:sz w:val="20"/>
                <w:szCs w:val="20"/>
              </w:rPr>
            </w:pPr>
            <w:r w:rsidRPr="00CC25EF">
              <w:rPr>
                <w:rFonts w:ascii="Calibri" w:hAnsi="Calibri" w:cs="Calibri"/>
                <w:bCs/>
                <w:sz w:val="20"/>
                <w:szCs w:val="20"/>
                <w:lang w:val="el-GR"/>
              </w:rPr>
              <w:t>0</w:t>
            </w:r>
          </w:p>
        </w:tc>
        <w:tc>
          <w:tcPr>
            <w:tcW w:w="877" w:type="dxa"/>
            <w:tcBorders>
              <w:bottom w:val="double" w:sz="4" w:space="0" w:color="auto"/>
            </w:tcBorders>
          </w:tcPr>
          <w:p w14:paraId="13F02304" w14:textId="6DBDDD54" w:rsidR="00743864" w:rsidRPr="00CC25EF" w:rsidRDefault="00D241F2" w:rsidP="00E74843">
            <w:pPr>
              <w:spacing w:before="40" w:after="40"/>
              <w:rPr>
                <w:rFonts w:ascii="Calibri" w:hAnsi="Calibri" w:cs="Calibri"/>
                <w:bCs/>
                <w:sz w:val="20"/>
                <w:szCs w:val="20"/>
              </w:rPr>
            </w:pPr>
            <w:r w:rsidRPr="00CC25EF">
              <w:rPr>
                <w:rFonts w:ascii="Calibri" w:hAnsi="Calibri" w:cs="Calibri"/>
                <w:bCs/>
                <w:sz w:val="20"/>
                <w:szCs w:val="20"/>
                <w:lang w:val="el-GR"/>
              </w:rPr>
              <w:t>3</w:t>
            </w:r>
            <w:r w:rsidR="00743864" w:rsidRPr="00CC25EF">
              <w:rPr>
                <w:rFonts w:ascii="Calibri" w:hAnsi="Calibri" w:cs="Calibri"/>
                <w:bCs/>
                <w:sz w:val="20"/>
                <w:szCs w:val="20"/>
              </w:rPr>
              <w:t xml:space="preserve"> (</w:t>
            </w:r>
            <w:r w:rsidRPr="00CC25EF">
              <w:rPr>
                <w:rFonts w:ascii="Calibri" w:hAnsi="Calibri" w:cs="Calibri"/>
                <w:bCs/>
                <w:sz w:val="20"/>
                <w:szCs w:val="20"/>
                <w:lang w:val="el-GR"/>
              </w:rPr>
              <w:t>37</w:t>
            </w:r>
            <w:r w:rsidR="00743864" w:rsidRPr="00CC25EF">
              <w:rPr>
                <w:rFonts w:ascii="Calibri" w:hAnsi="Calibri" w:cs="Calibri"/>
                <w:bCs/>
                <w:sz w:val="20"/>
                <w:szCs w:val="20"/>
              </w:rPr>
              <w:t>,5%)</w:t>
            </w:r>
          </w:p>
        </w:tc>
        <w:tc>
          <w:tcPr>
            <w:tcW w:w="977" w:type="dxa"/>
            <w:tcBorders>
              <w:bottom w:val="double" w:sz="4" w:space="0" w:color="auto"/>
            </w:tcBorders>
          </w:tcPr>
          <w:p w14:paraId="7E7C0B0B" w14:textId="76B8DF9F" w:rsidR="00743864" w:rsidRPr="00CC25EF" w:rsidRDefault="00D241F2" w:rsidP="00E74843">
            <w:pPr>
              <w:spacing w:before="40" w:after="40"/>
              <w:rPr>
                <w:rFonts w:ascii="Calibri" w:hAnsi="Calibri" w:cs="Calibri"/>
                <w:bCs/>
                <w:sz w:val="20"/>
                <w:szCs w:val="20"/>
              </w:rPr>
            </w:pPr>
            <w:r w:rsidRPr="00CC25EF">
              <w:rPr>
                <w:rFonts w:ascii="Calibri" w:hAnsi="Calibri" w:cs="Calibri"/>
                <w:bCs/>
                <w:sz w:val="20"/>
                <w:szCs w:val="20"/>
                <w:lang w:val="el-GR"/>
              </w:rPr>
              <w:t xml:space="preserve">5 </w:t>
            </w:r>
            <w:r w:rsidR="00743864" w:rsidRPr="00CC25EF">
              <w:rPr>
                <w:rFonts w:ascii="Calibri" w:hAnsi="Calibri" w:cs="Calibri"/>
                <w:bCs/>
                <w:sz w:val="20"/>
                <w:szCs w:val="20"/>
              </w:rPr>
              <w:t>(</w:t>
            </w:r>
            <w:r w:rsidRPr="00CC25EF">
              <w:rPr>
                <w:rFonts w:ascii="Calibri" w:hAnsi="Calibri" w:cs="Calibri"/>
                <w:bCs/>
                <w:sz w:val="20"/>
                <w:szCs w:val="20"/>
                <w:lang w:val="el-GR"/>
              </w:rPr>
              <w:t>62</w:t>
            </w:r>
            <w:r w:rsidR="00743864" w:rsidRPr="00CC25EF">
              <w:rPr>
                <w:rFonts w:ascii="Calibri" w:hAnsi="Calibri" w:cs="Calibri"/>
                <w:bCs/>
                <w:sz w:val="20"/>
                <w:szCs w:val="20"/>
              </w:rPr>
              <w:t>,5%)</w:t>
            </w:r>
          </w:p>
        </w:tc>
        <w:tc>
          <w:tcPr>
            <w:tcW w:w="2503" w:type="dxa"/>
            <w:tcBorders>
              <w:bottom w:val="double" w:sz="4" w:space="0" w:color="auto"/>
            </w:tcBorders>
          </w:tcPr>
          <w:p w14:paraId="77C0B258" w14:textId="7F135471" w:rsidR="00743864" w:rsidRPr="00CC25EF" w:rsidRDefault="00743864" w:rsidP="00E74843">
            <w:pPr>
              <w:spacing w:before="40" w:after="40"/>
              <w:jc w:val="center"/>
              <w:rPr>
                <w:rFonts w:ascii="Calibri" w:hAnsi="Calibri" w:cs="Calibri"/>
                <w:bCs/>
                <w:sz w:val="20"/>
                <w:szCs w:val="20"/>
                <w:lang w:val="el-GR"/>
              </w:rPr>
            </w:pPr>
            <w:r w:rsidRPr="00CC25EF">
              <w:rPr>
                <w:rFonts w:ascii="Calibri" w:hAnsi="Calibri" w:cs="Calibri"/>
                <w:bCs/>
                <w:sz w:val="20"/>
                <w:szCs w:val="20"/>
              </w:rPr>
              <w:t>8,</w:t>
            </w:r>
            <w:r w:rsidR="00D241F2" w:rsidRPr="00CC25EF">
              <w:rPr>
                <w:rFonts w:ascii="Calibri" w:hAnsi="Calibri" w:cs="Calibri"/>
                <w:bCs/>
                <w:sz w:val="20"/>
                <w:szCs w:val="20"/>
                <w:lang w:val="el-GR"/>
              </w:rPr>
              <w:t>69</w:t>
            </w:r>
          </w:p>
        </w:tc>
      </w:tr>
      <w:tr w:rsidR="00743864" w:rsidRPr="00B60588" w14:paraId="287FF9A2" w14:textId="77777777" w:rsidTr="00E74843">
        <w:tc>
          <w:tcPr>
            <w:tcW w:w="1836" w:type="dxa"/>
            <w:tcBorders>
              <w:bottom w:val="double" w:sz="4" w:space="0" w:color="auto"/>
            </w:tcBorders>
            <w:shd w:val="clear" w:color="auto" w:fill="F3F3F3"/>
          </w:tcPr>
          <w:p w14:paraId="6F63D09B" w14:textId="77777777" w:rsidR="00743864" w:rsidRPr="004E6AA2" w:rsidRDefault="00743864" w:rsidP="00E74843">
            <w:pPr>
              <w:spacing w:before="40" w:after="40"/>
              <w:jc w:val="center"/>
              <w:rPr>
                <w:rFonts w:ascii="Calibri" w:hAnsi="Calibri" w:cs="Calibri"/>
                <w:bCs/>
                <w:sz w:val="20"/>
                <w:szCs w:val="20"/>
              </w:rPr>
            </w:pPr>
            <w:proofErr w:type="spellStart"/>
            <w:r w:rsidRPr="004E6AA2">
              <w:rPr>
                <w:rFonts w:ascii="Calibri" w:hAnsi="Calibri" w:cs="Calibri"/>
                <w:bCs/>
                <w:i/>
                <w:iCs/>
                <w:sz w:val="20"/>
                <w:szCs w:val="20"/>
              </w:rPr>
              <w:t>Σύνολο</w:t>
            </w:r>
            <w:proofErr w:type="spellEnd"/>
          </w:p>
        </w:tc>
        <w:tc>
          <w:tcPr>
            <w:tcW w:w="1836" w:type="dxa"/>
            <w:tcBorders>
              <w:bottom w:val="double" w:sz="4" w:space="0" w:color="auto"/>
            </w:tcBorders>
          </w:tcPr>
          <w:p w14:paraId="6346C7E3" w14:textId="196C7A05" w:rsidR="00743864" w:rsidRPr="00CC25EF" w:rsidRDefault="00D241F2" w:rsidP="00E74843">
            <w:pPr>
              <w:spacing w:before="40" w:after="40"/>
              <w:jc w:val="center"/>
              <w:rPr>
                <w:rFonts w:ascii="Calibri" w:hAnsi="Calibri" w:cs="Calibri"/>
                <w:bCs/>
                <w:sz w:val="20"/>
                <w:szCs w:val="20"/>
                <w:lang w:val="el-GR"/>
              </w:rPr>
            </w:pPr>
            <w:r w:rsidRPr="00CC25EF">
              <w:rPr>
                <w:rFonts w:ascii="Calibri" w:hAnsi="Calibri" w:cs="Calibri"/>
                <w:bCs/>
                <w:sz w:val="20"/>
                <w:szCs w:val="20"/>
                <w:lang w:val="el-GR"/>
              </w:rPr>
              <w:t>78</w:t>
            </w:r>
          </w:p>
        </w:tc>
        <w:tc>
          <w:tcPr>
            <w:tcW w:w="877" w:type="dxa"/>
            <w:tcBorders>
              <w:bottom w:val="double" w:sz="4" w:space="0" w:color="auto"/>
            </w:tcBorders>
          </w:tcPr>
          <w:p w14:paraId="2D6F39CA" w14:textId="77777777" w:rsidR="00743864" w:rsidRPr="00CC25EF" w:rsidRDefault="00743864" w:rsidP="00E74843">
            <w:pPr>
              <w:spacing w:before="40" w:after="40"/>
              <w:rPr>
                <w:rFonts w:ascii="Calibri" w:hAnsi="Calibri" w:cs="Calibri"/>
                <w:bCs/>
                <w:sz w:val="20"/>
                <w:szCs w:val="20"/>
                <w:lang w:val="el-GR"/>
              </w:rPr>
            </w:pPr>
          </w:p>
        </w:tc>
        <w:tc>
          <w:tcPr>
            <w:tcW w:w="877" w:type="dxa"/>
            <w:tcBorders>
              <w:bottom w:val="double" w:sz="4" w:space="0" w:color="auto"/>
            </w:tcBorders>
          </w:tcPr>
          <w:p w14:paraId="1F08CA8F" w14:textId="77777777" w:rsidR="00743864" w:rsidRPr="00CC25EF" w:rsidRDefault="00743864" w:rsidP="00E74843">
            <w:pPr>
              <w:spacing w:before="40" w:after="40"/>
              <w:rPr>
                <w:rFonts w:ascii="Calibri" w:hAnsi="Calibri" w:cs="Calibri"/>
                <w:bCs/>
                <w:sz w:val="20"/>
                <w:szCs w:val="20"/>
                <w:lang w:val="el-GR"/>
              </w:rPr>
            </w:pPr>
          </w:p>
        </w:tc>
        <w:tc>
          <w:tcPr>
            <w:tcW w:w="877" w:type="dxa"/>
            <w:tcBorders>
              <w:bottom w:val="double" w:sz="4" w:space="0" w:color="auto"/>
            </w:tcBorders>
          </w:tcPr>
          <w:p w14:paraId="2F4F9110" w14:textId="77777777" w:rsidR="00743864" w:rsidRPr="00CC25EF" w:rsidRDefault="00743864" w:rsidP="00E74843">
            <w:pPr>
              <w:spacing w:before="40" w:after="40"/>
              <w:rPr>
                <w:rFonts w:ascii="Calibri" w:hAnsi="Calibri" w:cs="Calibri"/>
                <w:bCs/>
                <w:sz w:val="20"/>
                <w:szCs w:val="20"/>
                <w:lang w:val="el-GR"/>
              </w:rPr>
            </w:pPr>
          </w:p>
        </w:tc>
        <w:tc>
          <w:tcPr>
            <w:tcW w:w="977" w:type="dxa"/>
            <w:tcBorders>
              <w:bottom w:val="double" w:sz="4" w:space="0" w:color="auto"/>
            </w:tcBorders>
          </w:tcPr>
          <w:p w14:paraId="1A7CE6BC" w14:textId="77777777" w:rsidR="00743864" w:rsidRPr="00CC25EF" w:rsidRDefault="00743864" w:rsidP="00E74843">
            <w:pPr>
              <w:spacing w:before="40" w:after="40"/>
              <w:rPr>
                <w:rFonts w:ascii="Calibri" w:hAnsi="Calibri" w:cs="Calibri"/>
                <w:bCs/>
                <w:sz w:val="20"/>
                <w:szCs w:val="20"/>
                <w:lang w:val="el-GR"/>
              </w:rPr>
            </w:pPr>
          </w:p>
        </w:tc>
        <w:tc>
          <w:tcPr>
            <w:tcW w:w="2503" w:type="dxa"/>
            <w:tcBorders>
              <w:bottom w:val="double" w:sz="4" w:space="0" w:color="auto"/>
            </w:tcBorders>
          </w:tcPr>
          <w:p w14:paraId="44AC7E8E" w14:textId="77777777" w:rsidR="00743864" w:rsidRPr="00CC25EF" w:rsidRDefault="00743864" w:rsidP="00E74843">
            <w:pPr>
              <w:spacing w:before="40" w:after="40"/>
              <w:jc w:val="center"/>
              <w:rPr>
                <w:rFonts w:ascii="Calibri" w:hAnsi="Calibri" w:cs="Calibri"/>
                <w:bCs/>
                <w:sz w:val="20"/>
                <w:szCs w:val="20"/>
                <w:lang w:val="el-GR"/>
              </w:rPr>
            </w:pPr>
          </w:p>
        </w:tc>
      </w:tr>
    </w:tbl>
    <w:p w14:paraId="509892D8" w14:textId="77777777" w:rsidR="00743864" w:rsidRPr="00B60588" w:rsidRDefault="00743864" w:rsidP="00743864">
      <w:pPr>
        <w:pStyle w:val="a4"/>
        <w:ind w:left="852" w:firstLine="284"/>
        <w:rPr>
          <w:rFonts w:ascii="Calibri" w:hAnsi="Calibri" w:cs="Calibri"/>
        </w:rPr>
      </w:pPr>
    </w:p>
    <w:p w14:paraId="08463DE4" w14:textId="77777777" w:rsidR="00743864" w:rsidRPr="00B60588" w:rsidRDefault="00743864" w:rsidP="00743864">
      <w:pPr>
        <w:pStyle w:val="a4"/>
        <w:ind w:left="1136" w:firstLine="284"/>
        <w:rPr>
          <w:rFonts w:ascii="Calibri" w:hAnsi="Calibri" w:cs="Calibri"/>
          <w:lang w:val="el-GR"/>
        </w:rPr>
      </w:pPr>
      <w:r w:rsidRPr="00B60588">
        <w:rPr>
          <w:rFonts w:ascii="Calibri" w:hAnsi="Calibri" w:cs="Calibri"/>
          <w:lang w:val="el-GR"/>
        </w:rPr>
        <w:t>* Πρόκειται για το ακαδημαϊκό έτος (δύο συνεχόμενα ακαδημαϊκά εξάμηνα), στο οποίο αναφέρεται η Έκθεση Εσωτερικής Αξιολόγησης.</w:t>
      </w:r>
    </w:p>
    <w:p w14:paraId="09C10A01" w14:textId="77777777" w:rsidR="00743864" w:rsidRPr="00B60588" w:rsidRDefault="00743864" w:rsidP="00743864">
      <w:pPr>
        <w:spacing w:before="120"/>
        <w:ind w:left="720" w:hanging="720"/>
        <w:rPr>
          <w:rFonts w:ascii="Calibri" w:hAnsi="Calibri" w:cs="Calibri"/>
          <w:b/>
          <w:bCs/>
          <w:sz w:val="20"/>
          <w:szCs w:val="20"/>
          <w:lang w:val="el-GR"/>
        </w:rPr>
      </w:pPr>
    </w:p>
    <w:p w14:paraId="4DA9885A" w14:textId="77777777" w:rsidR="00743864" w:rsidRPr="00B60588" w:rsidRDefault="00743864" w:rsidP="00743864">
      <w:pPr>
        <w:jc w:val="both"/>
        <w:rPr>
          <w:rFonts w:ascii="Calibri" w:hAnsi="Calibri" w:cs="Calibri"/>
          <w:b/>
          <w:bCs/>
          <w:sz w:val="20"/>
          <w:szCs w:val="20"/>
          <w:lang w:val="el-GR"/>
        </w:rPr>
      </w:pPr>
      <w:r w:rsidRPr="00B60588">
        <w:rPr>
          <w:rFonts w:ascii="Calibri" w:hAnsi="Calibri" w:cs="Calibri"/>
          <w:b/>
          <w:bCs/>
          <w:sz w:val="20"/>
          <w:szCs w:val="20"/>
          <w:lang w:val="el-GR"/>
        </w:rPr>
        <w:t>Επεξηγήσεις:</w:t>
      </w:r>
    </w:p>
    <w:p w14:paraId="7BE0C32D" w14:textId="77777777" w:rsidR="00743864" w:rsidRPr="00B60588" w:rsidRDefault="00743864" w:rsidP="00743864">
      <w:pPr>
        <w:ind w:right="2870"/>
        <w:jc w:val="both"/>
        <w:rPr>
          <w:rFonts w:ascii="Calibri" w:hAnsi="Calibri" w:cs="Calibri"/>
          <w:sz w:val="20"/>
          <w:szCs w:val="20"/>
          <w:lang w:val="el-GR"/>
        </w:rPr>
      </w:pPr>
      <w:r w:rsidRPr="00B60588">
        <w:rPr>
          <w:rFonts w:ascii="Calibri" w:hAnsi="Calibri" w:cs="Calibri"/>
          <w:sz w:val="20"/>
          <w:szCs w:val="20"/>
          <w:lang w:val="el-GR"/>
        </w:rPr>
        <w:t xml:space="preserve">Σημειώστε σε κάθε στήλη τον αριθμό των φοιτητών που έλαβαν την αντίστοιχη βαθμολογία και το ποσοστό που αυτοί εκπροσωπούν επί του συνολικού αριθμού των </w:t>
      </w:r>
      <w:proofErr w:type="spellStart"/>
      <w:r w:rsidRPr="00B60588">
        <w:rPr>
          <w:rFonts w:ascii="Calibri" w:hAnsi="Calibri" w:cs="Calibri"/>
          <w:sz w:val="20"/>
          <w:szCs w:val="20"/>
          <w:lang w:val="el-GR"/>
        </w:rPr>
        <w:t>αποφοιτησάντων</w:t>
      </w:r>
      <w:proofErr w:type="spellEnd"/>
      <w:r w:rsidRPr="00B60588">
        <w:rPr>
          <w:rFonts w:ascii="Calibri" w:hAnsi="Calibri" w:cs="Calibri"/>
          <w:sz w:val="20"/>
          <w:szCs w:val="20"/>
          <w:lang w:val="el-GR"/>
        </w:rPr>
        <w:t xml:space="preserve"> το συγκεκριμένο έτος [π.χ. 6 (=5%)].</w:t>
      </w:r>
    </w:p>
    <w:p w14:paraId="78AC976C" w14:textId="77777777" w:rsidR="00743864" w:rsidRPr="00B60588" w:rsidRDefault="00743864" w:rsidP="00743864">
      <w:pPr>
        <w:jc w:val="both"/>
        <w:rPr>
          <w:rFonts w:ascii="Calibri" w:hAnsi="Calibri" w:cs="Calibri"/>
          <w:sz w:val="20"/>
          <w:szCs w:val="20"/>
          <w:lang w:val="el-GR"/>
        </w:rPr>
      </w:pPr>
      <w:r w:rsidRPr="00B60588">
        <w:rPr>
          <w:rFonts w:ascii="Calibri" w:hAnsi="Calibri" w:cs="Calibri"/>
          <w:sz w:val="20"/>
          <w:szCs w:val="20"/>
          <w:lang w:val="el-GR"/>
        </w:rPr>
        <w:t xml:space="preserve">Προσοχή! Το άθροισμα κάθε έτους πρέπει να συμφωνεί με το άθροισμα των </w:t>
      </w:r>
      <w:proofErr w:type="spellStart"/>
      <w:r w:rsidRPr="00B60588">
        <w:rPr>
          <w:rFonts w:ascii="Calibri" w:hAnsi="Calibri" w:cs="Calibri"/>
          <w:sz w:val="20"/>
          <w:szCs w:val="20"/>
          <w:lang w:val="el-GR"/>
        </w:rPr>
        <w:t>αποφοιτησάντων</w:t>
      </w:r>
      <w:proofErr w:type="spellEnd"/>
      <w:r w:rsidRPr="00B60588">
        <w:rPr>
          <w:rFonts w:ascii="Calibri" w:hAnsi="Calibri" w:cs="Calibri"/>
          <w:sz w:val="20"/>
          <w:szCs w:val="20"/>
          <w:lang w:val="el-GR"/>
        </w:rPr>
        <w:t xml:space="preserve"> που δώσατε για το αντίστοιχο έτος στον </w:t>
      </w:r>
      <w:r w:rsidRPr="00B60588">
        <w:rPr>
          <w:rFonts w:ascii="Calibri" w:hAnsi="Calibri" w:cs="Calibri"/>
          <w:b/>
          <w:sz w:val="20"/>
          <w:szCs w:val="20"/>
          <w:lang w:val="el-GR"/>
        </w:rPr>
        <w:t>Πίνακα  4</w:t>
      </w:r>
      <w:r w:rsidRPr="00B60588">
        <w:rPr>
          <w:rFonts w:ascii="Calibri" w:hAnsi="Calibri" w:cs="Calibri"/>
          <w:sz w:val="20"/>
          <w:szCs w:val="20"/>
          <w:lang w:val="el-GR"/>
        </w:rPr>
        <w:t>.</w:t>
      </w:r>
    </w:p>
    <w:p w14:paraId="1039F0AA" w14:textId="77777777" w:rsidR="00743864" w:rsidRPr="00B60588" w:rsidRDefault="00743864" w:rsidP="00743864">
      <w:pPr>
        <w:jc w:val="both"/>
        <w:rPr>
          <w:rFonts w:ascii="Calibri" w:hAnsi="Calibri" w:cs="Calibri"/>
          <w:sz w:val="20"/>
          <w:szCs w:val="20"/>
          <w:lang w:val="el-GR"/>
        </w:rPr>
      </w:pPr>
    </w:p>
    <w:p w14:paraId="19D268ED" w14:textId="77777777" w:rsidR="00743864" w:rsidRPr="00664146" w:rsidRDefault="00743864" w:rsidP="00743864">
      <w:pPr>
        <w:jc w:val="both"/>
        <w:rPr>
          <w:rFonts w:ascii="Calibri" w:hAnsi="Calibri" w:cs="Calibri"/>
          <w:lang w:val="el-GR"/>
        </w:rPr>
      </w:pPr>
    </w:p>
    <w:p w14:paraId="3810044B" w14:textId="77777777" w:rsidR="00743864" w:rsidRPr="00664146" w:rsidRDefault="00743864" w:rsidP="00743864">
      <w:pPr>
        <w:rPr>
          <w:rFonts w:ascii="Calibri" w:hAnsi="Calibri" w:cs="Calibri"/>
          <w:lang w:val="el-GR"/>
        </w:rPr>
      </w:pPr>
      <w:r w:rsidRPr="00664146">
        <w:rPr>
          <w:rFonts w:ascii="Calibri" w:hAnsi="Calibri" w:cs="Calibri"/>
          <w:lang w:val="el-GR"/>
        </w:rPr>
        <w:br w:type="page"/>
      </w:r>
    </w:p>
    <w:p w14:paraId="598193ED" w14:textId="77777777" w:rsidR="00743864" w:rsidRPr="00664146" w:rsidRDefault="00743864" w:rsidP="00743864">
      <w:pPr>
        <w:rPr>
          <w:rFonts w:ascii="Calibri" w:hAnsi="Calibri" w:cs="Calibri"/>
          <w:b/>
          <w:lang w:val="el-GR"/>
        </w:rPr>
      </w:pPr>
      <w:bookmarkStart w:id="82" w:name="_Hlk200445491"/>
      <w:r w:rsidRPr="00664146">
        <w:rPr>
          <w:rFonts w:ascii="Calibri" w:hAnsi="Calibri" w:cs="Calibri"/>
          <w:b/>
          <w:lang w:val="el-GR"/>
        </w:rPr>
        <w:t>Πίνακας 15. Αριθμός Επιστημονικών δημοσιεύσεων των μελών Δ.Ε.Π. του Τμήματος</w:t>
      </w:r>
    </w:p>
    <w:p w14:paraId="5B14CD67" w14:textId="77777777" w:rsidR="00743864" w:rsidRPr="00664146" w:rsidRDefault="00743864" w:rsidP="00743864">
      <w:pPr>
        <w:rPr>
          <w:rFonts w:ascii="Calibri" w:hAnsi="Calibri" w:cs="Calibri"/>
          <w:b/>
          <w:lang w:val="el-GR"/>
        </w:rPr>
      </w:pPr>
    </w:p>
    <w:p w14:paraId="4818CE3F" w14:textId="77777777" w:rsidR="00743864" w:rsidRPr="00B60588" w:rsidRDefault="00743864" w:rsidP="00743864">
      <w:pPr>
        <w:rPr>
          <w:rFonts w:ascii="Calibri" w:hAnsi="Calibri" w:cs="Calibri"/>
          <w:b/>
          <w:sz w:val="20"/>
          <w:szCs w:val="20"/>
          <w:lang w:val="el-GR"/>
        </w:rPr>
      </w:pPr>
    </w:p>
    <w:tbl>
      <w:tblPr>
        <w:tblW w:w="8692"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54"/>
        <w:gridCol w:w="709"/>
        <w:gridCol w:w="708"/>
        <w:gridCol w:w="709"/>
        <w:gridCol w:w="709"/>
        <w:gridCol w:w="709"/>
        <w:gridCol w:w="713"/>
        <w:gridCol w:w="704"/>
        <w:gridCol w:w="709"/>
        <w:gridCol w:w="709"/>
      </w:tblGrid>
      <w:tr w:rsidR="00743864" w:rsidRPr="00B60588" w14:paraId="546DD347" w14:textId="77777777" w:rsidTr="00E74843">
        <w:tc>
          <w:tcPr>
            <w:tcW w:w="1559" w:type="dxa"/>
            <w:shd w:val="clear" w:color="auto" w:fill="E0E0E0"/>
          </w:tcPr>
          <w:p w14:paraId="7AAD1AF4" w14:textId="77777777" w:rsidR="00743864" w:rsidRPr="00B60588" w:rsidRDefault="00743864" w:rsidP="00E74843">
            <w:pPr>
              <w:spacing w:before="40" w:after="40"/>
              <w:rPr>
                <w:rFonts w:ascii="Calibri" w:hAnsi="Calibri" w:cs="Calibri"/>
                <w:bCs/>
                <w:sz w:val="20"/>
                <w:szCs w:val="20"/>
                <w:lang w:val="el-GR"/>
              </w:rPr>
            </w:pPr>
            <w:bookmarkStart w:id="83" w:name="_Hlk200445265"/>
          </w:p>
        </w:tc>
        <w:tc>
          <w:tcPr>
            <w:tcW w:w="754" w:type="dxa"/>
            <w:shd w:val="clear" w:color="auto" w:fill="E0E0E0"/>
            <w:vAlign w:val="center"/>
          </w:tcPr>
          <w:p w14:paraId="5DEFFB33" w14:textId="77777777" w:rsidR="00743864" w:rsidRPr="00B60588" w:rsidRDefault="00743864" w:rsidP="00E74843">
            <w:pPr>
              <w:spacing w:before="40" w:after="40"/>
              <w:jc w:val="center"/>
              <w:rPr>
                <w:rFonts w:ascii="Calibri" w:hAnsi="Calibri" w:cs="Calibri"/>
                <w:b/>
                <w:bCs/>
                <w:sz w:val="20"/>
                <w:szCs w:val="20"/>
              </w:rPr>
            </w:pPr>
            <w:r w:rsidRPr="00B60588">
              <w:rPr>
                <w:rFonts w:ascii="Calibri" w:hAnsi="Calibri" w:cs="Calibri"/>
                <w:b/>
                <w:bCs/>
                <w:sz w:val="20"/>
                <w:szCs w:val="20"/>
              </w:rPr>
              <w:t>Α</w:t>
            </w:r>
          </w:p>
        </w:tc>
        <w:tc>
          <w:tcPr>
            <w:tcW w:w="709" w:type="dxa"/>
            <w:shd w:val="clear" w:color="auto" w:fill="E0E0E0"/>
            <w:vAlign w:val="center"/>
          </w:tcPr>
          <w:p w14:paraId="5A84B768" w14:textId="77777777" w:rsidR="00743864" w:rsidRPr="00B60588" w:rsidRDefault="00743864" w:rsidP="00E74843">
            <w:pPr>
              <w:spacing w:before="40" w:after="40"/>
              <w:jc w:val="center"/>
              <w:rPr>
                <w:rFonts w:ascii="Calibri" w:hAnsi="Calibri" w:cs="Calibri"/>
                <w:b/>
                <w:bCs/>
                <w:sz w:val="20"/>
                <w:szCs w:val="20"/>
              </w:rPr>
            </w:pPr>
            <w:r w:rsidRPr="00B60588">
              <w:rPr>
                <w:rFonts w:ascii="Calibri" w:hAnsi="Calibri" w:cs="Calibri"/>
                <w:b/>
                <w:bCs/>
                <w:sz w:val="20"/>
                <w:szCs w:val="20"/>
              </w:rPr>
              <w:t>Β</w:t>
            </w:r>
          </w:p>
        </w:tc>
        <w:tc>
          <w:tcPr>
            <w:tcW w:w="708" w:type="dxa"/>
            <w:shd w:val="clear" w:color="auto" w:fill="E0E0E0"/>
            <w:vAlign w:val="center"/>
          </w:tcPr>
          <w:p w14:paraId="307CEF7E" w14:textId="77777777" w:rsidR="00743864" w:rsidRPr="00B60588" w:rsidRDefault="00743864" w:rsidP="00E74843">
            <w:pPr>
              <w:spacing w:before="40" w:after="40"/>
              <w:jc w:val="center"/>
              <w:rPr>
                <w:rFonts w:ascii="Calibri" w:hAnsi="Calibri" w:cs="Calibri"/>
                <w:b/>
                <w:bCs/>
                <w:sz w:val="20"/>
                <w:szCs w:val="20"/>
              </w:rPr>
            </w:pPr>
            <w:r w:rsidRPr="00B60588">
              <w:rPr>
                <w:rFonts w:ascii="Calibri" w:hAnsi="Calibri" w:cs="Calibri"/>
                <w:b/>
                <w:bCs/>
                <w:sz w:val="20"/>
                <w:szCs w:val="20"/>
              </w:rPr>
              <w:t>Γ</w:t>
            </w:r>
          </w:p>
        </w:tc>
        <w:tc>
          <w:tcPr>
            <w:tcW w:w="709" w:type="dxa"/>
            <w:shd w:val="clear" w:color="auto" w:fill="E0E0E0"/>
            <w:vAlign w:val="center"/>
          </w:tcPr>
          <w:p w14:paraId="43FC7F07" w14:textId="77777777" w:rsidR="00743864" w:rsidRPr="00B60588" w:rsidRDefault="00743864" w:rsidP="00E74843">
            <w:pPr>
              <w:spacing w:before="40" w:after="40"/>
              <w:jc w:val="center"/>
              <w:rPr>
                <w:rFonts w:ascii="Calibri" w:hAnsi="Calibri" w:cs="Calibri"/>
                <w:b/>
                <w:bCs/>
                <w:sz w:val="20"/>
                <w:szCs w:val="20"/>
              </w:rPr>
            </w:pPr>
            <w:r w:rsidRPr="00B60588">
              <w:rPr>
                <w:rFonts w:ascii="Calibri" w:hAnsi="Calibri" w:cs="Calibri"/>
                <w:b/>
                <w:bCs/>
                <w:sz w:val="20"/>
                <w:szCs w:val="20"/>
              </w:rPr>
              <w:t>Δ</w:t>
            </w:r>
          </w:p>
        </w:tc>
        <w:tc>
          <w:tcPr>
            <w:tcW w:w="709" w:type="dxa"/>
            <w:shd w:val="clear" w:color="auto" w:fill="E0E0E0"/>
            <w:vAlign w:val="center"/>
          </w:tcPr>
          <w:p w14:paraId="48A2099B" w14:textId="77777777" w:rsidR="00743864" w:rsidRPr="00B60588" w:rsidRDefault="00743864" w:rsidP="00E74843">
            <w:pPr>
              <w:spacing w:before="40" w:after="40"/>
              <w:jc w:val="center"/>
              <w:rPr>
                <w:rFonts w:ascii="Calibri" w:hAnsi="Calibri" w:cs="Calibri"/>
                <w:b/>
                <w:bCs/>
                <w:sz w:val="20"/>
                <w:szCs w:val="20"/>
              </w:rPr>
            </w:pPr>
            <w:r w:rsidRPr="00B60588">
              <w:rPr>
                <w:rFonts w:ascii="Calibri" w:hAnsi="Calibri" w:cs="Calibri"/>
                <w:b/>
                <w:bCs/>
                <w:sz w:val="20"/>
                <w:szCs w:val="20"/>
              </w:rPr>
              <w:t>Ε</w:t>
            </w:r>
          </w:p>
        </w:tc>
        <w:tc>
          <w:tcPr>
            <w:tcW w:w="709" w:type="dxa"/>
            <w:shd w:val="clear" w:color="auto" w:fill="E0E0E0"/>
            <w:vAlign w:val="center"/>
          </w:tcPr>
          <w:p w14:paraId="0B5765E4" w14:textId="77777777" w:rsidR="00743864" w:rsidRPr="00B60588" w:rsidRDefault="00743864" w:rsidP="00E74843">
            <w:pPr>
              <w:spacing w:before="40" w:after="40"/>
              <w:jc w:val="center"/>
              <w:rPr>
                <w:rFonts w:ascii="Calibri" w:hAnsi="Calibri" w:cs="Calibri"/>
                <w:b/>
                <w:bCs/>
                <w:sz w:val="20"/>
                <w:szCs w:val="20"/>
              </w:rPr>
            </w:pPr>
            <w:r w:rsidRPr="00B60588">
              <w:rPr>
                <w:rFonts w:ascii="Calibri" w:hAnsi="Calibri" w:cs="Calibri"/>
                <w:b/>
                <w:bCs/>
                <w:sz w:val="20"/>
                <w:szCs w:val="20"/>
              </w:rPr>
              <w:t>ΣΤ</w:t>
            </w:r>
          </w:p>
        </w:tc>
        <w:tc>
          <w:tcPr>
            <w:tcW w:w="713" w:type="dxa"/>
            <w:shd w:val="clear" w:color="auto" w:fill="E0E0E0"/>
            <w:vAlign w:val="center"/>
          </w:tcPr>
          <w:p w14:paraId="32EC827E" w14:textId="77777777" w:rsidR="00743864" w:rsidRPr="00B60588" w:rsidRDefault="00743864" w:rsidP="00E74843">
            <w:pPr>
              <w:spacing w:before="40" w:after="40"/>
              <w:jc w:val="center"/>
              <w:rPr>
                <w:rFonts w:ascii="Calibri" w:hAnsi="Calibri" w:cs="Calibri"/>
                <w:b/>
                <w:bCs/>
                <w:sz w:val="20"/>
                <w:szCs w:val="20"/>
              </w:rPr>
            </w:pPr>
            <w:r w:rsidRPr="00B60588">
              <w:rPr>
                <w:rFonts w:ascii="Calibri" w:hAnsi="Calibri" w:cs="Calibri"/>
                <w:b/>
                <w:bCs/>
                <w:sz w:val="20"/>
                <w:szCs w:val="20"/>
              </w:rPr>
              <w:t>Ζ</w:t>
            </w:r>
          </w:p>
        </w:tc>
        <w:tc>
          <w:tcPr>
            <w:tcW w:w="704" w:type="dxa"/>
            <w:shd w:val="clear" w:color="auto" w:fill="E0E0E0"/>
            <w:vAlign w:val="center"/>
          </w:tcPr>
          <w:p w14:paraId="3656EB20" w14:textId="77777777" w:rsidR="00743864" w:rsidRPr="00B60588" w:rsidRDefault="00743864" w:rsidP="00E74843">
            <w:pPr>
              <w:spacing w:before="40" w:after="40"/>
              <w:jc w:val="center"/>
              <w:rPr>
                <w:rFonts w:ascii="Calibri" w:hAnsi="Calibri" w:cs="Calibri"/>
                <w:b/>
                <w:bCs/>
                <w:sz w:val="20"/>
                <w:szCs w:val="20"/>
              </w:rPr>
            </w:pPr>
            <w:r w:rsidRPr="00B60588">
              <w:rPr>
                <w:rFonts w:ascii="Calibri" w:hAnsi="Calibri" w:cs="Calibri"/>
                <w:b/>
                <w:bCs/>
                <w:sz w:val="20"/>
                <w:szCs w:val="20"/>
              </w:rPr>
              <w:t>Η</w:t>
            </w:r>
          </w:p>
        </w:tc>
        <w:tc>
          <w:tcPr>
            <w:tcW w:w="709" w:type="dxa"/>
            <w:shd w:val="clear" w:color="auto" w:fill="E0E0E0"/>
            <w:vAlign w:val="center"/>
          </w:tcPr>
          <w:p w14:paraId="3F86EBD0" w14:textId="77777777" w:rsidR="00743864" w:rsidRPr="00B60588" w:rsidRDefault="00743864" w:rsidP="00E74843">
            <w:pPr>
              <w:spacing w:before="40" w:after="40"/>
              <w:jc w:val="center"/>
              <w:rPr>
                <w:rFonts w:ascii="Calibri" w:hAnsi="Calibri" w:cs="Calibri"/>
                <w:b/>
                <w:bCs/>
                <w:sz w:val="20"/>
                <w:szCs w:val="20"/>
              </w:rPr>
            </w:pPr>
            <w:r w:rsidRPr="00B60588">
              <w:rPr>
                <w:rFonts w:ascii="Calibri" w:hAnsi="Calibri" w:cs="Calibri"/>
                <w:b/>
                <w:bCs/>
                <w:sz w:val="20"/>
                <w:szCs w:val="20"/>
              </w:rPr>
              <w:t>Θ</w:t>
            </w:r>
          </w:p>
        </w:tc>
        <w:tc>
          <w:tcPr>
            <w:tcW w:w="709" w:type="dxa"/>
            <w:shd w:val="clear" w:color="auto" w:fill="E0E0E0"/>
            <w:vAlign w:val="center"/>
          </w:tcPr>
          <w:p w14:paraId="36116574" w14:textId="77777777" w:rsidR="00743864" w:rsidRPr="00B60588" w:rsidRDefault="00743864" w:rsidP="00E74843">
            <w:pPr>
              <w:spacing w:before="40" w:after="40"/>
              <w:jc w:val="center"/>
              <w:rPr>
                <w:rFonts w:ascii="Calibri" w:hAnsi="Calibri" w:cs="Calibri"/>
                <w:b/>
                <w:bCs/>
                <w:sz w:val="20"/>
                <w:szCs w:val="20"/>
              </w:rPr>
            </w:pPr>
            <w:r w:rsidRPr="00B60588">
              <w:rPr>
                <w:rFonts w:ascii="Calibri" w:hAnsi="Calibri" w:cs="Calibri"/>
                <w:b/>
                <w:bCs/>
                <w:sz w:val="20"/>
                <w:szCs w:val="20"/>
              </w:rPr>
              <w:t>Ι</w:t>
            </w:r>
          </w:p>
        </w:tc>
      </w:tr>
      <w:tr w:rsidR="00743864" w:rsidRPr="00B60588" w14:paraId="5E4582AF" w14:textId="77777777" w:rsidTr="00E74843">
        <w:tc>
          <w:tcPr>
            <w:tcW w:w="1559" w:type="dxa"/>
            <w:shd w:val="clear" w:color="auto" w:fill="E0E0E0"/>
          </w:tcPr>
          <w:p w14:paraId="144F3738" w14:textId="77777777" w:rsidR="00743864" w:rsidRPr="00B60588" w:rsidRDefault="00743864" w:rsidP="00E74843">
            <w:pPr>
              <w:spacing w:before="40" w:after="40"/>
              <w:rPr>
                <w:rFonts w:ascii="Calibri" w:hAnsi="Calibri" w:cs="Calibri"/>
                <w:bCs/>
                <w:sz w:val="20"/>
                <w:szCs w:val="20"/>
                <w:lang w:val="el-GR"/>
              </w:rPr>
            </w:pPr>
          </w:p>
        </w:tc>
        <w:tc>
          <w:tcPr>
            <w:tcW w:w="754" w:type="dxa"/>
            <w:shd w:val="clear" w:color="auto" w:fill="E0E0E0"/>
            <w:vAlign w:val="center"/>
          </w:tcPr>
          <w:p w14:paraId="3E060C73" w14:textId="77777777" w:rsidR="00743864" w:rsidRPr="00B60588" w:rsidRDefault="00743864" w:rsidP="00E74843">
            <w:pPr>
              <w:spacing w:before="40" w:after="40"/>
              <w:jc w:val="center"/>
              <w:rPr>
                <w:rFonts w:ascii="Calibri" w:hAnsi="Calibri" w:cs="Calibri"/>
                <w:b/>
                <w:bCs/>
                <w:sz w:val="20"/>
                <w:szCs w:val="20"/>
              </w:rPr>
            </w:pPr>
          </w:p>
        </w:tc>
        <w:tc>
          <w:tcPr>
            <w:tcW w:w="709" w:type="dxa"/>
            <w:shd w:val="clear" w:color="auto" w:fill="E0E0E0"/>
            <w:vAlign w:val="center"/>
          </w:tcPr>
          <w:p w14:paraId="09187EF5" w14:textId="77777777" w:rsidR="00743864" w:rsidRPr="00B60588" w:rsidRDefault="00743864" w:rsidP="00E74843">
            <w:pPr>
              <w:spacing w:before="40" w:after="40"/>
              <w:jc w:val="center"/>
              <w:rPr>
                <w:rFonts w:ascii="Calibri" w:hAnsi="Calibri" w:cs="Calibri"/>
                <w:b/>
                <w:bCs/>
                <w:sz w:val="20"/>
                <w:szCs w:val="20"/>
              </w:rPr>
            </w:pPr>
          </w:p>
        </w:tc>
        <w:tc>
          <w:tcPr>
            <w:tcW w:w="708" w:type="dxa"/>
            <w:shd w:val="clear" w:color="auto" w:fill="E0E0E0"/>
            <w:vAlign w:val="center"/>
          </w:tcPr>
          <w:p w14:paraId="0BCB350E" w14:textId="77777777" w:rsidR="00743864" w:rsidRPr="00B60588" w:rsidRDefault="00743864" w:rsidP="00E74843">
            <w:pPr>
              <w:spacing w:before="40" w:after="40"/>
              <w:jc w:val="center"/>
              <w:rPr>
                <w:rFonts w:ascii="Calibri" w:hAnsi="Calibri" w:cs="Calibri"/>
                <w:b/>
                <w:bCs/>
                <w:sz w:val="20"/>
                <w:szCs w:val="20"/>
              </w:rPr>
            </w:pPr>
          </w:p>
        </w:tc>
        <w:tc>
          <w:tcPr>
            <w:tcW w:w="709" w:type="dxa"/>
            <w:shd w:val="clear" w:color="auto" w:fill="E0E0E0"/>
            <w:vAlign w:val="center"/>
          </w:tcPr>
          <w:p w14:paraId="0DBF0878" w14:textId="77777777" w:rsidR="00743864" w:rsidRPr="00B60588" w:rsidRDefault="00743864" w:rsidP="00E74843">
            <w:pPr>
              <w:spacing w:before="40" w:after="40"/>
              <w:jc w:val="center"/>
              <w:rPr>
                <w:rFonts w:ascii="Calibri" w:hAnsi="Calibri" w:cs="Calibri"/>
                <w:b/>
                <w:bCs/>
                <w:sz w:val="20"/>
                <w:szCs w:val="20"/>
              </w:rPr>
            </w:pPr>
          </w:p>
        </w:tc>
        <w:tc>
          <w:tcPr>
            <w:tcW w:w="709" w:type="dxa"/>
            <w:shd w:val="clear" w:color="auto" w:fill="E0E0E0"/>
            <w:vAlign w:val="center"/>
          </w:tcPr>
          <w:p w14:paraId="74B4A7C7" w14:textId="77777777" w:rsidR="00743864" w:rsidRPr="00B60588" w:rsidRDefault="00743864" w:rsidP="00E74843">
            <w:pPr>
              <w:spacing w:before="40" w:after="40"/>
              <w:jc w:val="center"/>
              <w:rPr>
                <w:rFonts w:ascii="Calibri" w:hAnsi="Calibri" w:cs="Calibri"/>
                <w:b/>
                <w:bCs/>
                <w:sz w:val="20"/>
                <w:szCs w:val="20"/>
              </w:rPr>
            </w:pPr>
          </w:p>
        </w:tc>
        <w:tc>
          <w:tcPr>
            <w:tcW w:w="709" w:type="dxa"/>
            <w:shd w:val="clear" w:color="auto" w:fill="E0E0E0"/>
            <w:vAlign w:val="center"/>
          </w:tcPr>
          <w:p w14:paraId="5195625F" w14:textId="77777777" w:rsidR="00743864" w:rsidRPr="00B60588" w:rsidRDefault="00743864" w:rsidP="00E74843">
            <w:pPr>
              <w:spacing w:before="40" w:after="40"/>
              <w:jc w:val="center"/>
              <w:rPr>
                <w:rFonts w:ascii="Calibri" w:hAnsi="Calibri" w:cs="Calibri"/>
                <w:b/>
                <w:bCs/>
                <w:sz w:val="20"/>
                <w:szCs w:val="20"/>
              </w:rPr>
            </w:pPr>
          </w:p>
        </w:tc>
        <w:tc>
          <w:tcPr>
            <w:tcW w:w="713" w:type="dxa"/>
            <w:shd w:val="clear" w:color="auto" w:fill="E0E0E0"/>
            <w:vAlign w:val="center"/>
          </w:tcPr>
          <w:p w14:paraId="6AEBB1B2" w14:textId="77777777" w:rsidR="00743864" w:rsidRPr="00B60588" w:rsidRDefault="00743864" w:rsidP="00E74843">
            <w:pPr>
              <w:spacing w:before="40" w:after="40"/>
              <w:jc w:val="center"/>
              <w:rPr>
                <w:rFonts w:ascii="Calibri" w:hAnsi="Calibri" w:cs="Calibri"/>
                <w:b/>
                <w:bCs/>
                <w:sz w:val="20"/>
                <w:szCs w:val="20"/>
              </w:rPr>
            </w:pPr>
          </w:p>
        </w:tc>
        <w:tc>
          <w:tcPr>
            <w:tcW w:w="704" w:type="dxa"/>
            <w:shd w:val="clear" w:color="auto" w:fill="E0E0E0"/>
            <w:vAlign w:val="center"/>
          </w:tcPr>
          <w:p w14:paraId="6F0CFC09" w14:textId="77777777" w:rsidR="00743864" w:rsidRPr="00B60588" w:rsidRDefault="00743864" w:rsidP="00E74843">
            <w:pPr>
              <w:spacing w:before="40" w:after="40"/>
              <w:jc w:val="center"/>
              <w:rPr>
                <w:rFonts w:ascii="Calibri" w:hAnsi="Calibri" w:cs="Calibri"/>
                <w:b/>
                <w:bCs/>
                <w:sz w:val="20"/>
                <w:szCs w:val="20"/>
              </w:rPr>
            </w:pPr>
          </w:p>
        </w:tc>
        <w:tc>
          <w:tcPr>
            <w:tcW w:w="709" w:type="dxa"/>
            <w:shd w:val="clear" w:color="auto" w:fill="E0E0E0"/>
            <w:vAlign w:val="center"/>
          </w:tcPr>
          <w:p w14:paraId="602DE791" w14:textId="77777777" w:rsidR="00743864" w:rsidRPr="00B60588" w:rsidRDefault="00743864" w:rsidP="00E74843">
            <w:pPr>
              <w:spacing w:before="40" w:after="40"/>
              <w:jc w:val="center"/>
              <w:rPr>
                <w:rFonts w:ascii="Calibri" w:hAnsi="Calibri" w:cs="Calibri"/>
                <w:b/>
                <w:bCs/>
                <w:sz w:val="20"/>
                <w:szCs w:val="20"/>
              </w:rPr>
            </w:pPr>
          </w:p>
        </w:tc>
        <w:tc>
          <w:tcPr>
            <w:tcW w:w="709" w:type="dxa"/>
            <w:shd w:val="clear" w:color="auto" w:fill="E0E0E0"/>
            <w:vAlign w:val="center"/>
          </w:tcPr>
          <w:p w14:paraId="5C19A115" w14:textId="77777777" w:rsidR="00743864" w:rsidRPr="00B60588" w:rsidRDefault="00743864" w:rsidP="00E74843">
            <w:pPr>
              <w:spacing w:before="40" w:after="40"/>
              <w:jc w:val="center"/>
              <w:rPr>
                <w:rFonts w:ascii="Calibri" w:hAnsi="Calibri" w:cs="Calibri"/>
                <w:b/>
                <w:bCs/>
                <w:sz w:val="20"/>
                <w:szCs w:val="20"/>
              </w:rPr>
            </w:pPr>
          </w:p>
        </w:tc>
      </w:tr>
      <w:tr w:rsidR="00D61FA7" w:rsidRPr="00B60588" w14:paraId="508E27E7" w14:textId="77777777" w:rsidTr="00E74843">
        <w:tc>
          <w:tcPr>
            <w:tcW w:w="1559" w:type="dxa"/>
            <w:shd w:val="clear" w:color="auto" w:fill="F3F3F3"/>
          </w:tcPr>
          <w:p w14:paraId="2BB36E88" w14:textId="77777777" w:rsidR="00D61FA7" w:rsidRPr="00681041" w:rsidRDefault="00D61FA7" w:rsidP="00D61FA7">
            <w:pPr>
              <w:spacing w:before="40" w:after="40"/>
              <w:jc w:val="center"/>
              <w:rPr>
                <w:rFonts w:ascii="Calibri" w:hAnsi="Calibri" w:cs="Calibri"/>
                <w:bCs/>
                <w:sz w:val="20"/>
                <w:szCs w:val="20"/>
                <w:lang w:val="el-GR"/>
              </w:rPr>
            </w:pPr>
            <w:proofErr w:type="spellStart"/>
            <w:r w:rsidRPr="00B60588">
              <w:rPr>
                <w:rFonts w:ascii="Calibri" w:hAnsi="Calibri" w:cs="Calibri"/>
                <w:bCs/>
                <w:sz w:val="20"/>
                <w:szCs w:val="20"/>
              </w:rPr>
              <w:t>Τρέχον</w:t>
            </w:r>
            <w:proofErr w:type="spellEnd"/>
            <w:r w:rsidRPr="00B60588">
              <w:rPr>
                <w:rFonts w:ascii="Calibri" w:hAnsi="Calibri" w:cs="Calibri"/>
                <w:bCs/>
                <w:sz w:val="20"/>
                <w:szCs w:val="20"/>
              </w:rPr>
              <w:t xml:space="preserve"> </w:t>
            </w:r>
            <w:proofErr w:type="spellStart"/>
            <w:r w:rsidRPr="00B60588">
              <w:rPr>
                <w:rFonts w:ascii="Calibri" w:hAnsi="Calibri" w:cs="Calibri"/>
                <w:bCs/>
                <w:sz w:val="20"/>
                <w:szCs w:val="20"/>
              </w:rPr>
              <w:t>έτος</w:t>
            </w:r>
            <w:proofErr w:type="spellEnd"/>
            <w:r w:rsidRPr="00B60588">
              <w:rPr>
                <w:rFonts w:ascii="Calibri" w:hAnsi="Calibri" w:cs="Calibri"/>
                <w:bCs/>
                <w:sz w:val="20"/>
                <w:szCs w:val="20"/>
              </w:rPr>
              <w:t xml:space="preserve"> – </w:t>
            </w:r>
            <w:r>
              <w:rPr>
                <w:rFonts w:ascii="Calibri" w:hAnsi="Calibri" w:cs="Calibri"/>
                <w:bCs/>
                <w:sz w:val="20"/>
                <w:szCs w:val="20"/>
                <w:lang w:val="el-GR"/>
              </w:rPr>
              <w:t>4</w:t>
            </w:r>
          </w:p>
        </w:tc>
        <w:tc>
          <w:tcPr>
            <w:tcW w:w="754" w:type="dxa"/>
          </w:tcPr>
          <w:p w14:paraId="1DA43405" w14:textId="50C22DD3" w:rsidR="00D61FA7" w:rsidRPr="00813218" w:rsidRDefault="00D61FA7" w:rsidP="00D61FA7">
            <w:pPr>
              <w:spacing w:before="40" w:after="40"/>
              <w:rPr>
                <w:rFonts w:ascii="Calibri" w:hAnsi="Calibri" w:cs="Calibri"/>
                <w:bCs/>
                <w:sz w:val="20"/>
                <w:szCs w:val="20"/>
                <w:lang w:val="el-GR"/>
              </w:rPr>
            </w:pPr>
            <w:r>
              <w:rPr>
                <w:rFonts w:ascii="Calibri" w:hAnsi="Calibri" w:cs="Calibri"/>
                <w:bCs/>
                <w:sz w:val="20"/>
                <w:szCs w:val="20"/>
                <w:lang w:val="el-GR"/>
              </w:rPr>
              <w:t>2</w:t>
            </w:r>
          </w:p>
        </w:tc>
        <w:tc>
          <w:tcPr>
            <w:tcW w:w="709" w:type="dxa"/>
          </w:tcPr>
          <w:p w14:paraId="3F6C6AC6" w14:textId="6CAB6A96" w:rsidR="00D61FA7" w:rsidRPr="00813218" w:rsidRDefault="00D61FA7" w:rsidP="00D61FA7">
            <w:pPr>
              <w:spacing w:before="40" w:after="40"/>
              <w:rPr>
                <w:rFonts w:ascii="Calibri" w:hAnsi="Calibri" w:cs="Calibri"/>
                <w:bCs/>
                <w:sz w:val="20"/>
                <w:szCs w:val="20"/>
                <w:lang w:val="el-GR"/>
              </w:rPr>
            </w:pPr>
            <w:r>
              <w:rPr>
                <w:rFonts w:ascii="Calibri" w:hAnsi="Calibri" w:cs="Calibri"/>
                <w:bCs/>
                <w:sz w:val="20"/>
                <w:szCs w:val="20"/>
                <w:lang w:val="el-GR"/>
              </w:rPr>
              <w:t>17</w:t>
            </w:r>
          </w:p>
        </w:tc>
        <w:tc>
          <w:tcPr>
            <w:tcW w:w="708" w:type="dxa"/>
          </w:tcPr>
          <w:p w14:paraId="3D49084B" w14:textId="300AB57B" w:rsidR="00D61FA7" w:rsidRPr="00813218" w:rsidRDefault="00D61FA7" w:rsidP="00D61FA7">
            <w:pPr>
              <w:spacing w:before="40" w:after="40"/>
              <w:rPr>
                <w:rFonts w:ascii="Calibri" w:hAnsi="Calibri" w:cs="Calibri"/>
                <w:bCs/>
                <w:sz w:val="20"/>
                <w:szCs w:val="20"/>
                <w:lang w:val="el-GR"/>
              </w:rPr>
            </w:pPr>
            <w:r>
              <w:rPr>
                <w:rFonts w:ascii="Calibri" w:hAnsi="Calibri" w:cs="Calibri"/>
                <w:bCs/>
                <w:sz w:val="20"/>
                <w:szCs w:val="20"/>
                <w:lang w:val="el-GR"/>
              </w:rPr>
              <w:t>-</w:t>
            </w:r>
          </w:p>
        </w:tc>
        <w:tc>
          <w:tcPr>
            <w:tcW w:w="709" w:type="dxa"/>
          </w:tcPr>
          <w:p w14:paraId="35D00155" w14:textId="423D6DA0" w:rsidR="00D61FA7" w:rsidRPr="00813218" w:rsidRDefault="00D61FA7" w:rsidP="00D61FA7">
            <w:pPr>
              <w:spacing w:before="40" w:after="40"/>
              <w:rPr>
                <w:rFonts w:ascii="Calibri" w:hAnsi="Calibri" w:cs="Calibri"/>
                <w:bCs/>
                <w:sz w:val="20"/>
                <w:szCs w:val="20"/>
                <w:lang w:val="el-GR"/>
              </w:rPr>
            </w:pPr>
            <w:r>
              <w:rPr>
                <w:rFonts w:ascii="Calibri" w:hAnsi="Calibri" w:cs="Calibri"/>
                <w:bCs/>
                <w:sz w:val="20"/>
                <w:szCs w:val="20"/>
                <w:lang w:val="el-GR"/>
              </w:rPr>
              <w:t>6</w:t>
            </w:r>
          </w:p>
        </w:tc>
        <w:tc>
          <w:tcPr>
            <w:tcW w:w="709" w:type="dxa"/>
          </w:tcPr>
          <w:p w14:paraId="07CFFCCA" w14:textId="1A76157D" w:rsidR="00D61FA7" w:rsidRPr="00813218" w:rsidRDefault="00D61FA7" w:rsidP="00D61FA7">
            <w:pPr>
              <w:spacing w:before="40" w:after="40"/>
              <w:rPr>
                <w:rFonts w:ascii="Calibri" w:hAnsi="Calibri" w:cs="Calibri"/>
                <w:bCs/>
                <w:sz w:val="20"/>
                <w:szCs w:val="20"/>
                <w:lang w:val="el-GR"/>
              </w:rPr>
            </w:pPr>
            <w:r>
              <w:rPr>
                <w:rFonts w:ascii="Calibri" w:hAnsi="Calibri" w:cs="Calibri"/>
                <w:bCs/>
                <w:sz w:val="20"/>
                <w:szCs w:val="20"/>
                <w:lang w:val="el-GR"/>
              </w:rPr>
              <w:t>-</w:t>
            </w:r>
          </w:p>
        </w:tc>
        <w:tc>
          <w:tcPr>
            <w:tcW w:w="709" w:type="dxa"/>
          </w:tcPr>
          <w:p w14:paraId="51217BDE" w14:textId="3EE8EBDA" w:rsidR="00D61FA7" w:rsidRPr="00813218" w:rsidRDefault="00D61FA7" w:rsidP="00D61FA7">
            <w:pPr>
              <w:spacing w:before="40" w:after="40"/>
              <w:rPr>
                <w:rFonts w:ascii="Calibri" w:hAnsi="Calibri" w:cs="Calibri"/>
                <w:bCs/>
                <w:sz w:val="20"/>
                <w:szCs w:val="20"/>
                <w:lang w:val="el-GR"/>
              </w:rPr>
            </w:pPr>
            <w:r>
              <w:rPr>
                <w:rFonts w:ascii="Calibri" w:hAnsi="Calibri" w:cs="Calibri"/>
                <w:bCs/>
                <w:sz w:val="20"/>
                <w:szCs w:val="20"/>
                <w:lang w:val="el-GR"/>
              </w:rPr>
              <w:t>-</w:t>
            </w:r>
          </w:p>
        </w:tc>
        <w:tc>
          <w:tcPr>
            <w:tcW w:w="713" w:type="dxa"/>
          </w:tcPr>
          <w:p w14:paraId="0C99CD1E" w14:textId="6D1C4EC6" w:rsidR="00D61FA7" w:rsidRPr="00813218" w:rsidRDefault="00D61FA7" w:rsidP="00D61FA7">
            <w:pPr>
              <w:spacing w:before="40" w:after="40"/>
              <w:rPr>
                <w:rFonts w:ascii="Calibri" w:hAnsi="Calibri" w:cs="Calibri"/>
                <w:bCs/>
                <w:sz w:val="20"/>
                <w:szCs w:val="20"/>
                <w:lang w:val="el-GR"/>
              </w:rPr>
            </w:pPr>
            <w:r>
              <w:rPr>
                <w:rFonts w:ascii="Calibri" w:hAnsi="Calibri" w:cs="Calibri"/>
                <w:bCs/>
                <w:sz w:val="20"/>
                <w:szCs w:val="20"/>
                <w:lang w:val="el-GR"/>
              </w:rPr>
              <w:t>-</w:t>
            </w:r>
          </w:p>
        </w:tc>
        <w:tc>
          <w:tcPr>
            <w:tcW w:w="704" w:type="dxa"/>
          </w:tcPr>
          <w:p w14:paraId="035EA6BC" w14:textId="0F62E146" w:rsidR="00D61FA7" w:rsidRPr="00813218" w:rsidRDefault="00D61FA7" w:rsidP="00D61FA7">
            <w:pPr>
              <w:spacing w:before="40" w:after="40"/>
              <w:rPr>
                <w:rFonts w:ascii="Calibri" w:hAnsi="Calibri" w:cs="Calibri"/>
                <w:bCs/>
                <w:sz w:val="20"/>
                <w:szCs w:val="20"/>
                <w:lang w:val="el-GR"/>
              </w:rPr>
            </w:pPr>
            <w:r>
              <w:rPr>
                <w:rFonts w:ascii="Calibri" w:hAnsi="Calibri" w:cs="Calibri"/>
                <w:bCs/>
                <w:sz w:val="20"/>
                <w:szCs w:val="20"/>
                <w:lang w:val="el-GR"/>
              </w:rPr>
              <w:t>-</w:t>
            </w:r>
          </w:p>
        </w:tc>
        <w:tc>
          <w:tcPr>
            <w:tcW w:w="709" w:type="dxa"/>
          </w:tcPr>
          <w:p w14:paraId="612F1B90" w14:textId="77777777" w:rsidR="00D61FA7" w:rsidRPr="00813218" w:rsidRDefault="00D61FA7" w:rsidP="00D61FA7">
            <w:pPr>
              <w:spacing w:before="40" w:after="40"/>
              <w:rPr>
                <w:rFonts w:ascii="Calibri" w:hAnsi="Calibri" w:cs="Calibri"/>
                <w:bCs/>
                <w:sz w:val="20"/>
                <w:szCs w:val="20"/>
                <w:lang w:val="el-GR"/>
              </w:rPr>
            </w:pPr>
            <w:r>
              <w:rPr>
                <w:rFonts w:ascii="Calibri" w:hAnsi="Calibri" w:cs="Calibri"/>
                <w:bCs/>
                <w:sz w:val="20"/>
                <w:szCs w:val="20"/>
                <w:lang w:val="el-GR"/>
              </w:rPr>
              <w:t>-</w:t>
            </w:r>
          </w:p>
        </w:tc>
        <w:tc>
          <w:tcPr>
            <w:tcW w:w="709" w:type="dxa"/>
          </w:tcPr>
          <w:p w14:paraId="67415607" w14:textId="77777777" w:rsidR="00D61FA7" w:rsidRPr="00813218" w:rsidRDefault="00D61FA7" w:rsidP="00D61FA7">
            <w:pPr>
              <w:spacing w:before="40" w:after="40"/>
              <w:rPr>
                <w:rFonts w:ascii="Calibri" w:hAnsi="Calibri" w:cs="Calibri"/>
                <w:bCs/>
                <w:sz w:val="20"/>
                <w:szCs w:val="20"/>
                <w:lang w:val="el-GR"/>
              </w:rPr>
            </w:pPr>
            <w:r>
              <w:rPr>
                <w:rFonts w:ascii="Calibri" w:hAnsi="Calibri" w:cs="Calibri"/>
                <w:bCs/>
                <w:sz w:val="20"/>
                <w:szCs w:val="20"/>
                <w:lang w:val="el-GR"/>
              </w:rPr>
              <w:t>-</w:t>
            </w:r>
          </w:p>
        </w:tc>
      </w:tr>
      <w:tr w:rsidR="00D61FA7" w:rsidRPr="00B60588" w14:paraId="7FC6F2C1" w14:textId="77777777" w:rsidTr="00E74843">
        <w:tc>
          <w:tcPr>
            <w:tcW w:w="1559" w:type="dxa"/>
            <w:shd w:val="clear" w:color="auto" w:fill="F3F3F3"/>
          </w:tcPr>
          <w:p w14:paraId="789DAF31" w14:textId="77777777" w:rsidR="00D61FA7" w:rsidRPr="00B60588" w:rsidRDefault="00D61FA7" w:rsidP="00D61FA7">
            <w:pPr>
              <w:spacing w:before="40" w:after="40"/>
              <w:jc w:val="center"/>
              <w:rPr>
                <w:rFonts w:ascii="Calibri" w:hAnsi="Calibri" w:cs="Calibri"/>
                <w:bCs/>
                <w:sz w:val="20"/>
                <w:szCs w:val="20"/>
              </w:rPr>
            </w:pPr>
            <w:proofErr w:type="spellStart"/>
            <w:r>
              <w:rPr>
                <w:rFonts w:ascii="Calibri" w:hAnsi="Calibri" w:cs="Calibri"/>
                <w:bCs/>
                <w:sz w:val="20"/>
                <w:szCs w:val="20"/>
              </w:rPr>
              <w:t>Τρέχον</w:t>
            </w:r>
            <w:proofErr w:type="spellEnd"/>
            <w:r>
              <w:rPr>
                <w:rFonts w:ascii="Calibri" w:hAnsi="Calibri" w:cs="Calibri"/>
                <w:bCs/>
                <w:sz w:val="20"/>
                <w:szCs w:val="20"/>
              </w:rPr>
              <w:t xml:space="preserve"> </w:t>
            </w:r>
            <w:proofErr w:type="spellStart"/>
            <w:r>
              <w:rPr>
                <w:rFonts w:ascii="Calibri" w:hAnsi="Calibri" w:cs="Calibri"/>
                <w:bCs/>
                <w:sz w:val="20"/>
                <w:szCs w:val="20"/>
              </w:rPr>
              <w:t>έτος</w:t>
            </w:r>
            <w:proofErr w:type="spellEnd"/>
            <w:r>
              <w:rPr>
                <w:rFonts w:ascii="Calibri" w:hAnsi="Calibri" w:cs="Calibri"/>
                <w:bCs/>
                <w:sz w:val="20"/>
                <w:szCs w:val="20"/>
              </w:rPr>
              <w:t xml:space="preserve"> – </w:t>
            </w:r>
            <w:r>
              <w:rPr>
                <w:rFonts w:ascii="Calibri" w:hAnsi="Calibri" w:cs="Calibri"/>
                <w:bCs/>
                <w:sz w:val="20"/>
                <w:szCs w:val="20"/>
                <w:lang w:val="el-GR"/>
              </w:rPr>
              <w:t>3</w:t>
            </w:r>
          </w:p>
        </w:tc>
        <w:tc>
          <w:tcPr>
            <w:tcW w:w="754" w:type="dxa"/>
          </w:tcPr>
          <w:p w14:paraId="5456E8AE" w14:textId="5A7E0C4B" w:rsidR="00D61FA7" w:rsidRPr="00813218" w:rsidRDefault="00D61FA7" w:rsidP="00D61FA7">
            <w:pPr>
              <w:spacing w:before="40" w:after="40"/>
              <w:rPr>
                <w:rFonts w:ascii="Calibri" w:hAnsi="Calibri" w:cs="Calibri"/>
                <w:bCs/>
                <w:sz w:val="20"/>
                <w:szCs w:val="20"/>
                <w:lang w:val="el-GR"/>
              </w:rPr>
            </w:pPr>
            <w:r>
              <w:rPr>
                <w:rFonts w:ascii="Calibri" w:hAnsi="Calibri" w:cs="Calibri"/>
                <w:bCs/>
                <w:sz w:val="20"/>
                <w:szCs w:val="20"/>
                <w:lang w:val="el-GR"/>
              </w:rPr>
              <w:t>2</w:t>
            </w:r>
          </w:p>
        </w:tc>
        <w:tc>
          <w:tcPr>
            <w:tcW w:w="709" w:type="dxa"/>
          </w:tcPr>
          <w:p w14:paraId="25293B0C" w14:textId="1733177A" w:rsidR="00D61FA7" w:rsidRPr="00813218" w:rsidRDefault="00D61FA7" w:rsidP="00D61FA7">
            <w:pPr>
              <w:spacing w:before="40" w:after="40"/>
              <w:rPr>
                <w:rFonts w:ascii="Calibri" w:hAnsi="Calibri" w:cs="Calibri"/>
                <w:bCs/>
                <w:sz w:val="20"/>
                <w:szCs w:val="20"/>
                <w:lang w:val="el-GR"/>
              </w:rPr>
            </w:pPr>
            <w:r>
              <w:rPr>
                <w:rFonts w:ascii="Calibri" w:hAnsi="Calibri" w:cs="Calibri"/>
                <w:bCs/>
                <w:sz w:val="20"/>
                <w:szCs w:val="20"/>
                <w:lang w:val="el-GR"/>
              </w:rPr>
              <w:t>11</w:t>
            </w:r>
          </w:p>
        </w:tc>
        <w:tc>
          <w:tcPr>
            <w:tcW w:w="708" w:type="dxa"/>
          </w:tcPr>
          <w:p w14:paraId="39CAFB0D" w14:textId="26F49FB7" w:rsidR="00D61FA7" w:rsidRPr="00813218" w:rsidRDefault="00D61FA7" w:rsidP="00D61FA7">
            <w:pPr>
              <w:spacing w:before="40" w:after="40"/>
              <w:rPr>
                <w:rFonts w:ascii="Calibri" w:hAnsi="Calibri" w:cs="Calibri"/>
                <w:bCs/>
                <w:sz w:val="20"/>
                <w:szCs w:val="20"/>
                <w:lang w:val="el-GR"/>
              </w:rPr>
            </w:pPr>
            <w:r>
              <w:rPr>
                <w:rFonts w:ascii="Calibri" w:hAnsi="Calibri" w:cs="Calibri"/>
                <w:bCs/>
                <w:sz w:val="20"/>
                <w:szCs w:val="20"/>
                <w:lang w:val="el-GR"/>
              </w:rPr>
              <w:t>-</w:t>
            </w:r>
          </w:p>
        </w:tc>
        <w:tc>
          <w:tcPr>
            <w:tcW w:w="709" w:type="dxa"/>
          </w:tcPr>
          <w:p w14:paraId="3B0DE456" w14:textId="3F5F50D4" w:rsidR="00D61FA7" w:rsidRPr="00813218" w:rsidRDefault="00D61FA7" w:rsidP="00D61FA7">
            <w:pPr>
              <w:spacing w:before="40" w:after="40"/>
              <w:rPr>
                <w:rFonts w:ascii="Calibri" w:hAnsi="Calibri" w:cs="Calibri"/>
                <w:bCs/>
                <w:sz w:val="20"/>
                <w:szCs w:val="20"/>
                <w:lang w:val="el-GR"/>
              </w:rPr>
            </w:pPr>
            <w:r>
              <w:rPr>
                <w:rFonts w:ascii="Calibri" w:hAnsi="Calibri" w:cs="Calibri"/>
                <w:bCs/>
                <w:sz w:val="20"/>
                <w:szCs w:val="20"/>
                <w:lang w:val="el-GR"/>
              </w:rPr>
              <w:t>6</w:t>
            </w:r>
          </w:p>
        </w:tc>
        <w:tc>
          <w:tcPr>
            <w:tcW w:w="709" w:type="dxa"/>
          </w:tcPr>
          <w:p w14:paraId="1EFD7D14" w14:textId="6AAE4E5D" w:rsidR="00D61FA7" w:rsidRPr="00813218" w:rsidRDefault="00D61FA7" w:rsidP="00D61FA7">
            <w:pPr>
              <w:spacing w:before="40" w:after="40"/>
              <w:rPr>
                <w:rFonts w:ascii="Calibri" w:hAnsi="Calibri" w:cs="Calibri"/>
                <w:bCs/>
                <w:sz w:val="20"/>
                <w:szCs w:val="20"/>
                <w:lang w:val="el-GR"/>
              </w:rPr>
            </w:pPr>
            <w:r>
              <w:rPr>
                <w:rFonts w:ascii="Calibri" w:hAnsi="Calibri" w:cs="Calibri"/>
                <w:bCs/>
                <w:sz w:val="20"/>
                <w:szCs w:val="20"/>
                <w:lang w:val="el-GR"/>
              </w:rPr>
              <w:t>-</w:t>
            </w:r>
          </w:p>
        </w:tc>
        <w:tc>
          <w:tcPr>
            <w:tcW w:w="709" w:type="dxa"/>
          </w:tcPr>
          <w:p w14:paraId="7DB426D4" w14:textId="17B30EEA" w:rsidR="00D61FA7" w:rsidRPr="00813218" w:rsidRDefault="00D61FA7" w:rsidP="00D61FA7">
            <w:pPr>
              <w:spacing w:before="40" w:after="40"/>
              <w:rPr>
                <w:rFonts w:ascii="Calibri" w:hAnsi="Calibri" w:cs="Calibri"/>
                <w:bCs/>
                <w:sz w:val="20"/>
                <w:szCs w:val="20"/>
                <w:lang w:val="el-GR"/>
              </w:rPr>
            </w:pPr>
            <w:r>
              <w:rPr>
                <w:rFonts w:ascii="Calibri" w:hAnsi="Calibri" w:cs="Calibri"/>
                <w:bCs/>
                <w:sz w:val="20"/>
                <w:szCs w:val="20"/>
                <w:lang w:val="el-GR"/>
              </w:rPr>
              <w:t>-</w:t>
            </w:r>
          </w:p>
        </w:tc>
        <w:tc>
          <w:tcPr>
            <w:tcW w:w="713" w:type="dxa"/>
          </w:tcPr>
          <w:p w14:paraId="0342868F" w14:textId="510A9DE4" w:rsidR="00D61FA7" w:rsidRPr="00813218" w:rsidRDefault="00D61FA7" w:rsidP="00D61FA7">
            <w:pPr>
              <w:spacing w:before="40" w:after="40"/>
              <w:rPr>
                <w:rFonts w:ascii="Calibri" w:hAnsi="Calibri" w:cs="Calibri"/>
                <w:bCs/>
                <w:sz w:val="20"/>
                <w:szCs w:val="20"/>
                <w:lang w:val="el-GR"/>
              </w:rPr>
            </w:pPr>
            <w:r>
              <w:rPr>
                <w:rFonts w:ascii="Calibri" w:hAnsi="Calibri" w:cs="Calibri"/>
                <w:bCs/>
                <w:sz w:val="20"/>
                <w:szCs w:val="20"/>
                <w:lang w:val="el-GR"/>
              </w:rPr>
              <w:t>-</w:t>
            </w:r>
          </w:p>
        </w:tc>
        <w:tc>
          <w:tcPr>
            <w:tcW w:w="704" w:type="dxa"/>
          </w:tcPr>
          <w:p w14:paraId="2A30D306" w14:textId="11B4D7EA" w:rsidR="00D61FA7" w:rsidRPr="00813218" w:rsidRDefault="00D61FA7" w:rsidP="00D61FA7">
            <w:pPr>
              <w:spacing w:before="40" w:after="40"/>
              <w:rPr>
                <w:rFonts w:ascii="Calibri" w:hAnsi="Calibri" w:cs="Calibri"/>
                <w:bCs/>
                <w:sz w:val="20"/>
                <w:szCs w:val="20"/>
                <w:lang w:val="el-GR"/>
              </w:rPr>
            </w:pPr>
            <w:r>
              <w:rPr>
                <w:rFonts w:ascii="Calibri" w:hAnsi="Calibri" w:cs="Calibri"/>
                <w:bCs/>
                <w:sz w:val="20"/>
                <w:szCs w:val="20"/>
                <w:lang w:val="el-GR"/>
              </w:rPr>
              <w:t>-</w:t>
            </w:r>
          </w:p>
        </w:tc>
        <w:tc>
          <w:tcPr>
            <w:tcW w:w="709" w:type="dxa"/>
          </w:tcPr>
          <w:p w14:paraId="2E1C5411" w14:textId="77777777" w:rsidR="00D61FA7" w:rsidRPr="00813218" w:rsidRDefault="00D61FA7" w:rsidP="00D61FA7">
            <w:pPr>
              <w:spacing w:before="40" w:after="40"/>
              <w:rPr>
                <w:rFonts w:ascii="Calibri" w:hAnsi="Calibri" w:cs="Calibri"/>
                <w:bCs/>
                <w:sz w:val="20"/>
                <w:szCs w:val="20"/>
                <w:lang w:val="el-GR"/>
              </w:rPr>
            </w:pPr>
            <w:r>
              <w:rPr>
                <w:rFonts w:ascii="Calibri" w:hAnsi="Calibri" w:cs="Calibri"/>
                <w:bCs/>
                <w:sz w:val="20"/>
                <w:szCs w:val="20"/>
                <w:lang w:val="el-GR"/>
              </w:rPr>
              <w:t>-</w:t>
            </w:r>
          </w:p>
        </w:tc>
        <w:tc>
          <w:tcPr>
            <w:tcW w:w="709" w:type="dxa"/>
          </w:tcPr>
          <w:p w14:paraId="0FD1D437" w14:textId="77777777" w:rsidR="00D61FA7" w:rsidRPr="00813218" w:rsidRDefault="00D61FA7" w:rsidP="00D61FA7">
            <w:pPr>
              <w:spacing w:before="40" w:after="40"/>
              <w:rPr>
                <w:rFonts w:ascii="Calibri" w:hAnsi="Calibri" w:cs="Calibri"/>
                <w:bCs/>
                <w:sz w:val="20"/>
                <w:szCs w:val="20"/>
                <w:lang w:val="el-GR"/>
              </w:rPr>
            </w:pPr>
            <w:r>
              <w:rPr>
                <w:rFonts w:ascii="Calibri" w:hAnsi="Calibri" w:cs="Calibri"/>
                <w:bCs/>
                <w:sz w:val="20"/>
                <w:szCs w:val="20"/>
                <w:lang w:val="el-GR"/>
              </w:rPr>
              <w:t>-</w:t>
            </w:r>
          </w:p>
        </w:tc>
      </w:tr>
      <w:tr w:rsidR="00D61FA7" w:rsidRPr="00681041" w14:paraId="01A16077" w14:textId="77777777" w:rsidTr="00E74843">
        <w:tc>
          <w:tcPr>
            <w:tcW w:w="1559" w:type="dxa"/>
            <w:shd w:val="clear" w:color="auto" w:fill="F3F3F3"/>
          </w:tcPr>
          <w:p w14:paraId="0E5BDFD6" w14:textId="77777777" w:rsidR="00D61FA7" w:rsidRPr="00681041" w:rsidRDefault="00D61FA7" w:rsidP="00D61FA7">
            <w:pPr>
              <w:spacing w:before="40" w:after="40"/>
              <w:jc w:val="center"/>
              <w:rPr>
                <w:rFonts w:ascii="Calibri" w:hAnsi="Calibri" w:cs="Calibri"/>
                <w:bCs/>
                <w:sz w:val="20"/>
                <w:szCs w:val="20"/>
                <w:lang w:val="el-GR"/>
              </w:rPr>
            </w:pPr>
            <w:proofErr w:type="spellStart"/>
            <w:r>
              <w:rPr>
                <w:rFonts w:ascii="Calibri" w:hAnsi="Calibri" w:cs="Calibri"/>
                <w:bCs/>
                <w:sz w:val="20"/>
                <w:szCs w:val="20"/>
              </w:rPr>
              <w:t>Τρέχον</w:t>
            </w:r>
            <w:proofErr w:type="spellEnd"/>
            <w:r>
              <w:rPr>
                <w:rFonts w:ascii="Calibri" w:hAnsi="Calibri" w:cs="Calibri"/>
                <w:bCs/>
                <w:sz w:val="20"/>
                <w:szCs w:val="20"/>
              </w:rPr>
              <w:t xml:space="preserve"> </w:t>
            </w:r>
            <w:proofErr w:type="spellStart"/>
            <w:r>
              <w:rPr>
                <w:rFonts w:ascii="Calibri" w:hAnsi="Calibri" w:cs="Calibri"/>
                <w:bCs/>
                <w:sz w:val="20"/>
                <w:szCs w:val="20"/>
              </w:rPr>
              <w:t>έτος</w:t>
            </w:r>
            <w:proofErr w:type="spellEnd"/>
            <w:r>
              <w:rPr>
                <w:rFonts w:ascii="Calibri" w:hAnsi="Calibri" w:cs="Calibri"/>
                <w:bCs/>
                <w:sz w:val="20"/>
                <w:szCs w:val="20"/>
              </w:rPr>
              <w:t xml:space="preserve"> – </w:t>
            </w:r>
            <w:r>
              <w:rPr>
                <w:rFonts w:ascii="Calibri" w:hAnsi="Calibri" w:cs="Calibri"/>
                <w:bCs/>
                <w:sz w:val="20"/>
                <w:szCs w:val="20"/>
                <w:lang w:val="el-GR"/>
              </w:rPr>
              <w:t>2</w:t>
            </w:r>
          </w:p>
        </w:tc>
        <w:tc>
          <w:tcPr>
            <w:tcW w:w="754" w:type="dxa"/>
          </w:tcPr>
          <w:p w14:paraId="75A6C2D2" w14:textId="6709D58B" w:rsidR="00D61FA7" w:rsidRPr="00813218" w:rsidRDefault="00D61FA7" w:rsidP="00D61FA7">
            <w:pPr>
              <w:spacing w:before="40" w:after="40"/>
              <w:rPr>
                <w:rFonts w:ascii="Calibri" w:hAnsi="Calibri" w:cs="Calibri"/>
                <w:bCs/>
                <w:sz w:val="20"/>
                <w:szCs w:val="20"/>
                <w:lang w:val="el-GR"/>
              </w:rPr>
            </w:pPr>
            <w:r w:rsidRPr="001E231E">
              <w:rPr>
                <w:rFonts w:ascii="Calibri" w:hAnsi="Calibri" w:cs="Calibri"/>
                <w:bCs/>
                <w:sz w:val="20"/>
                <w:szCs w:val="20"/>
                <w:lang w:val="el-GR"/>
              </w:rPr>
              <w:t>3</w:t>
            </w:r>
          </w:p>
        </w:tc>
        <w:tc>
          <w:tcPr>
            <w:tcW w:w="709" w:type="dxa"/>
          </w:tcPr>
          <w:p w14:paraId="198CE754" w14:textId="0B7658A8" w:rsidR="00D61FA7" w:rsidRPr="00813218" w:rsidRDefault="00D61FA7" w:rsidP="00D61FA7">
            <w:pPr>
              <w:spacing w:before="40" w:after="40"/>
              <w:rPr>
                <w:rFonts w:ascii="Calibri" w:hAnsi="Calibri" w:cs="Calibri"/>
                <w:bCs/>
                <w:sz w:val="20"/>
                <w:szCs w:val="20"/>
                <w:lang w:val="el-GR"/>
              </w:rPr>
            </w:pPr>
            <w:r>
              <w:rPr>
                <w:rFonts w:ascii="Calibri" w:hAnsi="Calibri" w:cs="Calibri"/>
                <w:bCs/>
                <w:sz w:val="20"/>
                <w:szCs w:val="20"/>
                <w:lang w:val="el-GR"/>
              </w:rPr>
              <w:t>31</w:t>
            </w:r>
          </w:p>
        </w:tc>
        <w:tc>
          <w:tcPr>
            <w:tcW w:w="708" w:type="dxa"/>
          </w:tcPr>
          <w:p w14:paraId="4D9350DD" w14:textId="1FD1B035" w:rsidR="00D61FA7" w:rsidRPr="00813218" w:rsidRDefault="00D61FA7" w:rsidP="00D61FA7">
            <w:pPr>
              <w:spacing w:before="40" w:after="40"/>
              <w:rPr>
                <w:rFonts w:ascii="Calibri" w:hAnsi="Calibri" w:cs="Calibri"/>
                <w:bCs/>
                <w:sz w:val="20"/>
                <w:szCs w:val="20"/>
                <w:lang w:val="el-GR"/>
              </w:rPr>
            </w:pPr>
            <w:r>
              <w:rPr>
                <w:rFonts w:ascii="Calibri" w:hAnsi="Calibri" w:cs="Calibri"/>
                <w:bCs/>
                <w:sz w:val="20"/>
                <w:szCs w:val="20"/>
                <w:lang w:val="el-GR"/>
              </w:rPr>
              <w:t>1</w:t>
            </w:r>
          </w:p>
        </w:tc>
        <w:tc>
          <w:tcPr>
            <w:tcW w:w="709" w:type="dxa"/>
          </w:tcPr>
          <w:p w14:paraId="279215D6" w14:textId="212E2696" w:rsidR="00D61FA7" w:rsidRPr="00813218" w:rsidRDefault="00D61FA7" w:rsidP="00D61FA7">
            <w:pPr>
              <w:spacing w:before="40" w:after="40"/>
              <w:rPr>
                <w:rFonts w:ascii="Calibri" w:hAnsi="Calibri" w:cs="Calibri"/>
                <w:bCs/>
                <w:sz w:val="20"/>
                <w:szCs w:val="20"/>
                <w:lang w:val="el-GR"/>
              </w:rPr>
            </w:pPr>
            <w:r>
              <w:rPr>
                <w:rFonts w:ascii="Calibri" w:hAnsi="Calibri" w:cs="Calibri"/>
                <w:bCs/>
                <w:sz w:val="20"/>
                <w:szCs w:val="20"/>
                <w:lang w:val="el-GR"/>
              </w:rPr>
              <w:t>17</w:t>
            </w:r>
          </w:p>
        </w:tc>
        <w:tc>
          <w:tcPr>
            <w:tcW w:w="709" w:type="dxa"/>
          </w:tcPr>
          <w:p w14:paraId="2A5C8DA2" w14:textId="28A0AE63" w:rsidR="00D61FA7" w:rsidRPr="00813218" w:rsidRDefault="00D61FA7" w:rsidP="00D61FA7">
            <w:pPr>
              <w:spacing w:before="40" w:after="40"/>
              <w:rPr>
                <w:rFonts w:ascii="Calibri" w:hAnsi="Calibri" w:cs="Calibri"/>
                <w:bCs/>
                <w:sz w:val="20"/>
                <w:szCs w:val="20"/>
                <w:lang w:val="el-GR"/>
              </w:rPr>
            </w:pPr>
            <w:r>
              <w:rPr>
                <w:rFonts w:ascii="Calibri" w:hAnsi="Calibri" w:cs="Calibri"/>
                <w:bCs/>
                <w:sz w:val="20"/>
                <w:szCs w:val="20"/>
                <w:lang w:val="el-GR"/>
              </w:rPr>
              <w:t>-</w:t>
            </w:r>
          </w:p>
        </w:tc>
        <w:tc>
          <w:tcPr>
            <w:tcW w:w="709" w:type="dxa"/>
          </w:tcPr>
          <w:p w14:paraId="3BB23FFE" w14:textId="68CD38C4" w:rsidR="00D61FA7" w:rsidRPr="00813218" w:rsidRDefault="00D61FA7" w:rsidP="00D61FA7">
            <w:pPr>
              <w:spacing w:before="40" w:after="40"/>
              <w:rPr>
                <w:rFonts w:ascii="Calibri" w:hAnsi="Calibri" w:cs="Calibri"/>
                <w:bCs/>
                <w:sz w:val="20"/>
                <w:szCs w:val="20"/>
                <w:lang w:val="el-GR"/>
              </w:rPr>
            </w:pPr>
            <w:r>
              <w:rPr>
                <w:rFonts w:ascii="Calibri" w:hAnsi="Calibri" w:cs="Calibri"/>
                <w:bCs/>
                <w:sz w:val="20"/>
                <w:szCs w:val="20"/>
                <w:lang w:val="el-GR"/>
              </w:rPr>
              <w:t>5</w:t>
            </w:r>
          </w:p>
        </w:tc>
        <w:tc>
          <w:tcPr>
            <w:tcW w:w="713" w:type="dxa"/>
          </w:tcPr>
          <w:p w14:paraId="404DB955" w14:textId="56E304A7" w:rsidR="00D61FA7" w:rsidRPr="00813218" w:rsidRDefault="00D61FA7" w:rsidP="00D61FA7">
            <w:pPr>
              <w:spacing w:before="40" w:after="40"/>
              <w:rPr>
                <w:rFonts w:ascii="Calibri" w:hAnsi="Calibri" w:cs="Calibri"/>
                <w:bCs/>
                <w:sz w:val="20"/>
                <w:szCs w:val="20"/>
                <w:lang w:val="el-GR"/>
              </w:rPr>
            </w:pPr>
            <w:r>
              <w:rPr>
                <w:rFonts w:ascii="Calibri" w:hAnsi="Calibri" w:cs="Calibri"/>
                <w:bCs/>
                <w:sz w:val="20"/>
                <w:szCs w:val="20"/>
                <w:lang w:val="el-GR"/>
              </w:rPr>
              <w:t>-</w:t>
            </w:r>
          </w:p>
        </w:tc>
        <w:tc>
          <w:tcPr>
            <w:tcW w:w="704" w:type="dxa"/>
          </w:tcPr>
          <w:p w14:paraId="00CBC55A" w14:textId="6443BD2F" w:rsidR="00D61FA7" w:rsidRPr="00813218" w:rsidRDefault="00D61FA7" w:rsidP="00D61FA7">
            <w:pPr>
              <w:spacing w:before="40" w:after="40"/>
              <w:rPr>
                <w:rFonts w:ascii="Calibri" w:hAnsi="Calibri" w:cs="Calibri"/>
                <w:bCs/>
                <w:sz w:val="20"/>
                <w:szCs w:val="20"/>
                <w:lang w:val="el-GR"/>
              </w:rPr>
            </w:pPr>
            <w:r>
              <w:rPr>
                <w:rFonts w:ascii="Calibri" w:hAnsi="Calibri" w:cs="Calibri"/>
                <w:bCs/>
                <w:sz w:val="20"/>
                <w:szCs w:val="20"/>
                <w:lang w:val="el-GR"/>
              </w:rPr>
              <w:t>-</w:t>
            </w:r>
          </w:p>
        </w:tc>
        <w:tc>
          <w:tcPr>
            <w:tcW w:w="709" w:type="dxa"/>
          </w:tcPr>
          <w:p w14:paraId="245ECE83" w14:textId="77777777" w:rsidR="00D61FA7" w:rsidRPr="00813218" w:rsidRDefault="00D61FA7" w:rsidP="00D61FA7">
            <w:pPr>
              <w:spacing w:before="40" w:after="40"/>
              <w:rPr>
                <w:rFonts w:ascii="Calibri" w:hAnsi="Calibri" w:cs="Calibri"/>
                <w:bCs/>
                <w:sz w:val="20"/>
                <w:szCs w:val="20"/>
                <w:lang w:val="el-GR"/>
              </w:rPr>
            </w:pPr>
            <w:r>
              <w:rPr>
                <w:rFonts w:ascii="Calibri" w:hAnsi="Calibri" w:cs="Calibri"/>
                <w:bCs/>
                <w:sz w:val="20"/>
                <w:szCs w:val="20"/>
                <w:lang w:val="el-GR"/>
              </w:rPr>
              <w:t>-</w:t>
            </w:r>
          </w:p>
        </w:tc>
        <w:tc>
          <w:tcPr>
            <w:tcW w:w="709" w:type="dxa"/>
          </w:tcPr>
          <w:p w14:paraId="64252FA3" w14:textId="77777777" w:rsidR="00D61FA7" w:rsidRPr="00813218" w:rsidRDefault="00D61FA7" w:rsidP="00D61FA7">
            <w:pPr>
              <w:spacing w:before="40" w:after="40"/>
              <w:rPr>
                <w:rFonts w:ascii="Calibri" w:hAnsi="Calibri" w:cs="Calibri"/>
                <w:bCs/>
                <w:sz w:val="20"/>
                <w:szCs w:val="20"/>
                <w:lang w:val="el-GR"/>
              </w:rPr>
            </w:pPr>
            <w:r>
              <w:rPr>
                <w:rFonts w:ascii="Calibri" w:hAnsi="Calibri" w:cs="Calibri"/>
                <w:bCs/>
                <w:sz w:val="20"/>
                <w:szCs w:val="20"/>
                <w:lang w:val="el-GR"/>
              </w:rPr>
              <w:t>-</w:t>
            </w:r>
          </w:p>
        </w:tc>
      </w:tr>
      <w:tr w:rsidR="00D61FA7" w:rsidRPr="00681041" w14:paraId="3B0F7E6D" w14:textId="77777777" w:rsidTr="00E74843">
        <w:tc>
          <w:tcPr>
            <w:tcW w:w="1559" w:type="dxa"/>
            <w:tcBorders>
              <w:bottom w:val="double" w:sz="4" w:space="0" w:color="auto"/>
            </w:tcBorders>
            <w:shd w:val="clear" w:color="auto" w:fill="F3F3F3"/>
          </w:tcPr>
          <w:p w14:paraId="26FE61BD" w14:textId="77777777" w:rsidR="00D61FA7" w:rsidRPr="001E231E" w:rsidRDefault="00D61FA7" w:rsidP="00D61FA7">
            <w:pPr>
              <w:spacing w:before="40" w:after="40"/>
              <w:jc w:val="center"/>
              <w:rPr>
                <w:rFonts w:ascii="Calibri" w:hAnsi="Calibri" w:cs="Calibri"/>
                <w:bCs/>
                <w:sz w:val="20"/>
                <w:szCs w:val="20"/>
                <w:lang w:val="el-GR"/>
              </w:rPr>
            </w:pPr>
            <w:r w:rsidRPr="001E231E">
              <w:rPr>
                <w:rFonts w:ascii="Calibri" w:hAnsi="Calibri" w:cs="Calibri"/>
                <w:bCs/>
                <w:sz w:val="20"/>
                <w:szCs w:val="20"/>
                <w:lang w:val="el-GR"/>
              </w:rPr>
              <w:t>Προηγ. έτος</w:t>
            </w:r>
          </w:p>
        </w:tc>
        <w:tc>
          <w:tcPr>
            <w:tcW w:w="754" w:type="dxa"/>
            <w:tcBorders>
              <w:bottom w:val="double" w:sz="4" w:space="0" w:color="auto"/>
            </w:tcBorders>
          </w:tcPr>
          <w:p w14:paraId="07F86575" w14:textId="2516AEE1" w:rsidR="00D61FA7" w:rsidRPr="00CC25EF" w:rsidRDefault="00D61FA7" w:rsidP="00D61FA7">
            <w:pPr>
              <w:spacing w:before="40" w:after="40"/>
              <w:rPr>
                <w:rFonts w:ascii="Calibri" w:hAnsi="Calibri" w:cs="Calibri"/>
                <w:bCs/>
                <w:sz w:val="20"/>
                <w:szCs w:val="20"/>
                <w:lang w:val="el-GR"/>
              </w:rPr>
            </w:pPr>
            <w:r w:rsidRPr="00CC25EF">
              <w:rPr>
                <w:rFonts w:ascii="Calibri" w:hAnsi="Calibri" w:cs="Calibri"/>
                <w:bCs/>
                <w:sz w:val="20"/>
                <w:szCs w:val="20"/>
                <w:lang w:val="el-GR"/>
              </w:rPr>
              <w:t>18</w:t>
            </w:r>
          </w:p>
        </w:tc>
        <w:tc>
          <w:tcPr>
            <w:tcW w:w="709" w:type="dxa"/>
            <w:tcBorders>
              <w:bottom w:val="double" w:sz="4" w:space="0" w:color="auto"/>
            </w:tcBorders>
          </w:tcPr>
          <w:p w14:paraId="5F58F7A8" w14:textId="1020D53F" w:rsidR="00D61FA7" w:rsidRPr="00CC25EF" w:rsidRDefault="00D61FA7" w:rsidP="00D61FA7">
            <w:pPr>
              <w:spacing w:before="40" w:after="40"/>
              <w:rPr>
                <w:rFonts w:ascii="Calibri" w:hAnsi="Calibri" w:cs="Calibri"/>
                <w:bCs/>
                <w:sz w:val="20"/>
                <w:szCs w:val="20"/>
                <w:lang w:val="el-GR"/>
              </w:rPr>
            </w:pPr>
            <w:r w:rsidRPr="00CC25EF">
              <w:rPr>
                <w:rFonts w:ascii="Calibri" w:hAnsi="Calibri" w:cs="Calibri"/>
                <w:bCs/>
                <w:sz w:val="20"/>
                <w:szCs w:val="20"/>
                <w:lang w:val="el-GR"/>
              </w:rPr>
              <w:t>110</w:t>
            </w:r>
          </w:p>
        </w:tc>
        <w:tc>
          <w:tcPr>
            <w:tcW w:w="708" w:type="dxa"/>
            <w:tcBorders>
              <w:bottom w:val="double" w:sz="4" w:space="0" w:color="auto"/>
            </w:tcBorders>
          </w:tcPr>
          <w:p w14:paraId="7321C86C" w14:textId="10AAEE40" w:rsidR="00D61FA7" w:rsidRPr="00CC25EF" w:rsidRDefault="00D61FA7" w:rsidP="00D61FA7">
            <w:pPr>
              <w:spacing w:before="40" w:after="40"/>
              <w:rPr>
                <w:rFonts w:ascii="Calibri" w:hAnsi="Calibri" w:cs="Calibri"/>
                <w:bCs/>
                <w:sz w:val="20"/>
                <w:szCs w:val="20"/>
                <w:lang w:val="el-GR"/>
              </w:rPr>
            </w:pPr>
            <w:r w:rsidRPr="00CC25EF">
              <w:rPr>
                <w:rFonts w:ascii="Calibri" w:hAnsi="Calibri" w:cs="Calibri"/>
                <w:bCs/>
                <w:sz w:val="20"/>
                <w:szCs w:val="20"/>
                <w:lang w:val="el-GR"/>
              </w:rPr>
              <w:t>12</w:t>
            </w:r>
          </w:p>
        </w:tc>
        <w:tc>
          <w:tcPr>
            <w:tcW w:w="709" w:type="dxa"/>
            <w:tcBorders>
              <w:bottom w:val="double" w:sz="4" w:space="0" w:color="auto"/>
            </w:tcBorders>
          </w:tcPr>
          <w:p w14:paraId="7212DE67" w14:textId="1AA43732" w:rsidR="00D61FA7" w:rsidRPr="00CC25EF" w:rsidRDefault="00D61FA7" w:rsidP="00D61FA7">
            <w:pPr>
              <w:spacing w:before="40" w:after="40"/>
              <w:rPr>
                <w:rFonts w:ascii="Calibri" w:hAnsi="Calibri" w:cs="Calibri"/>
                <w:bCs/>
                <w:sz w:val="20"/>
                <w:szCs w:val="20"/>
                <w:lang w:val="el-GR"/>
              </w:rPr>
            </w:pPr>
            <w:r w:rsidRPr="00CC25EF">
              <w:rPr>
                <w:rFonts w:ascii="Calibri" w:hAnsi="Calibri" w:cs="Calibri"/>
                <w:bCs/>
                <w:sz w:val="20"/>
                <w:szCs w:val="20"/>
                <w:lang w:val="el-GR"/>
              </w:rPr>
              <w:t>113</w:t>
            </w:r>
          </w:p>
        </w:tc>
        <w:tc>
          <w:tcPr>
            <w:tcW w:w="709" w:type="dxa"/>
            <w:tcBorders>
              <w:bottom w:val="double" w:sz="4" w:space="0" w:color="auto"/>
            </w:tcBorders>
          </w:tcPr>
          <w:p w14:paraId="58EB0955" w14:textId="20E3E5E8" w:rsidR="00D61FA7" w:rsidRPr="00CC25EF" w:rsidRDefault="00D61FA7" w:rsidP="00D61FA7">
            <w:pPr>
              <w:spacing w:before="40" w:after="40"/>
              <w:rPr>
                <w:rFonts w:ascii="Calibri" w:hAnsi="Calibri" w:cs="Calibri"/>
                <w:bCs/>
                <w:sz w:val="20"/>
                <w:szCs w:val="20"/>
                <w:lang w:val="el-GR"/>
              </w:rPr>
            </w:pPr>
            <w:r w:rsidRPr="00CC25EF">
              <w:rPr>
                <w:rFonts w:ascii="Calibri" w:hAnsi="Calibri" w:cs="Calibri"/>
                <w:bCs/>
                <w:sz w:val="20"/>
                <w:szCs w:val="20"/>
                <w:lang w:val="el-GR"/>
              </w:rPr>
              <w:t>15</w:t>
            </w:r>
          </w:p>
        </w:tc>
        <w:tc>
          <w:tcPr>
            <w:tcW w:w="709" w:type="dxa"/>
            <w:tcBorders>
              <w:bottom w:val="double" w:sz="4" w:space="0" w:color="auto"/>
            </w:tcBorders>
          </w:tcPr>
          <w:p w14:paraId="4BD1DBB8" w14:textId="79FCF380" w:rsidR="00D61FA7" w:rsidRPr="00CC25EF" w:rsidRDefault="00D61FA7" w:rsidP="00D61FA7">
            <w:pPr>
              <w:spacing w:before="40" w:after="40"/>
              <w:rPr>
                <w:rFonts w:ascii="Calibri" w:hAnsi="Calibri" w:cs="Calibri"/>
                <w:bCs/>
                <w:sz w:val="20"/>
                <w:szCs w:val="20"/>
                <w:lang w:val="el-GR"/>
              </w:rPr>
            </w:pPr>
            <w:r w:rsidRPr="00CC25EF">
              <w:rPr>
                <w:rFonts w:ascii="Calibri" w:hAnsi="Calibri" w:cs="Calibri"/>
                <w:bCs/>
                <w:sz w:val="20"/>
                <w:szCs w:val="20"/>
                <w:lang w:val="el-GR"/>
              </w:rPr>
              <w:t>30</w:t>
            </w:r>
          </w:p>
        </w:tc>
        <w:tc>
          <w:tcPr>
            <w:tcW w:w="713" w:type="dxa"/>
            <w:tcBorders>
              <w:bottom w:val="double" w:sz="4" w:space="0" w:color="auto"/>
            </w:tcBorders>
          </w:tcPr>
          <w:p w14:paraId="4CE6F384" w14:textId="10525047" w:rsidR="00D61FA7" w:rsidRPr="00CC25EF" w:rsidRDefault="00D61FA7" w:rsidP="00D61FA7">
            <w:pPr>
              <w:spacing w:before="40" w:after="40"/>
              <w:rPr>
                <w:rFonts w:ascii="Calibri" w:hAnsi="Calibri" w:cs="Calibri"/>
                <w:bCs/>
                <w:sz w:val="20"/>
                <w:szCs w:val="20"/>
                <w:lang w:val="el-GR"/>
              </w:rPr>
            </w:pPr>
            <w:r w:rsidRPr="00CC25EF">
              <w:rPr>
                <w:rFonts w:ascii="Calibri" w:hAnsi="Calibri" w:cs="Calibri"/>
                <w:bCs/>
                <w:sz w:val="20"/>
                <w:szCs w:val="20"/>
                <w:lang w:val="el-GR"/>
              </w:rPr>
              <w:t>2</w:t>
            </w:r>
          </w:p>
        </w:tc>
        <w:tc>
          <w:tcPr>
            <w:tcW w:w="704" w:type="dxa"/>
            <w:tcBorders>
              <w:bottom w:val="double" w:sz="4" w:space="0" w:color="auto"/>
            </w:tcBorders>
          </w:tcPr>
          <w:p w14:paraId="5318E857" w14:textId="32AD6B64" w:rsidR="00D61FA7" w:rsidRPr="00CC25EF" w:rsidRDefault="00D61FA7" w:rsidP="00D61FA7">
            <w:pPr>
              <w:spacing w:before="40" w:after="40"/>
              <w:rPr>
                <w:rFonts w:ascii="Calibri" w:hAnsi="Calibri" w:cs="Calibri"/>
                <w:bCs/>
                <w:sz w:val="20"/>
                <w:szCs w:val="20"/>
                <w:lang w:val="el-GR"/>
              </w:rPr>
            </w:pPr>
            <w:r w:rsidRPr="00CC25EF">
              <w:rPr>
                <w:rFonts w:ascii="Calibri" w:hAnsi="Calibri" w:cs="Calibri"/>
                <w:bCs/>
                <w:sz w:val="20"/>
                <w:szCs w:val="20"/>
                <w:lang w:val="el-GR"/>
              </w:rPr>
              <w:t>24</w:t>
            </w:r>
          </w:p>
        </w:tc>
        <w:tc>
          <w:tcPr>
            <w:tcW w:w="709" w:type="dxa"/>
            <w:tcBorders>
              <w:bottom w:val="double" w:sz="4" w:space="0" w:color="auto"/>
            </w:tcBorders>
          </w:tcPr>
          <w:p w14:paraId="7D964631" w14:textId="77777777" w:rsidR="00D61FA7" w:rsidRPr="00CC25EF" w:rsidRDefault="00D61FA7" w:rsidP="00D61FA7">
            <w:pPr>
              <w:spacing w:before="40" w:after="40"/>
              <w:rPr>
                <w:rFonts w:ascii="Calibri" w:hAnsi="Calibri" w:cs="Calibri"/>
                <w:bCs/>
                <w:sz w:val="20"/>
                <w:szCs w:val="20"/>
                <w:lang w:val="el-GR"/>
              </w:rPr>
            </w:pPr>
            <w:r w:rsidRPr="00CC25EF">
              <w:rPr>
                <w:rFonts w:ascii="Calibri" w:hAnsi="Calibri" w:cs="Calibri"/>
                <w:bCs/>
                <w:sz w:val="20"/>
                <w:szCs w:val="20"/>
                <w:lang w:val="el-GR"/>
              </w:rPr>
              <w:t>-</w:t>
            </w:r>
          </w:p>
        </w:tc>
        <w:tc>
          <w:tcPr>
            <w:tcW w:w="709" w:type="dxa"/>
            <w:tcBorders>
              <w:bottom w:val="double" w:sz="4" w:space="0" w:color="auto"/>
            </w:tcBorders>
          </w:tcPr>
          <w:p w14:paraId="090FB7EC" w14:textId="63240562" w:rsidR="00D61FA7" w:rsidRPr="00813218" w:rsidRDefault="00D61FA7" w:rsidP="00D61FA7">
            <w:pPr>
              <w:spacing w:before="40" w:after="40"/>
              <w:rPr>
                <w:rFonts w:ascii="Calibri" w:hAnsi="Calibri" w:cs="Calibri"/>
                <w:bCs/>
                <w:sz w:val="20"/>
                <w:szCs w:val="20"/>
                <w:lang w:val="el-GR"/>
              </w:rPr>
            </w:pPr>
            <w:r>
              <w:rPr>
                <w:rFonts w:ascii="Calibri" w:hAnsi="Calibri" w:cs="Calibri"/>
                <w:bCs/>
                <w:sz w:val="20"/>
                <w:szCs w:val="20"/>
                <w:lang w:val="el-GR"/>
              </w:rPr>
              <w:t>-</w:t>
            </w:r>
          </w:p>
        </w:tc>
      </w:tr>
      <w:tr w:rsidR="00743864" w:rsidRPr="00681041" w14:paraId="63713AD9" w14:textId="77777777" w:rsidTr="00E74843">
        <w:tc>
          <w:tcPr>
            <w:tcW w:w="1559" w:type="dxa"/>
            <w:tcBorders>
              <w:bottom w:val="double" w:sz="4" w:space="0" w:color="auto"/>
            </w:tcBorders>
            <w:shd w:val="clear" w:color="auto" w:fill="F3F3F3"/>
          </w:tcPr>
          <w:p w14:paraId="5C71DD15" w14:textId="77777777" w:rsidR="00743864" w:rsidRPr="001E231E" w:rsidRDefault="00743864" w:rsidP="00E74843">
            <w:pPr>
              <w:spacing w:before="40" w:after="40"/>
              <w:jc w:val="center"/>
              <w:rPr>
                <w:rFonts w:ascii="Calibri" w:hAnsi="Calibri" w:cs="Calibri"/>
                <w:bCs/>
                <w:sz w:val="20"/>
                <w:szCs w:val="20"/>
                <w:lang w:val="el-GR"/>
              </w:rPr>
            </w:pPr>
            <w:r w:rsidRPr="001E231E">
              <w:rPr>
                <w:rFonts w:ascii="Calibri" w:hAnsi="Calibri" w:cs="Calibri"/>
                <w:bCs/>
                <w:sz w:val="20"/>
                <w:szCs w:val="20"/>
                <w:lang w:val="el-GR"/>
              </w:rPr>
              <w:t>Τρέχον έτος*</w:t>
            </w:r>
          </w:p>
        </w:tc>
        <w:tc>
          <w:tcPr>
            <w:tcW w:w="754" w:type="dxa"/>
            <w:tcBorders>
              <w:bottom w:val="double" w:sz="4" w:space="0" w:color="auto"/>
            </w:tcBorders>
          </w:tcPr>
          <w:p w14:paraId="173B6565" w14:textId="0B23C4A9" w:rsidR="00743864" w:rsidRPr="00CC25EF" w:rsidRDefault="00FF7135" w:rsidP="00E74843">
            <w:pPr>
              <w:spacing w:before="40" w:after="40"/>
              <w:rPr>
                <w:rFonts w:ascii="Calibri" w:hAnsi="Calibri" w:cs="Calibri"/>
                <w:bCs/>
                <w:sz w:val="20"/>
                <w:szCs w:val="20"/>
                <w:lang w:val="el-GR"/>
              </w:rPr>
            </w:pPr>
            <w:r w:rsidRPr="00CC25EF">
              <w:rPr>
                <w:rFonts w:ascii="Calibri" w:hAnsi="Calibri" w:cs="Calibri"/>
                <w:bCs/>
                <w:sz w:val="20"/>
                <w:szCs w:val="20"/>
                <w:lang w:val="el-GR"/>
              </w:rPr>
              <w:t>20</w:t>
            </w:r>
          </w:p>
        </w:tc>
        <w:tc>
          <w:tcPr>
            <w:tcW w:w="709" w:type="dxa"/>
            <w:tcBorders>
              <w:bottom w:val="double" w:sz="4" w:space="0" w:color="auto"/>
            </w:tcBorders>
          </w:tcPr>
          <w:p w14:paraId="5CAD8358" w14:textId="13DE0F3C" w:rsidR="00743864" w:rsidRPr="00CC25EF" w:rsidRDefault="00FF7135" w:rsidP="00E74843">
            <w:pPr>
              <w:spacing w:before="40" w:after="40"/>
              <w:rPr>
                <w:rFonts w:ascii="Calibri" w:hAnsi="Calibri" w:cs="Calibri"/>
                <w:bCs/>
                <w:sz w:val="20"/>
                <w:szCs w:val="20"/>
                <w:lang w:val="el-GR"/>
              </w:rPr>
            </w:pPr>
            <w:r w:rsidRPr="00CC25EF">
              <w:rPr>
                <w:rFonts w:ascii="Calibri" w:hAnsi="Calibri" w:cs="Calibri"/>
                <w:bCs/>
                <w:sz w:val="20"/>
                <w:szCs w:val="20"/>
                <w:lang w:val="el-GR"/>
              </w:rPr>
              <w:t>128</w:t>
            </w:r>
          </w:p>
        </w:tc>
        <w:tc>
          <w:tcPr>
            <w:tcW w:w="708" w:type="dxa"/>
            <w:tcBorders>
              <w:bottom w:val="double" w:sz="4" w:space="0" w:color="auto"/>
            </w:tcBorders>
          </w:tcPr>
          <w:p w14:paraId="0794B4E4" w14:textId="436005DE" w:rsidR="00743864" w:rsidRPr="00CC25EF" w:rsidRDefault="003023EF" w:rsidP="00E74843">
            <w:pPr>
              <w:spacing w:before="40" w:after="40"/>
              <w:rPr>
                <w:rFonts w:ascii="Calibri" w:hAnsi="Calibri" w:cs="Calibri"/>
                <w:bCs/>
                <w:sz w:val="20"/>
                <w:szCs w:val="20"/>
                <w:lang w:val="el-GR"/>
              </w:rPr>
            </w:pPr>
            <w:r w:rsidRPr="00CC25EF">
              <w:rPr>
                <w:rFonts w:ascii="Calibri" w:hAnsi="Calibri" w:cs="Calibri"/>
                <w:bCs/>
                <w:sz w:val="20"/>
                <w:szCs w:val="20"/>
                <w:lang w:val="el-GR"/>
              </w:rPr>
              <w:t>11</w:t>
            </w:r>
          </w:p>
        </w:tc>
        <w:tc>
          <w:tcPr>
            <w:tcW w:w="709" w:type="dxa"/>
            <w:tcBorders>
              <w:bottom w:val="double" w:sz="4" w:space="0" w:color="auto"/>
            </w:tcBorders>
          </w:tcPr>
          <w:p w14:paraId="6EEC5436" w14:textId="055547CC" w:rsidR="00743864" w:rsidRPr="00CC25EF" w:rsidRDefault="003023EF" w:rsidP="00E74843">
            <w:pPr>
              <w:spacing w:before="40" w:after="40"/>
              <w:rPr>
                <w:rFonts w:ascii="Calibri" w:hAnsi="Calibri" w:cs="Calibri"/>
                <w:bCs/>
                <w:sz w:val="20"/>
                <w:szCs w:val="20"/>
                <w:lang w:val="el-GR"/>
              </w:rPr>
            </w:pPr>
            <w:r w:rsidRPr="00CC25EF">
              <w:rPr>
                <w:rFonts w:ascii="Calibri" w:hAnsi="Calibri" w:cs="Calibri"/>
                <w:bCs/>
                <w:sz w:val="20"/>
                <w:szCs w:val="20"/>
                <w:lang w:val="el-GR"/>
              </w:rPr>
              <w:t>98</w:t>
            </w:r>
          </w:p>
        </w:tc>
        <w:tc>
          <w:tcPr>
            <w:tcW w:w="709" w:type="dxa"/>
            <w:tcBorders>
              <w:bottom w:val="double" w:sz="4" w:space="0" w:color="auto"/>
            </w:tcBorders>
          </w:tcPr>
          <w:p w14:paraId="7B677D18" w14:textId="039046A5" w:rsidR="00743864" w:rsidRPr="00CC25EF" w:rsidRDefault="001C5A06" w:rsidP="00E74843">
            <w:pPr>
              <w:spacing w:before="40" w:after="40"/>
              <w:rPr>
                <w:rFonts w:ascii="Calibri" w:hAnsi="Calibri" w:cs="Calibri"/>
                <w:bCs/>
                <w:sz w:val="20"/>
                <w:szCs w:val="20"/>
                <w:lang w:val="el-GR"/>
              </w:rPr>
            </w:pPr>
            <w:r w:rsidRPr="00CC25EF">
              <w:rPr>
                <w:rFonts w:ascii="Calibri" w:hAnsi="Calibri" w:cs="Calibri"/>
                <w:bCs/>
                <w:sz w:val="20"/>
                <w:szCs w:val="20"/>
                <w:lang w:val="el-GR"/>
              </w:rPr>
              <w:t>1</w:t>
            </w:r>
            <w:r w:rsidR="003023EF" w:rsidRPr="00CC25EF">
              <w:rPr>
                <w:rFonts w:ascii="Calibri" w:hAnsi="Calibri" w:cs="Calibri"/>
                <w:bCs/>
                <w:sz w:val="20"/>
                <w:szCs w:val="20"/>
                <w:lang w:val="el-GR"/>
              </w:rPr>
              <w:t>6</w:t>
            </w:r>
          </w:p>
        </w:tc>
        <w:tc>
          <w:tcPr>
            <w:tcW w:w="709" w:type="dxa"/>
            <w:tcBorders>
              <w:bottom w:val="double" w:sz="4" w:space="0" w:color="auto"/>
            </w:tcBorders>
          </w:tcPr>
          <w:p w14:paraId="4C370E0F" w14:textId="32E9D4B4" w:rsidR="00743864" w:rsidRPr="00CC25EF" w:rsidRDefault="003023EF" w:rsidP="00E74843">
            <w:pPr>
              <w:spacing w:before="40" w:after="40"/>
              <w:rPr>
                <w:rFonts w:ascii="Calibri" w:hAnsi="Calibri" w:cs="Calibri"/>
                <w:bCs/>
                <w:sz w:val="20"/>
                <w:szCs w:val="20"/>
                <w:lang w:val="el-GR"/>
              </w:rPr>
            </w:pPr>
            <w:r w:rsidRPr="00CC25EF">
              <w:rPr>
                <w:rFonts w:ascii="Calibri" w:hAnsi="Calibri" w:cs="Calibri"/>
                <w:bCs/>
                <w:sz w:val="20"/>
                <w:szCs w:val="20"/>
                <w:lang w:val="el-GR"/>
              </w:rPr>
              <w:t>4</w:t>
            </w:r>
          </w:p>
        </w:tc>
        <w:tc>
          <w:tcPr>
            <w:tcW w:w="713" w:type="dxa"/>
            <w:tcBorders>
              <w:bottom w:val="double" w:sz="4" w:space="0" w:color="auto"/>
            </w:tcBorders>
          </w:tcPr>
          <w:p w14:paraId="77233787" w14:textId="77AFABF9" w:rsidR="00743864" w:rsidRPr="00CC25EF" w:rsidRDefault="001C5A06" w:rsidP="00E74843">
            <w:pPr>
              <w:spacing w:before="40" w:after="40"/>
              <w:rPr>
                <w:rFonts w:ascii="Calibri" w:hAnsi="Calibri" w:cs="Calibri"/>
                <w:bCs/>
                <w:sz w:val="20"/>
                <w:szCs w:val="20"/>
                <w:lang w:val="el-GR"/>
              </w:rPr>
            </w:pPr>
            <w:r w:rsidRPr="00CC25EF">
              <w:rPr>
                <w:rFonts w:ascii="Calibri" w:hAnsi="Calibri" w:cs="Calibri"/>
                <w:bCs/>
                <w:sz w:val="20"/>
                <w:szCs w:val="20"/>
                <w:lang w:val="el-GR"/>
              </w:rPr>
              <w:t>2</w:t>
            </w:r>
          </w:p>
        </w:tc>
        <w:tc>
          <w:tcPr>
            <w:tcW w:w="704" w:type="dxa"/>
            <w:tcBorders>
              <w:bottom w:val="double" w:sz="4" w:space="0" w:color="auto"/>
            </w:tcBorders>
          </w:tcPr>
          <w:p w14:paraId="1D162D55" w14:textId="1AEB6574" w:rsidR="00743864" w:rsidRPr="00CC25EF" w:rsidRDefault="001C5A06" w:rsidP="00E74843">
            <w:pPr>
              <w:spacing w:before="40" w:after="40"/>
              <w:rPr>
                <w:rFonts w:ascii="Calibri" w:hAnsi="Calibri" w:cs="Calibri"/>
                <w:bCs/>
                <w:sz w:val="20"/>
                <w:szCs w:val="20"/>
                <w:lang w:val="el-GR"/>
              </w:rPr>
            </w:pPr>
            <w:r w:rsidRPr="00CC25EF">
              <w:rPr>
                <w:rFonts w:ascii="Calibri" w:hAnsi="Calibri" w:cs="Calibri"/>
                <w:bCs/>
                <w:sz w:val="20"/>
                <w:szCs w:val="20"/>
                <w:lang w:val="el-GR"/>
              </w:rPr>
              <w:t>2</w:t>
            </w:r>
            <w:r w:rsidR="003023EF" w:rsidRPr="00CC25EF">
              <w:rPr>
                <w:rFonts w:ascii="Calibri" w:hAnsi="Calibri" w:cs="Calibri"/>
                <w:bCs/>
                <w:sz w:val="20"/>
                <w:szCs w:val="20"/>
                <w:lang w:val="el-GR"/>
              </w:rPr>
              <w:t>1</w:t>
            </w:r>
          </w:p>
        </w:tc>
        <w:tc>
          <w:tcPr>
            <w:tcW w:w="709" w:type="dxa"/>
            <w:tcBorders>
              <w:bottom w:val="double" w:sz="4" w:space="0" w:color="auto"/>
            </w:tcBorders>
          </w:tcPr>
          <w:p w14:paraId="76D5CFF2" w14:textId="7BF903CD" w:rsidR="00743864" w:rsidRPr="00CC25EF" w:rsidRDefault="00431EC1" w:rsidP="00E74843">
            <w:pPr>
              <w:spacing w:before="40" w:after="40"/>
              <w:rPr>
                <w:rFonts w:ascii="Calibri" w:hAnsi="Calibri" w:cs="Calibri"/>
                <w:bCs/>
                <w:sz w:val="20"/>
                <w:szCs w:val="20"/>
                <w:lang w:val="el-GR"/>
              </w:rPr>
            </w:pPr>
            <w:r w:rsidRPr="00CC25EF">
              <w:rPr>
                <w:rFonts w:ascii="Calibri" w:hAnsi="Calibri" w:cs="Calibri"/>
                <w:bCs/>
                <w:sz w:val="20"/>
                <w:szCs w:val="20"/>
                <w:lang w:val="el-GR"/>
              </w:rPr>
              <w:t>-</w:t>
            </w:r>
          </w:p>
        </w:tc>
        <w:tc>
          <w:tcPr>
            <w:tcW w:w="709" w:type="dxa"/>
            <w:tcBorders>
              <w:bottom w:val="double" w:sz="4" w:space="0" w:color="auto"/>
            </w:tcBorders>
          </w:tcPr>
          <w:p w14:paraId="03976E5B" w14:textId="1B13D6CC" w:rsidR="00743864" w:rsidRPr="00813218" w:rsidRDefault="00431EC1" w:rsidP="00E74843">
            <w:pPr>
              <w:spacing w:before="40" w:after="40"/>
              <w:rPr>
                <w:rFonts w:ascii="Calibri" w:hAnsi="Calibri" w:cs="Calibri"/>
                <w:bCs/>
                <w:sz w:val="20"/>
                <w:szCs w:val="20"/>
                <w:lang w:val="el-GR"/>
              </w:rPr>
            </w:pPr>
            <w:r>
              <w:rPr>
                <w:rFonts w:ascii="Calibri" w:hAnsi="Calibri" w:cs="Calibri"/>
                <w:bCs/>
                <w:sz w:val="20"/>
                <w:szCs w:val="20"/>
                <w:lang w:val="el-GR"/>
              </w:rPr>
              <w:t>-</w:t>
            </w:r>
          </w:p>
        </w:tc>
      </w:tr>
      <w:tr w:rsidR="003023EF" w:rsidRPr="00681041" w14:paraId="65884D3A" w14:textId="77777777" w:rsidTr="00DA14E0">
        <w:tc>
          <w:tcPr>
            <w:tcW w:w="1559" w:type="dxa"/>
            <w:tcBorders>
              <w:top w:val="double" w:sz="4" w:space="0" w:color="auto"/>
            </w:tcBorders>
            <w:shd w:val="clear" w:color="auto" w:fill="F3F3F3"/>
            <w:vAlign w:val="center"/>
          </w:tcPr>
          <w:p w14:paraId="09EB93F7" w14:textId="77777777" w:rsidR="003023EF" w:rsidRPr="00681041" w:rsidRDefault="003023EF" w:rsidP="003023EF">
            <w:pPr>
              <w:spacing w:before="40" w:after="40"/>
              <w:jc w:val="center"/>
              <w:rPr>
                <w:rFonts w:ascii="Calibri" w:hAnsi="Calibri" w:cs="Calibri"/>
                <w:b/>
                <w:bCs/>
                <w:sz w:val="20"/>
                <w:szCs w:val="20"/>
                <w:lang w:val="el-GR"/>
              </w:rPr>
            </w:pPr>
            <w:r w:rsidRPr="00681041">
              <w:rPr>
                <w:rFonts w:ascii="Calibri" w:hAnsi="Calibri" w:cs="Calibri"/>
                <w:b/>
                <w:bCs/>
                <w:sz w:val="20"/>
                <w:szCs w:val="20"/>
                <w:lang w:val="el-GR"/>
              </w:rPr>
              <w:t>Σύνολο</w:t>
            </w:r>
          </w:p>
        </w:tc>
        <w:tc>
          <w:tcPr>
            <w:tcW w:w="754" w:type="dxa"/>
            <w:tcBorders>
              <w:top w:val="nil"/>
              <w:left w:val="single" w:sz="8" w:space="0" w:color="auto"/>
              <w:bottom w:val="double" w:sz="6" w:space="0" w:color="auto"/>
              <w:right w:val="single" w:sz="8" w:space="0" w:color="auto"/>
            </w:tcBorders>
            <w:shd w:val="clear" w:color="auto" w:fill="auto"/>
            <w:vAlign w:val="center"/>
          </w:tcPr>
          <w:p w14:paraId="2D982B3F" w14:textId="0126837B" w:rsidR="003023EF" w:rsidRPr="007A3EE3" w:rsidRDefault="007A3EE3" w:rsidP="003023EF">
            <w:pPr>
              <w:spacing w:before="40" w:after="40"/>
              <w:rPr>
                <w:rFonts w:ascii="Calibri" w:hAnsi="Calibri" w:cs="Calibri"/>
                <w:bCs/>
                <w:sz w:val="20"/>
                <w:szCs w:val="20"/>
                <w:highlight w:val="yellow"/>
                <w:lang w:val="el-GR"/>
              </w:rPr>
            </w:pPr>
            <w:r>
              <w:rPr>
                <w:rFonts w:ascii="Calibri" w:hAnsi="Calibri" w:cs="Calibri"/>
                <w:color w:val="000000"/>
                <w:sz w:val="20"/>
                <w:szCs w:val="20"/>
                <w:lang w:val="el-GR"/>
              </w:rPr>
              <w:t>45</w:t>
            </w:r>
          </w:p>
        </w:tc>
        <w:tc>
          <w:tcPr>
            <w:tcW w:w="709" w:type="dxa"/>
            <w:tcBorders>
              <w:top w:val="nil"/>
              <w:left w:val="nil"/>
              <w:bottom w:val="double" w:sz="6" w:space="0" w:color="auto"/>
              <w:right w:val="single" w:sz="8" w:space="0" w:color="auto"/>
            </w:tcBorders>
            <w:shd w:val="clear" w:color="auto" w:fill="auto"/>
            <w:vAlign w:val="center"/>
          </w:tcPr>
          <w:p w14:paraId="41BFD26C" w14:textId="3C8A3762" w:rsidR="003023EF" w:rsidRPr="007A3EE3" w:rsidRDefault="007A3EE3" w:rsidP="003023EF">
            <w:pPr>
              <w:spacing w:before="40" w:after="40"/>
              <w:rPr>
                <w:rFonts w:ascii="Calibri" w:hAnsi="Calibri" w:cs="Calibri"/>
                <w:bCs/>
                <w:sz w:val="20"/>
                <w:szCs w:val="20"/>
                <w:highlight w:val="yellow"/>
                <w:lang w:val="el-GR"/>
              </w:rPr>
            </w:pPr>
            <w:r>
              <w:rPr>
                <w:rFonts w:ascii="Calibri" w:hAnsi="Calibri" w:cs="Calibri"/>
                <w:color w:val="000000"/>
                <w:sz w:val="20"/>
                <w:szCs w:val="20"/>
                <w:lang w:val="el-GR"/>
              </w:rPr>
              <w:t>297</w:t>
            </w:r>
          </w:p>
        </w:tc>
        <w:tc>
          <w:tcPr>
            <w:tcW w:w="708" w:type="dxa"/>
            <w:tcBorders>
              <w:top w:val="nil"/>
              <w:left w:val="nil"/>
              <w:bottom w:val="double" w:sz="6" w:space="0" w:color="auto"/>
              <w:right w:val="single" w:sz="8" w:space="0" w:color="auto"/>
            </w:tcBorders>
            <w:shd w:val="clear" w:color="auto" w:fill="auto"/>
            <w:vAlign w:val="center"/>
          </w:tcPr>
          <w:p w14:paraId="76F85E76" w14:textId="0454C487" w:rsidR="003023EF" w:rsidRPr="007A3EE3" w:rsidRDefault="007A3EE3" w:rsidP="003023EF">
            <w:pPr>
              <w:spacing w:before="40" w:after="40"/>
              <w:rPr>
                <w:rFonts w:ascii="Calibri" w:hAnsi="Calibri" w:cs="Calibri"/>
                <w:bCs/>
                <w:sz w:val="20"/>
                <w:szCs w:val="20"/>
                <w:highlight w:val="yellow"/>
                <w:lang w:val="el-GR"/>
              </w:rPr>
            </w:pPr>
            <w:r>
              <w:rPr>
                <w:rFonts w:ascii="Calibri" w:hAnsi="Calibri" w:cs="Calibri"/>
                <w:color w:val="000000"/>
                <w:sz w:val="20"/>
                <w:szCs w:val="20"/>
                <w:lang w:val="el-GR"/>
              </w:rPr>
              <w:t>24</w:t>
            </w:r>
          </w:p>
        </w:tc>
        <w:tc>
          <w:tcPr>
            <w:tcW w:w="709" w:type="dxa"/>
            <w:tcBorders>
              <w:top w:val="nil"/>
              <w:left w:val="nil"/>
              <w:bottom w:val="double" w:sz="6" w:space="0" w:color="auto"/>
              <w:right w:val="single" w:sz="8" w:space="0" w:color="auto"/>
            </w:tcBorders>
            <w:shd w:val="clear" w:color="auto" w:fill="auto"/>
            <w:vAlign w:val="center"/>
          </w:tcPr>
          <w:p w14:paraId="314CBDEB" w14:textId="701E1DFC" w:rsidR="003023EF" w:rsidRPr="007A3EE3" w:rsidRDefault="007A3EE3" w:rsidP="003023EF">
            <w:pPr>
              <w:spacing w:before="40" w:after="40"/>
              <w:rPr>
                <w:rFonts w:ascii="Calibri" w:hAnsi="Calibri" w:cs="Calibri"/>
                <w:bCs/>
                <w:sz w:val="20"/>
                <w:szCs w:val="20"/>
                <w:highlight w:val="yellow"/>
                <w:lang w:val="el-GR"/>
              </w:rPr>
            </w:pPr>
            <w:r>
              <w:rPr>
                <w:rFonts w:ascii="Calibri" w:hAnsi="Calibri" w:cs="Calibri"/>
                <w:color w:val="000000"/>
                <w:sz w:val="20"/>
                <w:szCs w:val="20"/>
                <w:lang w:val="el-GR"/>
              </w:rPr>
              <w:t>240</w:t>
            </w:r>
          </w:p>
        </w:tc>
        <w:tc>
          <w:tcPr>
            <w:tcW w:w="709" w:type="dxa"/>
            <w:tcBorders>
              <w:top w:val="nil"/>
              <w:left w:val="nil"/>
              <w:bottom w:val="double" w:sz="6" w:space="0" w:color="auto"/>
              <w:right w:val="single" w:sz="8" w:space="0" w:color="auto"/>
            </w:tcBorders>
            <w:shd w:val="clear" w:color="auto" w:fill="auto"/>
            <w:vAlign w:val="center"/>
          </w:tcPr>
          <w:p w14:paraId="681EAD52" w14:textId="2FE5619C" w:rsidR="003023EF" w:rsidRPr="007A3EE3" w:rsidRDefault="007A3EE3" w:rsidP="003023EF">
            <w:pPr>
              <w:spacing w:before="40" w:after="40"/>
              <w:rPr>
                <w:rFonts w:ascii="Calibri" w:hAnsi="Calibri" w:cs="Calibri"/>
                <w:bCs/>
                <w:sz w:val="20"/>
                <w:szCs w:val="20"/>
                <w:highlight w:val="yellow"/>
                <w:lang w:val="el-GR"/>
              </w:rPr>
            </w:pPr>
            <w:r>
              <w:rPr>
                <w:rFonts w:ascii="Calibri" w:hAnsi="Calibri" w:cs="Calibri"/>
                <w:color w:val="000000"/>
                <w:sz w:val="20"/>
                <w:szCs w:val="20"/>
                <w:lang w:val="el-GR"/>
              </w:rPr>
              <w:t>31</w:t>
            </w:r>
          </w:p>
        </w:tc>
        <w:tc>
          <w:tcPr>
            <w:tcW w:w="709" w:type="dxa"/>
            <w:tcBorders>
              <w:top w:val="nil"/>
              <w:left w:val="nil"/>
              <w:bottom w:val="double" w:sz="6" w:space="0" w:color="auto"/>
              <w:right w:val="single" w:sz="8" w:space="0" w:color="auto"/>
            </w:tcBorders>
            <w:shd w:val="clear" w:color="auto" w:fill="auto"/>
            <w:vAlign w:val="center"/>
          </w:tcPr>
          <w:p w14:paraId="7BEC1188" w14:textId="651C4F50" w:rsidR="003023EF" w:rsidRPr="007A3EE3" w:rsidRDefault="007A3EE3" w:rsidP="003023EF">
            <w:pPr>
              <w:spacing w:before="40" w:after="40"/>
              <w:rPr>
                <w:rFonts w:ascii="Calibri" w:hAnsi="Calibri" w:cs="Calibri"/>
                <w:bCs/>
                <w:sz w:val="20"/>
                <w:szCs w:val="20"/>
                <w:highlight w:val="yellow"/>
                <w:lang w:val="el-GR"/>
              </w:rPr>
            </w:pPr>
            <w:r>
              <w:rPr>
                <w:rFonts w:ascii="Calibri" w:hAnsi="Calibri" w:cs="Calibri"/>
                <w:color w:val="000000"/>
                <w:sz w:val="20"/>
                <w:szCs w:val="20"/>
                <w:lang w:val="el-GR"/>
              </w:rPr>
              <w:t>39</w:t>
            </w:r>
          </w:p>
        </w:tc>
        <w:tc>
          <w:tcPr>
            <w:tcW w:w="713" w:type="dxa"/>
            <w:tcBorders>
              <w:top w:val="nil"/>
              <w:left w:val="nil"/>
              <w:bottom w:val="double" w:sz="6" w:space="0" w:color="auto"/>
              <w:right w:val="single" w:sz="8" w:space="0" w:color="auto"/>
            </w:tcBorders>
            <w:shd w:val="clear" w:color="auto" w:fill="auto"/>
            <w:vAlign w:val="center"/>
          </w:tcPr>
          <w:p w14:paraId="2A697A14" w14:textId="5FE4B94D" w:rsidR="003023EF" w:rsidRPr="007A3EE3" w:rsidRDefault="007A3EE3" w:rsidP="003023EF">
            <w:pPr>
              <w:spacing w:before="40" w:after="40"/>
              <w:rPr>
                <w:rFonts w:ascii="Calibri" w:hAnsi="Calibri" w:cs="Calibri"/>
                <w:bCs/>
                <w:sz w:val="20"/>
                <w:szCs w:val="20"/>
                <w:highlight w:val="yellow"/>
                <w:lang w:val="el-GR"/>
              </w:rPr>
            </w:pPr>
            <w:r>
              <w:rPr>
                <w:rFonts w:ascii="Calibri" w:hAnsi="Calibri" w:cs="Calibri"/>
                <w:color w:val="000000"/>
                <w:sz w:val="20"/>
                <w:szCs w:val="20"/>
                <w:lang w:val="el-GR"/>
              </w:rPr>
              <w:t>4</w:t>
            </w:r>
          </w:p>
        </w:tc>
        <w:tc>
          <w:tcPr>
            <w:tcW w:w="704" w:type="dxa"/>
            <w:tcBorders>
              <w:top w:val="nil"/>
              <w:left w:val="nil"/>
              <w:bottom w:val="double" w:sz="6" w:space="0" w:color="auto"/>
              <w:right w:val="single" w:sz="8" w:space="0" w:color="auto"/>
            </w:tcBorders>
            <w:shd w:val="clear" w:color="auto" w:fill="auto"/>
            <w:vAlign w:val="center"/>
          </w:tcPr>
          <w:p w14:paraId="2B7D2BDB" w14:textId="443D5825" w:rsidR="003023EF" w:rsidRPr="007A3EE3" w:rsidRDefault="007A3EE3" w:rsidP="003023EF">
            <w:pPr>
              <w:spacing w:before="40" w:after="40"/>
              <w:rPr>
                <w:rFonts w:ascii="Calibri" w:hAnsi="Calibri" w:cs="Calibri"/>
                <w:bCs/>
                <w:sz w:val="20"/>
                <w:szCs w:val="20"/>
                <w:highlight w:val="yellow"/>
                <w:lang w:val="el-GR"/>
              </w:rPr>
            </w:pPr>
            <w:r>
              <w:rPr>
                <w:rFonts w:ascii="Calibri" w:hAnsi="Calibri" w:cs="Calibri"/>
                <w:color w:val="000000"/>
                <w:sz w:val="20"/>
                <w:szCs w:val="20"/>
                <w:lang w:val="el-GR"/>
              </w:rPr>
              <w:t>45</w:t>
            </w:r>
          </w:p>
        </w:tc>
        <w:tc>
          <w:tcPr>
            <w:tcW w:w="709" w:type="dxa"/>
            <w:tcBorders>
              <w:top w:val="double" w:sz="4" w:space="0" w:color="auto"/>
            </w:tcBorders>
          </w:tcPr>
          <w:p w14:paraId="7C083B2F" w14:textId="77777777" w:rsidR="003023EF" w:rsidRPr="00813218" w:rsidRDefault="003023EF" w:rsidP="003023EF">
            <w:pPr>
              <w:spacing w:before="40" w:after="40"/>
              <w:rPr>
                <w:rFonts w:ascii="Calibri" w:hAnsi="Calibri" w:cs="Calibri"/>
                <w:bCs/>
                <w:sz w:val="20"/>
                <w:szCs w:val="20"/>
                <w:lang w:val="el-GR"/>
              </w:rPr>
            </w:pPr>
            <w:r>
              <w:rPr>
                <w:rFonts w:ascii="Calibri" w:hAnsi="Calibri" w:cs="Calibri"/>
                <w:bCs/>
                <w:sz w:val="20"/>
                <w:szCs w:val="20"/>
                <w:lang w:val="el-GR"/>
              </w:rPr>
              <w:t>-</w:t>
            </w:r>
          </w:p>
        </w:tc>
        <w:tc>
          <w:tcPr>
            <w:tcW w:w="709" w:type="dxa"/>
            <w:tcBorders>
              <w:top w:val="double" w:sz="4" w:space="0" w:color="auto"/>
            </w:tcBorders>
          </w:tcPr>
          <w:p w14:paraId="62D376FA" w14:textId="77777777" w:rsidR="003023EF" w:rsidRPr="00681041" w:rsidRDefault="003023EF" w:rsidP="003023EF">
            <w:pPr>
              <w:spacing w:before="40" w:after="40"/>
              <w:rPr>
                <w:rFonts w:ascii="Calibri" w:hAnsi="Calibri" w:cs="Calibri"/>
                <w:bCs/>
                <w:sz w:val="20"/>
                <w:szCs w:val="20"/>
                <w:lang w:val="el-GR"/>
              </w:rPr>
            </w:pPr>
            <w:r>
              <w:rPr>
                <w:rFonts w:ascii="Calibri" w:hAnsi="Calibri" w:cs="Calibri"/>
                <w:bCs/>
                <w:sz w:val="20"/>
                <w:szCs w:val="20"/>
                <w:lang w:val="el-GR"/>
              </w:rPr>
              <w:t>-</w:t>
            </w:r>
          </w:p>
        </w:tc>
      </w:tr>
      <w:bookmarkEnd w:id="83"/>
    </w:tbl>
    <w:p w14:paraId="3907A64D" w14:textId="77777777" w:rsidR="00743864" w:rsidRPr="00681041" w:rsidRDefault="00743864" w:rsidP="00743864">
      <w:pPr>
        <w:rPr>
          <w:rFonts w:ascii="Calibri" w:hAnsi="Calibri" w:cs="Calibri"/>
          <w:b/>
          <w:sz w:val="20"/>
          <w:szCs w:val="20"/>
          <w:lang w:val="el-GR"/>
        </w:rPr>
      </w:pPr>
    </w:p>
    <w:p w14:paraId="7583B7F4" w14:textId="77777777" w:rsidR="00743864" w:rsidRPr="00B60588" w:rsidRDefault="00743864" w:rsidP="00743864">
      <w:pPr>
        <w:rPr>
          <w:rFonts w:ascii="Calibri" w:hAnsi="Calibri" w:cs="Calibri"/>
          <w:b/>
          <w:sz w:val="20"/>
          <w:szCs w:val="20"/>
        </w:rPr>
      </w:pPr>
    </w:p>
    <w:p w14:paraId="5934FFA1" w14:textId="77777777" w:rsidR="00743864" w:rsidRPr="00B60588" w:rsidRDefault="00743864" w:rsidP="00743864">
      <w:pPr>
        <w:pStyle w:val="a4"/>
        <w:ind w:left="616" w:firstLine="284"/>
        <w:rPr>
          <w:rFonts w:ascii="Calibri" w:hAnsi="Calibri" w:cs="Calibri"/>
          <w:lang w:val="el-GR"/>
        </w:rPr>
      </w:pPr>
      <w:r w:rsidRPr="00B60588">
        <w:rPr>
          <w:rFonts w:ascii="Calibri" w:hAnsi="Calibri" w:cs="Calibri"/>
          <w:lang w:val="el-GR"/>
        </w:rPr>
        <w:t>* Πρόκειται για το ακαδημαϊκό έτος (δύο συνεχόμενα ακαδημαϊκά εξάμηνα), στο οποίο αναφέρεται η Έκθεση Εσωτερικής Αξιολόγησης.</w:t>
      </w:r>
    </w:p>
    <w:p w14:paraId="613FA438" w14:textId="77777777" w:rsidR="00743864" w:rsidRPr="00B60588" w:rsidRDefault="00743864" w:rsidP="00743864">
      <w:pPr>
        <w:rPr>
          <w:rFonts w:ascii="Calibri" w:hAnsi="Calibri" w:cs="Calibri"/>
          <w:b/>
          <w:sz w:val="20"/>
          <w:szCs w:val="20"/>
          <w:lang w:val="el-GR"/>
        </w:rPr>
      </w:pPr>
    </w:p>
    <w:p w14:paraId="618BE54A" w14:textId="77777777" w:rsidR="00743864" w:rsidRPr="00B60588" w:rsidRDefault="00743864" w:rsidP="00743864">
      <w:pPr>
        <w:ind w:left="900" w:hanging="540"/>
        <w:jc w:val="both"/>
        <w:rPr>
          <w:rFonts w:ascii="Calibri" w:hAnsi="Calibri" w:cs="Calibri"/>
          <w:b/>
          <w:bCs/>
          <w:sz w:val="20"/>
          <w:szCs w:val="20"/>
          <w:lang w:val="el-GR"/>
        </w:rPr>
      </w:pPr>
      <w:r w:rsidRPr="00B60588">
        <w:rPr>
          <w:rFonts w:ascii="Calibri" w:hAnsi="Calibri" w:cs="Calibri"/>
          <w:b/>
          <w:bCs/>
          <w:sz w:val="20"/>
          <w:szCs w:val="20"/>
          <w:lang w:val="el-GR"/>
        </w:rPr>
        <w:t>Επεξηγήσεις:</w:t>
      </w:r>
    </w:p>
    <w:p w14:paraId="4EE825C4" w14:textId="77777777" w:rsidR="00743864" w:rsidRPr="00B60588" w:rsidRDefault="00743864" w:rsidP="00743864">
      <w:pPr>
        <w:ind w:left="900" w:right="26" w:hanging="180"/>
        <w:jc w:val="both"/>
        <w:rPr>
          <w:rFonts w:ascii="Calibri" w:hAnsi="Calibri" w:cs="Calibri"/>
          <w:bCs/>
          <w:sz w:val="20"/>
          <w:szCs w:val="20"/>
          <w:lang w:val="el-GR"/>
        </w:rPr>
      </w:pPr>
      <w:r w:rsidRPr="00B60588">
        <w:rPr>
          <w:rFonts w:ascii="Calibri" w:hAnsi="Calibri" w:cs="Calibri"/>
          <w:bCs/>
          <w:sz w:val="20"/>
          <w:szCs w:val="20"/>
          <w:lang w:val="el-GR"/>
        </w:rPr>
        <w:t>Α =</w:t>
      </w:r>
      <w:r w:rsidRPr="00B60588">
        <w:rPr>
          <w:rFonts w:ascii="Calibri" w:hAnsi="Calibri" w:cs="Calibri"/>
          <w:bCs/>
          <w:sz w:val="20"/>
          <w:szCs w:val="20"/>
          <w:lang w:val="el-GR"/>
        </w:rPr>
        <w:tab/>
        <w:t>Βιβλία/μονογραφίες</w:t>
      </w:r>
    </w:p>
    <w:p w14:paraId="3AFDC0E5" w14:textId="77777777" w:rsidR="00743864" w:rsidRPr="00B60588" w:rsidRDefault="00743864" w:rsidP="00743864">
      <w:pPr>
        <w:ind w:left="900" w:right="26" w:hanging="180"/>
        <w:jc w:val="both"/>
        <w:rPr>
          <w:rFonts w:ascii="Calibri" w:hAnsi="Calibri" w:cs="Calibri"/>
          <w:bCs/>
          <w:sz w:val="20"/>
          <w:szCs w:val="20"/>
          <w:lang w:val="el-GR"/>
        </w:rPr>
      </w:pPr>
      <w:r w:rsidRPr="00B60588">
        <w:rPr>
          <w:rFonts w:ascii="Calibri" w:hAnsi="Calibri" w:cs="Calibri"/>
          <w:bCs/>
          <w:sz w:val="20"/>
          <w:szCs w:val="20"/>
          <w:lang w:val="el-GR"/>
        </w:rPr>
        <w:t>Β =</w:t>
      </w:r>
      <w:r w:rsidRPr="00B60588">
        <w:rPr>
          <w:rFonts w:ascii="Calibri" w:hAnsi="Calibri" w:cs="Calibri"/>
          <w:bCs/>
          <w:sz w:val="20"/>
          <w:szCs w:val="20"/>
          <w:lang w:val="el-GR"/>
        </w:rPr>
        <w:tab/>
        <w:t>Εργασίες σε επιστημονικά περιοδικά με κριτές</w:t>
      </w:r>
    </w:p>
    <w:p w14:paraId="33DDF23A" w14:textId="77777777" w:rsidR="00743864" w:rsidRPr="00B60588" w:rsidRDefault="00743864" w:rsidP="00743864">
      <w:pPr>
        <w:ind w:left="900" w:right="26" w:hanging="180"/>
        <w:jc w:val="both"/>
        <w:rPr>
          <w:rFonts w:ascii="Calibri" w:hAnsi="Calibri" w:cs="Calibri"/>
          <w:bCs/>
          <w:sz w:val="20"/>
          <w:szCs w:val="20"/>
          <w:lang w:val="el-GR"/>
        </w:rPr>
      </w:pPr>
      <w:r w:rsidRPr="00B60588">
        <w:rPr>
          <w:rFonts w:ascii="Calibri" w:hAnsi="Calibri" w:cs="Calibri"/>
          <w:bCs/>
          <w:sz w:val="20"/>
          <w:szCs w:val="20"/>
          <w:lang w:val="el-GR"/>
        </w:rPr>
        <w:t>Γ =</w:t>
      </w:r>
      <w:r w:rsidRPr="00B60588">
        <w:rPr>
          <w:rFonts w:ascii="Calibri" w:hAnsi="Calibri" w:cs="Calibri"/>
          <w:bCs/>
          <w:sz w:val="20"/>
          <w:szCs w:val="20"/>
          <w:lang w:val="el-GR"/>
        </w:rPr>
        <w:tab/>
        <w:t>Εργασίες σε επιστημονικά περιοδικά χωρίς κριτές</w:t>
      </w:r>
    </w:p>
    <w:p w14:paraId="64A25729" w14:textId="77777777" w:rsidR="00743864" w:rsidRPr="00B60588" w:rsidRDefault="00743864" w:rsidP="00743864">
      <w:pPr>
        <w:ind w:left="900" w:right="26" w:hanging="180"/>
        <w:jc w:val="both"/>
        <w:rPr>
          <w:rFonts w:ascii="Calibri" w:hAnsi="Calibri" w:cs="Calibri"/>
          <w:bCs/>
          <w:sz w:val="20"/>
          <w:szCs w:val="20"/>
          <w:lang w:val="el-GR"/>
        </w:rPr>
      </w:pPr>
      <w:r w:rsidRPr="00B60588">
        <w:rPr>
          <w:rFonts w:ascii="Calibri" w:hAnsi="Calibri" w:cs="Calibri"/>
          <w:bCs/>
          <w:sz w:val="20"/>
          <w:szCs w:val="20"/>
          <w:lang w:val="el-GR"/>
        </w:rPr>
        <w:t>Δ =</w:t>
      </w:r>
      <w:r w:rsidRPr="00B60588">
        <w:rPr>
          <w:rFonts w:ascii="Calibri" w:hAnsi="Calibri" w:cs="Calibri"/>
          <w:bCs/>
          <w:sz w:val="20"/>
          <w:szCs w:val="20"/>
          <w:lang w:val="el-GR"/>
        </w:rPr>
        <w:tab/>
        <w:t>Εργασίες σε πρακτικά συνεδρίων με κριτές</w:t>
      </w:r>
    </w:p>
    <w:p w14:paraId="42F6B3A9" w14:textId="77777777" w:rsidR="00743864" w:rsidRPr="00B60588" w:rsidRDefault="00743864" w:rsidP="00743864">
      <w:pPr>
        <w:ind w:left="900" w:right="26" w:hanging="180"/>
        <w:jc w:val="both"/>
        <w:rPr>
          <w:rFonts w:ascii="Calibri" w:hAnsi="Calibri" w:cs="Calibri"/>
          <w:bCs/>
          <w:sz w:val="20"/>
          <w:szCs w:val="20"/>
          <w:lang w:val="el-GR"/>
        </w:rPr>
      </w:pPr>
      <w:r w:rsidRPr="00B60588">
        <w:rPr>
          <w:rFonts w:ascii="Calibri" w:hAnsi="Calibri" w:cs="Calibri"/>
          <w:bCs/>
          <w:sz w:val="20"/>
          <w:szCs w:val="20"/>
          <w:lang w:val="el-GR"/>
        </w:rPr>
        <w:t>Ε =</w:t>
      </w:r>
      <w:r w:rsidRPr="00B60588">
        <w:rPr>
          <w:rFonts w:ascii="Calibri" w:hAnsi="Calibri" w:cs="Calibri"/>
          <w:bCs/>
          <w:sz w:val="20"/>
          <w:szCs w:val="20"/>
          <w:lang w:val="el-GR"/>
        </w:rPr>
        <w:tab/>
        <w:t>Εργασίες σε πρακτικά συνεδρίων χωρίς κριτές</w:t>
      </w:r>
      <w:r w:rsidRPr="00B60588">
        <w:rPr>
          <w:rFonts w:ascii="Calibri" w:hAnsi="Calibri" w:cs="Calibri"/>
          <w:bCs/>
          <w:sz w:val="20"/>
          <w:szCs w:val="20"/>
          <w:lang w:val="el-GR"/>
        </w:rPr>
        <w:tab/>
      </w:r>
    </w:p>
    <w:p w14:paraId="0D57263A" w14:textId="77777777" w:rsidR="00743864" w:rsidRPr="00B60588" w:rsidRDefault="00743864" w:rsidP="00743864">
      <w:pPr>
        <w:ind w:left="900" w:right="26" w:hanging="180"/>
        <w:jc w:val="both"/>
        <w:rPr>
          <w:rFonts w:ascii="Calibri" w:hAnsi="Calibri" w:cs="Calibri"/>
          <w:bCs/>
          <w:sz w:val="20"/>
          <w:szCs w:val="20"/>
          <w:lang w:val="el-GR"/>
        </w:rPr>
      </w:pPr>
      <w:r w:rsidRPr="00B60588">
        <w:rPr>
          <w:rFonts w:ascii="Calibri" w:hAnsi="Calibri" w:cs="Calibri"/>
          <w:bCs/>
          <w:sz w:val="20"/>
          <w:szCs w:val="20"/>
          <w:lang w:val="el-GR"/>
        </w:rPr>
        <w:t>ΣΤ  =</w:t>
      </w:r>
      <w:r w:rsidRPr="00B60588">
        <w:rPr>
          <w:rFonts w:ascii="Calibri" w:hAnsi="Calibri" w:cs="Calibri"/>
          <w:bCs/>
          <w:sz w:val="20"/>
          <w:szCs w:val="20"/>
          <w:lang w:val="el-GR"/>
        </w:rPr>
        <w:tab/>
        <w:t>Κεφάλαια σε συλλογικούς τόμους</w:t>
      </w:r>
    </w:p>
    <w:p w14:paraId="63622BA7" w14:textId="77777777" w:rsidR="00743864" w:rsidRPr="00B60588" w:rsidRDefault="00743864" w:rsidP="00743864">
      <w:pPr>
        <w:ind w:left="900" w:right="26" w:hanging="180"/>
        <w:jc w:val="both"/>
        <w:rPr>
          <w:rFonts w:ascii="Calibri" w:hAnsi="Calibri" w:cs="Calibri"/>
          <w:bCs/>
          <w:sz w:val="20"/>
          <w:szCs w:val="20"/>
          <w:lang w:val="el-GR"/>
        </w:rPr>
      </w:pPr>
      <w:r w:rsidRPr="00B60588">
        <w:rPr>
          <w:rFonts w:ascii="Calibri" w:hAnsi="Calibri" w:cs="Calibri"/>
          <w:bCs/>
          <w:sz w:val="20"/>
          <w:szCs w:val="20"/>
          <w:lang w:val="el-GR"/>
        </w:rPr>
        <w:t>Ζ =</w:t>
      </w:r>
      <w:r w:rsidRPr="00B60588">
        <w:rPr>
          <w:rFonts w:ascii="Calibri" w:hAnsi="Calibri" w:cs="Calibri"/>
          <w:bCs/>
          <w:sz w:val="20"/>
          <w:szCs w:val="20"/>
          <w:lang w:val="el-GR"/>
        </w:rPr>
        <w:tab/>
        <w:t xml:space="preserve">Συλλογικοί τόμοι στους οποίους επιστημονικός εκδότης είναι μέλος Δ.Ε.Π. του Τμήματος </w:t>
      </w:r>
    </w:p>
    <w:p w14:paraId="4831826E" w14:textId="77777777" w:rsidR="00743864" w:rsidRPr="00B60588" w:rsidRDefault="00743864" w:rsidP="00743864">
      <w:pPr>
        <w:ind w:left="900" w:right="26" w:hanging="180"/>
        <w:jc w:val="both"/>
        <w:rPr>
          <w:rFonts w:ascii="Calibri" w:hAnsi="Calibri" w:cs="Calibri"/>
          <w:bCs/>
          <w:sz w:val="20"/>
          <w:szCs w:val="20"/>
          <w:lang w:val="el-GR"/>
        </w:rPr>
      </w:pPr>
      <w:r w:rsidRPr="00B60588">
        <w:rPr>
          <w:rFonts w:ascii="Calibri" w:hAnsi="Calibri" w:cs="Calibri"/>
          <w:bCs/>
          <w:sz w:val="20"/>
          <w:szCs w:val="20"/>
          <w:lang w:val="el-GR"/>
        </w:rPr>
        <w:t>Η =</w:t>
      </w:r>
      <w:r w:rsidRPr="00B60588">
        <w:rPr>
          <w:rFonts w:ascii="Calibri" w:hAnsi="Calibri" w:cs="Calibri"/>
          <w:bCs/>
          <w:sz w:val="20"/>
          <w:szCs w:val="20"/>
          <w:lang w:val="el-GR"/>
        </w:rPr>
        <w:tab/>
        <w:t>Άλλες εργασίες</w:t>
      </w:r>
    </w:p>
    <w:p w14:paraId="2E658ADB" w14:textId="77777777" w:rsidR="00743864" w:rsidRPr="00B60588" w:rsidRDefault="00743864" w:rsidP="00743864">
      <w:pPr>
        <w:ind w:left="900" w:right="26" w:hanging="180"/>
        <w:jc w:val="both"/>
        <w:rPr>
          <w:rFonts w:ascii="Calibri" w:hAnsi="Calibri" w:cs="Calibri"/>
          <w:bCs/>
          <w:sz w:val="20"/>
          <w:szCs w:val="20"/>
          <w:lang w:val="el-GR"/>
        </w:rPr>
      </w:pPr>
      <w:r w:rsidRPr="00B60588">
        <w:rPr>
          <w:rFonts w:ascii="Calibri" w:hAnsi="Calibri" w:cs="Calibri"/>
          <w:bCs/>
          <w:sz w:val="20"/>
          <w:szCs w:val="20"/>
          <w:lang w:val="el-GR"/>
        </w:rPr>
        <w:t>Θ =</w:t>
      </w:r>
      <w:r w:rsidRPr="00B60588">
        <w:rPr>
          <w:rFonts w:ascii="Calibri" w:hAnsi="Calibri" w:cs="Calibri"/>
          <w:bCs/>
          <w:sz w:val="20"/>
          <w:szCs w:val="20"/>
          <w:lang w:val="el-GR"/>
        </w:rPr>
        <w:tab/>
        <w:t>Ανακοινώσεις σε επιστημονικά συνέδρια (με κριτές) που δεν εκδίδουν πρακτικά</w:t>
      </w:r>
    </w:p>
    <w:p w14:paraId="088CC5AF" w14:textId="77777777" w:rsidR="00743864" w:rsidRPr="00B60588" w:rsidRDefault="00743864" w:rsidP="00743864">
      <w:pPr>
        <w:ind w:left="900" w:right="26" w:hanging="180"/>
        <w:jc w:val="both"/>
        <w:rPr>
          <w:rFonts w:ascii="Calibri" w:hAnsi="Calibri" w:cs="Calibri"/>
          <w:bCs/>
          <w:sz w:val="20"/>
          <w:szCs w:val="20"/>
          <w:lang w:val="el-GR"/>
        </w:rPr>
      </w:pPr>
      <w:r w:rsidRPr="00B60588">
        <w:rPr>
          <w:rFonts w:ascii="Calibri" w:hAnsi="Calibri" w:cs="Calibri"/>
          <w:bCs/>
          <w:sz w:val="20"/>
          <w:szCs w:val="20"/>
          <w:lang w:val="el-GR"/>
        </w:rPr>
        <w:t>Ι =</w:t>
      </w:r>
      <w:r w:rsidRPr="00B60588">
        <w:rPr>
          <w:rFonts w:ascii="Calibri" w:hAnsi="Calibri" w:cs="Calibri"/>
          <w:bCs/>
          <w:sz w:val="20"/>
          <w:szCs w:val="20"/>
          <w:lang w:val="el-GR"/>
        </w:rPr>
        <w:tab/>
        <w:t>Βιβλιοκρισίες που συντάχθηκαν από μέλη Δ.Ε.Π. του Τμήματος</w:t>
      </w:r>
    </w:p>
    <w:p w14:paraId="1B88810D" w14:textId="77777777" w:rsidR="00743864" w:rsidRPr="00B60588" w:rsidRDefault="00743864" w:rsidP="00743864">
      <w:pPr>
        <w:rPr>
          <w:rFonts w:ascii="Calibri" w:hAnsi="Calibri" w:cs="Calibri"/>
          <w:sz w:val="20"/>
          <w:szCs w:val="20"/>
          <w:lang w:val="el-GR"/>
        </w:rPr>
      </w:pPr>
    </w:p>
    <w:bookmarkEnd w:id="82"/>
    <w:p w14:paraId="5ECB8538" w14:textId="77777777" w:rsidR="00743864" w:rsidRPr="00B60588" w:rsidRDefault="00743864" w:rsidP="00743864">
      <w:pPr>
        <w:rPr>
          <w:rFonts w:ascii="Calibri" w:hAnsi="Calibri" w:cs="Calibri"/>
          <w:b/>
          <w:sz w:val="20"/>
          <w:szCs w:val="20"/>
          <w:lang w:val="el-GR"/>
        </w:rPr>
      </w:pPr>
    </w:p>
    <w:p w14:paraId="40C2A9B5" w14:textId="77777777" w:rsidR="00743864" w:rsidRPr="00664146" w:rsidRDefault="00743864" w:rsidP="00743864">
      <w:pPr>
        <w:rPr>
          <w:rFonts w:ascii="Calibri" w:hAnsi="Calibri" w:cs="Calibri"/>
          <w:b/>
          <w:lang w:val="el-GR"/>
        </w:rPr>
      </w:pPr>
    </w:p>
    <w:p w14:paraId="06F561F8" w14:textId="77777777" w:rsidR="00743864" w:rsidRPr="00664146" w:rsidRDefault="00743864" w:rsidP="00743864">
      <w:pPr>
        <w:rPr>
          <w:rFonts w:ascii="Calibri" w:hAnsi="Calibri" w:cs="Calibri"/>
          <w:b/>
          <w:lang w:val="el-GR"/>
        </w:rPr>
      </w:pPr>
    </w:p>
    <w:p w14:paraId="0EBC1913" w14:textId="77777777" w:rsidR="00743864" w:rsidRPr="00664146" w:rsidRDefault="00743864" w:rsidP="00743864">
      <w:pPr>
        <w:rPr>
          <w:rFonts w:ascii="Calibri" w:hAnsi="Calibri" w:cs="Calibri"/>
          <w:b/>
          <w:lang w:val="el-GR"/>
        </w:rPr>
      </w:pPr>
    </w:p>
    <w:p w14:paraId="611AA74C" w14:textId="77777777" w:rsidR="00743864" w:rsidRPr="00664146" w:rsidRDefault="00743864" w:rsidP="00743864">
      <w:pPr>
        <w:ind w:firstLine="284"/>
        <w:rPr>
          <w:rFonts w:ascii="Calibri" w:hAnsi="Calibri" w:cs="Calibri"/>
          <w:b/>
          <w:lang w:val="el-GR"/>
        </w:rPr>
      </w:pPr>
      <w:bookmarkStart w:id="84" w:name="_Hlk200445503"/>
      <w:r w:rsidRPr="00664146">
        <w:rPr>
          <w:rFonts w:ascii="Calibri" w:hAnsi="Calibri" w:cs="Calibri"/>
          <w:b/>
          <w:lang w:val="el-GR"/>
        </w:rPr>
        <w:t>Πίνακας 16.   Αναγνώριση του ερευνητικού έργου του Τμήματος</w:t>
      </w:r>
    </w:p>
    <w:p w14:paraId="5690EDB1" w14:textId="77777777" w:rsidR="00743864" w:rsidRPr="00664146" w:rsidRDefault="00743864" w:rsidP="00743864">
      <w:pPr>
        <w:rPr>
          <w:rFonts w:ascii="Calibri" w:hAnsi="Calibri" w:cs="Calibri"/>
          <w:b/>
          <w:lang w:val="el-GR"/>
        </w:rPr>
      </w:pPr>
    </w:p>
    <w:tbl>
      <w:tblPr>
        <w:tblW w:w="6520"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9"/>
        <w:gridCol w:w="709"/>
        <w:gridCol w:w="708"/>
        <w:gridCol w:w="709"/>
        <w:gridCol w:w="709"/>
        <w:gridCol w:w="709"/>
        <w:gridCol w:w="708"/>
      </w:tblGrid>
      <w:tr w:rsidR="00743864" w:rsidRPr="00B60588" w14:paraId="3934C5D9" w14:textId="77777777" w:rsidTr="00E74843">
        <w:tc>
          <w:tcPr>
            <w:tcW w:w="1559" w:type="dxa"/>
            <w:shd w:val="clear" w:color="auto" w:fill="E0E0E0"/>
            <w:vAlign w:val="center"/>
          </w:tcPr>
          <w:p w14:paraId="10FB8C66" w14:textId="77777777" w:rsidR="00743864" w:rsidRPr="00B60588" w:rsidRDefault="00743864" w:rsidP="00E74843">
            <w:pPr>
              <w:spacing w:before="40" w:after="40"/>
              <w:jc w:val="center"/>
              <w:rPr>
                <w:rFonts w:ascii="Calibri" w:hAnsi="Calibri" w:cs="Calibri"/>
                <w:bCs/>
                <w:sz w:val="20"/>
                <w:szCs w:val="20"/>
                <w:lang w:val="el-GR"/>
              </w:rPr>
            </w:pPr>
            <w:bookmarkStart w:id="85" w:name="_Hlk200446735"/>
          </w:p>
        </w:tc>
        <w:tc>
          <w:tcPr>
            <w:tcW w:w="709" w:type="dxa"/>
            <w:shd w:val="clear" w:color="auto" w:fill="E0E0E0"/>
            <w:vAlign w:val="center"/>
          </w:tcPr>
          <w:p w14:paraId="1D45EA84" w14:textId="77777777" w:rsidR="00743864" w:rsidRPr="00B60588" w:rsidRDefault="00743864" w:rsidP="00E74843">
            <w:pPr>
              <w:spacing w:before="40" w:after="40"/>
              <w:jc w:val="center"/>
              <w:rPr>
                <w:rFonts w:ascii="Calibri" w:hAnsi="Calibri" w:cs="Calibri"/>
                <w:b/>
                <w:bCs/>
                <w:sz w:val="20"/>
                <w:szCs w:val="20"/>
              </w:rPr>
            </w:pPr>
            <w:r w:rsidRPr="00B60588">
              <w:rPr>
                <w:rFonts w:ascii="Calibri" w:hAnsi="Calibri" w:cs="Calibri"/>
                <w:b/>
                <w:bCs/>
                <w:sz w:val="20"/>
                <w:szCs w:val="20"/>
              </w:rPr>
              <w:t>Α</w:t>
            </w:r>
          </w:p>
        </w:tc>
        <w:tc>
          <w:tcPr>
            <w:tcW w:w="709" w:type="dxa"/>
            <w:shd w:val="clear" w:color="auto" w:fill="E0E0E0"/>
            <w:vAlign w:val="center"/>
          </w:tcPr>
          <w:p w14:paraId="1E428C0B" w14:textId="77777777" w:rsidR="00743864" w:rsidRPr="00B60588" w:rsidRDefault="00743864" w:rsidP="00E74843">
            <w:pPr>
              <w:spacing w:before="40" w:after="40"/>
              <w:jc w:val="center"/>
              <w:rPr>
                <w:rFonts w:ascii="Calibri" w:hAnsi="Calibri" w:cs="Calibri"/>
                <w:b/>
                <w:bCs/>
                <w:sz w:val="20"/>
                <w:szCs w:val="20"/>
              </w:rPr>
            </w:pPr>
            <w:r w:rsidRPr="00B60588">
              <w:rPr>
                <w:rFonts w:ascii="Calibri" w:hAnsi="Calibri" w:cs="Calibri"/>
                <w:b/>
                <w:bCs/>
                <w:sz w:val="20"/>
                <w:szCs w:val="20"/>
              </w:rPr>
              <w:t>Β</w:t>
            </w:r>
          </w:p>
        </w:tc>
        <w:tc>
          <w:tcPr>
            <w:tcW w:w="708" w:type="dxa"/>
            <w:shd w:val="clear" w:color="auto" w:fill="E0E0E0"/>
            <w:vAlign w:val="center"/>
          </w:tcPr>
          <w:p w14:paraId="7A033D69" w14:textId="77777777" w:rsidR="00743864" w:rsidRPr="00B60588" w:rsidRDefault="00743864" w:rsidP="00E74843">
            <w:pPr>
              <w:spacing w:before="40" w:after="40"/>
              <w:jc w:val="center"/>
              <w:rPr>
                <w:rFonts w:ascii="Calibri" w:hAnsi="Calibri" w:cs="Calibri"/>
                <w:b/>
                <w:bCs/>
                <w:sz w:val="20"/>
                <w:szCs w:val="20"/>
              </w:rPr>
            </w:pPr>
            <w:r w:rsidRPr="00B60588">
              <w:rPr>
                <w:rFonts w:ascii="Calibri" w:hAnsi="Calibri" w:cs="Calibri"/>
                <w:b/>
                <w:bCs/>
                <w:sz w:val="20"/>
                <w:szCs w:val="20"/>
              </w:rPr>
              <w:t>Γ</w:t>
            </w:r>
          </w:p>
        </w:tc>
        <w:tc>
          <w:tcPr>
            <w:tcW w:w="709" w:type="dxa"/>
            <w:shd w:val="clear" w:color="auto" w:fill="E0E0E0"/>
            <w:vAlign w:val="center"/>
          </w:tcPr>
          <w:p w14:paraId="6957E6EB" w14:textId="77777777" w:rsidR="00743864" w:rsidRPr="00B60588" w:rsidRDefault="00743864" w:rsidP="00E74843">
            <w:pPr>
              <w:spacing w:before="40" w:after="40"/>
              <w:jc w:val="center"/>
              <w:rPr>
                <w:rFonts w:ascii="Calibri" w:hAnsi="Calibri" w:cs="Calibri"/>
                <w:b/>
                <w:bCs/>
                <w:sz w:val="20"/>
                <w:szCs w:val="20"/>
              </w:rPr>
            </w:pPr>
            <w:r w:rsidRPr="00B60588">
              <w:rPr>
                <w:rFonts w:ascii="Calibri" w:hAnsi="Calibri" w:cs="Calibri"/>
                <w:b/>
                <w:bCs/>
                <w:sz w:val="20"/>
                <w:szCs w:val="20"/>
              </w:rPr>
              <w:t>Δ</w:t>
            </w:r>
          </w:p>
        </w:tc>
        <w:tc>
          <w:tcPr>
            <w:tcW w:w="709" w:type="dxa"/>
            <w:shd w:val="clear" w:color="auto" w:fill="E0E0E0"/>
            <w:vAlign w:val="center"/>
          </w:tcPr>
          <w:p w14:paraId="6C42B649" w14:textId="77777777" w:rsidR="00743864" w:rsidRPr="00B60588" w:rsidRDefault="00743864" w:rsidP="00E74843">
            <w:pPr>
              <w:spacing w:before="40" w:after="40"/>
              <w:jc w:val="center"/>
              <w:rPr>
                <w:rFonts w:ascii="Calibri" w:hAnsi="Calibri" w:cs="Calibri"/>
                <w:b/>
                <w:bCs/>
                <w:sz w:val="20"/>
                <w:szCs w:val="20"/>
              </w:rPr>
            </w:pPr>
            <w:r w:rsidRPr="00B60588">
              <w:rPr>
                <w:rFonts w:ascii="Calibri" w:hAnsi="Calibri" w:cs="Calibri"/>
                <w:b/>
                <w:bCs/>
                <w:sz w:val="20"/>
                <w:szCs w:val="20"/>
              </w:rPr>
              <w:t>Ε</w:t>
            </w:r>
          </w:p>
        </w:tc>
        <w:tc>
          <w:tcPr>
            <w:tcW w:w="709" w:type="dxa"/>
            <w:shd w:val="clear" w:color="auto" w:fill="E0E0E0"/>
            <w:vAlign w:val="center"/>
          </w:tcPr>
          <w:p w14:paraId="56580475" w14:textId="77777777" w:rsidR="00743864" w:rsidRPr="00B60588" w:rsidRDefault="00743864" w:rsidP="00E74843">
            <w:pPr>
              <w:spacing w:before="40" w:after="40"/>
              <w:jc w:val="center"/>
              <w:rPr>
                <w:rFonts w:ascii="Calibri" w:hAnsi="Calibri" w:cs="Calibri"/>
                <w:b/>
                <w:bCs/>
                <w:sz w:val="20"/>
                <w:szCs w:val="20"/>
              </w:rPr>
            </w:pPr>
            <w:r w:rsidRPr="00B60588">
              <w:rPr>
                <w:rFonts w:ascii="Calibri" w:hAnsi="Calibri" w:cs="Calibri"/>
                <w:b/>
                <w:bCs/>
                <w:sz w:val="20"/>
                <w:szCs w:val="20"/>
              </w:rPr>
              <w:t>ΣΤ</w:t>
            </w:r>
          </w:p>
        </w:tc>
        <w:tc>
          <w:tcPr>
            <w:tcW w:w="708" w:type="dxa"/>
            <w:shd w:val="clear" w:color="auto" w:fill="E0E0E0"/>
            <w:vAlign w:val="center"/>
          </w:tcPr>
          <w:p w14:paraId="09AFD2C0" w14:textId="77777777" w:rsidR="00743864" w:rsidRPr="00B60588" w:rsidRDefault="00743864" w:rsidP="00E74843">
            <w:pPr>
              <w:spacing w:before="40" w:after="40"/>
              <w:jc w:val="center"/>
              <w:rPr>
                <w:rFonts w:ascii="Calibri" w:hAnsi="Calibri" w:cs="Calibri"/>
                <w:b/>
                <w:bCs/>
                <w:sz w:val="20"/>
                <w:szCs w:val="20"/>
              </w:rPr>
            </w:pPr>
            <w:r w:rsidRPr="00B60588">
              <w:rPr>
                <w:rFonts w:ascii="Calibri" w:hAnsi="Calibri" w:cs="Calibri"/>
                <w:b/>
                <w:bCs/>
                <w:sz w:val="20"/>
                <w:szCs w:val="20"/>
              </w:rPr>
              <w:t>Ζ</w:t>
            </w:r>
          </w:p>
        </w:tc>
      </w:tr>
      <w:tr w:rsidR="00D61FA7" w:rsidRPr="00B60588" w14:paraId="14235CEB" w14:textId="77777777" w:rsidTr="00E74843">
        <w:trPr>
          <w:trHeight w:val="418"/>
        </w:trPr>
        <w:tc>
          <w:tcPr>
            <w:tcW w:w="1559" w:type="dxa"/>
            <w:shd w:val="clear" w:color="auto" w:fill="F3F3F3"/>
          </w:tcPr>
          <w:p w14:paraId="3896F537" w14:textId="77777777" w:rsidR="00D61FA7" w:rsidRPr="00B60588" w:rsidRDefault="00D61FA7" w:rsidP="00D61FA7">
            <w:pPr>
              <w:spacing w:before="40" w:after="40"/>
              <w:jc w:val="center"/>
              <w:rPr>
                <w:rFonts w:ascii="Calibri" w:hAnsi="Calibri" w:cs="Calibri"/>
                <w:bCs/>
                <w:sz w:val="20"/>
                <w:szCs w:val="20"/>
              </w:rPr>
            </w:pPr>
            <w:proofErr w:type="spellStart"/>
            <w:r w:rsidRPr="00B60588">
              <w:rPr>
                <w:rFonts w:ascii="Calibri" w:hAnsi="Calibri" w:cs="Calibri"/>
                <w:bCs/>
                <w:sz w:val="20"/>
                <w:szCs w:val="20"/>
              </w:rPr>
              <w:t>Τρέχον</w:t>
            </w:r>
            <w:proofErr w:type="spellEnd"/>
            <w:r w:rsidRPr="00B60588">
              <w:rPr>
                <w:rFonts w:ascii="Calibri" w:hAnsi="Calibri" w:cs="Calibri"/>
                <w:bCs/>
                <w:sz w:val="20"/>
                <w:szCs w:val="20"/>
              </w:rPr>
              <w:t xml:space="preserve"> </w:t>
            </w:r>
            <w:proofErr w:type="spellStart"/>
            <w:r w:rsidRPr="00B60588">
              <w:rPr>
                <w:rFonts w:ascii="Calibri" w:hAnsi="Calibri" w:cs="Calibri"/>
                <w:bCs/>
                <w:sz w:val="20"/>
                <w:szCs w:val="20"/>
              </w:rPr>
              <w:t>έτος</w:t>
            </w:r>
            <w:proofErr w:type="spellEnd"/>
            <w:r w:rsidRPr="00B60588">
              <w:rPr>
                <w:rFonts w:ascii="Calibri" w:hAnsi="Calibri" w:cs="Calibri"/>
                <w:bCs/>
                <w:sz w:val="20"/>
                <w:szCs w:val="20"/>
              </w:rPr>
              <w:t xml:space="preserve"> – 4</w:t>
            </w:r>
          </w:p>
        </w:tc>
        <w:tc>
          <w:tcPr>
            <w:tcW w:w="709" w:type="dxa"/>
            <w:vAlign w:val="center"/>
          </w:tcPr>
          <w:p w14:paraId="124A2197" w14:textId="1E86C497" w:rsidR="00D61FA7" w:rsidRPr="00EF2899" w:rsidRDefault="00D61FA7" w:rsidP="00D61FA7">
            <w:pPr>
              <w:spacing w:before="40" w:after="40"/>
              <w:jc w:val="center"/>
              <w:rPr>
                <w:rFonts w:ascii="Calibri" w:hAnsi="Calibri" w:cs="Calibri"/>
                <w:bCs/>
                <w:sz w:val="20"/>
                <w:szCs w:val="20"/>
                <w:lang w:val="el-GR"/>
              </w:rPr>
            </w:pPr>
            <w:r>
              <w:rPr>
                <w:rFonts w:ascii="Calibri" w:hAnsi="Calibri" w:cs="Calibri"/>
                <w:bCs/>
                <w:sz w:val="20"/>
                <w:szCs w:val="20"/>
                <w:lang w:val="el-GR"/>
              </w:rPr>
              <w:t>82</w:t>
            </w:r>
          </w:p>
        </w:tc>
        <w:tc>
          <w:tcPr>
            <w:tcW w:w="709" w:type="dxa"/>
            <w:vAlign w:val="center"/>
          </w:tcPr>
          <w:p w14:paraId="40F752D4" w14:textId="6CE45D42" w:rsidR="00D61FA7" w:rsidRPr="00EF2899" w:rsidRDefault="00D61FA7" w:rsidP="00D61FA7">
            <w:pPr>
              <w:spacing w:before="40" w:after="40"/>
              <w:jc w:val="center"/>
              <w:rPr>
                <w:rFonts w:ascii="Calibri" w:hAnsi="Calibri" w:cs="Calibri"/>
                <w:bCs/>
                <w:sz w:val="20"/>
                <w:szCs w:val="20"/>
                <w:lang w:val="el-GR"/>
              </w:rPr>
            </w:pPr>
            <w:r>
              <w:rPr>
                <w:rFonts w:ascii="Calibri" w:hAnsi="Calibri" w:cs="Calibri"/>
                <w:bCs/>
                <w:sz w:val="20"/>
                <w:szCs w:val="20"/>
                <w:lang w:val="el-GR"/>
              </w:rPr>
              <w:t>-</w:t>
            </w:r>
          </w:p>
        </w:tc>
        <w:tc>
          <w:tcPr>
            <w:tcW w:w="708" w:type="dxa"/>
            <w:vAlign w:val="center"/>
          </w:tcPr>
          <w:p w14:paraId="6B3178F6" w14:textId="4FC01716" w:rsidR="00D61FA7" w:rsidRPr="00EF2899" w:rsidRDefault="00D61FA7" w:rsidP="00D61FA7">
            <w:pPr>
              <w:spacing w:before="40" w:after="40"/>
              <w:jc w:val="center"/>
              <w:rPr>
                <w:rFonts w:ascii="Calibri" w:hAnsi="Calibri" w:cs="Calibri"/>
                <w:bCs/>
                <w:sz w:val="20"/>
                <w:szCs w:val="20"/>
                <w:lang w:val="el-GR"/>
              </w:rPr>
            </w:pPr>
            <w:r>
              <w:rPr>
                <w:rFonts w:ascii="Calibri" w:hAnsi="Calibri" w:cs="Calibri"/>
                <w:bCs/>
                <w:sz w:val="20"/>
                <w:szCs w:val="20"/>
                <w:lang w:val="el-GR"/>
              </w:rPr>
              <w:t>-</w:t>
            </w:r>
          </w:p>
        </w:tc>
        <w:tc>
          <w:tcPr>
            <w:tcW w:w="709" w:type="dxa"/>
            <w:vAlign w:val="center"/>
          </w:tcPr>
          <w:p w14:paraId="63FA6F6C" w14:textId="6D245F3F" w:rsidR="00D61FA7" w:rsidRPr="00813218" w:rsidRDefault="00D61FA7" w:rsidP="00D61FA7">
            <w:pPr>
              <w:spacing w:before="40" w:after="40"/>
              <w:jc w:val="center"/>
              <w:rPr>
                <w:rFonts w:ascii="Calibri" w:hAnsi="Calibri" w:cs="Calibri"/>
                <w:bCs/>
                <w:sz w:val="20"/>
                <w:szCs w:val="20"/>
                <w:lang w:val="el-GR"/>
              </w:rPr>
            </w:pPr>
            <w:r>
              <w:rPr>
                <w:rFonts w:ascii="Calibri" w:hAnsi="Calibri" w:cs="Calibri"/>
                <w:bCs/>
                <w:sz w:val="20"/>
                <w:szCs w:val="20"/>
                <w:lang w:val="el-GR"/>
              </w:rPr>
              <w:t>4</w:t>
            </w:r>
          </w:p>
        </w:tc>
        <w:tc>
          <w:tcPr>
            <w:tcW w:w="709" w:type="dxa"/>
            <w:vAlign w:val="center"/>
          </w:tcPr>
          <w:p w14:paraId="19917E65" w14:textId="329DD450" w:rsidR="00D61FA7" w:rsidRPr="00813218" w:rsidRDefault="00D61FA7" w:rsidP="00D61FA7">
            <w:pPr>
              <w:spacing w:before="40" w:after="40"/>
              <w:jc w:val="center"/>
              <w:rPr>
                <w:rFonts w:ascii="Calibri" w:hAnsi="Calibri" w:cs="Calibri"/>
                <w:bCs/>
                <w:sz w:val="20"/>
                <w:szCs w:val="20"/>
                <w:lang w:val="el-GR"/>
              </w:rPr>
            </w:pPr>
            <w:r>
              <w:rPr>
                <w:rFonts w:ascii="Calibri" w:hAnsi="Calibri" w:cs="Calibri"/>
                <w:bCs/>
                <w:sz w:val="20"/>
                <w:szCs w:val="20"/>
                <w:lang w:val="el-GR"/>
              </w:rPr>
              <w:t>1</w:t>
            </w:r>
          </w:p>
        </w:tc>
        <w:tc>
          <w:tcPr>
            <w:tcW w:w="709" w:type="dxa"/>
            <w:vAlign w:val="center"/>
          </w:tcPr>
          <w:p w14:paraId="7DAA9B57" w14:textId="77777777" w:rsidR="00D61FA7" w:rsidRPr="005263A7" w:rsidRDefault="00D61FA7" w:rsidP="00D61FA7">
            <w:pPr>
              <w:spacing w:before="40" w:after="40"/>
              <w:jc w:val="center"/>
              <w:rPr>
                <w:rFonts w:ascii="Calibri" w:hAnsi="Calibri" w:cs="Calibri"/>
                <w:bCs/>
                <w:sz w:val="20"/>
                <w:szCs w:val="20"/>
                <w:lang w:val="el-GR"/>
              </w:rPr>
            </w:pPr>
            <w:r>
              <w:rPr>
                <w:rFonts w:ascii="Calibri" w:hAnsi="Calibri" w:cs="Calibri"/>
                <w:bCs/>
                <w:sz w:val="20"/>
                <w:szCs w:val="20"/>
                <w:lang w:val="el-GR"/>
              </w:rPr>
              <w:t>-</w:t>
            </w:r>
          </w:p>
        </w:tc>
        <w:tc>
          <w:tcPr>
            <w:tcW w:w="708" w:type="dxa"/>
            <w:vAlign w:val="center"/>
          </w:tcPr>
          <w:p w14:paraId="151650B8" w14:textId="77777777" w:rsidR="00D61FA7" w:rsidRPr="005263A7" w:rsidRDefault="00D61FA7" w:rsidP="00D61FA7">
            <w:pPr>
              <w:spacing w:before="40" w:after="40"/>
              <w:jc w:val="center"/>
              <w:rPr>
                <w:rFonts w:ascii="Calibri" w:hAnsi="Calibri" w:cs="Calibri"/>
                <w:bCs/>
                <w:sz w:val="20"/>
                <w:szCs w:val="20"/>
                <w:lang w:val="el-GR"/>
              </w:rPr>
            </w:pPr>
            <w:r>
              <w:rPr>
                <w:rFonts w:ascii="Calibri" w:hAnsi="Calibri" w:cs="Calibri"/>
                <w:bCs/>
                <w:sz w:val="20"/>
                <w:szCs w:val="20"/>
                <w:lang w:val="el-GR"/>
              </w:rPr>
              <w:t>-</w:t>
            </w:r>
          </w:p>
        </w:tc>
      </w:tr>
      <w:tr w:rsidR="00D61FA7" w:rsidRPr="00B60588" w14:paraId="0DD54BEC" w14:textId="77777777" w:rsidTr="00E74843">
        <w:tc>
          <w:tcPr>
            <w:tcW w:w="1559" w:type="dxa"/>
            <w:shd w:val="clear" w:color="auto" w:fill="F3F3F3"/>
          </w:tcPr>
          <w:p w14:paraId="2BB04E15" w14:textId="77777777" w:rsidR="00D61FA7" w:rsidRPr="00B60588" w:rsidRDefault="00D61FA7" w:rsidP="00D61FA7">
            <w:pPr>
              <w:spacing w:before="40" w:after="40"/>
              <w:jc w:val="center"/>
              <w:rPr>
                <w:rFonts w:ascii="Calibri" w:hAnsi="Calibri" w:cs="Calibri"/>
                <w:bCs/>
                <w:sz w:val="20"/>
                <w:szCs w:val="20"/>
              </w:rPr>
            </w:pPr>
            <w:proofErr w:type="spellStart"/>
            <w:r w:rsidRPr="00B60588">
              <w:rPr>
                <w:rFonts w:ascii="Calibri" w:hAnsi="Calibri" w:cs="Calibri"/>
                <w:bCs/>
                <w:sz w:val="20"/>
                <w:szCs w:val="20"/>
              </w:rPr>
              <w:t>Τρέχον</w:t>
            </w:r>
            <w:proofErr w:type="spellEnd"/>
            <w:r w:rsidRPr="00B60588">
              <w:rPr>
                <w:rFonts w:ascii="Calibri" w:hAnsi="Calibri" w:cs="Calibri"/>
                <w:bCs/>
                <w:sz w:val="20"/>
                <w:szCs w:val="20"/>
              </w:rPr>
              <w:t xml:space="preserve"> </w:t>
            </w:r>
            <w:proofErr w:type="spellStart"/>
            <w:r w:rsidRPr="00B60588">
              <w:rPr>
                <w:rFonts w:ascii="Calibri" w:hAnsi="Calibri" w:cs="Calibri"/>
                <w:bCs/>
                <w:sz w:val="20"/>
                <w:szCs w:val="20"/>
              </w:rPr>
              <w:t>έτος</w:t>
            </w:r>
            <w:proofErr w:type="spellEnd"/>
            <w:r w:rsidRPr="00B60588">
              <w:rPr>
                <w:rFonts w:ascii="Calibri" w:hAnsi="Calibri" w:cs="Calibri"/>
                <w:bCs/>
                <w:sz w:val="20"/>
                <w:szCs w:val="20"/>
              </w:rPr>
              <w:t xml:space="preserve"> – 3</w:t>
            </w:r>
          </w:p>
        </w:tc>
        <w:tc>
          <w:tcPr>
            <w:tcW w:w="709" w:type="dxa"/>
            <w:vAlign w:val="center"/>
          </w:tcPr>
          <w:p w14:paraId="25B043A3" w14:textId="138534CA" w:rsidR="00D61FA7" w:rsidRPr="00C206A5" w:rsidRDefault="00D61FA7" w:rsidP="00D61FA7">
            <w:pPr>
              <w:spacing w:before="40" w:after="40"/>
              <w:jc w:val="center"/>
              <w:rPr>
                <w:rFonts w:ascii="Calibri" w:hAnsi="Calibri" w:cs="Calibri"/>
                <w:bCs/>
                <w:sz w:val="20"/>
                <w:szCs w:val="20"/>
                <w:lang w:val="el-GR"/>
              </w:rPr>
            </w:pPr>
            <w:r>
              <w:rPr>
                <w:rFonts w:ascii="Calibri" w:hAnsi="Calibri" w:cs="Calibri"/>
                <w:bCs/>
                <w:sz w:val="20"/>
                <w:szCs w:val="20"/>
                <w:lang w:val="el-GR"/>
              </w:rPr>
              <w:t>78</w:t>
            </w:r>
          </w:p>
        </w:tc>
        <w:tc>
          <w:tcPr>
            <w:tcW w:w="709" w:type="dxa"/>
            <w:vAlign w:val="center"/>
          </w:tcPr>
          <w:p w14:paraId="761F8D0B" w14:textId="539EDE0E" w:rsidR="00D61FA7" w:rsidRPr="00813218" w:rsidRDefault="00D61FA7" w:rsidP="00D61FA7">
            <w:pPr>
              <w:spacing w:before="40" w:after="40"/>
              <w:jc w:val="center"/>
              <w:rPr>
                <w:rFonts w:ascii="Calibri" w:hAnsi="Calibri" w:cs="Calibri"/>
                <w:bCs/>
                <w:sz w:val="20"/>
                <w:szCs w:val="20"/>
                <w:lang w:val="el-GR"/>
              </w:rPr>
            </w:pPr>
            <w:r>
              <w:rPr>
                <w:rFonts w:ascii="Calibri" w:hAnsi="Calibri" w:cs="Calibri"/>
                <w:bCs/>
                <w:sz w:val="20"/>
                <w:szCs w:val="20"/>
                <w:lang w:val="el-GR"/>
              </w:rPr>
              <w:t>-</w:t>
            </w:r>
          </w:p>
        </w:tc>
        <w:tc>
          <w:tcPr>
            <w:tcW w:w="708" w:type="dxa"/>
            <w:vAlign w:val="center"/>
          </w:tcPr>
          <w:p w14:paraId="3372CE1E" w14:textId="3DB070CD" w:rsidR="00D61FA7" w:rsidRPr="00813218" w:rsidRDefault="00D61FA7" w:rsidP="00D61FA7">
            <w:pPr>
              <w:spacing w:before="40" w:after="40"/>
              <w:jc w:val="center"/>
              <w:rPr>
                <w:rFonts w:ascii="Calibri" w:hAnsi="Calibri" w:cs="Calibri"/>
                <w:bCs/>
                <w:sz w:val="20"/>
                <w:szCs w:val="20"/>
                <w:lang w:val="el-GR"/>
              </w:rPr>
            </w:pPr>
            <w:r>
              <w:rPr>
                <w:rFonts w:ascii="Calibri" w:hAnsi="Calibri" w:cs="Calibri"/>
                <w:bCs/>
                <w:sz w:val="20"/>
                <w:szCs w:val="20"/>
                <w:lang w:val="el-GR"/>
              </w:rPr>
              <w:t>-</w:t>
            </w:r>
          </w:p>
        </w:tc>
        <w:tc>
          <w:tcPr>
            <w:tcW w:w="709" w:type="dxa"/>
            <w:vAlign w:val="center"/>
          </w:tcPr>
          <w:p w14:paraId="565A16C2" w14:textId="33638DA6" w:rsidR="00D61FA7" w:rsidRPr="00813218" w:rsidRDefault="00D61FA7" w:rsidP="00D61FA7">
            <w:pPr>
              <w:spacing w:before="40" w:after="40"/>
              <w:jc w:val="center"/>
              <w:rPr>
                <w:rFonts w:ascii="Calibri" w:hAnsi="Calibri" w:cs="Calibri"/>
                <w:bCs/>
                <w:sz w:val="20"/>
                <w:szCs w:val="20"/>
                <w:lang w:val="el-GR"/>
              </w:rPr>
            </w:pPr>
            <w:r>
              <w:rPr>
                <w:rFonts w:ascii="Calibri" w:hAnsi="Calibri" w:cs="Calibri"/>
                <w:bCs/>
                <w:sz w:val="20"/>
                <w:szCs w:val="20"/>
                <w:lang w:val="el-GR"/>
              </w:rPr>
              <w:t>6</w:t>
            </w:r>
          </w:p>
        </w:tc>
        <w:tc>
          <w:tcPr>
            <w:tcW w:w="709" w:type="dxa"/>
            <w:vAlign w:val="center"/>
          </w:tcPr>
          <w:p w14:paraId="592803B7" w14:textId="1D0D1F76" w:rsidR="00D61FA7" w:rsidRPr="00813218" w:rsidRDefault="00D61FA7" w:rsidP="00D61FA7">
            <w:pPr>
              <w:spacing w:before="40" w:after="40"/>
              <w:jc w:val="center"/>
              <w:rPr>
                <w:rFonts w:ascii="Calibri" w:hAnsi="Calibri" w:cs="Calibri"/>
                <w:bCs/>
                <w:sz w:val="20"/>
                <w:szCs w:val="20"/>
                <w:lang w:val="el-GR"/>
              </w:rPr>
            </w:pPr>
            <w:r>
              <w:rPr>
                <w:rFonts w:ascii="Calibri" w:hAnsi="Calibri" w:cs="Calibri"/>
                <w:bCs/>
                <w:sz w:val="20"/>
                <w:szCs w:val="20"/>
                <w:lang w:val="el-GR"/>
              </w:rPr>
              <w:t>1</w:t>
            </w:r>
          </w:p>
        </w:tc>
        <w:tc>
          <w:tcPr>
            <w:tcW w:w="709" w:type="dxa"/>
            <w:vAlign w:val="center"/>
          </w:tcPr>
          <w:p w14:paraId="6F236B41" w14:textId="77777777" w:rsidR="00D61FA7" w:rsidRPr="005263A7" w:rsidRDefault="00D61FA7" w:rsidP="00D61FA7">
            <w:pPr>
              <w:spacing w:before="40" w:after="40"/>
              <w:jc w:val="center"/>
              <w:rPr>
                <w:rFonts w:ascii="Calibri" w:hAnsi="Calibri" w:cs="Calibri"/>
                <w:bCs/>
                <w:sz w:val="20"/>
                <w:szCs w:val="20"/>
                <w:lang w:val="el-GR"/>
              </w:rPr>
            </w:pPr>
            <w:r>
              <w:rPr>
                <w:rFonts w:ascii="Calibri" w:hAnsi="Calibri" w:cs="Calibri"/>
                <w:bCs/>
                <w:sz w:val="20"/>
                <w:szCs w:val="20"/>
                <w:lang w:val="el-GR"/>
              </w:rPr>
              <w:t>-</w:t>
            </w:r>
          </w:p>
        </w:tc>
        <w:tc>
          <w:tcPr>
            <w:tcW w:w="708" w:type="dxa"/>
            <w:vAlign w:val="center"/>
          </w:tcPr>
          <w:p w14:paraId="3CD68C68" w14:textId="77777777" w:rsidR="00D61FA7" w:rsidRPr="005263A7" w:rsidRDefault="00D61FA7" w:rsidP="00D61FA7">
            <w:pPr>
              <w:spacing w:before="40" w:after="40"/>
              <w:jc w:val="center"/>
              <w:rPr>
                <w:rFonts w:ascii="Calibri" w:hAnsi="Calibri" w:cs="Calibri"/>
                <w:bCs/>
                <w:sz w:val="20"/>
                <w:szCs w:val="20"/>
                <w:lang w:val="el-GR"/>
              </w:rPr>
            </w:pPr>
            <w:r>
              <w:rPr>
                <w:rFonts w:ascii="Calibri" w:hAnsi="Calibri" w:cs="Calibri"/>
                <w:bCs/>
                <w:sz w:val="20"/>
                <w:szCs w:val="20"/>
                <w:lang w:val="el-GR"/>
              </w:rPr>
              <w:t>-</w:t>
            </w:r>
          </w:p>
        </w:tc>
      </w:tr>
      <w:tr w:rsidR="00D61FA7" w:rsidRPr="00B60588" w14:paraId="401FD7A6" w14:textId="77777777" w:rsidTr="00E74843">
        <w:tc>
          <w:tcPr>
            <w:tcW w:w="1559" w:type="dxa"/>
            <w:shd w:val="clear" w:color="auto" w:fill="F3F3F3"/>
          </w:tcPr>
          <w:p w14:paraId="4ACE63EA" w14:textId="77777777" w:rsidR="00D61FA7" w:rsidRPr="00B60588" w:rsidRDefault="00D61FA7" w:rsidP="00D61FA7">
            <w:pPr>
              <w:spacing w:before="40" w:after="40"/>
              <w:jc w:val="center"/>
              <w:rPr>
                <w:rFonts w:ascii="Calibri" w:hAnsi="Calibri" w:cs="Calibri"/>
                <w:bCs/>
                <w:sz w:val="20"/>
                <w:szCs w:val="20"/>
              </w:rPr>
            </w:pPr>
            <w:proofErr w:type="spellStart"/>
            <w:r w:rsidRPr="00B60588">
              <w:rPr>
                <w:rFonts w:ascii="Calibri" w:hAnsi="Calibri" w:cs="Calibri"/>
                <w:bCs/>
                <w:sz w:val="20"/>
                <w:szCs w:val="20"/>
              </w:rPr>
              <w:t>Τρέχον</w:t>
            </w:r>
            <w:proofErr w:type="spellEnd"/>
            <w:r w:rsidRPr="00B60588">
              <w:rPr>
                <w:rFonts w:ascii="Calibri" w:hAnsi="Calibri" w:cs="Calibri"/>
                <w:bCs/>
                <w:sz w:val="20"/>
                <w:szCs w:val="20"/>
              </w:rPr>
              <w:t xml:space="preserve"> </w:t>
            </w:r>
            <w:proofErr w:type="spellStart"/>
            <w:r w:rsidRPr="00B60588">
              <w:rPr>
                <w:rFonts w:ascii="Calibri" w:hAnsi="Calibri" w:cs="Calibri"/>
                <w:bCs/>
                <w:sz w:val="20"/>
                <w:szCs w:val="20"/>
              </w:rPr>
              <w:t>έτος</w:t>
            </w:r>
            <w:proofErr w:type="spellEnd"/>
            <w:r w:rsidRPr="00B60588">
              <w:rPr>
                <w:rFonts w:ascii="Calibri" w:hAnsi="Calibri" w:cs="Calibri"/>
                <w:bCs/>
                <w:sz w:val="20"/>
                <w:szCs w:val="20"/>
              </w:rPr>
              <w:t xml:space="preserve"> – 2</w:t>
            </w:r>
          </w:p>
        </w:tc>
        <w:tc>
          <w:tcPr>
            <w:tcW w:w="709" w:type="dxa"/>
            <w:vAlign w:val="center"/>
          </w:tcPr>
          <w:p w14:paraId="6ADBF746" w14:textId="18922AA0" w:rsidR="00D61FA7" w:rsidRPr="00C206A5" w:rsidRDefault="00D61FA7" w:rsidP="00D61FA7">
            <w:pPr>
              <w:spacing w:before="40" w:after="40"/>
              <w:jc w:val="center"/>
              <w:rPr>
                <w:rFonts w:ascii="Calibri" w:hAnsi="Calibri" w:cs="Calibri"/>
                <w:bCs/>
                <w:sz w:val="20"/>
                <w:szCs w:val="20"/>
                <w:lang w:val="el-GR"/>
              </w:rPr>
            </w:pPr>
            <w:r>
              <w:rPr>
                <w:rFonts w:ascii="Calibri" w:hAnsi="Calibri" w:cs="Calibri"/>
                <w:bCs/>
                <w:sz w:val="20"/>
                <w:szCs w:val="20"/>
                <w:lang w:val="el-GR"/>
              </w:rPr>
              <w:t>245</w:t>
            </w:r>
          </w:p>
        </w:tc>
        <w:tc>
          <w:tcPr>
            <w:tcW w:w="709" w:type="dxa"/>
            <w:vAlign w:val="center"/>
          </w:tcPr>
          <w:p w14:paraId="13AA2E85" w14:textId="74CCA2E3" w:rsidR="00D61FA7" w:rsidRPr="00813218" w:rsidRDefault="00D61FA7" w:rsidP="00D61FA7">
            <w:pPr>
              <w:spacing w:before="40" w:after="40"/>
              <w:jc w:val="center"/>
              <w:rPr>
                <w:rFonts w:ascii="Calibri" w:hAnsi="Calibri" w:cs="Calibri"/>
                <w:bCs/>
                <w:sz w:val="20"/>
                <w:szCs w:val="20"/>
                <w:lang w:val="el-GR"/>
              </w:rPr>
            </w:pPr>
            <w:r>
              <w:rPr>
                <w:rFonts w:ascii="Calibri" w:hAnsi="Calibri" w:cs="Calibri"/>
                <w:bCs/>
                <w:sz w:val="20"/>
                <w:szCs w:val="20"/>
                <w:lang w:val="el-GR"/>
              </w:rPr>
              <w:t>-</w:t>
            </w:r>
          </w:p>
        </w:tc>
        <w:tc>
          <w:tcPr>
            <w:tcW w:w="708" w:type="dxa"/>
            <w:vAlign w:val="center"/>
          </w:tcPr>
          <w:p w14:paraId="02C761FD" w14:textId="1BC1DBC0" w:rsidR="00D61FA7" w:rsidRPr="00813218" w:rsidRDefault="00D61FA7" w:rsidP="00D61FA7">
            <w:pPr>
              <w:spacing w:before="40" w:after="40"/>
              <w:jc w:val="center"/>
              <w:rPr>
                <w:rFonts w:ascii="Calibri" w:hAnsi="Calibri" w:cs="Calibri"/>
                <w:bCs/>
                <w:sz w:val="20"/>
                <w:szCs w:val="20"/>
                <w:lang w:val="el-GR"/>
              </w:rPr>
            </w:pPr>
            <w:r>
              <w:rPr>
                <w:rFonts w:ascii="Calibri" w:hAnsi="Calibri" w:cs="Calibri"/>
                <w:bCs/>
                <w:sz w:val="20"/>
                <w:szCs w:val="20"/>
                <w:lang w:val="el-GR"/>
              </w:rPr>
              <w:t>-</w:t>
            </w:r>
          </w:p>
        </w:tc>
        <w:tc>
          <w:tcPr>
            <w:tcW w:w="709" w:type="dxa"/>
            <w:vAlign w:val="center"/>
          </w:tcPr>
          <w:p w14:paraId="3606C6D5" w14:textId="724230BF" w:rsidR="00D61FA7" w:rsidRPr="00813218" w:rsidRDefault="00D61FA7" w:rsidP="00D61FA7">
            <w:pPr>
              <w:spacing w:before="40" w:after="40"/>
              <w:jc w:val="center"/>
              <w:rPr>
                <w:rFonts w:ascii="Calibri" w:hAnsi="Calibri" w:cs="Calibri"/>
                <w:bCs/>
                <w:sz w:val="20"/>
                <w:szCs w:val="20"/>
                <w:lang w:val="el-GR"/>
              </w:rPr>
            </w:pPr>
            <w:r>
              <w:rPr>
                <w:rFonts w:ascii="Calibri" w:hAnsi="Calibri" w:cs="Calibri"/>
                <w:bCs/>
                <w:sz w:val="20"/>
                <w:szCs w:val="20"/>
                <w:lang w:val="el-GR"/>
              </w:rPr>
              <w:t>6</w:t>
            </w:r>
          </w:p>
        </w:tc>
        <w:tc>
          <w:tcPr>
            <w:tcW w:w="709" w:type="dxa"/>
            <w:vAlign w:val="center"/>
          </w:tcPr>
          <w:p w14:paraId="3D069B65" w14:textId="06CE8D70" w:rsidR="00D61FA7" w:rsidRPr="00813218" w:rsidRDefault="00D61FA7" w:rsidP="00D61FA7">
            <w:pPr>
              <w:spacing w:before="40" w:after="40"/>
              <w:jc w:val="center"/>
              <w:rPr>
                <w:rFonts w:ascii="Calibri" w:hAnsi="Calibri" w:cs="Calibri"/>
                <w:bCs/>
                <w:sz w:val="20"/>
                <w:szCs w:val="20"/>
                <w:lang w:val="el-GR"/>
              </w:rPr>
            </w:pPr>
            <w:r>
              <w:rPr>
                <w:rFonts w:ascii="Calibri" w:hAnsi="Calibri" w:cs="Calibri"/>
                <w:bCs/>
                <w:sz w:val="20"/>
                <w:szCs w:val="20"/>
                <w:lang w:val="el-GR"/>
              </w:rPr>
              <w:t>3</w:t>
            </w:r>
          </w:p>
        </w:tc>
        <w:tc>
          <w:tcPr>
            <w:tcW w:w="709" w:type="dxa"/>
            <w:vAlign w:val="center"/>
          </w:tcPr>
          <w:p w14:paraId="41843D25" w14:textId="77777777" w:rsidR="00D61FA7" w:rsidRPr="005263A7" w:rsidRDefault="00D61FA7" w:rsidP="00D61FA7">
            <w:pPr>
              <w:spacing w:before="40" w:after="40"/>
              <w:jc w:val="center"/>
              <w:rPr>
                <w:rFonts w:ascii="Calibri" w:hAnsi="Calibri" w:cs="Calibri"/>
                <w:bCs/>
                <w:sz w:val="20"/>
                <w:szCs w:val="20"/>
                <w:lang w:val="el-GR"/>
              </w:rPr>
            </w:pPr>
            <w:r>
              <w:rPr>
                <w:rFonts w:ascii="Calibri" w:hAnsi="Calibri" w:cs="Calibri"/>
                <w:bCs/>
                <w:sz w:val="20"/>
                <w:szCs w:val="20"/>
                <w:lang w:val="el-GR"/>
              </w:rPr>
              <w:t>-</w:t>
            </w:r>
          </w:p>
        </w:tc>
        <w:tc>
          <w:tcPr>
            <w:tcW w:w="708" w:type="dxa"/>
            <w:vAlign w:val="center"/>
          </w:tcPr>
          <w:p w14:paraId="092A8AEA" w14:textId="77777777" w:rsidR="00D61FA7" w:rsidRPr="005263A7" w:rsidRDefault="00D61FA7" w:rsidP="00D61FA7">
            <w:pPr>
              <w:spacing w:before="40" w:after="40"/>
              <w:jc w:val="center"/>
              <w:rPr>
                <w:rFonts w:ascii="Calibri" w:hAnsi="Calibri" w:cs="Calibri"/>
                <w:bCs/>
                <w:sz w:val="20"/>
                <w:szCs w:val="20"/>
                <w:lang w:val="el-GR"/>
              </w:rPr>
            </w:pPr>
            <w:r>
              <w:rPr>
                <w:rFonts w:ascii="Calibri" w:hAnsi="Calibri" w:cs="Calibri"/>
                <w:bCs/>
                <w:sz w:val="20"/>
                <w:szCs w:val="20"/>
                <w:lang w:val="el-GR"/>
              </w:rPr>
              <w:t>-</w:t>
            </w:r>
          </w:p>
        </w:tc>
      </w:tr>
      <w:tr w:rsidR="00D61FA7" w:rsidRPr="00B60588" w14:paraId="12DF5918" w14:textId="77777777" w:rsidTr="00E74843">
        <w:tc>
          <w:tcPr>
            <w:tcW w:w="1559" w:type="dxa"/>
            <w:tcBorders>
              <w:bottom w:val="double" w:sz="4" w:space="0" w:color="auto"/>
            </w:tcBorders>
            <w:shd w:val="clear" w:color="auto" w:fill="F3F3F3"/>
          </w:tcPr>
          <w:p w14:paraId="20A0CE54" w14:textId="77777777" w:rsidR="00D61FA7" w:rsidRPr="00B60588" w:rsidRDefault="00D61FA7" w:rsidP="00D61FA7">
            <w:pPr>
              <w:spacing w:before="40" w:after="40"/>
              <w:jc w:val="center"/>
              <w:rPr>
                <w:rFonts w:ascii="Calibri" w:hAnsi="Calibri" w:cs="Calibri"/>
                <w:bCs/>
                <w:sz w:val="20"/>
                <w:szCs w:val="20"/>
              </w:rPr>
            </w:pPr>
            <w:proofErr w:type="spellStart"/>
            <w:r w:rsidRPr="00B60588">
              <w:rPr>
                <w:rFonts w:ascii="Calibri" w:hAnsi="Calibri" w:cs="Calibri"/>
                <w:bCs/>
                <w:sz w:val="20"/>
                <w:szCs w:val="20"/>
              </w:rPr>
              <w:t>Προηγ</w:t>
            </w:r>
            <w:proofErr w:type="spellEnd"/>
            <w:r w:rsidRPr="00B60588">
              <w:rPr>
                <w:rFonts w:ascii="Calibri" w:hAnsi="Calibri" w:cs="Calibri"/>
                <w:bCs/>
                <w:sz w:val="20"/>
                <w:szCs w:val="20"/>
              </w:rPr>
              <w:t xml:space="preserve">. </w:t>
            </w:r>
            <w:proofErr w:type="spellStart"/>
            <w:r w:rsidRPr="00B60588">
              <w:rPr>
                <w:rFonts w:ascii="Calibri" w:hAnsi="Calibri" w:cs="Calibri"/>
                <w:bCs/>
                <w:sz w:val="20"/>
                <w:szCs w:val="20"/>
              </w:rPr>
              <w:t>έτος</w:t>
            </w:r>
            <w:proofErr w:type="spellEnd"/>
          </w:p>
        </w:tc>
        <w:tc>
          <w:tcPr>
            <w:tcW w:w="709" w:type="dxa"/>
            <w:tcBorders>
              <w:bottom w:val="double" w:sz="4" w:space="0" w:color="auto"/>
            </w:tcBorders>
            <w:vAlign w:val="center"/>
          </w:tcPr>
          <w:p w14:paraId="541829E2" w14:textId="5FF24CDB" w:rsidR="00D61FA7" w:rsidRPr="00C206A5" w:rsidRDefault="00D61FA7" w:rsidP="00D61FA7">
            <w:pPr>
              <w:spacing w:before="40" w:after="40"/>
              <w:jc w:val="center"/>
              <w:rPr>
                <w:rFonts w:ascii="Calibri" w:hAnsi="Calibri" w:cs="Calibri"/>
                <w:bCs/>
                <w:sz w:val="20"/>
                <w:szCs w:val="20"/>
                <w:lang w:val="el-GR"/>
              </w:rPr>
            </w:pPr>
            <w:r w:rsidRPr="00ED6417">
              <w:rPr>
                <w:rFonts w:ascii="Calibri" w:hAnsi="Calibri" w:cs="Calibri"/>
                <w:bCs/>
                <w:sz w:val="20"/>
                <w:szCs w:val="20"/>
                <w:lang w:val="el-GR"/>
              </w:rPr>
              <w:t>316</w:t>
            </w:r>
          </w:p>
        </w:tc>
        <w:tc>
          <w:tcPr>
            <w:tcW w:w="709" w:type="dxa"/>
            <w:tcBorders>
              <w:bottom w:val="double" w:sz="4" w:space="0" w:color="auto"/>
            </w:tcBorders>
            <w:vAlign w:val="center"/>
          </w:tcPr>
          <w:p w14:paraId="3E0B93E0" w14:textId="3214F030" w:rsidR="00D61FA7" w:rsidRPr="00813218" w:rsidRDefault="00D61FA7" w:rsidP="00D61FA7">
            <w:pPr>
              <w:spacing w:before="40" w:after="40"/>
              <w:jc w:val="center"/>
              <w:rPr>
                <w:rFonts w:ascii="Calibri" w:hAnsi="Calibri" w:cs="Calibri"/>
                <w:bCs/>
                <w:sz w:val="20"/>
                <w:szCs w:val="20"/>
                <w:lang w:val="el-GR"/>
              </w:rPr>
            </w:pPr>
            <w:r w:rsidRPr="00ED6417">
              <w:rPr>
                <w:rFonts w:ascii="Calibri" w:hAnsi="Calibri" w:cs="Calibri"/>
                <w:bCs/>
                <w:sz w:val="20"/>
                <w:szCs w:val="20"/>
                <w:lang w:val="el-GR"/>
              </w:rPr>
              <w:t>-</w:t>
            </w:r>
          </w:p>
        </w:tc>
        <w:tc>
          <w:tcPr>
            <w:tcW w:w="708" w:type="dxa"/>
            <w:tcBorders>
              <w:bottom w:val="double" w:sz="4" w:space="0" w:color="auto"/>
            </w:tcBorders>
            <w:vAlign w:val="center"/>
          </w:tcPr>
          <w:p w14:paraId="5D34CADF" w14:textId="3FD9048A" w:rsidR="00D61FA7" w:rsidRPr="00813218" w:rsidRDefault="00D61FA7" w:rsidP="00D61FA7">
            <w:pPr>
              <w:spacing w:before="40" w:after="40"/>
              <w:jc w:val="center"/>
              <w:rPr>
                <w:rFonts w:ascii="Calibri" w:hAnsi="Calibri" w:cs="Calibri"/>
                <w:bCs/>
                <w:sz w:val="20"/>
                <w:szCs w:val="20"/>
                <w:lang w:val="el-GR"/>
              </w:rPr>
            </w:pPr>
            <w:r w:rsidRPr="00ED6417">
              <w:rPr>
                <w:rFonts w:ascii="Calibri" w:hAnsi="Calibri" w:cs="Calibri"/>
                <w:bCs/>
                <w:sz w:val="20"/>
                <w:szCs w:val="20"/>
                <w:lang w:val="el-GR"/>
              </w:rPr>
              <w:t>-</w:t>
            </w:r>
          </w:p>
        </w:tc>
        <w:tc>
          <w:tcPr>
            <w:tcW w:w="709" w:type="dxa"/>
            <w:tcBorders>
              <w:bottom w:val="double" w:sz="4" w:space="0" w:color="auto"/>
            </w:tcBorders>
            <w:vAlign w:val="center"/>
          </w:tcPr>
          <w:p w14:paraId="4D57A653" w14:textId="43A029B3" w:rsidR="00D61FA7" w:rsidRPr="00C206A5" w:rsidRDefault="00D61FA7" w:rsidP="00D61FA7">
            <w:pPr>
              <w:spacing w:before="40" w:after="40"/>
              <w:jc w:val="center"/>
              <w:rPr>
                <w:rFonts w:ascii="Calibri" w:hAnsi="Calibri" w:cs="Calibri"/>
                <w:bCs/>
                <w:sz w:val="20"/>
                <w:szCs w:val="20"/>
                <w:lang w:val="el-GR"/>
              </w:rPr>
            </w:pPr>
            <w:r>
              <w:rPr>
                <w:rFonts w:ascii="Calibri" w:hAnsi="Calibri" w:cs="Calibri"/>
                <w:bCs/>
                <w:sz w:val="20"/>
                <w:szCs w:val="20"/>
                <w:lang w:val="el-GR"/>
              </w:rPr>
              <w:t>6</w:t>
            </w:r>
          </w:p>
        </w:tc>
        <w:tc>
          <w:tcPr>
            <w:tcW w:w="709" w:type="dxa"/>
            <w:tcBorders>
              <w:bottom w:val="double" w:sz="4" w:space="0" w:color="auto"/>
            </w:tcBorders>
            <w:vAlign w:val="center"/>
          </w:tcPr>
          <w:p w14:paraId="3694ABC6" w14:textId="4C6F28F0" w:rsidR="00D61FA7" w:rsidRPr="00C206A5" w:rsidRDefault="00D61FA7" w:rsidP="00D61FA7">
            <w:pPr>
              <w:spacing w:before="40" w:after="40"/>
              <w:jc w:val="center"/>
              <w:rPr>
                <w:rFonts w:ascii="Calibri" w:hAnsi="Calibri" w:cs="Calibri"/>
                <w:bCs/>
                <w:sz w:val="20"/>
                <w:szCs w:val="20"/>
                <w:lang w:val="el-GR"/>
              </w:rPr>
            </w:pPr>
            <w:r>
              <w:rPr>
                <w:rFonts w:ascii="Calibri" w:hAnsi="Calibri" w:cs="Calibri"/>
                <w:bCs/>
                <w:sz w:val="20"/>
                <w:szCs w:val="20"/>
                <w:lang w:val="el-GR"/>
              </w:rPr>
              <w:t>4</w:t>
            </w:r>
          </w:p>
        </w:tc>
        <w:tc>
          <w:tcPr>
            <w:tcW w:w="709" w:type="dxa"/>
            <w:tcBorders>
              <w:bottom w:val="double" w:sz="4" w:space="0" w:color="auto"/>
            </w:tcBorders>
            <w:vAlign w:val="center"/>
          </w:tcPr>
          <w:p w14:paraId="008E9ACF" w14:textId="77777777" w:rsidR="00D61FA7" w:rsidRPr="00EF2899" w:rsidRDefault="00D61FA7" w:rsidP="00D61FA7">
            <w:pPr>
              <w:spacing w:before="40" w:after="40"/>
              <w:jc w:val="center"/>
              <w:rPr>
                <w:rFonts w:ascii="Calibri" w:hAnsi="Calibri" w:cs="Calibri"/>
                <w:bCs/>
                <w:sz w:val="20"/>
                <w:szCs w:val="20"/>
                <w:lang w:val="el-GR"/>
              </w:rPr>
            </w:pPr>
            <w:r>
              <w:rPr>
                <w:rFonts w:ascii="Calibri" w:hAnsi="Calibri" w:cs="Calibri"/>
                <w:bCs/>
                <w:sz w:val="20"/>
                <w:szCs w:val="20"/>
                <w:lang w:val="el-GR"/>
              </w:rPr>
              <w:t>-</w:t>
            </w:r>
          </w:p>
        </w:tc>
        <w:tc>
          <w:tcPr>
            <w:tcW w:w="708" w:type="dxa"/>
            <w:tcBorders>
              <w:bottom w:val="double" w:sz="4" w:space="0" w:color="auto"/>
            </w:tcBorders>
            <w:vAlign w:val="center"/>
          </w:tcPr>
          <w:p w14:paraId="79D59C6F" w14:textId="77777777" w:rsidR="00D61FA7" w:rsidRPr="00EF2899" w:rsidRDefault="00D61FA7" w:rsidP="00D61FA7">
            <w:pPr>
              <w:spacing w:before="40" w:after="40"/>
              <w:jc w:val="center"/>
              <w:rPr>
                <w:rFonts w:ascii="Calibri" w:hAnsi="Calibri" w:cs="Calibri"/>
                <w:bCs/>
                <w:sz w:val="20"/>
                <w:szCs w:val="20"/>
                <w:lang w:val="el-GR"/>
              </w:rPr>
            </w:pPr>
            <w:r>
              <w:rPr>
                <w:rFonts w:ascii="Calibri" w:hAnsi="Calibri" w:cs="Calibri"/>
                <w:bCs/>
                <w:sz w:val="20"/>
                <w:szCs w:val="20"/>
                <w:lang w:val="el-GR"/>
              </w:rPr>
              <w:t>-</w:t>
            </w:r>
          </w:p>
        </w:tc>
      </w:tr>
      <w:tr w:rsidR="00743864" w:rsidRPr="00B60588" w14:paraId="002CF367" w14:textId="77777777" w:rsidTr="00E74843">
        <w:tc>
          <w:tcPr>
            <w:tcW w:w="1559" w:type="dxa"/>
            <w:tcBorders>
              <w:bottom w:val="double" w:sz="4" w:space="0" w:color="auto"/>
            </w:tcBorders>
            <w:shd w:val="clear" w:color="auto" w:fill="F3F3F3"/>
          </w:tcPr>
          <w:p w14:paraId="1D69BC05" w14:textId="77777777" w:rsidR="00743864" w:rsidRPr="00ED6417" w:rsidRDefault="00743864" w:rsidP="00E74843">
            <w:pPr>
              <w:spacing w:before="40" w:after="40"/>
              <w:jc w:val="center"/>
              <w:rPr>
                <w:rFonts w:ascii="Calibri" w:hAnsi="Calibri" w:cs="Calibri"/>
                <w:bCs/>
                <w:sz w:val="20"/>
                <w:szCs w:val="20"/>
              </w:rPr>
            </w:pPr>
            <w:proofErr w:type="spellStart"/>
            <w:r w:rsidRPr="00ED6417">
              <w:rPr>
                <w:rFonts w:ascii="Calibri" w:hAnsi="Calibri" w:cs="Calibri"/>
                <w:bCs/>
                <w:sz w:val="20"/>
                <w:szCs w:val="20"/>
              </w:rPr>
              <w:t>Τρέχον</w:t>
            </w:r>
            <w:proofErr w:type="spellEnd"/>
            <w:r w:rsidRPr="00ED6417">
              <w:rPr>
                <w:rFonts w:ascii="Calibri" w:hAnsi="Calibri" w:cs="Calibri"/>
                <w:bCs/>
                <w:sz w:val="20"/>
                <w:szCs w:val="20"/>
              </w:rPr>
              <w:t xml:space="preserve"> </w:t>
            </w:r>
            <w:proofErr w:type="spellStart"/>
            <w:r w:rsidRPr="00ED6417">
              <w:rPr>
                <w:rFonts w:ascii="Calibri" w:hAnsi="Calibri" w:cs="Calibri"/>
                <w:bCs/>
                <w:sz w:val="20"/>
                <w:szCs w:val="20"/>
              </w:rPr>
              <w:t>έτος</w:t>
            </w:r>
            <w:proofErr w:type="spellEnd"/>
            <w:r w:rsidRPr="00ED6417">
              <w:rPr>
                <w:rFonts w:ascii="Calibri" w:hAnsi="Calibri" w:cs="Calibri"/>
                <w:bCs/>
                <w:sz w:val="20"/>
                <w:szCs w:val="20"/>
              </w:rPr>
              <w:t>*</w:t>
            </w:r>
          </w:p>
        </w:tc>
        <w:tc>
          <w:tcPr>
            <w:tcW w:w="709" w:type="dxa"/>
            <w:tcBorders>
              <w:bottom w:val="double" w:sz="4" w:space="0" w:color="auto"/>
            </w:tcBorders>
            <w:vAlign w:val="center"/>
          </w:tcPr>
          <w:p w14:paraId="7C5EDE89" w14:textId="05683B78" w:rsidR="00743864" w:rsidRPr="00CC25EF" w:rsidRDefault="00FF7135" w:rsidP="00E74843">
            <w:pPr>
              <w:spacing w:before="40" w:after="40"/>
              <w:jc w:val="center"/>
              <w:rPr>
                <w:rFonts w:ascii="Calibri" w:hAnsi="Calibri" w:cs="Calibri"/>
                <w:bCs/>
                <w:sz w:val="20"/>
                <w:szCs w:val="20"/>
                <w:lang w:val="el-GR"/>
              </w:rPr>
            </w:pPr>
            <w:r w:rsidRPr="00CC25EF">
              <w:rPr>
                <w:rFonts w:ascii="Calibri" w:hAnsi="Calibri" w:cs="Calibri"/>
                <w:bCs/>
                <w:sz w:val="20"/>
                <w:szCs w:val="20"/>
                <w:lang w:val="el-GR"/>
              </w:rPr>
              <w:t>245</w:t>
            </w:r>
          </w:p>
        </w:tc>
        <w:tc>
          <w:tcPr>
            <w:tcW w:w="709" w:type="dxa"/>
            <w:tcBorders>
              <w:bottom w:val="double" w:sz="4" w:space="0" w:color="auto"/>
            </w:tcBorders>
            <w:vAlign w:val="center"/>
          </w:tcPr>
          <w:p w14:paraId="5E8C1BFD" w14:textId="628261EE" w:rsidR="00743864" w:rsidRPr="00CC25EF" w:rsidRDefault="00D71395" w:rsidP="00E74843">
            <w:pPr>
              <w:spacing w:before="40" w:after="40"/>
              <w:jc w:val="center"/>
              <w:rPr>
                <w:rFonts w:ascii="Calibri" w:hAnsi="Calibri" w:cs="Calibri"/>
                <w:bCs/>
                <w:sz w:val="20"/>
                <w:szCs w:val="20"/>
                <w:lang w:val="el-GR"/>
              </w:rPr>
            </w:pPr>
            <w:r w:rsidRPr="00CC25EF">
              <w:rPr>
                <w:rFonts w:ascii="Calibri" w:hAnsi="Calibri" w:cs="Calibri"/>
                <w:bCs/>
                <w:sz w:val="20"/>
                <w:szCs w:val="20"/>
                <w:lang w:val="el-GR"/>
              </w:rPr>
              <w:t>-</w:t>
            </w:r>
          </w:p>
        </w:tc>
        <w:tc>
          <w:tcPr>
            <w:tcW w:w="708" w:type="dxa"/>
            <w:tcBorders>
              <w:bottom w:val="double" w:sz="4" w:space="0" w:color="auto"/>
            </w:tcBorders>
            <w:vAlign w:val="center"/>
          </w:tcPr>
          <w:p w14:paraId="401A9A3E" w14:textId="3EF3C7E5" w:rsidR="00743864" w:rsidRPr="00CC25EF" w:rsidRDefault="00D71395" w:rsidP="00E74843">
            <w:pPr>
              <w:spacing w:before="40" w:after="40"/>
              <w:jc w:val="center"/>
              <w:rPr>
                <w:rFonts w:ascii="Calibri" w:hAnsi="Calibri" w:cs="Calibri"/>
                <w:bCs/>
                <w:sz w:val="20"/>
                <w:szCs w:val="20"/>
                <w:lang w:val="el-GR"/>
              </w:rPr>
            </w:pPr>
            <w:r w:rsidRPr="00CC25EF">
              <w:rPr>
                <w:rFonts w:ascii="Calibri" w:hAnsi="Calibri" w:cs="Calibri"/>
                <w:bCs/>
                <w:sz w:val="20"/>
                <w:szCs w:val="20"/>
                <w:lang w:val="el-GR"/>
              </w:rPr>
              <w:t>-</w:t>
            </w:r>
          </w:p>
        </w:tc>
        <w:tc>
          <w:tcPr>
            <w:tcW w:w="709" w:type="dxa"/>
            <w:tcBorders>
              <w:bottom w:val="double" w:sz="4" w:space="0" w:color="auto"/>
            </w:tcBorders>
            <w:vAlign w:val="center"/>
          </w:tcPr>
          <w:p w14:paraId="579C147D" w14:textId="4DD6EEA5" w:rsidR="00743864" w:rsidRPr="00CC25EF" w:rsidRDefault="00ED6417" w:rsidP="00E74843">
            <w:pPr>
              <w:spacing w:before="40" w:after="40"/>
              <w:jc w:val="center"/>
              <w:rPr>
                <w:rFonts w:ascii="Calibri" w:hAnsi="Calibri" w:cs="Calibri"/>
                <w:bCs/>
                <w:sz w:val="20"/>
                <w:szCs w:val="20"/>
                <w:lang w:val="el-GR"/>
              </w:rPr>
            </w:pPr>
            <w:r w:rsidRPr="00CC25EF">
              <w:rPr>
                <w:rFonts w:ascii="Calibri" w:hAnsi="Calibri" w:cs="Calibri"/>
                <w:bCs/>
                <w:sz w:val="20"/>
                <w:szCs w:val="20"/>
                <w:lang w:val="el-GR"/>
              </w:rPr>
              <w:t>6</w:t>
            </w:r>
          </w:p>
        </w:tc>
        <w:tc>
          <w:tcPr>
            <w:tcW w:w="709" w:type="dxa"/>
            <w:tcBorders>
              <w:bottom w:val="double" w:sz="4" w:space="0" w:color="auto"/>
            </w:tcBorders>
            <w:vAlign w:val="center"/>
          </w:tcPr>
          <w:p w14:paraId="19CAE2B1" w14:textId="579F1568" w:rsidR="00743864" w:rsidRPr="00CC25EF" w:rsidRDefault="00F84C90" w:rsidP="00E74843">
            <w:pPr>
              <w:spacing w:before="40" w:after="40"/>
              <w:jc w:val="center"/>
              <w:rPr>
                <w:rFonts w:ascii="Calibri" w:hAnsi="Calibri" w:cs="Calibri"/>
                <w:bCs/>
                <w:sz w:val="20"/>
                <w:szCs w:val="20"/>
                <w:lang w:val="el-GR"/>
              </w:rPr>
            </w:pPr>
            <w:r w:rsidRPr="00CC25EF">
              <w:rPr>
                <w:rFonts w:ascii="Calibri" w:hAnsi="Calibri" w:cs="Calibri"/>
                <w:bCs/>
                <w:sz w:val="20"/>
                <w:szCs w:val="20"/>
                <w:lang w:val="el-GR"/>
              </w:rPr>
              <w:t>4</w:t>
            </w:r>
          </w:p>
        </w:tc>
        <w:tc>
          <w:tcPr>
            <w:tcW w:w="709" w:type="dxa"/>
            <w:tcBorders>
              <w:bottom w:val="double" w:sz="4" w:space="0" w:color="auto"/>
            </w:tcBorders>
            <w:vAlign w:val="center"/>
          </w:tcPr>
          <w:p w14:paraId="17676DA1" w14:textId="5A9491B5" w:rsidR="00743864" w:rsidRPr="00CC25EF" w:rsidRDefault="00D71395" w:rsidP="00E74843">
            <w:pPr>
              <w:spacing w:before="40" w:after="40"/>
              <w:jc w:val="center"/>
              <w:rPr>
                <w:rFonts w:ascii="Calibri" w:hAnsi="Calibri" w:cs="Calibri"/>
                <w:bCs/>
                <w:sz w:val="20"/>
                <w:szCs w:val="20"/>
                <w:lang w:val="el-GR"/>
              </w:rPr>
            </w:pPr>
            <w:r w:rsidRPr="00CC25EF">
              <w:rPr>
                <w:rFonts w:ascii="Calibri" w:hAnsi="Calibri" w:cs="Calibri"/>
                <w:bCs/>
                <w:sz w:val="20"/>
                <w:szCs w:val="20"/>
                <w:lang w:val="el-GR"/>
              </w:rPr>
              <w:t>-</w:t>
            </w:r>
          </w:p>
        </w:tc>
        <w:tc>
          <w:tcPr>
            <w:tcW w:w="708" w:type="dxa"/>
            <w:tcBorders>
              <w:bottom w:val="double" w:sz="4" w:space="0" w:color="auto"/>
            </w:tcBorders>
            <w:vAlign w:val="center"/>
          </w:tcPr>
          <w:p w14:paraId="75E57E58" w14:textId="10A6BBF3" w:rsidR="00743864" w:rsidRDefault="00D71395" w:rsidP="00E74843">
            <w:pPr>
              <w:spacing w:before="40" w:after="40"/>
              <w:jc w:val="center"/>
              <w:rPr>
                <w:rFonts w:ascii="Calibri" w:hAnsi="Calibri" w:cs="Calibri"/>
                <w:bCs/>
                <w:sz w:val="20"/>
                <w:szCs w:val="20"/>
                <w:lang w:val="el-GR"/>
              </w:rPr>
            </w:pPr>
            <w:r>
              <w:rPr>
                <w:rFonts w:ascii="Calibri" w:hAnsi="Calibri" w:cs="Calibri"/>
                <w:bCs/>
                <w:sz w:val="20"/>
                <w:szCs w:val="20"/>
                <w:lang w:val="el-GR"/>
              </w:rPr>
              <w:t>-</w:t>
            </w:r>
          </w:p>
        </w:tc>
      </w:tr>
      <w:tr w:rsidR="00743864" w:rsidRPr="00B60588" w14:paraId="4BF813D7" w14:textId="77777777" w:rsidTr="00E74843">
        <w:tc>
          <w:tcPr>
            <w:tcW w:w="1559" w:type="dxa"/>
            <w:tcBorders>
              <w:top w:val="double" w:sz="4" w:space="0" w:color="auto"/>
            </w:tcBorders>
            <w:shd w:val="clear" w:color="auto" w:fill="F3F3F3"/>
            <w:vAlign w:val="center"/>
          </w:tcPr>
          <w:p w14:paraId="57826C97" w14:textId="77777777" w:rsidR="00743864" w:rsidRPr="00ED6417" w:rsidRDefault="00743864" w:rsidP="00E74843">
            <w:pPr>
              <w:spacing w:before="40" w:after="40"/>
              <w:jc w:val="center"/>
              <w:rPr>
                <w:rFonts w:ascii="Calibri" w:hAnsi="Calibri" w:cs="Calibri"/>
                <w:b/>
                <w:bCs/>
                <w:iCs/>
                <w:sz w:val="20"/>
                <w:szCs w:val="20"/>
              </w:rPr>
            </w:pPr>
            <w:proofErr w:type="spellStart"/>
            <w:r w:rsidRPr="00ED6417">
              <w:rPr>
                <w:rFonts w:ascii="Calibri" w:hAnsi="Calibri" w:cs="Calibri"/>
                <w:b/>
                <w:bCs/>
                <w:iCs/>
                <w:sz w:val="20"/>
                <w:szCs w:val="20"/>
              </w:rPr>
              <w:t>Σύνολο</w:t>
            </w:r>
            <w:proofErr w:type="spellEnd"/>
          </w:p>
        </w:tc>
        <w:tc>
          <w:tcPr>
            <w:tcW w:w="709" w:type="dxa"/>
            <w:tcBorders>
              <w:top w:val="double" w:sz="4" w:space="0" w:color="auto"/>
            </w:tcBorders>
            <w:vAlign w:val="center"/>
          </w:tcPr>
          <w:p w14:paraId="418CC336" w14:textId="40DEFA15" w:rsidR="00743864" w:rsidRPr="00CC25EF" w:rsidRDefault="00FF7135" w:rsidP="00E74843">
            <w:pPr>
              <w:spacing w:before="40" w:after="40"/>
              <w:jc w:val="center"/>
              <w:rPr>
                <w:rFonts w:ascii="Calibri" w:hAnsi="Calibri" w:cs="Calibri"/>
                <w:bCs/>
                <w:i/>
                <w:iCs/>
                <w:sz w:val="20"/>
                <w:szCs w:val="20"/>
                <w:lang w:val="el-GR"/>
              </w:rPr>
            </w:pPr>
            <w:r w:rsidRPr="00CC25EF">
              <w:rPr>
                <w:rFonts w:ascii="Calibri" w:hAnsi="Calibri" w:cs="Calibri"/>
                <w:bCs/>
                <w:i/>
                <w:iCs/>
                <w:sz w:val="20"/>
                <w:szCs w:val="20"/>
                <w:lang w:val="el-GR"/>
              </w:rPr>
              <w:t>966</w:t>
            </w:r>
          </w:p>
        </w:tc>
        <w:tc>
          <w:tcPr>
            <w:tcW w:w="709" w:type="dxa"/>
            <w:tcBorders>
              <w:top w:val="double" w:sz="4" w:space="0" w:color="auto"/>
            </w:tcBorders>
            <w:vAlign w:val="center"/>
          </w:tcPr>
          <w:p w14:paraId="5029B520" w14:textId="2D6071FE" w:rsidR="00743864" w:rsidRPr="00CC25EF" w:rsidRDefault="00ED6417" w:rsidP="00E74843">
            <w:pPr>
              <w:spacing w:before="40" w:after="40"/>
              <w:jc w:val="center"/>
              <w:rPr>
                <w:rFonts w:ascii="Calibri" w:hAnsi="Calibri" w:cs="Calibri"/>
                <w:bCs/>
                <w:i/>
                <w:iCs/>
                <w:sz w:val="20"/>
                <w:szCs w:val="20"/>
                <w:lang w:val="el-GR"/>
              </w:rPr>
            </w:pPr>
            <w:r w:rsidRPr="00CC25EF">
              <w:rPr>
                <w:rFonts w:ascii="Calibri" w:hAnsi="Calibri" w:cs="Calibri"/>
                <w:bCs/>
                <w:i/>
                <w:iCs/>
                <w:sz w:val="20"/>
                <w:szCs w:val="20"/>
                <w:lang w:val="el-GR"/>
              </w:rPr>
              <w:t>-</w:t>
            </w:r>
          </w:p>
        </w:tc>
        <w:tc>
          <w:tcPr>
            <w:tcW w:w="708" w:type="dxa"/>
            <w:tcBorders>
              <w:top w:val="double" w:sz="4" w:space="0" w:color="auto"/>
            </w:tcBorders>
            <w:vAlign w:val="center"/>
          </w:tcPr>
          <w:p w14:paraId="6B16638A" w14:textId="6801DFBC" w:rsidR="00743864" w:rsidRPr="00CC25EF" w:rsidRDefault="00ED6417" w:rsidP="00E74843">
            <w:pPr>
              <w:spacing w:before="40" w:after="40"/>
              <w:jc w:val="center"/>
              <w:rPr>
                <w:rFonts w:ascii="Calibri" w:hAnsi="Calibri" w:cs="Calibri"/>
                <w:bCs/>
                <w:i/>
                <w:iCs/>
                <w:sz w:val="20"/>
                <w:szCs w:val="20"/>
                <w:lang w:val="el-GR"/>
              </w:rPr>
            </w:pPr>
            <w:r w:rsidRPr="00CC25EF">
              <w:rPr>
                <w:rFonts w:ascii="Calibri" w:hAnsi="Calibri" w:cs="Calibri"/>
                <w:bCs/>
                <w:i/>
                <w:iCs/>
                <w:sz w:val="20"/>
                <w:szCs w:val="20"/>
                <w:lang w:val="el-GR"/>
              </w:rPr>
              <w:t>-</w:t>
            </w:r>
          </w:p>
        </w:tc>
        <w:tc>
          <w:tcPr>
            <w:tcW w:w="709" w:type="dxa"/>
            <w:tcBorders>
              <w:top w:val="double" w:sz="4" w:space="0" w:color="auto"/>
            </w:tcBorders>
            <w:vAlign w:val="center"/>
          </w:tcPr>
          <w:p w14:paraId="54F599F2" w14:textId="7310BE3F" w:rsidR="00743864" w:rsidRPr="00CC25EF" w:rsidRDefault="00ED6417" w:rsidP="00E74843">
            <w:pPr>
              <w:spacing w:before="40" w:after="40"/>
              <w:jc w:val="center"/>
              <w:rPr>
                <w:rFonts w:ascii="Calibri" w:hAnsi="Calibri" w:cs="Calibri"/>
                <w:bCs/>
                <w:i/>
                <w:iCs/>
                <w:sz w:val="20"/>
                <w:szCs w:val="20"/>
                <w:lang w:val="el-GR"/>
              </w:rPr>
            </w:pPr>
            <w:r w:rsidRPr="00CC25EF">
              <w:rPr>
                <w:rFonts w:ascii="Calibri" w:hAnsi="Calibri" w:cs="Calibri"/>
                <w:bCs/>
                <w:i/>
                <w:iCs/>
                <w:sz w:val="20"/>
                <w:szCs w:val="20"/>
                <w:lang w:val="el-GR"/>
              </w:rPr>
              <w:t>2</w:t>
            </w:r>
            <w:r w:rsidR="007A3EE3" w:rsidRPr="00CC25EF">
              <w:rPr>
                <w:rFonts w:ascii="Calibri" w:hAnsi="Calibri" w:cs="Calibri"/>
                <w:bCs/>
                <w:i/>
                <w:iCs/>
                <w:sz w:val="20"/>
                <w:szCs w:val="20"/>
                <w:lang w:val="el-GR"/>
              </w:rPr>
              <w:t>8</w:t>
            </w:r>
          </w:p>
        </w:tc>
        <w:tc>
          <w:tcPr>
            <w:tcW w:w="709" w:type="dxa"/>
            <w:tcBorders>
              <w:top w:val="double" w:sz="4" w:space="0" w:color="auto"/>
            </w:tcBorders>
            <w:vAlign w:val="center"/>
          </w:tcPr>
          <w:p w14:paraId="6D1FB9A5" w14:textId="222CC83D" w:rsidR="00743864" w:rsidRPr="00CC25EF" w:rsidRDefault="007A3EE3" w:rsidP="00E74843">
            <w:pPr>
              <w:spacing w:before="40" w:after="40"/>
              <w:jc w:val="center"/>
              <w:rPr>
                <w:rFonts w:ascii="Calibri" w:hAnsi="Calibri" w:cs="Calibri"/>
                <w:bCs/>
                <w:i/>
                <w:iCs/>
                <w:sz w:val="20"/>
                <w:szCs w:val="20"/>
                <w:lang w:val="el-GR"/>
              </w:rPr>
            </w:pPr>
            <w:r w:rsidRPr="00CC25EF">
              <w:rPr>
                <w:rFonts w:ascii="Calibri" w:hAnsi="Calibri" w:cs="Calibri"/>
                <w:bCs/>
                <w:i/>
                <w:iCs/>
                <w:sz w:val="20"/>
                <w:szCs w:val="20"/>
                <w:lang w:val="el-GR"/>
              </w:rPr>
              <w:t>13</w:t>
            </w:r>
          </w:p>
        </w:tc>
        <w:tc>
          <w:tcPr>
            <w:tcW w:w="709" w:type="dxa"/>
            <w:tcBorders>
              <w:top w:val="double" w:sz="4" w:space="0" w:color="auto"/>
            </w:tcBorders>
            <w:vAlign w:val="center"/>
          </w:tcPr>
          <w:p w14:paraId="7521DBE2" w14:textId="083913EB" w:rsidR="00743864" w:rsidRPr="00CC25EF" w:rsidRDefault="00F84C90" w:rsidP="00E74843">
            <w:pPr>
              <w:spacing w:before="40" w:after="40"/>
              <w:jc w:val="center"/>
              <w:rPr>
                <w:rFonts w:ascii="Calibri" w:hAnsi="Calibri" w:cs="Calibri"/>
                <w:bCs/>
                <w:i/>
                <w:iCs/>
                <w:sz w:val="20"/>
                <w:szCs w:val="20"/>
                <w:lang w:val="el-GR"/>
              </w:rPr>
            </w:pPr>
            <w:r w:rsidRPr="00CC25EF">
              <w:rPr>
                <w:rFonts w:ascii="Calibri" w:hAnsi="Calibri" w:cs="Calibri"/>
                <w:bCs/>
                <w:sz w:val="20"/>
                <w:szCs w:val="20"/>
                <w:lang w:val="el-GR"/>
              </w:rPr>
              <w:t>-</w:t>
            </w:r>
          </w:p>
        </w:tc>
        <w:tc>
          <w:tcPr>
            <w:tcW w:w="708" w:type="dxa"/>
            <w:tcBorders>
              <w:top w:val="double" w:sz="4" w:space="0" w:color="auto"/>
            </w:tcBorders>
            <w:vAlign w:val="center"/>
          </w:tcPr>
          <w:p w14:paraId="2EFD7180" w14:textId="10BDC38A" w:rsidR="00743864" w:rsidRPr="005263A7" w:rsidRDefault="00F84C90" w:rsidP="00E74843">
            <w:pPr>
              <w:spacing w:before="40" w:after="40"/>
              <w:jc w:val="center"/>
              <w:rPr>
                <w:rFonts w:ascii="Calibri" w:hAnsi="Calibri" w:cs="Calibri"/>
                <w:bCs/>
                <w:i/>
                <w:iCs/>
                <w:sz w:val="20"/>
                <w:szCs w:val="20"/>
                <w:lang w:val="el-GR"/>
              </w:rPr>
            </w:pPr>
            <w:r>
              <w:rPr>
                <w:rFonts w:ascii="Calibri" w:hAnsi="Calibri" w:cs="Calibri"/>
                <w:bCs/>
                <w:sz w:val="20"/>
                <w:szCs w:val="20"/>
                <w:lang w:val="el-GR"/>
              </w:rPr>
              <w:t>-</w:t>
            </w:r>
          </w:p>
        </w:tc>
      </w:tr>
      <w:bookmarkEnd w:id="85"/>
    </w:tbl>
    <w:p w14:paraId="071DFEDE" w14:textId="77777777" w:rsidR="00743864" w:rsidRPr="00B60588" w:rsidRDefault="00743864" w:rsidP="00743864">
      <w:pPr>
        <w:rPr>
          <w:rFonts w:ascii="Calibri" w:hAnsi="Calibri" w:cs="Calibri"/>
          <w:b/>
          <w:bCs/>
          <w:sz w:val="20"/>
          <w:szCs w:val="20"/>
        </w:rPr>
      </w:pPr>
    </w:p>
    <w:p w14:paraId="24C7435F" w14:textId="77777777" w:rsidR="00743864" w:rsidRPr="00B60588" w:rsidRDefault="00743864" w:rsidP="00743864">
      <w:pPr>
        <w:rPr>
          <w:rFonts w:ascii="Calibri" w:hAnsi="Calibri" w:cs="Calibri"/>
          <w:b/>
          <w:bCs/>
          <w:sz w:val="20"/>
          <w:szCs w:val="20"/>
        </w:rPr>
      </w:pPr>
    </w:p>
    <w:p w14:paraId="0B705A3F" w14:textId="77777777" w:rsidR="00743864" w:rsidRPr="00B60588" w:rsidRDefault="00743864" w:rsidP="00743864">
      <w:pPr>
        <w:pStyle w:val="a4"/>
        <w:ind w:left="284" w:firstLine="284"/>
        <w:rPr>
          <w:rFonts w:ascii="Calibri" w:hAnsi="Calibri" w:cs="Calibri"/>
          <w:lang w:val="el-GR"/>
        </w:rPr>
      </w:pPr>
      <w:r w:rsidRPr="00B60588">
        <w:rPr>
          <w:rFonts w:ascii="Calibri" w:hAnsi="Calibri" w:cs="Calibri"/>
          <w:lang w:val="el-GR"/>
        </w:rPr>
        <w:t>* Πρόκειται για το ακαδημαϊκό έτος (δύο συνεχόμενα ακαδημαϊκά εξάμηνα), στο οποίο αναφέρεται η Έκθεση Εσωτερικής Αξιολόγησης.</w:t>
      </w:r>
    </w:p>
    <w:p w14:paraId="7042E858" w14:textId="77777777" w:rsidR="00743864" w:rsidRPr="00B60588" w:rsidRDefault="00743864" w:rsidP="00743864">
      <w:pPr>
        <w:pStyle w:val="a4"/>
        <w:ind w:left="284" w:firstLine="284"/>
        <w:rPr>
          <w:rFonts w:ascii="Calibri" w:hAnsi="Calibri" w:cs="Calibri"/>
          <w:lang w:val="el-GR"/>
        </w:rPr>
      </w:pPr>
    </w:p>
    <w:p w14:paraId="51D8606B" w14:textId="77777777" w:rsidR="00743864" w:rsidRPr="00B60588" w:rsidRDefault="00743864" w:rsidP="00743864">
      <w:pPr>
        <w:pStyle w:val="a4"/>
        <w:ind w:left="284" w:firstLine="284"/>
        <w:rPr>
          <w:rFonts w:ascii="Calibri" w:hAnsi="Calibri" w:cs="Calibri"/>
          <w:lang w:val="el-GR"/>
        </w:rPr>
      </w:pPr>
    </w:p>
    <w:p w14:paraId="74F7CACD" w14:textId="77777777" w:rsidR="00743864" w:rsidRPr="00B60588" w:rsidRDefault="00743864" w:rsidP="00743864">
      <w:pPr>
        <w:ind w:firstLine="284"/>
        <w:rPr>
          <w:rFonts w:ascii="Calibri" w:hAnsi="Calibri" w:cs="Calibri"/>
          <w:b/>
          <w:bCs/>
          <w:sz w:val="20"/>
          <w:szCs w:val="20"/>
          <w:lang w:val="el-GR"/>
        </w:rPr>
      </w:pPr>
      <w:r w:rsidRPr="00B60588">
        <w:rPr>
          <w:rFonts w:ascii="Calibri" w:hAnsi="Calibri" w:cs="Calibri"/>
          <w:b/>
          <w:bCs/>
          <w:sz w:val="20"/>
          <w:szCs w:val="20"/>
          <w:lang w:val="el-GR"/>
        </w:rPr>
        <w:t>Επεξηγήσεις:</w:t>
      </w:r>
    </w:p>
    <w:p w14:paraId="612C03D2" w14:textId="77777777" w:rsidR="00743864" w:rsidRPr="00B60588" w:rsidRDefault="00743864" w:rsidP="00743864">
      <w:pPr>
        <w:ind w:left="284" w:right="26" w:firstLine="796"/>
        <w:rPr>
          <w:rFonts w:ascii="Calibri" w:hAnsi="Calibri" w:cs="Calibri"/>
          <w:bCs/>
          <w:sz w:val="20"/>
          <w:szCs w:val="20"/>
          <w:lang w:val="el-GR"/>
        </w:rPr>
      </w:pPr>
      <w:r w:rsidRPr="00B60588">
        <w:rPr>
          <w:rFonts w:ascii="Calibri" w:hAnsi="Calibri" w:cs="Calibri"/>
          <w:bCs/>
          <w:sz w:val="20"/>
          <w:szCs w:val="20"/>
          <w:lang w:val="el-GR"/>
        </w:rPr>
        <w:t xml:space="preserve">Α = </w:t>
      </w:r>
      <w:proofErr w:type="spellStart"/>
      <w:r w:rsidRPr="00B60588">
        <w:rPr>
          <w:rFonts w:ascii="Calibri" w:hAnsi="Calibri" w:cs="Calibri"/>
          <w:bCs/>
          <w:sz w:val="20"/>
          <w:szCs w:val="20"/>
          <w:lang w:val="el-GR"/>
        </w:rPr>
        <w:t>Ετεροαναφορές</w:t>
      </w:r>
      <w:proofErr w:type="spellEnd"/>
    </w:p>
    <w:p w14:paraId="709B781C" w14:textId="77777777" w:rsidR="00743864" w:rsidRPr="00B60588" w:rsidRDefault="00743864" w:rsidP="00743864">
      <w:pPr>
        <w:ind w:left="284" w:right="26" w:firstLine="796"/>
        <w:rPr>
          <w:rFonts w:ascii="Calibri" w:hAnsi="Calibri" w:cs="Calibri"/>
          <w:bCs/>
          <w:sz w:val="20"/>
          <w:szCs w:val="20"/>
          <w:lang w:val="el-GR"/>
        </w:rPr>
      </w:pPr>
      <w:r w:rsidRPr="00B60588">
        <w:rPr>
          <w:rFonts w:ascii="Calibri" w:hAnsi="Calibri" w:cs="Calibri"/>
          <w:bCs/>
          <w:sz w:val="20"/>
          <w:szCs w:val="20"/>
          <w:lang w:val="el-GR"/>
        </w:rPr>
        <w:t>Β = Αναφορές του ειδικού/επιστημονικού τύπου</w:t>
      </w:r>
    </w:p>
    <w:p w14:paraId="175BCECC" w14:textId="77777777" w:rsidR="00743864" w:rsidRPr="00B60588" w:rsidRDefault="00743864" w:rsidP="00743864">
      <w:pPr>
        <w:ind w:left="284" w:right="26" w:firstLine="796"/>
        <w:rPr>
          <w:rFonts w:ascii="Calibri" w:hAnsi="Calibri" w:cs="Calibri"/>
          <w:bCs/>
          <w:sz w:val="20"/>
          <w:szCs w:val="20"/>
          <w:lang w:val="el-GR"/>
        </w:rPr>
      </w:pPr>
      <w:r w:rsidRPr="00B60588">
        <w:rPr>
          <w:rFonts w:ascii="Calibri" w:hAnsi="Calibri" w:cs="Calibri"/>
          <w:bCs/>
          <w:sz w:val="20"/>
          <w:szCs w:val="20"/>
          <w:lang w:val="el-GR"/>
        </w:rPr>
        <w:t>Γ = Βιβλιοκρισίες τρίτων για δημοσιεύσεις μελών Δ.Ε.Π. του Τμήματος</w:t>
      </w:r>
    </w:p>
    <w:p w14:paraId="38192F11" w14:textId="77777777" w:rsidR="00743864" w:rsidRPr="00B60588" w:rsidRDefault="00743864" w:rsidP="00743864">
      <w:pPr>
        <w:ind w:left="284" w:right="26" w:firstLine="796"/>
        <w:rPr>
          <w:rFonts w:ascii="Calibri" w:hAnsi="Calibri" w:cs="Calibri"/>
          <w:bCs/>
          <w:sz w:val="20"/>
          <w:szCs w:val="20"/>
          <w:lang w:val="el-GR"/>
        </w:rPr>
      </w:pPr>
      <w:r w:rsidRPr="00B60588">
        <w:rPr>
          <w:rFonts w:ascii="Calibri" w:hAnsi="Calibri" w:cs="Calibri"/>
          <w:bCs/>
          <w:sz w:val="20"/>
          <w:szCs w:val="20"/>
          <w:lang w:val="el-GR"/>
        </w:rPr>
        <w:t>Δ = Συμμετοχές σε επιτροπές επιστημονικών συνεδρίων</w:t>
      </w:r>
    </w:p>
    <w:p w14:paraId="392F798A" w14:textId="77777777" w:rsidR="00743864" w:rsidRPr="00B60588" w:rsidRDefault="00743864" w:rsidP="00743864">
      <w:pPr>
        <w:ind w:left="284" w:right="26" w:firstLine="796"/>
        <w:rPr>
          <w:rFonts w:ascii="Calibri" w:hAnsi="Calibri" w:cs="Calibri"/>
          <w:bCs/>
          <w:sz w:val="20"/>
          <w:szCs w:val="20"/>
          <w:lang w:val="el-GR"/>
        </w:rPr>
      </w:pPr>
      <w:r w:rsidRPr="00B60588">
        <w:rPr>
          <w:rFonts w:ascii="Calibri" w:hAnsi="Calibri" w:cs="Calibri"/>
          <w:bCs/>
          <w:sz w:val="20"/>
          <w:szCs w:val="20"/>
          <w:lang w:val="el-GR"/>
        </w:rPr>
        <w:t>Ε = Συμμετοχές σε συντακτικές επιτροπές επιστημονικών περιοδικών</w:t>
      </w:r>
    </w:p>
    <w:p w14:paraId="6D567F38" w14:textId="77777777" w:rsidR="00743864" w:rsidRPr="00B60588" w:rsidRDefault="00743864" w:rsidP="00743864">
      <w:pPr>
        <w:ind w:left="284" w:right="26" w:firstLine="796"/>
        <w:rPr>
          <w:rFonts w:ascii="Calibri" w:hAnsi="Calibri" w:cs="Calibri"/>
          <w:bCs/>
          <w:sz w:val="20"/>
          <w:szCs w:val="20"/>
          <w:lang w:val="el-GR"/>
        </w:rPr>
      </w:pPr>
      <w:r w:rsidRPr="00B60588">
        <w:rPr>
          <w:rFonts w:ascii="Calibri" w:hAnsi="Calibri" w:cs="Calibri"/>
          <w:bCs/>
          <w:sz w:val="20"/>
          <w:szCs w:val="20"/>
          <w:lang w:val="el-GR"/>
        </w:rPr>
        <w:t>ΣΤ = Προσκλήσεις για διαλέξεις</w:t>
      </w:r>
    </w:p>
    <w:p w14:paraId="2A5B6A40" w14:textId="77777777" w:rsidR="00743864" w:rsidRPr="00B60588" w:rsidRDefault="00743864" w:rsidP="00743864">
      <w:pPr>
        <w:ind w:left="284" w:right="26" w:firstLine="796"/>
        <w:rPr>
          <w:rFonts w:ascii="Calibri" w:hAnsi="Calibri" w:cs="Calibri"/>
          <w:bCs/>
          <w:sz w:val="20"/>
          <w:szCs w:val="20"/>
          <w:lang w:val="el-GR"/>
        </w:rPr>
      </w:pPr>
      <w:r w:rsidRPr="00B60588">
        <w:rPr>
          <w:rFonts w:ascii="Calibri" w:hAnsi="Calibri" w:cs="Calibri"/>
          <w:bCs/>
          <w:sz w:val="20"/>
          <w:szCs w:val="20"/>
          <w:lang w:val="el-GR"/>
        </w:rPr>
        <w:t>Ζ = Διπλώματα ευρεσιτεχνίας</w:t>
      </w:r>
    </w:p>
    <w:bookmarkEnd w:id="84"/>
    <w:p w14:paraId="1007EA1A" w14:textId="77777777" w:rsidR="00743864" w:rsidRPr="00B60588" w:rsidRDefault="00743864" w:rsidP="00743864">
      <w:pPr>
        <w:ind w:left="644" w:right="26" w:hanging="360"/>
        <w:rPr>
          <w:rFonts w:ascii="Calibri" w:hAnsi="Calibri" w:cs="Calibri"/>
          <w:bCs/>
          <w:sz w:val="20"/>
          <w:szCs w:val="20"/>
          <w:lang w:val="el-GR"/>
        </w:rPr>
      </w:pPr>
    </w:p>
    <w:p w14:paraId="1AAC9A8D" w14:textId="77777777" w:rsidR="00743864" w:rsidRPr="00664146" w:rsidRDefault="00743864" w:rsidP="00743864">
      <w:pPr>
        <w:rPr>
          <w:rFonts w:ascii="Calibri" w:hAnsi="Calibri" w:cs="Calibri"/>
          <w:bCs/>
          <w:lang w:val="el-GR"/>
        </w:rPr>
      </w:pPr>
      <w:r w:rsidRPr="00664146">
        <w:rPr>
          <w:rFonts w:ascii="Calibri" w:hAnsi="Calibri" w:cs="Calibri"/>
          <w:bCs/>
          <w:lang w:val="el-GR"/>
        </w:rPr>
        <w:br w:type="page"/>
      </w:r>
    </w:p>
    <w:p w14:paraId="6AB1C20D" w14:textId="77777777" w:rsidR="00743864" w:rsidRPr="00664146" w:rsidRDefault="00743864" w:rsidP="00743864">
      <w:pPr>
        <w:rPr>
          <w:rFonts w:ascii="Calibri" w:hAnsi="Calibri" w:cs="Calibri"/>
          <w:b/>
          <w:lang w:val="el-GR"/>
        </w:rPr>
      </w:pPr>
      <w:r w:rsidRPr="00664146">
        <w:rPr>
          <w:rFonts w:ascii="Calibri" w:hAnsi="Calibri" w:cs="Calibri"/>
          <w:b/>
          <w:lang w:val="el-GR"/>
        </w:rPr>
        <w:t>Πίνακας 17. Διεθνής Ερευνητική/Ακαδημαϊκή Παρουσία Τμήματος</w:t>
      </w:r>
    </w:p>
    <w:p w14:paraId="406E5AB8" w14:textId="77777777" w:rsidR="00743864" w:rsidRPr="00664146" w:rsidRDefault="00743864" w:rsidP="00743864">
      <w:pPr>
        <w:rPr>
          <w:rFonts w:ascii="Calibri" w:hAnsi="Calibri" w:cs="Calibri"/>
          <w:lang w:val="el-GR"/>
        </w:rPr>
      </w:pPr>
    </w:p>
    <w:tbl>
      <w:tblPr>
        <w:tblW w:w="142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1"/>
        <w:gridCol w:w="1205"/>
        <w:gridCol w:w="1196"/>
        <w:gridCol w:w="1228"/>
        <w:gridCol w:w="1496"/>
        <w:gridCol w:w="1523"/>
        <w:gridCol w:w="1536"/>
        <w:gridCol w:w="1514"/>
        <w:gridCol w:w="1155"/>
      </w:tblGrid>
      <w:tr w:rsidR="00743864" w:rsidRPr="00B60588" w14:paraId="7D4D728C" w14:textId="77777777" w:rsidTr="00E74843">
        <w:tc>
          <w:tcPr>
            <w:tcW w:w="3371" w:type="dxa"/>
            <w:shd w:val="clear" w:color="auto" w:fill="E0E0E0"/>
          </w:tcPr>
          <w:p w14:paraId="649B1132" w14:textId="77777777" w:rsidR="00743864" w:rsidRPr="00B60588" w:rsidRDefault="00743864" w:rsidP="00E74843">
            <w:pPr>
              <w:spacing w:before="40" w:after="40"/>
              <w:rPr>
                <w:rFonts w:ascii="Calibri" w:hAnsi="Calibri" w:cs="Calibri"/>
                <w:bCs/>
                <w:sz w:val="20"/>
                <w:szCs w:val="20"/>
                <w:lang w:val="el-GR"/>
              </w:rPr>
            </w:pPr>
          </w:p>
        </w:tc>
        <w:tc>
          <w:tcPr>
            <w:tcW w:w="1205" w:type="dxa"/>
            <w:shd w:val="clear" w:color="auto" w:fill="E0E0E0"/>
          </w:tcPr>
          <w:p w14:paraId="2BEF8887" w14:textId="77777777" w:rsidR="00743864" w:rsidRPr="00B60588" w:rsidRDefault="00743864" w:rsidP="00E74843">
            <w:pPr>
              <w:spacing w:before="40" w:after="40"/>
              <w:rPr>
                <w:rFonts w:ascii="Calibri" w:hAnsi="Calibri" w:cs="Calibri"/>
                <w:bCs/>
                <w:sz w:val="20"/>
                <w:szCs w:val="20"/>
                <w:lang w:val="el-GR"/>
              </w:rPr>
            </w:pPr>
          </w:p>
        </w:tc>
        <w:tc>
          <w:tcPr>
            <w:tcW w:w="1196" w:type="dxa"/>
            <w:shd w:val="clear" w:color="auto" w:fill="E0E0E0"/>
          </w:tcPr>
          <w:p w14:paraId="1F5562F6" w14:textId="77777777" w:rsidR="00743864" w:rsidRPr="00FC6A6C" w:rsidRDefault="00743864" w:rsidP="00E74843">
            <w:pPr>
              <w:spacing w:before="40" w:after="40"/>
              <w:rPr>
                <w:rFonts w:ascii="Calibri" w:hAnsi="Calibri" w:cs="Calibri"/>
                <w:b/>
                <w:bCs/>
                <w:sz w:val="20"/>
                <w:szCs w:val="20"/>
                <w:highlight w:val="yellow"/>
              </w:rPr>
            </w:pPr>
            <w:proofErr w:type="spellStart"/>
            <w:r w:rsidRPr="00F013A9">
              <w:rPr>
                <w:rFonts w:ascii="Calibri" w:hAnsi="Calibri" w:cs="Calibri"/>
                <w:b/>
                <w:bCs/>
                <w:sz w:val="20"/>
                <w:szCs w:val="20"/>
              </w:rPr>
              <w:t>Τρέχον</w:t>
            </w:r>
            <w:proofErr w:type="spellEnd"/>
            <w:r w:rsidRPr="00F013A9">
              <w:rPr>
                <w:rFonts w:ascii="Calibri" w:hAnsi="Calibri" w:cs="Calibri"/>
                <w:b/>
                <w:bCs/>
                <w:sz w:val="20"/>
                <w:szCs w:val="20"/>
              </w:rPr>
              <w:t xml:space="preserve"> </w:t>
            </w:r>
            <w:proofErr w:type="spellStart"/>
            <w:r w:rsidRPr="00F013A9">
              <w:rPr>
                <w:rFonts w:ascii="Calibri" w:hAnsi="Calibri" w:cs="Calibri"/>
                <w:b/>
                <w:bCs/>
                <w:sz w:val="20"/>
                <w:szCs w:val="20"/>
              </w:rPr>
              <w:t>έτος</w:t>
            </w:r>
            <w:proofErr w:type="spellEnd"/>
            <w:r w:rsidRPr="00F013A9">
              <w:rPr>
                <w:rFonts w:ascii="Calibri" w:hAnsi="Calibri" w:cs="Calibri"/>
                <w:b/>
                <w:bCs/>
                <w:sz w:val="20"/>
                <w:szCs w:val="20"/>
              </w:rPr>
              <w:t>*</w:t>
            </w:r>
          </w:p>
        </w:tc>
        <w:tc>
          <w:tcPr>
            <w:tcW w:w="1228" w:type="dxa"/>
            <w:shd w:val="clear" w:color="auto" w:fill="E0E0E0"/>
            <w:vAlign w:val="center"/>
          </w:tcPr>
          <w:p w14:paraId="29C22886" w14:textId="77777777" w:rsidR="00743864" w:rsidRPr="00B60588" w:rsidRDefault="00743864" w:rsidP="00E74843">
            <w:pPr>
              <w:spacing w:before="40" w:after="40"/>
              <w:rPr>
                <w:rFonts w:ascii="Calibri" w:hAnsi="Calibri" w:cs="Calibri"/>
                <w:b/>
                <w:bCs/>
                <w:sz w:val="20"/>
                <w:szCs w:val="20"/>
              </w:rPr>
            </w:pPr>
            <w:proofErr w:type="spellStart"/>
            <w:r w:rsidRPr="00B60588">
              <w:rPr>
                <w:rFonts w:ascii="Calibri" w:hAnsi="Calibri" w:cs="Calibri"/>
                <w:b/>
                <w:bCs/>
                <w:sz w:val="20"/>
                <w:szCs w:val="20"/>
              </w:rPr>
              <w:t>Τρέχον</w:t>
            </w:r>
            <w:proofErr w:type="spellEnd"/>
            <w:r w:rsidRPr="00B60588">
              <w:rPr>
                <w:rFonts w:ascii="Calibri" w:hAnsi="Calibri" w:cs="Calibri"/>
                <w:b/>
                <w:bCs/>
                <w:sz w:val="20"/>
                <w:szCs w:val="20"/>
              </w:rPr>
              <w:t xml:space="preserve"> </w:t>
            </w:r>
            <w:proofErr w:type="spellStart"/>
            <w:r w:rsidRPr="00B60588">
              <w:rPr>
                <w:rFonts w:ascii="Calibri" w:hAnsi="Calibri" w:cs="Calibri"/>
                <w:b/>
                <w:bCs/>
                <w:sz w:val="20"/>
                <w:szCs w:val="20"/>
              </w:rPr>
              <w:t>έτος</w:t>
            </w:r>
            <w:proofErr w:type="spellEnd"/>
            <w:r w:rsidRPr="00B60588">
              <w:rPr>
                <w:rFonts w:ascii="Calibri" w:hAnsi="Calibri" w:cs="Calibri"/>
                <w:b/>
                <w:bCs/>
                <w:sz w:val="20"/>
                <w:szCs w:val="20"/>
              </w:rPr>
              <w:t xml:space="preserve"> – 1</w:t>
            </w:r>
          </w:p>
        </w:tc>
        <w:tc>
          <w:tcPr>
            <w:tcW w:w="1496" w:type="dxa"/>
            <w:shd w:val="clear" w:color="auto" w:fill="E0E0E0"/>
            <w:vAlign w:val="center"/>
          </w:tcPr>
          <w:p w14:paraId="18995627" w14:textId="77777777" w:rsidR="00743864" w:rsidRPr="00B60588" w:rsidRDefault="00743864" w:rsidP="00E74843">
            <w:pPr>
              <w:spacing w:before="40" w:after="40"/>
              <w:rPr>
                <w:rFonts w:ascii="Calibri" w:hAnsi="Calibri" w:cs="Calibri"/>
                <w:b/>
                <w:bCs/>
                <w:sz w:val="20"/>
                <w:szCs w:val="20"/>
              </w:rPr>
            </w:pPr>
            <w:proofErr w:type="spellStart"/>
            <w:r w:rsidRPr="00B60588">
              <w:rPr>
                <w:rFonts w:ascii="Calibri" w:hAnsi="Calibri" w:cs="Calibri"/>
                <w:b/>
                <w:bCs/>
                <w:sz w:val="20"/>
                <w:szCs w:val="20"/>
              </w:rPr>
              <w:t>Τρέχον</w:t>
            </w:r>
            <w:proofErr w:type="spellEnd"/>
            <w:r w:rsidRPr="00B60588">
              <w:rPr>
                <w:rFonts w:ascii="Calibri" w:hAnsi="Calibri" w:cs="Calibri"/>
                <w:b/>
                <w:bCs/>
                <w:sz w:val="20"/>
                <w:szCs w:val="20"/>
              </w:rPr>
              <w:t xml:space="preserve"> </w:t>
            </w:r>
            <w:proofErr w:type="spellStart"/>
            <w:r w:rsidRPr="00B60588">
              <w:rPr>
                <w:rFonts w:ascii="Calibri" w:hAnsi="Calibri" w:cs="Calibri"/>
                <w:b/>
                <w:bCs/>
                <w:sz w:val="20"/>
                <w:szCs w:val="20"/>
              </w:rPr>
              <w:t>έτος</w:t>
            </w:r>
            <w:proofErr w:type="spellEnd"/>
            <w:r w:rsidRPr="00B60588">
              <w:rPr>
                <w:rFonts w:ascii="Calibri" w:hAnsi="Calibri" w:cs="Calibri"/>
                <w:b/>
                <w:bCs/>
                <w:sz w:val="20"/>
                <w:szCs w:val="20"/>
              </w:rPr>
              <w:t xml:space="preserve"> – 2</w:t>
            </w:r>
          </w:p>
        </w:tc>
        <w:tc>
          <w:tcPr>
            <w:tcW w:w="1523" w:type="dxa"/>
            <w:shd w:val="clear" w:color="auto" w:fill="E0E0E0"/>
            <w:vAlign w:val="center"/>
          </w:tcPr>
          <w:p w14:paraId="4D8AD5DB" w14:textId="77777777" w:rsidR="00743864" w:rsidRPr="00B60588" w:rsidRDefault="00743864" w:rsidP="00E74843">
            <w:pPr>
              <w:spacing w:before="40" w:after="40"/>
              <w:rPr>
                <w:rFonts w:ascii="Calibri" w:hAnsi="Calibri" w:cs="Calibri"/>
                <w:b/>
                <w:bCs/>
                <w:sz w:val="20"/>
                <w:szCs w:val="20"/>
              </w:rPr>
            </w:pPr>
            <w:proofErr w:type="spellStart"/>
            <w:r w:rsidRPr="00B60588">
              <w:rPr>
                <w:rFonts w:ascii="Calibri" w:hAnsi="Calibri" w:cs="Calibri"/>
                <w:b/>
                <w:bCs/>
                <w:sz w:val="20"/>
                <w:szCs w:val="20"/>
              </w:rPr>
              <w:t>Τρέχον</w:t>
            </w:r>
            <w:proofErr w:type="spellEnd"/>
            <w:r w:rsidRPr="00B60588">
              <w:rPr>
                <w:rFonts w:ascii="Calibri" w:hAnsi="Calibri" w:cs="Calibri"/>
                <w:b/>
                <w:bCs/>
                <w:sz w:val="20"/>
                <w:szCs w:val="20"/>
              </w:rPr>
              <w:t xml:space="preserve"> </w:t>
            </w:r>
            <w:proofErr w:type="spellStart"/>
            <w:r w:rsidRPr="00B60588">
              <w:rPr>
                <w:rFonts w:ascii="Calibri" w:hAnsi="Calibri" w:cs="Calibri"/>
                <w:b/>
                <w:bCs/>
                <w:sz w:val="20"/>
                <w:szCs w:val="20"/>
              </w:rPr>
              <w:t>έτος</w:t>
            </w:r>
            <w:proofErr w:type="spellEnd"/>
            <w:r w:rsidRPr="00B60588">
              <w:rPr>
                <w:rFonts w:ascii="Calibri" w:hAnsi="Calibri" w:cs="Calibri"/>
                <w:b/>
                <w:bCs/>
                <w:sz w:val="20"/>
                <w:szCs w:val="20"/>
              </w:rPr>
              <w:t xml:space="preserve"> – 3</w:t>
            </w:r>
          </w:p>
        </w:tc>
        <w:tc>
          <w:tcPr>
            <w:tcW w:w="1536" w:type="dxa"/>
            <w:shd w:val="clear" w:color="auto" w:fill="E0E0E0"/>
            <w:vAlign w:val="center"/>
          </w:tcPr>
          <w:p w14:paraId="623B1B88" w14:textId="77777777" w:rsidR="00743864" w:rsidRPr="00B60588" w:rsidRDefault="00743864" w:rsidP="00E74843">
            <w:pPr>
              <w:spacing w:before="40" w:after="40"/>
              <w:rPr>
                <w:rFonts w:ascii="Calibri" w:hAnsi="Calibri" w:cs="Calibri"/>
                <w:b/>
                <w:bCs/>
                <w:sz w:val="20"/>
                <w:szCs w:val="20"/>
              </w:rPr>
            </w:pPr>
            <w:proofErr w:type="spellStart"/>
            <w:r w:rsidRPr="00B60588">
              <w:rPr>
                <w:rFonts w:ascii="Calibri" w:hAnsi="Calibri" w:cs="Calibri"/>
                <w:b/>
                <w:bCs/>
                <w:sz w:val="20"/>
                <w:szCs w:val="20"/>
              </w:rPr>
              <w:t>Τρέχον</w:t>
            </w:r>
            <w:proofErr w:type="spellEnd"/>
            <w:r w:rsidRPr="00B60588">
              <w:rPr>
                <w:rFonts w:ascii="Calibri" w:hAnsi="Calibri" w:cs="Calibri"/>
                <w:b/>
                <w:bCs/>
                <w:sz w:val="20"/>
                <w:szCs w:val="20"/>
              </w:rPr>
              <w:t xml:space="preserve"> </w:t>
            </w:r>
            <w:proofErr w:type="spellStart"/>
            <w:r w:rsidRPr="00B60588">
              <w:rPr>
                <w:rFonts w:ascii="Calibri" w:hAnsi="Calibri" w:cs="Calibri"/>
                <w:b/>
                <w:bCs/>
                <w:sz w:val="20"/>
                <w:szCs w:val="20"/>
              </w:rPr>
              <w:t>έτος</w:t>
            </w:r>
            <w:proofErr w:type="spellEnd"/>
            <w:r w:rsidRPr="00B60588">
              <w:rPr>
                <w:rFonts w:ascii="Calibri" w:hAnsi="Calibri" w:cs="Calibri"/>
                <w:b/>
                <w:bCs/>
                <w:sz w:val="20"/>
                <w:szCs w:val="20"/>
              </w:rPr>
              <w:t xml:space="preserve"> – 4</w:t>
            </w:r>
          </w:p>
        </w:tc>
        <w:tc>
          <w:tcPr>
            <w:tcW w:w="1514" w:type="dxa"/>
            <w:shd w:val="clear" w:color="auto" w:fill="E0E0E0"/>
            <w:vAlign w:val="center"/>
          </w:tcPr>
          <w:p w14:paraId="109C1C9B" w14:textId="77777777" w:rsidR="00743864" w:rsidRPr="00FC6A6C" w:rsidRDefault="00743864" w:rsidP="00E74843">
            <w:pPr>
              <w:spacing w:before="40" w:after="40"/>
              <w:rPr>
                <w:rFonts w:ascii="Calibri" w:hAnsi="Calibri" w:cs="Calibri"/>
                <w:b/>
                <w:bCs/>
                <w:sz w:val="20"/>
                <w:szCs w:val="20"/>
                <w:lang w:val="el-GR"/>
              </w:rPr>
            </w:pPr>
            <w:proofErr w:type="spellStart"/>
            <w:r w:rsidRPr="00B60588">
              <w:rPr>
                <w:rFonts w:ascii="Calibri" w:hAnsi="Calibri" w:cs="Calibri"/>
                <w:b/>
                <w:bCs/>
                <w:sz w:val="20"/>
                <w:szCs w:val="20"/>
              </w:rPr>
              <w:t>Τρέχον</w:t>
            </w:r>
            <w:proofErr w:type="spellEnd"/>
            <w:r w:rsidRPr="00B60588">
              <w:rPr>
                <w:rFonts w:ascii="Calibri" w:hAnsi="Calibri" w:cs="Calibri"/>
                <w:b/>
                <w:bCs/>
                <w:sz w:val="20"/>
                <w:szCs w:val="20"/>
              </w:rPr>
              <w:t xml:space="preserve"> </w:t>
            </w:r>
            <w:proofErr w:type="spellStart"/>
            <w:r w:rsidRPr="00B60588">
              <w:rPr>
                <w:rFonts w:ascii="Calibri" w:hAnsi="Calibri" w:cs="Calibri"/>
                <w:b/>
                <w:bCs/>
                <w:sz w:val="20"/>
                <w:szCs w:val="20"/>
              </w:rPr>
              <w:t>έτος</w:t>
            </w:r>
            <w:proofErr w:type="spellEnd"/>
            <w:r w:rsidRPr="00B60588">
              <w:rPr>
                <w:rFonts w:ascii="Calibri" w:hAnsi="Calibri" w:cs="Calibri"/>
                <w:b/>
                <w:bCs/>
                <w:sz w:val="20"/>
                <w:szCs w:val="20"/>
              </w:rPr>
              <w:t xml:space="preserve"> – </w:t>
            </w:r>
            <w:r>
              <w:rPr>
                <w:rFonts w:ascii="Calibri" w:hAnsi="Calibri" w:cs="Calibri"/>
                <w:b/>
                <w:bCs/>
                <w:sz w:val="20"/>
                <w:szCs w:val="20"/>
                <w:lang w:val="el-GR"/>
              </w:rPr>
              <w:t>5</w:t>
            </w:r>
          </w:p>
        </w:tc>
        <w:tc>
          <w:tcPr>
            <w:tcW w:w="1155" w:type="dxa"/>
            <w:shd w:val="clear" w:color="auto" w:fill="E0E0E0"/>
          </w:tcPr>
          <w:p w14:paraId="500224E0" w14:textId="77777777" w:rsidR="00743864" w:rsidRPr="00B60588" w:rsidRDefault="00743864" w:rsidP="00E74843">
            <w:pPr>
              <w:spacing w:before="40" w:after="40"/>
              <w:rPr>
                <w:rFonts w:ascii="Calibri" w:hAnsi="Calibri" w:cs="Calibri"/>
                <w:bCs/>
                <w:i/>
                <w:iCs/>
                <w:sz w:val="20"/>
                <w:szCs w:val="20"/>
              </w:rPr>
            </w:pPr>
            <w:proofErr w:type="spellStart"/>
            <w:r w:rsidRPr="00B60588">
              <w:rPr>
                <w:rFonts w:ascii="Calibri" w:hAnsi="Calibri" w:cs="Calibri"/>
                <w:bCs/>
                <w:i/>
                <w:iCs/>
                <w:sz w:val="20"/>
                <w:szCs w:val="20"/>
              </w:rPr>
              <w:t>Σύνολο</w:t>
            </w:r>
            <w:proofErr w:type="spellEnd"/>
          </w:p>
        </w:tc>
      </w:tr>
      <w:tr w:rsidR="00743864" w:rsidRPr="00B60588" w14:paraId="6599215B" w14:textId="77777777" w:rsidTr="00E74843">
        <w:trPr>
          <w:trHeight w:val="588"/>
        </w:trPr>
        <w:tc>
          <w:tcPr>
            <w:tcW w:w="3371" w:type="dxa"/>
            <w:vMerge w:val="restart"/>
            <w:shd w:val="clear" w:color="auto" w:fill="F3F3F3"/>
            <w:vAlign w:val="center"/>
          </w:tcPr>
          <w:p w14:paraId="1F306883" w14:textId="77777777" w:rsidR="00743864" w:rsidRPr="00B60588" w:rsidRDefault="00743864" w:rsidP="00E74843">
            <w:pPr>
              <w:spacing w:before="40" w:after="40"/>
              <w:rPr>
                <w:rFonts w:ascii="Calibri" w:hAnsi="Calibri" w:cs="Calibri"/>
                <w:bCs/>
                <w:sz w:val="20"/>
                <w:szCs w:val="20"/>
                <w:lang w:val="el-GR"/>
              </w:rPr>
            </w:pPr>
            <w:r w:rsidRPr="00B60588">
              <w:rPr>
                <w:rFonts w:ascii="Calibri" w:hAnsi="Calibri" w:cs="Calibri"/>
                <w:bCs/>
                <w:sz w:val="20"/>
                <w:szCs w:val="20"/>
                <w:lang w:val="el-GR"/>
              </w:rPr>
              <w:t>Αριθμός συμμετοχών σε διεθνή ανταγωνιστικά ερευνητικά προγράμματα</w:t>
            </w:r>
          </w:p>
        </w:tc>
        <w:tc>
          <w:tcPr>
            <w:tcW w:w="1205" w:type="dxa"/>
            <w:vAlign w:val="center"/>
          </w:tcPr>
          <w:p w14:paraId="1F26229D" w14:textId="77777777" w:rsidR="00743864" w:rsidRPr="00B60588" w:rsidRDefault="00743864" w:rsidP="00E74843">
            <w:pPr>
              <w:spacing w:before="40" w:after="40"/>
              <w:jc w:val="center"/>
              <w:rPr>
                <w:rFonts w:ascii="Calibri" w:hAnsi="Calibri" w:cs="Calibri"/>
                <w:bCs/>
                <w:sz w:val="20"/>
                <w:szCs w:val="20"/>
              </w:rPr>
            </w:pPr>
            <w:proofErr w:type="spellStart"/>
            <w:r w:rsidRPr="00B60588">
              <w:rPr>
                <w:rFonts w:ascii="Calibri" w:hAnsi="Calibri" w:cs="Calibri"/>
                <w:bCs/>
                <w:sz w:val="20"/>
                <w:szCs w:val="20"/>
              </w:rPr>
              <w:t>Ως</w:t>
            </w:r>
            <w:proofErr w:type="spellEnd"/>
            <w:r w:rsidRPr="00B60588">
              <w:rPr>
                <w:rFonts w:ascii="Calibri" w:hAnsi="Calibri" w:cs="Calibri"/>
                <w:bCs/>
                <w:sz w:val="20"/>
                <w:szCs w:val="20"/>
              </w:rPr>
              <w:t xml:space="preserve"> </w:t>
            </w:r>
            <w:proofErr w:type="spellStart"/>
            <w:r w:rsidRPr="00B60588">
              <w:rPr>
                <w:rFonts w:ascii="Calibri" w:hAnsi="Calibri" w:cs="Calibri"/>
                <w:bCs/>
                <w:sz w:val="20"/>
                <w:szCs w:val="20"/>
              </w:rPr>
              <w:t>συντονιστές</w:t>
            </w:r>
            <w:proofErr w:type="spellEnd"/>
          </w:p>
        </w:tc>
        <w:tc>
          <w:tcPr>
            <w:tcW w:w="1196" w:type="dxa"/>
          </w:tcPr>
          <w:p w14:paraId="150A9D48" w14:textId="77777777" w:rsidR="00743864" w:rsidRPr="00B60588" w:rsidRDefault="00743864" w:rsidP="00E74843">
            <w:pPr>
              <w:spacing w:before="40" w:after="40"/>
              <w:jc w:val="center"/>
              <w:rPr>
                <w:rFonts w:ascii="Calibri" w:hAnsi="Calibri" w:cs="Calibri"/>
                <w:bCs/>
                <w:sz w:val="20"/>
                <w:szCs w:val="20"/>
              </w:rPr>
            </w:pPr>
          </w:p>
        </w:tc>
        <w:tc>
          <w:tcPr>
            <w:tcW w:w="1228" w:type="dxa"/>
            <w:vAlign w:val="center"/>
          </w:tcPr>
          <w:p w14:paraId="53408821" w14:textId="77777777" w:rsidR="00743864" w:rsidRPr="00B60588" w:rsidRDefault="00743864" w:rsidP="00E74843">
            <w:pPr>
              <w:spacing w:before="40" w:after="40"/>
              <w:jc w:val="center"/>
              <w:rPr>
                <w:rFonts w:ascii="Calibri" w:hAnsi="Calibri" w:cs="Calibri"/>
                <w:bCs/>
                <w:sz w:val="20"/>
                <w:szCs w:val="20"/>
              </w:rPr>
            </w:pPr>
          </w:p>
        </w:tc>
        <w:tc>
          <w:tcPr>
            <w:tcW w:w="1496" w:type="dxa"/>
            <w:vAlign w:val="center"/>
          </w:tcPr>
          <w:p w14:paraId="6DB343EF" w14:textId="77777777" w:rsidR="00743864" w:rsidRPr="00B60588" w:rsidRDefault="00743864" w:rsidP="00E74843">
            <w:pPr>
              <w:spacing w:before="40" w:after="40"/>
              <w:rPr>
                <w:rFonts w:ascii="Calibri" w:hAnsi="Calibri" w:cs="Calibri"/>
                <w:bCs/>
                <w:sz w:val="20"/>
                <w:szCs w:val="20"/>
              </w:rPr>
            </w:pPr>
          </w:p>
        </w:tc>
        <w:tc>
          <w:tcPr>
            <w:tcW w:w="1523" w:type="dxa"/>
            <w:vAlign w:val="center"/>
          </w:tcPr>
          <w:p w14:paraId="114221E3" w14:textId="77777777" w:rsidR="00743864" w:rsidRPr="00B60588" w:rsidRDefault="00743864" w:rsidP="00E74843">
            <w:pPr>
              <w:spacing w:before="40" w:after="40"/>
              <w:jc w:val="center"/>
              <w:rPr>
                <w:rFonts w:ascii="Calibri" w:hAnsi="Calibri" w:cs="Calibri"/>
                <w:bCs/>
                <w:sz w:val="20"/>
                <w:szCs w:val="20"/>
              </w:rPr>
            </w:pPr>
          </w:p>
        </w:tc>
        <w:tc>
          <w:tcPr>
            <w:tcW w:w="1536" w:type="dxa"/>
            <w:vAlign w:val="center"/>
          </w:tcPr>
          <w:p w14:paraId="311AB0E5" w14:textId="77777777" w:rsidR="00743864" w:rsidRPr="00B60588" w:rsidRDefault="00743864" w:rsidP="00E74843">
            <w:pPr>
              <w:spacing w:before="40" w:after="40"/>
              <w:jc w:val="center"/>
              <w:rPr>
                <w:rFonts w:ascii="Calibri" w:hAnsi="Calibri" w:cs="Calibri"/>
                <w:bCs/>
                <w:sz w:val="20"/>
                <w:szCs w:val="20"/>
              </w:rPr>
            </w:pPr>
          </w:p>
        </w:tc>
        <w:tc>
          <w:tcPr>
            <w:tcW w:w="1514" w:type="dxa"/>
            <w:vAlign w:val="center"/>
          </w:tcPr>
          <w:p w14:paraId="68011A34" w14:textId="77777777" w:rsidR="00743864" w:rsidRPr="00B60588" w:rsidRDefault="00743864" w:rsidP="00E74843">
            <w:pPr>
              <w:spacing w:before="40" w:after="40"/>
              <w:jc w:val="center"/>
              <w:rPr>
                <w:rFonts w:ascii="Calibri" w:hAnsi="Calibri" w:cs="Calibri"/>
                <w:bCs/>
                <w:sz w:val="20"/>
                <w:szCs w:val="20"/>
              </w:rPr>
            </w:pPr>
          </w:p>
        </w:tc>
        <w:tc>
          <w:tcPr>
            <w:tcW w:w="1155" w:type="dxa"/>
            <w:vAlign w:val="center"/>
          </w:tcPr>
          <w:p w14:paraId="0D573501" w14:textId="77777777" w:rsidR="00743864" w:rsidRPr="00B60588" w:rsidRDefault="00743864" w:rsidP="00E74843">
            <w:pPr>
              <w:spacing w:before="40" w:after="40"/>
              <w:jc w:val="center"/>
              <w:rPr>
                <w:rFonts w:ascii="Calibri" w:hAnsi="Calibri" w:cs="Calibri"/>
                <w:bCs/>
                <w:sz w:val="20"/>
                <w:szCs w:val="20"/>
              </w:rPr>
            </w:pPr>
          </w:p>
        </w:tc>
      </w:tr>
      <w:tr w:rsidR="00743864" w:rsidRPr="00B60588" w14:paraId="5004A18E" w14:textId="77777777" w:rsidTr="00CC25EF">
        <w:trPr>
          <w:trHeight w:val="525"/>
        </w:trPr>
        <w:tc>
          <w:tcPr>
            <w:tcW w:w="3371" w:type="dxa"/>
            <w:vMerge/>
            <w:shd w:val="clear" w:color="auto" w:fill="F3F3F3"/>
            <w:vAlign w:val="center"/>
          </w:tcPr>
          <w:p w14:paraId="3EA19087" w14:textId="77777777" w:rsidR="00743864" w:rsidRPr="00B60588" w:rsidRDefault="00743864" w:rsidP="00E74843">
            <w:pPr>
              <w:spacing w:before="40" w:after="40"/>
              <w:rPr>
                <w:rFonts w:ascii="Calibri" w:hAnsi="Calibri" w:cs="Calibri"/>
                <w:bCs/>
                <w:sz w:val="20"/>
                <w:szCs w:val="20"/>
              </w:rPr>
            </w:pPr>
          </w:p>
        </w:tc>
        <w:tc>
          <w:tcPr>
            <w:tcW w:w="1205" w:type="dxa"/>
            <w:vAlign w:val="center"/>
          </w:tcPr>
          <w:p w14:paraId="5732572B" w14:textId="77777777" w:rsidR="00743864" w:rsidRPr="00B60588" w:rsidRDefault="00743864" w:rsidP="00E74843">
            <w:pPr>
              <w:spacing w:before="40" w:after="40"/>
              <w:jc w:val="center"/>
              <w:rPr>
                <w:rFonts w:ascii="Calibri" w:hAnsi="Calibri" w:cs="Calibri"/>
                <w:bCs/>
                <w:sz w:val="20"/>
                <w:szCs w:val="20"/>
              </w:rPr>
            </w:pPr>
            <w:proofErr w:type="spellStart"/>
            <w:r w:rsidRPr="00B60588">
              <w:rPr>
                <w:rFonts w:ascii="Calibri" w:hAnsi="Calibri" w:cs="Calibri"/>
                <w:bCs/>
                <w:sz w:val="20"/>
                <w:szCs w:val="20"/>
              </w:rPr>
              <w:t>Ως</w:t>
            </w:r>
            <w:proofErr w:type="spellEnd"/>
            <w:r w:rsidRPr="00B60588">
              <w:rPr>
                <w:rFonts w:ascii="Calibri" w:hAnsi="Calibri" w:cs="Calibri"/>
                <w:bCs/>
                <w:sz w:val="20"/>
                <w:szCs w:val="20"/>
              </w:rPr>
              <w:t xml:space="preserve"> </w:t>
            </w:r>
            <w:proofErr w:type="spellStart"/>
            <w:r w:rsidRPr="00B60588">
              <w:rPr>
                <w:rFonts w:ascii="Calibri" w:hAnsi="Calibri" w:cs="Calibri"/>
                <w:bCs/>
                <w:sz w:val="20"/>
                <w:szCs w:val="20"/>
              </w:rPr>
              <w:t>συνεργάτες</w:t>
            </w:r>
            <w:proofErr w:type="spellEnd"/>
            <w:r w:rsidRPr="00B60588">
              <w:rPr>
                <w:rFonts w:ascii="Calibri" w:hAnsi="Calibri" w:cs="Calibri"/>
                <w:bCs/>
                <w:sz w:val="20"/>
                <w:szCs w:val="20"/>
              </w:rPr>
              <w:t xml:space="preserve"> (partners)</w:t>
            </w:r>
          </w:p>
        </w:tc>
        <w:tc>
          <w:tcPr>
            <w:tcW w:w="1196" w:type="dxa"/>
            <w:shd w:val="clear" w:color="auto" w:fill="auto"/>
          </w:tcPr>
          <w:p w14:paraId="0B816A46" w14:textId="77777777" w:rsidR="00F8473D" w:rsidRDefault="00F8473D" w:rsidP="00F8473D">
            <w:pPr>
              <w:spacing w:before="40" w:after="40"/>
              <w:jc w:val="center"/>
              <w:rPr>
                <w:rFonts w:ascii="Calibri" w:hAnsi="Calibri" w:cs="Calibri"/>
                <w:bCs/>
                <w:sz w:val="20"/>
                <w:szCs w:val="20"/>
                <w:lang w:val="el-GR"/>
              </w:rPr>
            </w:pPr>
          </w:p>
          <w:p w14:paraId="4146FB71" w14:textId="0806E4BA" w:rsidR="00743864" w:rsidRPr="00F8473D" w:rsidRDefault="00FF7135" w:rsidP="00F8473D">
            <w:pPr>
              <w:spacing w:before="40" w:after="40"/>
              <w:jc w:val="center"/>
              <w:rPr>
                <w:rFonts w:ascii="Calibri" w:hAnsi="Calibri" w:cs="Calibri"/>
                <w:bCs/>
                <w:sz w:val="20"/>
                <w:szCs w:val="20"/>
                <w:lang w:val="el-GR"/>
              </w:rPr>
            </w:pPr>
            <w:bookmarkStart w:id="86" w:name="_GoBack"/>
            <w:bookmarkEnd w:id="86"/>
            <w:r w:rsidRPr="00F8473D">
              <w:rPr>
                <w:rFonts w:ascii="Calibri" w:hAnsi="Calibri" w:cs="Calibri"/>
                <w:bCs/>
                <w:sz w:val="20"/>
                <w:szCs w:val="20"/>
                <w:lang w:val="el-GR"/>
              </w:rPr>
              <w:t>7</w:t>
            </w:r>
          </w:p>
        </w:tc>
        <w:tc>
          <w:tcPr>
            <w:tcW w:w="1228" w:type="dxa"/>
            <w:shd w:val="clear" w:color="auto" w:fill="auto"/>
            <w:vAlign w:val="center"/>
          </w:tcPr>
          <w:p w14:paraId="5B28EA54" w14:textId="474F0520" w:rsidR="00743864" w:rsidRPr="00F8473D" w:rsidRDefault="00FF7135" w:rsidP="00E74843">
            <w:pPr>
              <w:spacing w:before="40" w:after="40"/>
              <w:jc w:val="center"/>
              <w:rPr>
                <w:rFonts w:ascii="Calibri" w:hAnsi="Calibri" w:cs="Calibri"/>
                <w:bCs/>
                <w:sz w:val="20"/>
                <w:szCs w:val="20"/>
                <w:lang w:val="el-GR"/>
              </w:rPr>
            </w:pPr>
            <w:r w:rsidRPr="00F8473D">
              <w:rPr>
                <w:rFonts w:ascii="Calibri" w:hAnsi="Calibri" w:cs="Calibri"/>
                <w:bCs/>
                <w:sz w:val="20"/>
                <w:szCs w:val="20"/>
                <w:lang w:val="el-GR"/>
              </w:rPr>
              <w:t>3</w:t>
            </w:r>
          </w:p>
        </w:tc>
        <w:tc>
          <w:tcPr>
            <w:tcW w:w="1496" w:type="dxa"/>
            <w:shd w:val="clear" w:color="auto" w:fill="auto"/>
            <w:vAlign w:val="center"/>
          </w:tcPr>
          <w:p w14:paraId="4BB26EE8" w14:textId="77777777" w:rsidR="00743864" w:rsidRPr="00F8473D" w:rsidRDefault="00743864" w:rsidP="00E74843">
            <w:pPr>
              <w:spacing w:before="40" w:after="40"/>
              <w:rPr>
                <w:rFonts w:ascii="Calibri" w:hAnsi="Calibri" w:cs="Calibri"/>
                <w:bCs/>
                <w:sz w:val="20"/>
                <w:szCs w:val="20"/>
              </w:rPr>
            </w:pPr>
            <w:r w:rsidRPr="00F8473D">
              <w:rPr>
                <w:rFonts w:ascii="Calibri" w:hAnsi="Calibri" w:cs="Calibri"/>
                <w:bCs/>
                <w:sz w:val="20"/>
                <w:szCs w:val="20"/>
                <w:lang w:val="el-GR"/>
              </w:rPr>
              <w:t>6</w:t>
            </w:r>
          </w:p>
        </w:tc>
        <w:tc>
          <w:tcPr>
            <w:tcW w:w="1523" w:type="dxa"/>
            <w:vAlign w:val="center"/>
          </w:tcPr>
          <w:p w14:paraId="1755A4AF" w14:textId="77777777" w:rsidR="00743864" w:rsidRPr="00B60588" w:rsidRDefault="00743864" w:rsidP="00E74843">
            <w:pPr>
              <w:spacing w:before="40" w:after="40"/>
              <w:jc w:val="center"/>
              <w:rPr>
                <w:rFonts w:ascii="Calibri" w:hAnsi="Calibri" w:cs="Calibri"/>
                <w:bCs/>
                <w:sz w:val="20"/>
                <w:szCs w:val="20"/>
              </w:rPr>
            </w:pPr>
          </w:p>
        </w:tc>
        <w:tc>
          <w:tcPr>
            <w:tcW w:w="1536" w:type="dxa"/>
            <w:vAlign w:val="center"/>
          </w:tcPr>
          <w:p w14:paraId="4B9B7E5A" w14:textId="77777777" w:rsidR="00743864" w:rsidRPr="00B60588" w:rsidRDefault="00743864" w:rsidP="00E74843">
            <w:pPr>
              <w:spacing w:before="40" w:after="40"/>
              <w:jc w:val="center"/>
              <w:rPr>
                <w:rFonts w:ascii="Calibri" w:hAnsi="Calibri" w:cs="Calibri"/>
                <w:bCs/>
                <w:sz w:val="20"/>
                <w:szCs w:val="20"/>
              </w:rPr>
            </w:pPr>
          </w:p>
        </w:tc>
        <w:tc>
          <w:tcPr>
            <w:tcW w:w="1514" w:type="dxa"/>
            <w:vAlign w:val="center"/>
          </w:tcPr>
          <w:p w14:paraId="274B260D" w14:textId="77777777" w:rsidR="00743864" w:rsidRPr="00B60588" w:rsidRDefault="00743864" w:rsidP="00E74843">
            <w:pPr>
              <w:spacing w:before="40" w:after="40"/>
              <w:jc w:val="center"/>
              <w:rPr>
                <w:rFonts w:ascii="Calibri" w:hAnsi="Calibri" w:cs="Calibri"/>
                <w:bCs/>
                <w:sz w:val="20"/>
                <w:szCs w:val="20"/>
              </w:rPr>
            </w:pPr>
          </w:p>
        </w:tc>
        <w:tc>
          <w:tcPr>
            <w:tcW w:w="1155" w:type="dxa"/>
            <w:vAlign w:val="center"/>
          </w:tcPr>
          <w:p w14:paraId="08FF9505" w14:textId="77777777" w:rsidR="00743864" w:rsidRPr="00B60588" w:rsidRDefault="00743864" w:rsidP="00E74843">
            <w:pPr>
              <w:spacing w:before="40" w:after="40"/>
              <w:jc w:val="center"/>
              <w:rPr>
                <w:rFonts w:ascii="Calibri" w:hAnsi="Calibri" w:cs="Calibri"/>
                <w:bCs/>
                <w:sz w:val="20"/>
                <w:szCs w:val="20"/>
              </w:rPr>
            </w:pPr>
          </w:p>
        </w:tc>
      </w:tr>
      <w:tr w:rsidR="00743864" w:rsidRPr="00F8473D" w14:paraId="4B4FD8AF" w14:textId="77777777" w:rsidTr="00E74843">
        <w:trPr>
          <w:trHeight w:val="1138"/>
        </w:trPr>
        <w:tc>
          <w:tcPr>
            <w:tcW w:w="3371" w:type="dxa"/>
            <w:shd w:val="clear" w:color="auto" w:fill="F3F3F3"/>
            <w:vAlign w:val="center"/>
          </w:tcPr>
          <w:p w14:paraId="5CB69C07" w14:textId="77777777" w:rsidR="00743864" w:rsidRPr="00B60588" w:rsidRDefault="00743864" w:rsidP="00E74843">
            <w:pPr>
              <w:spacing w:before="40" w:after="40"/>
              <w:rPr>
                <w:rFonts w:ascii="Calibri" w:hAnsi="Calibri" w:cs="Calibri"/>
                <w:bCs/>
                <w:sz w:val="20"/>
                <w:szCs w:val="20"/>
                <w:lang w:val="el-GR"/>
              </w:rPr>
            </w:pPr>
            <w:r w:rsidRPr="00B60588">
              <w:rPr>
                <w:rFonts w:ascii="Calibri" w:hAnsi="Calibri" w:cs="Calibri"/>
                <w:bCs/>
                <w:sz w:val="20"/>
                <w:szCs w:val="20"/>
                <w:lang w:val="el-GR"/>
              </w:rPr>
              <w:t>Αριθμός μελών ΔΕΠ με χρηματοδότηση από διεθνείς φορείς ή διεθνή προγράμματα έρευνας</w:t>
            </w:r>
          </w:p>
        </w:tc>
        <w:tc>
          <w:tcPr>
            <w:tcW w:w="1205" w:type="dxa"/>
            <w:shd w:val="thinReverseDiagStripe" w:color="auto" w:fill="BFBFBF"/>
            <w:vAlign w:val="center"/>
          </w:tcPr>
          <w:p w14:paraId="648C9168" w14:textId="77777777" w:rsidR="00743864" w:rsidRPr="00B60588" w:rsidRDefault="00743864" w:rsidP="00E74843">
            <w:pPr>
              <w:spacing w:before="40" w:after="40"/>
              <w:jc w:val="center"/>
              <w:rPr>
                <w:rFonts w:ascii="Calibri" w:hAnsi="Calibri" w:cs="Calibri"/>
                <w:bCs/>
                <w:sz w:val="20"/>
                <w:szCs w:val="20"/>
                <w:lang w:val="el-GR"/>
              </w:rPr>
            </w:pPr>
          </w:p>
        </w:tc>
        <w:tc>
          <w:tcPr>
            <w:tcW w:w="1196" w:type="dxa"/>
          </w:tcPr>
          <w:p w14:paraId="7FB32CF3" w14:textId="77777777" w:rsidR="00743864" w:rsidRPr="00B60588" w:rsidRDefault="00743864" w:rsidP="00E74843">
            <w:pPr>
              <w:spacing w:before="40" w:after="40"/>
              <w:jc w:val="center"/>
              <w:rPr>
                <w:rFonts w:ascii="Calibri" w:hAnsi="Calibri" w:cs="Calibri"/>
                <w:bCs/>
                <w:sz w:val="20"/>
                <w:szCs w:val="20"/>
                <w:lang w:val="el-GR"/>
              </w:rPr>
            </w:pPr>
          </w:p>
        </w:tc>
        <w:tc>
          <w:tcPr>
            <w:tcW w:w="1228" w:type="dxa"/>
            <w:vAlign w:val="center"/>
          </w:tcPr>
          <w:p w14:paraId="17D0753E" w14:textId="77777777" w:rsidR="00743864" w:rsidRPr="00B60588" w:rsidRDefault="00743864" w:rsidP="00E74843">
            <w:pPr>
              <w:spacing w:before="40" w:after="40"/>
              <w:jc w:val="center"/>
              <w:rPr>
                <w:rFonts w:ascii="Calibri" w:hAnsi="Calibri" w:cs="Calibri"/>
                <w:bCs/>
                <w:sz w:val="20"/>
                <w:szCs w:val="20"/>
                <w:lang w:val="el-GR"/>
              </w:rPr>
            </w:pPr>
          </w:p>
        </w:tc>
        <w:tc>
          <w:tcPr>
            <w:tcW w:w="1496" w:type="dxa"/>
            <w:vAlign w:val="center"/>
          </w:tcPr>
          <w:p w14:paraId="332E94E1" w14:textId="77777777" w:rsidR="00743864" w:rsidRPr="00B60588" w:rsidRDefault="00743864" w:rsidP="00E74843">
            <w:pPr>
              <w:spacing w:before="40" w:after="40"/>
              <w:rPr>
                <w:rFonts w:ascii="Calibri" w:hAnsi="Calibri" w:cs="Calibri"/>
                <w:bCs/>
                <w:sz w:val="20"/>
                <w:szCs w:val="20"/>
                <w:lang w:val="el-GR"/>
              </w:rPr>
            </w:pPr>
          </w:p>
        </w:tc>
        <w:tc>
          <w:tcPr>
            <w:tcW w:w="1523" w:type="dxa"/>
            <w:vAlign w:val="center"/>
          </w:tcPr>
          <w:p w14:paraId="1D124EE9" w14:textId="77777777" w:rsidR="00743864" w:rsidRPr="00B60588" w:rsidRDefault="00743864" w:rsidP="00E74843">
            <w:pPr>
              <w:spacing w:before="40" w:after="40"/>
              <w:jc w:val="center"/>
              <w:rPr>
                <w:rFonts w:ascii="Calibri" w:hAnsi="Calibri" w:cs="Calibri"/>
                <w:bCs/>
                <w:sz w:val="20"/>
                <w:szCs w:val="20"/>
                <w:lang w:val="el-GR"/>
              </w:rPr>
            </w:pPr>
          </w:p>
        </w:tc>
        <w:tc>
          <w:tcPr>
            <w:tcW w:w="1536" w:type="dxa"/>
            <w:vAlign w:val="center"/>
          </w:tcPr>
          <w:p w14:paraId="626A0BF2" w14:textId="77777777" w:rsidR="00743864" w:rsidRPr="00B60588" w:rsidRDefault="00743864" w:rsidP="00E74843">
            <w:pPr>
              <w:spacing w:before="40" w:after="40"/>
              <w:jc w:val="center"/>
              <w:rPr>
                <w:rFonts w:ascii="Calibri" w:hAnsi="Calibri" w:cs="Calibri"/>
                <w:bCs/>
                <w:sz w:val="20"/>
                <w:szCs w:val="20"/>
                <w:lang w:val="el-GR"/>
              </w:rPr>
            </w:pPr>
          </w:p>
        </w:tc>
        <w:tc>
          <w:tcPr>
            <w:tcW w:w="1514" w:type="dxa"/>
            <w:vAlign w:val="center"/>
          </w:tcPr>
          <w:p w14:paraId="195931D0" w14:textId="77777777" w:rsidR="00743864" w:rsidRPr="00B60588" w:rsidRDefault="00743864" w:rsidP="00E74843">
            <w:pPr>
              <w:spacing w:before="40" w:after="40"/>
              <w:jc w:val="center"/>
              <w:rPr>
                <w:rFonts w:ascii="Calibri" w:hAnsi="Calibri" w:cs="Calibri"/>
                <w:bCs/>
                <w:sz w:val="20"/>
                <w:szCs w:val="20"/>
                <w:lang w:val="el-GR"/>
              </w:rPr>
            </w:pPr>
          </w:p>
        </w:tc>
        <w:tc>
          <w:tcPr>
            <w:tcW w:w="1155" w:type="dxa"/>
            <w:vAlign w:val="center"/>
          </w:tcPr>
          <w:p w14:paraId="0DD8A573" w14:textId="77777777" w:rsidR="00743864" w:rsidRPr="00B60588" w:rsidRDefault="00743864" w:rsidP="00E74843">
            <w:pPr>
              <w:spacing w:before="40" w:after="40"/>
              <w:jc w:val="center"/>
              <w:rPr>
                <w:rFonts w:ascii="Calibri" w:hAnsi="Calibri" w:cs="Calibri"/>
                <w:bCs/>
                <w:sz w:val="20"/>
                <w:szCs w:val="20"/>
                <w:lang w:val="el-GR"/>
              </w:rPr>
            </w:pPr>
          </w:p>
        </w:tc>
      </w:tr>
      <w:tr w:rsidR="00743864" w:rsidRPr="00F8473D" w14:paraId="3899DAE1" w14:textId="77777777" w:rsidTr="00E74843">
        <w:trPr>
          <w:trHeight w:val="1114"/>
        </w:trPr>
        <w:tc>
          <w:tcPr>
            <w:tcW w:w="3371" w:type="dxa"/>
            <w:shd w:val="clear" w:color="auto" w:fill="F3F3F3"/>
            <w:vAlign w:val="center"/>
          </w:tcPr>
          <w:p w14:paraId="51389C59" w14:textId="77777777" w:rsidR="00743864" w:rsidRPr="00B60588" w:rsidRDefault="00743864" w:rsidP="00E74843">
            <w:pPr>
              <w:spacing w:before="40" w:after="40"/>
              <w:rPr>
                <w:rFonts w:ascii="Calibri" w:hAnsi="Calibri" w:cs="Calibri"/>
                <w:bCs/>
                <w:sz w:val="20"/>
                <w:szCs w:val="20"/>
                <w:lang w:val="el-GR"/>
              </w:rPr>
            </w:pPr>
            <w:r w:rsidRPr="00B60588">
              <w:rPr>
                <w:rFonts w:ascii="Calibri" w:hAnsi="Calibri" w:cs="Calibri"/>
                <w:bCs/>
                <w:sz w:val="20"/>
                <w:szCs w:val="20"/>
                <w:lang w:val="el-GR"/>
              </w:rPr>
              <w:t>Αριθμός μελών ΔΕΠ με διοικητικές θέσεις σε διεθνείς ακαδημαϊκούς/ερευνητικούς οργανισμούς ή επιστημονικές εταιρείες</w:t>
            </w:r>
          </w:p>
        </w:tc>
        <w:tc>
          <w:tcPr>
            <w:tcW w:w="1205" w:type="dxa"/>
            <w:shd w:val="thinReverseDiagStripe" w:color="auto" w:fill="BFBFBF"/>
            <w:vAlign w:val="center"/>
          </w:tcPr>
          <w:p w14:paraId="03D2D5F5" w14:textId="77777777" w:rsidR="00743864" w:rsidRPr="00B60588" w:rsidRDefault="00743864" w:rsidP="00E74843">
            <w:pPr>
              <w:spacing w:before="40" w:after="40"/>
              <w:jc w:val="center"/>
              <w:rPr>
                <w:rFonts w:ascii="Calibri" w:hAnsi="Calibri" w:cs="Calibri"/>
                <w:bCs/>
                <w:sz w:val="20"/>
                <w:szCs w:val="20"/>
                <w:lang w:val="el-GR"/>
              </w:rPr>
            </w:pPr>
          </w:p>
        </w:tc>
        <w:tc>
          <w:tcPr>
            <w:tcW w:w="1196" w:type="dxa"/>
          </w:tcPr>
          <w:p w14:paraId="4A66C064" w14:textId="77777777" w:rsidR="00743864" w:rsidRPr="00B60588" w:rsidRDefault="00743864" w:rsidP="00E74843">
            <w:pPr>
              <w:spacing w:before="40" w:after="40"/>
              <w:jc w:val="center"/>
              <w:rPr>
                <w:rFonts w:ascii="Calibri" w:hAnsi="Calibri" w:cs="Calibri"/>
                <w:bCs/>
                <w:sz w:val="20"/>
                <w:szCs w:val="20"/>
                <w:lang w:val="el-GR"/>
              </w:rPr>
            </w:pPr>
          </w:p>
        </w:tc>
        <w:tc>
          <w:tcPr>
            <w:tcW w:w="1228" w:type="dxa"/>
            <w:vAlign w:val="center"/>
          </w:tcPr>
          <w:p w14:paraId="62EF927E" w14:textId="77777777" w:rsidR="00743864" w:rsidRPr="00B60588" w:rsidRDefault="00743864" w:rsidP="00E74843">
            <w:pPr>
              <w:spacing w:before="40" w:after="40"/>
              <w:jc w:val="center"/>
              <w:rPr>
                <w:rFonts w:ascii="Calibri" w:hAnsi="Calibri" w:cs="Calibri"/>
                <w:bCs/>
                <w:sz w:val="20"/>
                <w:szCs w:val="20"/>
                <w:lang w:val="el-GR"/>
              </w:rPr>
            </w:pPr>
          </w:p>
        </w:tc>
        <w:tc>
          <w:tcPr>
            <w:tcW w:w="1496" w:type="dxa"/>
            <w:vAlign w:val="center"/>
          </w:tcPr>
          <w:p w14:paraId="1BD3E7A2" w14:textId="77777777" w:rsidR="00743864" w:rsidRPr="00B60588" w:rsidRDefault="00743864" w:rsidP="00E74843">
            <w:pPr>
              <w:spacing w:before="40" w:after="40"/>
              <w:rPr>
                <w:rFonts w:ascii="Calibri" w:hAnsi="Calibri" w:cs="Calibri"/>
                <w:bCs/>
                <w:sz w:val="20"/>
                <w:szCs w:val="20"/>
                <w:lang w:val="el-GR"/>
              </w:rPr>
            </w:pPr>
          </w:p>
        </w:tc>
        <w:tc>
          <w:tcPr>
            <w:tcW w:w="1523" w:type="dxa"/>
            <w:vAlign w:val="center"/>
          </w:tcPr>
          <w:p w14:paraId="2B69EEFF" w14:textId="77777777" w:rsidR="00743864" w:rsidRPr="00B60588" w:rsidRDefault="00743864" w:rsidP="00E74843">
            <w:pPr>
              <w:spacing w:before="40" w:after="40"/>
              <w:jc w:val="center"/>
              <w:rPr>
                <w:rFonts w:ascii="Calibri" w:hAnsi="Calibri" w:cs="Calibri"/>
                <w:bCs/>
                <w:sz w:val="20"/>
                <w:szCs w:val="20"/>
                <w:lang w:val="el-GR"/>
              </w:rPr>
            </w:pPr>
          </w:p>
        </w:tc>
        <w:tc>
          <w:tcPr>
            <w:tcW w:w="1536" w:type="dxa"/>
            <w:vAlign w:val="center"/>
          </w:tcPr>
          <w:p w14:paraId="1A026882" w14:textId="77777777" w:rsidR="00743864" w:rsidRPr="00B60588" w:rsidRDefault="00743864" w:rsidP="00E74843">
            <w:pPr>
              <w:spacing w:before="40" w:after="40"/>
              <w:jc w:val="center"/>
              <w:rPr>
                <w:rFonts w:ascii="Calibri" w:hAnsi="Calibri" w:cs="Calibri"/>
                <w:bCs/>
                <w:sz w:val="20"/>
                <w:szCs w:val="20"/>
                <w:lang w:val="el-GR"/>
              </w:rPr>
            </w:pPr>
          </w:p>
        </w:tc>
        <w:tc>
          <w:tcPr>
            <w:tcW w:w="1514" w:type="dxa"/>
            <w:vAlign w:val="center"/>
          </w:tcPr>
          <w:p w14:paraId="696FFBB8" w14:textId="77777777" w:rsidR="00743864" w:rsidRPr="00B60588" w:rsidRDefault="00743864" w:rsidP="00E74843">
            <w:pPr>
              <w:spacing w:before="40" w:after="40"/>
              <w:jc w:val="center"/>
              <w:rPr>
                <w:rFonts w:ascii="Calibri" w:hAnsi="Calibri" w:cs="Calibri"/>
                <w:bCs/>
                <w:sz w:val="20"/>
                <w:szCs w:val="20"/>
                <w:lang w:val="el-GR"/>
              </w:rPr>
            </w:pPr>
          </w:p>
        </w:tc>
        <w:tc>
          <w:tcPr>
            <w:tcW w:w="1155" w:type="dxa"/>
            <w:vAlign w:val="center"/>
          </w:tcPr>
          <w:p w14:paraId="0818C067" w14:textId="77777777" w:rsidR="00743864" w:rsidRPr="00B60588" w:rsidRDefault="00743864" w:rsidP="00E74843">
            <w:pPr>
              <w:spacing w:before="40" w:after="40"/>
              <w:jc w:val="center"/>
              <w:rPr>
                <w:rFonts w:ascii="Calibri" w:hAnsi="Calibri" w:cs="Calibri"/>
                <w:bCs/>
                <w:sz w:val="20"/>
                <w:szCs w:val="20"/>
                <w:lang w:val="el-GR"/>
              </w:rPr>
            </w:pPr>
          </w:p>
        </w:tc>
      </w:tr>
    </w:tbl>
    <w:p w14:paraId="016EAAB5" w14:textId="77777777" w:rsidR="00743864" w:rsidRPr="00B60588" w:rsidRDefault="00743864" w:rsidP="00743864">
      <w:pPr>
        <w:ind w:left="644" w:right="26" w:hanging="644"/>
        <w:rPr>
          <w:rFonts w:ascii="Calibri" w:hAnsi="Calibri" w:cs="Calibri"/>
          <w:b/>
          <w:sz w:val="20"/>
          <w:szCs w:val="20"/>
          <w:lang w:val="el-GR"/>
        </w:rPr>
      </w:pPr>
    </w:p>
    <w:p w14:paraId="0D978161" w14:textId="77777777" w:rsidR="00743864" w:rsidRPr="00B60588" w:rsidRDefault="00743864" w:rsidP="00743864">
      <w:pPr>
        <w:ind w:left="644" w:right="26" w:hanging="644"/>
        <w:rPr>
          <w:rFonts w:ascii="Calibri" w:hAnsi="Calibri" w:cs="Calibri"/>
          <w:i/>
          <w:iCs/>
          <w:sz w:val="20"/>
          <w:szCs w:val="20"/>
          <w:lang w:val="el-GR"/>
        </w:rPr>
      </w:pPr>
      <w:r w:rsidRPr="00B60588">
        <w:rPr>
          <w:rFonts w:ascii="Calibri" w:hAnsi="Calibri" w:cs="Calibri"/>
          <w:b/>
          <w:sz w:val="20"/>
          <w:szCs w:val="20"/>
          <w:lang w:val="el-GR"/>
        </w:rPr>
        <w:t>Σημείωση</w:t>
      </w:r>
      <w:r w:rsidRPr="00B60588">
        <w:rPr>
          <w:rFonts w:ascii="Calibri" w:hAnsi="Calibri" w:cs="Calibri"/>
          <w:sz w:val="20"/>
          <w:szCs w:val="20"/>
          <w:lang w:val="el-GR"/>
        </w:rPr>
        <w:t>: Τα σκιασμένα πεδία δεν συμπληρώνονται.</w:t>
      </w:r>
    </w:p>
    <w:p w14:paraId="084B0C62" w14:textId="77777777" w:rsidR="00743864" w:rsidRPr="00B60588" w:rsidRDefault="00743864" w:rsidP="00743864">
      <w:pPr>
        <w:spacing w:after="120"/>
        <w:rPr>
          <w:rFonts w:ascii="Calibri" w:hAnsi="Calibri" w:cs="Calibri"/>
          <w:b/>
          <w:bCs/>
          <w:sz w:val="20"/>
          <w:szCs w:val="20"/>
          <w:lang w:val="el-GR"/>
        </w:rPr>
      </w:pPr>
    </w:p>
    <w:p w14:paraId="4226B5AD" w14:textId="77777777" w:rsidR="00743864" w:rsidRPr="00B60588" w:rsidRDefault="00743864" w:rsidP="00743864">
      <w:pPr>
        <w:pStyle w:val="a4"/>
        <w:ind w:left="284" w:hanging="284"/>
        <w:rPr>
          <w:rFonts w:ascii="Calibri" w:hAnsi="Calibri" w:cs="Calibri"/>
          <w:lang w:val="el-GR"/>
        </w:rPr>
      </w:pPr>
      <w:r w:rsidRPr="00B60588">
        <w:rPr>
          <w:rFonts w:ascii="Calibri" w:hAnsi="Calibri" w:cs="Calibri"/>
          <w:b/>
          <w:bCs/>
          <w:lang w:val="el-GR"/>
        </w:rPr>
        <w:t>*</w:t>
      </w:r>
      <w:r w:rsidRPr="00B60588">
        <w:rPr>
          <w:rFonts w:ascii="Calibri" w:hAnsi="Calibri" w:cs="Calibri"/>
          <w:lang w:val="el-GR"/>
        </w:rPr>
        <w:t xml:space="preserve"> Πρόκειται για το ακαδημαϊκό έτος (δύο συνεχόμενα ακαδημαϊκά εξάμηνα), στο οποίο αναφέρεται η Έκθεση Εσωτερικής Αξιολόγησης.</w:t>
      </w:r>
    </w:p>
    <w:p w14:paraId="6214742B" w14:textId="77777777" w:rsidR="00743864" w:rsidRPr="00B60588" w:rsidRDefault="00743864" w:rsidP="00743864">
      <w:pPr>
        <w:spacing w:after="120"/>
        <w:ind w:left="720" w:hanging="720"/>
        <w:rPr>
          <w:rFonts w:ascii="Calibri" w:hAnsi="Calibri" w:cs="Calibri"/>
          <w:sz w:val="20"/>
          <w:szCs w:val="20"/>
          <w:lang w:val="el-GR"/>
        </w:rPr>
      </w:pPr>
    </w:p>
    <w:p w14:paraId="45B96E56" w14:textId="77777777" w:rsidR="00743864" w:rsidRPr="00B60588" w:rsidRDefault="00743864" w:rsidP="00743864">
      <w:pPr>
        <w:ind w:left="644" w:right="26" w:hanging="360"/>
        <w:rPr>
          <w:rFonts w:ascii="Calibri" w:hAnsi="Calibri" w:cs="Calibri"/>
          <w:bCs/>
          <w:sz w:val="20"/>
          <w:szCs w:val="20"/>
          <w:lang w:val="el-GR"/>
        </w:rPr>
      </w:pPr>
    </w:p>
    <w:p w14:paraId="75CAB57A" w14:textId="77777777" w:rsidR="00743864" w:rsidRPr="00B60588" w:rsidRDefault="00743864" w:rsidP="00743864">
      <w:pPr>
        <w:ind w:left="644" w:right="26" w:hanging="360"/>
        <w:rPr>
          <w:rFonts w:ascii="Calibri" w:hAnsi="Calibri" w:cs="Calibri"/>
          <w:bCs/>
          <w:sz w:val="20"/>
          <w:szCs w:val="20"/>
          <w:lang w:val="el-GR"/>
        </w:rPr>
      </w:pPr>
    </w:p>
    <w:p w14:paraId="7CA0FA29" w14:textId="77777777" w:rsidR="00743864" w:rsidRPr="00664146" w:rsidRDefault="00743864" w:rsidP="00743864">
      <w:pPr>
        <w:ind w:left="644" w:right="26" w:hanging="360"/>
        <w:rPr>
          <w:rFonts w:ascii="Calibri" w:hAnsi="Calibri" w:cs="Calibri"/>
          <w:bCs/>
          <w:lang w:val="el-GR"/>
        </w:rPr>
      </w:pPr>
      <w:r w:rsidRPr="00664146">
        <w:rPr>
          <w:rFonts w:ascii="Calibri" w:hAnsi="Calibri" w:cs="Calibri"/>
          <w:bCs/>
          <w:lang w:val="el-GR"/>
        </w:rPr>
        <w:br w:type="page"/>
      </w:r>
    </w:p>
    <w:p w14:paraId="46A9E603" w14:textId="77777777" w:rsidR="00743864" w:rsidRPr="00664146" w:rsidRDefault="00743864" w:rsidP="00743864">
      <w:pPr>
        <w:ind w:left="644" w:right="26" w:hanging="360"/>
        <w:rPr>
          <w:rFonts w:ascii="Calibri" w:hAnsi="Calibri" w:cs="Calibri"/>
          <w:b/>
          <w:bCs/>
          <w:sz w:val="28"/>
          <w:szCs w:val="28"/>
          <w:lang w:val="el-GR"/>
        </w:rPr>
      </w:pPr>
      <w:r w:rsidRPr="00664146">
        <w:rPr>
          <w:rFonts w:ascii="Calibri" w:hAnsi="Calibri" w:cs="Calibri"/>
          <w:b/>
          <w:bCs/>
          <w:sz w:val="28"/>
          <w:szCs w:val="28"/>
          <w:lang w:val="el-GR"/>
        </w:rPr>
        <w:t>12. Παραρτήματα</w:t>
      </w:r>
    </w:p>
    <w:p w14:paraId="7EE9E950" w14:textId="77777777" w:rsidR="00743864" w:rsidRPr="00664146" w:rsidRDefault="00743864" w:rsidP="00743864">
      <w:pPr>
        <w:ind w:left="644" w:right="26" w:hanging="360"/>
        <w:rPr>
          <w:rFonts w:ascii="Calibri" w:hAnsi="Calibri" w:cs="Calibri"/>
          <w:b/>
          <w:bCs/>
          <w:sz w:val="28"/>
          <w:szCs w:val="28"/>
          <w:lang w:val="el-GR"/>
        </w:rPr>
      </w:pPr>
    </w:p>
    <w:p w14:paraId="6EA8954D" w14:textId="77777777" w:rsidR="00743864" w:rsidRPr="00664146" w:rsidRDefault="00743864" w:rsidP="00743864">
      <w:pPr>
        <w:pStyle w:val="a3"/>
        <w:rPr>
          <w:rFonts w:ascii="Calibri" w:hAnsi="Calibri" w:cs="Calibri"/>
          <w:i/>
          <w:iCs/>
          <w:sz w:val="20"/>
        </w:rPr>
      </w:pPr>
      <w:r w:rsidRPr="00664146">
        <w:rPr>
          <w:rFonts w:ascii="Calibri" w:hAnsi="Calibri" w:cs="Calibri"/>
          <w:i/>
          <w:iCs/>
          <w:sz w:val="20"/>
        </w:rPr>
        <w:t xml:space="preserve">Στην Ενότητα αυτή το Τμήμα μπορεί, αν το επιθυμεί, να παραθέσει οποιαδήποτε στοιχεία θεωρεί ότι θα είναι χρήσιμα στην Επιτροπή Εξωτερικής Αξιολόγησης και τα οποία ενδεχομένως δεν καλύπτονται επαρκώς στο κυρίως σώμα της Έκθεσης. </w:t>
      </w:r>
    </w:p>
    <w:p w14:paraId="547492E6" w14:textId="77777777" w:rsidR="00743864" w:rsidRPr="00664146" w:rsidRDefault="00743864" w:rsidP="00743864">
      <w:pPr>
        <w:pStyle w:val="a3"/>
        <w:rPr>
          <w:rFonts w:ascii="Calibri" w:hAnsi="Calibri" w:cs="Calibri"/>
          <w:i/>
          <w:iCs/>
          <w:sz w:val="20"/>
        </w:rPr>
      </w:pPr>
    </w:p>
    <w:p w14:paraId="17345900" w14:textId="77777777" w:rsidR="00743864" w:rsidRPr="00664146" w:rsidRDefault="00743864" w:rsidP="00743864">
      <w:pPr>
        <w:pStyle w:val="a3"/>
        <w:rPr>
          <w:rFonts w:ascii="Calibri" w:hAnsi="Calibri" w:cs="Calibri"/>
          <w:i/>
          <w:iCs/>
          <w:sz w:val="20"/>
        </w:rPr>
      </w:pPr>
      <w:r w:rsidRPr="00664146">
        <w:rPr>
          <w:rFonts w:ascii="Calibri" w:hAnsi="Calibri" w:cs="Calibri"/>
          <w:i/>
          <w:iCs/>
          <w:sz w:val="20"/>
        </w:rPr>
        <w:t>Σε κάθε περίπτωση, στα Παραρτήματα αναμένεται οπωσδήποτε να περιληφθεί ο Οδηγός Σπουδών του Τμήματος και πλήρης  κατάλογος των επιστημονικών δημοσιεύσεων των μελών του Τμήματος κατά την τελευταία πενταετία.</w:t>
      </w:r>
    </w:p>
    <w:p w14:paraId="4E470780" w14:textId="77777777" w:rsidR="00743864" w:rsidRPr="00664146" w:rsidRDefault="00743864" w:rsidP="00743864">
      <w:pPr>
        <w:pStyle w:val="a3"/>
        <w:rPr>
          <w:rFonts w:ascii="Calibri" w:hAnsi="Calibri" w:cs="Calibri"/>
          <w:i/>
          <w:iCs/>
          <w:sz w:val="20"/>
        </w:rPr>
      </w:pPr>
    </w:p>
    <w:p w14:paraId="15F7A3AD" w14:textId="77777777" w:rsidR="00743864" w:rsidRPr="00664146" w:rsidRDefault="00743864" w:rsidP="00743864">
      <w:pPr>
        <w:pStyle w:val="a3"/>
        <w:rPr>
          <w:rFonts w:ascii="Calibri" w:hAnsi="Calibri" w:cs="Calibri"/>
          <w:i/>
          <w:iCs/>
          <w:sz w:val="20"/>
        </w:rPr>
      </w:pPr>
    </w:p>
    <w:p w14:paraId="2557099B" w14:textId="77777777" w:rsidR="00A96C13" w:rsidRPr="00743864" w:rsidRDefault="00A96C13" w:rsidP="00743864">
      <w:pPr>
        <w:rPr>
          <w:rFonts w:ascii="Calibri" w:hAnsi="Calibri" w:cs="Calibri"/>
          <w:i/>
          <w:iCs/>
          <w:sz w:val="20"/>
          <w:lang w:val="el-GR"/>
        </w:rPr>
      </w:pPr>
    </w:p>
    <w:sectPr w:rsidR="00A96C13" w:rsidRPr="00743864" w:rsidSect="002E2AF2">
      <w:pgSz w:w="16838" w:h="11906" w:orient="landscape" w:code="9"/>
      <w:pgMar w:top="990" w:right="1134" w:bottom="1304" w:left="1588" w:header="28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344BB" w14:textId="77777777" w:rsidR="002934E7" w:rsidRDefault="002934E7">
      <w:r>
        <w:separator/>
      </w:r>
    </w:p>
  </w:endnote>
  <w:endnote w:type="continuationSeparator" w:id="0">
    <w:p w14:paraId="6E16355B" w14:textId="77777777" w:rsidR="002934E7" w:rsidRDefault="00293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GrHelvetica*1">
    <w:altName w:val="Arial"/>
    <w:panose1 w:val="00000000000000000000"/>
    <w:charset w:val="00"/>
    <w:family w:val="swiss"/>
    <w:notTrueType/>
    <w:pitch w:val="default"/>
    <w:sig w:usb0="00000003" w:usb1="00000000" w:usb2="00000000" w:usb3="00000000" w:csb0="00000001" w:csb1="00000000"/>
  </w:font>
  <w:font w:name="MyriadPro-Regular">
    <w:altName w:val="Calibri"/>
    <w:panose1 w:val="00000000000000000000"/>
    <w:charset w:val="A1"/>
    <w:family w:val="auto"/>
    <w:notTrueType/>
    <w:pitch w:val="default"/>
    <w:sig w:usb0="00000081" w:usb1="00000000" w:usb2="00000000" w:usb3="00000000" w:csb0="00000008" w:csb1="00000000"/>
  </w:font>
  <w:font w:name="Calibri-Bold">
    <w:panose1 w:val="00000000000000000000"/>
    <w:charset w:val="A1"/>
    <w:family w:val="auto"/>
    <w:notTrueType/>
    <w:pitch w:val="default"/>
    <w:sig w:usb0="00000081" w:usb1="00000000" w:usb2="00000000" w:usb3="00000000" w:csb0="00000008" w:csb1="00000000"/>
  </w:font>
  <w:font w:name="MgHelveticaUCPol">
    <w:altName w:val="Arial Unicode MS"/>
    <w:panose1 w:val="00000000000000000000"/>
    <w:charset w:val="80"/>
    <w:family w:val="auto"/>
    <w:notTrueType/>
    <w:pitch w:val="default"/>
    <w:sig w:usb0="00000001" w:usb1="08070000" w:usb2="00000010" w:usb3="00000000" w:csb0="00020000" w:csb1="00000000"/>
  </w:font>
  <w:font w:name="MicrosoftSansSerif">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709A7" w14:textId="77777777" w:rsidR="00F54BC0" w:rsidRDefault="00F54BC0">
    <w:pPr>
      <w:pStyle w:val="aa"/>
      <w:pBdr>
        <w:top w:val="single" w:sz="4" w:space="1" w:color="auto"/>
      </w:pBdr>
      <w:tabs>
        <w:tab w:val="clear" w:pos="8306"/>
        <w:tab w:val="right" w:pos="8820"/>
      </w:tabs>
      <w:ind w:right="-600"/>
      <w:rPr>
        <w:color w:val="808080"/>
        <w:sz w:val="16"/>
        <w:lang w:val="el-GR"/>
      </w:rPr>
    </w:pPr>
    <w:r>
      <w:rPr>
        <w:i/>
        <w:iCs/>
        <w:color w:val="808080"/>
        <w:sz w:val="16"/>
        <w:lang w:val="el-GR"/>
      </w:rPr>
      <w:t xml:space="preserve">Έκθεση Εσωτερικής Αξιολόγησης  </w:t>
    </w:r>
    <w:proofErr w:type="spellStart"/>
    <w:r>
      <w:rPr>
        <w:i/>
        <w:iCs/>
        <w:color w:val="808080"/>
        <w:sz w:val="16"/>
        <w:lang w:val="el-GR"/>
      </w:rPr>
      <w:t>Ακαδ</w:t>
    </w:r>
    <w:proofErr w:type="spellEnd"/>
    <w:r>
      <w:rPr>
        <w:i/>
        <w:iCs/>
        <w:color w:val="808080"/>
        <w:sz w:val="16"/>
        <w:lang w:val="el-GR"/>
      </w:rPr>
      <w:t xml:space="preserve">. έτους 2022-2023                                                            </w:t>
    </w:r>
    <w:r>
      <w:rPr>
        <w:i/>
        <w:iCs/>
        <w:color w:val="808080"/>
        <w:sz w:val="16"/>
        <w:lang w:val="el-GR"/>
      </w:rPr>
      <w:tab/>
    </w:r>
    <w:r>
      <w:rPr>
        <w:i/>
        <w:iCs/>
        <w:color w:val="808080"/>
        <w:sz w:val="16"/>
        <w:lang w:val="el-GR"/>
      </w:rPr>
      <w:tab/>
    </w:r>
  </w:p>
  <w:p w14:paraId="255709A8" w14:textId="77777777" w:rsidR="00F54BC0" w:rsidRDefault="00F54BC0">
    <w:pPr>
      <w:pStyle w:val="aa"/>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C6115" w14:textId="77777777" w:rsidR="002934E7" w:rsidRDefault="002934E7">
      <w:r>
        <w:separator/>
      </w:r>
    </w:p>
  </w:footnote>
  <w:footnote w:type="continuationSeparator" w:id="0">
    <w:p w14:paraId="09EC1DFB" w14:textId="77777777" w:rsidR="002934E7" w:rsidRDefault="002934E7">
      <w:r>
        <w:continuationSeparator/>
      </w:r>
    </w:p>
  </w:footnote>
  <w:footnote w:id="1">
    <w:p w14:paraId="255709AF" w14:textId="77777777" w:rsidR="00F54BC0" w:rsidRPr="00C41386" w:rsidRDefault="00F54BC0" w:rsidP="00DC122E">
      <w:pPr>
        <w:pStyle w:val="a4"/>
        <w:rPr>
          <w:lang w:val="el-GR"/>
        </w:rPr>
      </w:pPr>
      <w:r w:rsidRPr="00424893">
        <w:rPr>
          <w:rStyle w:val="a5"/>
        </w:rPr>
        <w:footnoteRef/>
      </w:r>
      <w:r w:rsidRPr="00424893">
        <w:rPr>
          <w:lang w:val="el-GR"/>
        </w:rPr>
        <w:t xml:space="preserve"> Συμπληρώστε, στην Ενότητα 11, τον πίνακα 1. </w:t>
      </w:r>
    </w:p>
  </w:footnote>
  <w:footnote w:id="2">
    <w:p w14:paraId="255709B0" w14:textId="77777777" w:rsidR="00F54BC0" w:rsidRPr="00C41386" w:rsidRDefault="00F54BC0" w:rsidP="00DC122E">
      <w:pPr>
        <w:pStyle w:val="a4"/>
        <w:rPr>
          <w:lang w:val="el-GR"/>
        </w:rPr>
      </w:pPr>
      <w:r w:rsidRPr="00424893">
        <w:rPr>
          <w:rStyle w:val="a5"/>
        </w:rPr>
        <w:footnoteRef/>
      </w:r>
      <w:r w:rsidRPr="00424893">
        <w:rPr>
          <w:lang w:val="el-GR"/>
        </w:rPr>
        <w:t xml:space="preserve"> Συμπληρώστε, στην Ενότητα 11, τους πίνακες 2 και 3. </w:t>
      </w:r>
    </w:p>
  </w:footnote>
  <w:footnote w:id="3">
    <w:p w14:paraId="255709B1" w14:textId="77777777" w:rsidR="00F54BC0" w:rsidRPr="00C41386" w:rsidRDefault="00F54BC0" w:rsidP="009B1044">
      <w:pPr>
        <w:pStyle w:val="a4"/>
        <w:rPr>
          <w:lang w:val="el-GR"/>
        </w:rPr>
      </w:pPr>
      <w:r w:rsidRPr="00424893">
        <w:rPr>
          <w:rStyle w:val="a5"/>
        </w:rPr>
        <w:footnoteRef/>
      </w:r>
      <w:r w:rsidRPr="00424893">
        <w:rPr>
          <w:lang w:val="el-GR"/>
        </w:rPr>
        <w:t xml:space="preserve"> Συμπληρώστε τους πίνακες 12.1 και 12.2.</w:t>
      </w:r>
    </w:p>
  </w:footnote>
  <w:footnote w:id="4">
    <w:p w14:paraId="255709B2" w14:textId="77777777" w:rsidR="00F54BC0" w:rsidRPr="00C41386" w:rsidRDefault="00F54BC0" w:rsidP="00913936">
      <w:pPr>
        <w:pStyle w:val="a4"/>
        <w:jc w:val="both"/>
        <w:rPr>
          <w:lang w:val="el-GR"/>
        </w:rPr>
      </w:pPr>
      <w:r w:rsidRPr="00424893">
        <w:rPr>
          <w:rStyle w:val="a5"/>
        </w:rPr>
        <w:footnoteRef/>
      </w:r>
      <w:r w:rsidRPr="00424893">
        <w:rPr>
          <w:lang w:val="el-GR"/>
        </w:rPr>
        <w:t xml:space="preserve"> Στην περίπτωση που στο Τμήμα λειτουργούν περισσότερα από ένα Προγράμματα Μεταπτυχιακών Σπουδών η ενότητα αυτή πρέπει να επαναληφθεί για καθένα από τα ΠΜΣ. </w:t>
      </w:r>
    </w:p>
  </w:footnote>
  <w:footnote w:id="5">
    <w:p w14:paraId="255709B3" w14:textId="77777777" w:rsidR="00F54BC0" w:rsidRPr="00C41386" w:rsidRDefault="00F54BC0" w:rsidP="00F87FDC">
      <w:pPr>
        <w:pStyle w:val="a4"/>
        <w:jc w:val="both"/>
        <w:rPr>
          <w:lang w:val="el-GR"/>
        </w:rPr>
      </w:pPr>
      <w:r w:rsidRPr="00424893">
        <w:rPr>
          <w:rStyle w:val="a5"/>
        </w:rPr>
        <w:footnoteRef/>
      </w:r>
      <w:r w:rsidRPr="00424893">
        <w:rPr>
          <w:lang w:val="el-GR"/>
        </w:rPr>
        <w:t xml:space="preserve"> Συμπληρώνεται μόνο στην περίπτωση λειτουργίας </w:t>
      </w:r>
      <w:proofErr w:type="spellStart"/>
      <w:r w:rsidRPr="00424893">
        <w:rPr>
          <w:lang w:val="el-GR"/>
        </w:rPr>
        <w:t>Διατμηματικού</w:t>
      </w:r>
      <w:proofErr w:type="spellEnd"/>
      <w:r w:rsidRPr="00424893">
        <w:rPr>
          <w:lang w:val="el-GR"/>
        </w:rPr>
        <w:t xml:space="preserve"> ή </w:t>
      </w:r>
      <w:proofErr w:type="spellStart"/>
      <w:r w:rsidRPr="00424893">
        <w:rPr>
          <w:lang w:val="el-GR"/>
        </w:rPr>
        <w:t>Διιδρυματικού</w:t>
      </w:r>
      <w:proofErr w:type="spellEnd"/>
      <w:r w:rsidRPr="00424893">
        <w:rPr>
          <w:lang w:val="el-GR"/>
        </w:rPr>
        <w:t xml:space="preserve"> Προγράμματος Μεταπτυχιακών Σπουδών.</w:t>
      </w:r>
    </w:p>
  </w:footnote>
  <w:footnote w:id="6">
    <w:p w14:paraId="255709B4" w14:textId="77777777" w:rsidR="00F54BC0" w:rsidRPr="00C41386" w:rsidRDefault="00F54BC0">
      <w:pPr>
        <w:pStyle w:val="a4"/>
        <w:rPr>
          <w:lang w:val="el-GR"/>
        </w:rPr>
      </w:pPr>
      <w:r w:rsidRPr="00424893">
        <w:rPr>
          <w:rStyle w:val="a5"/>
        </w:rPr>
        <w:footnoteRef/>
      </w:r>
      <w:r w:rsidRPr="00424893">
        <w:rPr>
          <w:lang w:val="el-GR"/>
        </w:rPr>
        <w:t xml:space="preserve"> Συμπληρώστε τους Πίνακες 13.1 και 13.2. </w:t>
      </w:r>
    </w:p>
  </w:footnote>
  <w:footnote w:id="7">
    <w:p w14:paraId="255709B5" w14:textId="77777777" w:rsidR="00F54BC0" w:rsidRPr="00C41386" w:rsidRDefault="00F54BC0" w:rsidP="00F87FDC">
      <w:pPr>
        <w:pStyle w:val="a4"/>
        <w:jc w:val="both"/>
        <w:rPr>
          <w:lang w:val="el-GR"/>
        </w:rPr>
      </w:pPr>
      <w:r w:rsidRPr="00424893">
        <w:rPr>
          <w:rStyle w:val="a5"/>
        </w:rPr>
        <w:footnoteRef/>
      </w:r>
      <w:r w:rsidRPr="00424893">
        <w:rPr>
          <w:lang w:val="el-GR"/>
        </w:rPr>
        <w:t xml:space="preserve"> Συμπληρώστε τον Πίνακα 4. </w:t>
      </w:r>
    </w:p>
  </w:footnote>
  <w:footnote w:id="8">
    <w:p w14:paraId="255709B6" w14:textId="77777777" w:rsidR="00F54BC0" w:rsidRPr="00C41386" w:rsidRDefault="00F54BC0" w:rsidP="00F87FDC">
      <w:pPr>
        <w:pStyle w:val="a4"/>
        <w:rPr>
          <w:lang w:val="el-GR"/>
        </w:rPr>
      </w:pPr>
      <w:r w:rsidRPr="00424893">
        <w:rPr>
          <w:rStyle w:val="a5"/>
        </w:rPr>
        <w:footnoteRef/>
      </w:r>
      <w:r w:rsidRPr="00424893">
        <w:rPr>
          <w:lang w:val="el-GR"/>
        </w:rPr>
        <w:t xml:space="preserve"> Η ερώτηση αυτή μπορεί να απαντηθεί με βάση τα στοιχεία που συμπληρώσατε στον Πίνακα 4.</w:t>
      </w:r>
    </w:p>
  </w:footnote>
  <w:footnote w:id="9">
    <w:p w14:paraId="255709B7" w14:textId="77777777" w:rsidR="00F54BC0" w:rsidRPr="00C41386" w:rsidRDefault="00F54BC0" w:rsidP="00F87FDC">
      <w:pPr>
        <w:pStyle w:val="a4"/>
        <w:rPr>
          <w:lang w:val="el-GR"/>
        </w:rPr>
      </w:pPr>
      <w:r w:rsidRPr="00424893">
        <w:rPr>
          <w:rStyle w:val="a5"/>
        </w:rPr>
        <w:footnoteRef/>
      </w:r>
      <w:r w:rsidRPr="00424893">
        <w:rPr>
          <w:lang w:val="el-GR"/>
        </w:rPr>
        <w:t xml:space="preserve"> Συμπληρώστε τον Πίνακα 5.</w:t>
      </w:r>
    </w:p>
  </w:footnote>
  <w:footnote w:id="10">
    <w:p w14:paraId="255709B8" w14:textId="77777777" w:rsidR="00F54BC0" w:rsidRPr="00C41386" w:rsidRDefault="00F54BC0" w:rsidP="00F87FDC">
      <w:pPr>
        <w:pStyle w:val="a4"/>
        <w:rPr>
          <w:lang w:val="el-GR"/>
        </w:rPr>
      </w:pPr>
      <w:r w:rsidRPr="00424893">
        <w:rPr>
          <w:rStyle w:val="a5"/>
        </w:rPr>
        <w:footnoteRef/>
      </w:r>
      <w:r w:rsidRPr="00424893">
        <w:rPr>
          <w:lang w:val="el-GR"/>
        </w:rPr>
        <w:t xml:space="preserve"> Η ερώτηση αυτή μπορεί να απαντηθεί με βάση τα στοιχεία που συμπληρώσατε στον Πίνακα 5.</w:t>
      </w:r>
    </w:p>
  </w:footnote>
  <w:footnote w:id="11">
    <w:p w14:paraId="255709B9" w14:textId="77777777" w:rsidR="00F54BC0" w:rsidRPr="00C41386" w:rsidRDefault="00F54BC0" w:rsidP="00EF4CB2">
      <w:pPr>
        <w:pStyle w:val="a4"/>
        <w:rPr>
          <w:lang w:val="el-GR"/>
        </w:rPr>
      </w:pPr>
      <w:r w:rsidRPr="00424893">
        <w:rPr>
          <w:rStyle w:val="a5"/>
        </w:rPr>
        <w:footnoteRef/>
      </w:r>
      <w:r w:rsidRPr="00424893">
        <w:rPr>
          <w:lang w:val="el-GR"/>
        </w:rPr>
        <w:t xml:space="preserve"> Συμπληρώστε τους Πίνακες 6 και 7.</w:t>
      </w:r>
    </w:p>
  </w:footnote>
  <w:footnote w:id="12">
    <w:p w14:paraId="255709BA" w14:textId="77777777" w:rsidR="00F54BC0" w:rsidRPr="00C41386" w:rsidRDefault="00F54BC0" w:rsidP="00BB4F4B">
      <w:pPr>
        <w:pStyle w:val="a4"/>
        <w:rPr>
          <w:lang w:val="el-GR"/>
        </w:rPr>
      </w:pPr>
      <w:r w:rsidRPr="00424893">
        <w:rPr>
          <w:rStyle w:val="a5"/>
        </w:rPr>
        <w:footnoteRef/>
      </w:r>
      <w:r w:rsidRPr="00424893">
        <w:rPr>
          <w:lang w:val="el-GR"/>
        </w:rPr>
        <w:t xml:space="preserve"> Συμπληρώστε τον Πίνακα 9.</w:t>
      </w:r>
    </w:p>
  </w:footnote>
  <w:footnote w:id="13">
    <w:p w14:paraId="255709BB" w14:textId="77777777" w:rsidR="00F54BC0" w:rsidRPr="00C41386" w:rsidRDefault="00F54BC0" w:rsidP="000C6C3C">
      <w:pPr>
        <w:pStyle w:val="a4"/>
        <w:rPr>
          <w:lang w:val="el-GR"/>
        </w:rPr>
      </w:pPr>
      <w:r w:rsidRPr="00424893">
        <w:rPr>
          <w:rStyle w:val="a5"/>
        </w:rPr>
        <w:footnoteRef/>
      </w:r>
      <w:r w:rsidRPr="00424893">
        <w:rPr>
          <w:lang w:val="el-GR"/>
        </w:rPr>
        <w:t xml:space="preserve"> Συμπληρώστε τον Πίνακα 15.</w:t>
      </w:r>
    </w:p>
  </w:footnote>
  <w:footnote w:id="14">
    <w:p w14:paraId="255709BC" w14:textId="77777777" w:rsidR="00F54BC0" w:rsidRPr="00C41386" w:rsidRDefault="00F54BC0" w:rsidP="000C6C3C">
      <w:pPr>
        <w:pStyle w:val="a4"/>
        <w:rPr>
          <w:lang w:val="el-GR"/>
        </w:rPr>
      </w:pPr>
      <w:r w:rsidRPr="00424893">
        <w:rPr>
          <w:rStyle w:val="a5"/>
        </w:rPr>
        <w:footnoteRef/>
      </w:r>
      <w:r w:rsidRPr="00424893">
        <w:rPr>
          <w:lang w:val="el-GR"/>
        </w:rPr>
        <w:t xml:space="preserve"> Συμπληρώστε, στην Ενότητα 11, τον Πίνακα 16.</w:t>
      </w:r>
    </w:p>
  </w:footnote>
  <w:footnote w:id="15">
    <w:p w14:paraId="584EE615" w14:textId="77777777" w:rsidR="00F54BC0" w:rsidRPr="00C41386" w:rsidRDefault="00F54BC0" w:rsidP="00743864">
      <w:pPr>
        <w:ind w:right="26"/>
        <w:rPr>
          <w:lang w:val="el-GR"/>
        </w:rPr>
      </w:pPr>
      <w:r w:rsidRPr="00E511C8">
        <w:rPr>
          <w:rStyle w:val="a5"/>
        </w:rPr>
        <w:footnoteRef/>
      </w:r>
      <w:r w:rsidRPr="00BE74A3">
        <w:rPr>
          <w:lang w:val="el-GR"/>
        </w:rPr>
        <w:t xml:space="preserve"> </w:t>
      </w:r>
      <w:r w:rsidRPr="00BE74A3">
        <w:rPr>
          <w:bCs/>
          <w:lang w:val="el-GR"/>
        </w:rPr>
        <w:t>Όπου Κ = Κανονική διάρκεια σπουδών (σε έτη) στο Τμήμα  (π.χ. αν η κανονική διάρκεια σπουδών είναι 4 έτη, τότε Κ=4 έτη, Κ+1=5 έτη, Κ+2=6 έτη,..., Κ+6=10 έτη).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709A3" w14:textId="77777777" w:rsidR="00F54BC0" w:rsidRDefault="00F54BC0" w:rsidP="0025678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55709A4" w14:textId="77777777" w:rsidR="00F54BC0" w:rsidRDefault="00F54BC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709A5" w14:textId="77777777" w:rsidR="00F54BC0" w:rsidRPr="00852249" w:rsidRDefault="00F54BC0" w:rsidP="00852249">
    <w:pPr>
      <w:pStyle w:val="a6"/>
      <w:framePr w:wrap="around" w:vAnchor="text" w:hAnchor="page" w:x="6229" w:y="20"/>
      <w:rPr>
        <w:rStyle w:val="a7"/>
        <w:sz w:val="18"/>
      </w:rPr>
    </w:pPr>
    <w:r w:rsidRPr="00852249">
      <w:rPr>
        <w:rStyle w:val="a7"/>
        <w:sz w:val="18"/>
      </w:rPr>
      <w:fldChar w:fldCharType="begin"/>
    </w:r>
    <w:r w:rsidRPr="00852249">
      <w:rPr>
        <w:rStyle w:val="a7"/>
        <w:sz w:val="18"/>
      </w:rPr>
      <w:instrText xml:space="preserve">PAGE  </w:instrText>
    </w:r>
    <w:r w:rsidRPr="00852249">
      <w:rPr>
        <w:rStyle w:val="a7"/>
        <w:sz w:val="18"/>
      </w:rPr>
      <w:fldChar w:fldCharType="separate"/>
    </w:r>
    <w:r>
      <w:rPr>
        <w:rStyle w:val="a7"/>
        <w:noProof/>
        <w:sz w:val="18"/>
      </w:rPr>
      <w:t>72</w:t>
    </w:r>
    <w:r w:rsidRPr="00852249">
      <w:rPr>
        <w:rStyle w:val="a7"/>
        <w:sz w:val="18"/>
      </w:rPr>
      <w:fldChar w:fldCharType="end"/>
    </w:r>
  </w:p>
  <w:p w14:paraId="255709A6" w14:textId="77777777" w:rsidR="00F54BC0" w:rsidRDefault="002934E7" w:rsidP="00F44F06">
    <w:pPr>
      <w:pStyle w:val="a6"/>
    </w:pPr>
    <w:r>
      <w:rPr>
        <w:noProof/>
        <w:lang w:val="el-GR" w:eastAsia="el-GR"/>
      </w:rPr>
      <w:pict w14:anchorId="255709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49" type="#_x0000_t75" alt="A picture containing logoDescription automatically generated" style="position:absolute;margin-left:256.85pt;margin-top:25.7pt;width:129.75pt;height:50.65pt;z-index:2;visibility:visible">
          <v:imagedata r:id="rId1" o:title=""/>
        </v:shape>
      </w:pict>
    </w:r>
    <w:r>
      <w:rPr>
        <w:noProof/>
        <w:lang w:val="el-GR" w:eastAsia="el-GR"/>
      </w:rPr>
      <w:pict w14:anchorId="255709AC">
        <v:shape id="Εικόνα 7" o:spid="_x0000_i1026" type="#_x0000_t75" style="width:141.75pt;height:106.5pt;visibility:visible">
          <v:imagedata r:id="rId2"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709A9" w14:textId="77777777" w:rsidR="00F54BC0" w:rsidRDefault="002934E7" w:rsidP="00315A4F">
    <w:pPr>
      <w:pStyle w:val="a6"/>
      <w:tabs>
        <w:tab w:val="clear" w:pos="4153"/>
        <w:tab w:val="clear" w:pos="8306"/>
        <w:tab w:val="left" w:pos="6450"/>
      </w:tabs>
    </w:pPr>
    <w:r>
      <w:rPr>
        <w:noProof/>
        <w:lang w:val="el-GR" w:eastAsia="el-GR"/>
      </w:rPr>
      <w:pict w14:anchorId="25570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A picture containing logoDescription automatically generated" style="position:absolute;margin-left:244.35pt;margin-top:27.5pt;width:129.75pt;height:50.65pt;z-index:1;visibility:visible">
          <v:imagedata r:id="rId1" o:title=""/>
        </v:shape>
      </w:pict>
    </w:r>
    <w:r>
      <w:rPr>
        <w:noProof/>
        <w:lang w:val="el-GR" w:eastAsia="el-GR"/>
      </w:rPr>
      <w:pict w14:anchorId="255709AE">
        <v:shape id="Εικόνα 3" o:spid="_x0000_i1027" type="#_x0000_t75" style="width:141.75pt;height:106.5pt;visibility:visible">
          <v:imagedata r:id="rId2" o:title=""/>
        </v:shape>
      </w:pict>
    </w:r>
    <w:r w:rsidR="00F54BC0">
      <w:tab/>
    </w:r>
  </w:p>
  <w:p w14:paraId="255709AA" w14:textId="77777777" w:rsidR="00F54BC0" w:rsidRPr="00F44F06" w:rsidRDefault="00F54BC0">
    <w:pPr>
      <w:pStyle w:val="a6"/>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476B0CE"/>
    <w:multiLevelType w:val="hybridMultilevel"/>
    <w:tmpl w:val="D83C3DC4"/>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904751"/>
    <w:multiLevelType w:val="hybridMultilevel"/>
    <w:tmpl w:val="5BE4CCCE"/>
    <w:lvl w:ilvl="0" w:tplc="B652D5E2">
      <w:start w:val="1"/>
      <w:numFmt w:val="decimal"/>
      <w:lvlText w:val="%1."/>
      <w:lvlJc w:val="left"/>
      <w:pPr>
        <w:tabs>
          <w:tab w:val="num" w:pos="720"/>
        </w:tabs>
        <w:ind w:left="720" w:hanging="360"/>
      </w:pPr>
      <w:rPr>
        <w:rFonts w:cs="Times New Roman" w:hint="default"/>
        <w:sz w:val="18"/>
        <w:szCs w:val="18"/>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BE2FBF"/>
    <w:multiLevelType w:val="hybridMultilevel"/>
    <w:tmpl w:val="F7ECB40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A70524"/>
    <w:multiLevelType w:val="hybridMultilevel"/>
    <w:tmpl w:val="AC4EA3A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0E0427"/>
    <w:multiLevelType w:val="hybridMultilevel"/>
    <w:tmpl w:val="10587CB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6F5D7A"/>
    <w:multiLevelType w:val="hybridMultilevel"/>
    <w:tmpl w:val="B5DC416A"/>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3AF07C0"/>
    <w:multiLevelType w:val="hybridMultilevel"/>
    <w:tmpl w:val="EB0A9BB2"/>
    <w:lvl w:ilvl="0" w:tplc="65947E9C">
      <w:start w:val="1"/>
      <w:numFmt w:val="decimal"/>
      <w:lvlText w:val="2.3.%1."/>
      <w:lvlJc w:val="left"/>
      <w:pPr>
        <w:tabs>
          <w:tab w:val="num" w:pos="1080"/>
        </w:tabs>
        <w:ind w:left="72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7"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B75559"/>
    <w:multiLevelType w:val="hybridMultilevel"/>
    <w:tmpl w:val="FB92B102"/>
    <w:lvl w:ilvl="0" w:tplc="65306FE0">
      <w:start w:val="1"/>
      <w:numFmt w:val="decimal"/>
      <w:lvlText w:val="3.3.%1."/>
      <w:lvlJc w:val="left"/>
      <w:pPr>
        <w:tabs>
          <w:tab w:val="num" w:pos="108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80001">
      <w:start w:val="1"/>
      <w:numFmt w:val="bullet"/>
      <w:lvlText w:val=""/>
      <w:lvlJc w:val="left"/>
      <w:pPr>
        <w:tabs>
          <w:tab w:val="num" w:pos="360"/>
        </w:tabs>
        <w:ind w:left="360" w:hanging="360"/>
      </w:pPr>
      <w:rPr>
        <w:rFonts w:ascii="Symbol" w:hAnsi="Symbol" w:hint="default"/>
      </w:rPr>
    </w:lvl>
    <w:lvl w:ilvl="3" w:tplc="0408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EB61A0A"/>
    <w:multiLevelType w:val="hybridMultilevel"/>
    <w:tmpl w:val="5B1481B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E106CD"/>
    <w:multiLevelType w:val="hybridMultilevel"/>
    <w:tmpl w:val="187827C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C147B1"/>
    <w:multiLevelType w:val="hybridMultilevel"/>
    <w:tmpl w:val="4F5A87CC"/>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1E93C6A"/>
    <w:multiLevelType w:val="multilevel"/>
    <w:tmpl w:val="EADEEEDA"/>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3DC1A90"/>
    <w:multiLevelType w:val="hybridMultilevel"/>
    <w:tmpl w:val="20A49EC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82775B"/>
    <w:multiLevelType w:val="multilevel"/>
    <w:tmpl w:val="0EBA3C40"/>
    <w:lvl w:ilvl="0">
      <w:start w:val="1"/>
      <w:numFmt w:val="decimal"/>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15"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6" w15:restartNumberingAfterBreak="0">
    <w:nsid w:val="1EDE5B1A"/>
    <w:multiLevelType w:val="hybridMultilevel"/>
    <w:tmpl w:val="722EEB58"/>
    <w:lvl w:ilvl="0" w:tplc="EF38F8E6">
      <w:start w:val="1"/>
      <w:numFmt w:val="decimal"/>
      <w:lvlText w:val="7.%1."/>
      <w:lvlJc w:val="left"/>
      <w:pPr>
        <w:tabs>
          <w:tab w:val="num" w:pos="547"/>
        </w:tabs>
        <w:ind w:left="547" w:hanging="547"/>
      </w:pPr>
      <w:rPr>
        <w:rFonts w:cs="Times New Roman" w:hint="default"/>
        <w:b/>
        <w:i w:val="0"/>
        <w:caps w:val="0"/>
        <w:strike w:val="0"/>
        <w:dstrike w:val="0"/>
        <w:vanish w:val="0"/>
        <w:sz w:val="20"/>
        <w:vertAlign w:val="baseline"/>
      </w:rPr>
    </w:lvl>
    <w:lvl w:ilvl="1" w:tplc="04080001">
      <w:start w:val="1"/>
      <w:numFmt w:val="bullet"/>
      <w:lvlText w:val=""/>
      <w:lvlJc w:val="left"/>
      <w:pPr>
        <w:tabs>
          <w:tab w:val="num" w:pos="1440"/>
        </w:tabs>
        <w:ind w:left="1440" w:hanging="360"/>
      </w:pPr>
      <w:rPr>
        <w:rFonts w:ascii="Symbol" w:hAnsi="Symbol" w:hint="default"/>
        <w:b/>
        <w:i w:val="0"/>
        <w:caps w:val="0"/>
        <w:strike w:val="0"/>
        <w:dstrike w:val="0"/>
        <w:vanish w:val="0"/>
        <w:sz w:val="20"/>
        <w:vertAlign w:val="baseli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FA076C1"/>
    <w:multiLevelType w:val="hybridMultilevel"/>
    <w:tmpl w:val="5DC6110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1502CB"/>
    <w:multiLevelType w:val="hybridMultilevel"/>
    <w:tmpl w:val="8CCE530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78502A"/>
    <w:multiLevelType w:val="multilevel"/>
    <w:tmpl w:val="662877DA"/>
    <w:lvl w:ilvl="0">
      <w:start w:val="4"/>
      <w:numFmt w:val="decimal"/>
      <w:lvlText w:val="%1."/>
      <w:lvlJc w:val="left"/>
      <w:pPr>
        <w:tabs>
          <w:tab w:val="num" w:pos="390"/>
        </w:tabs>
        <w:ind w:left="390" w:hanging="390"/>
      </w:pPr>
      <w:rPr>
        <w:rFonts w:ascii="Georgia" w:hAnsi="Georgia" w:cs="Times New Roman" w:hint="default"/>
        <w:sz w:val="20"/>
      </w:rPr>
    </w:lvl>
    <w:lvl w:ilvl="1">
      <w:start w:val="6"/>
      <w:numFmt w:val="decimal"/>
      <w:lvlText w:val="%1.%2."/>
      <w:lvlJc w:val="left"/>
      <w:pPr>
        <w:tabs>
          <w:tab w:val="num" w:pos="390"/>
        </w:tabs>
        <w:ind w:left="390" w:hanging="39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20" w15:restartNumberingAfterBreak="0">
    <w:nsid w:val="260F3FA4"/>
    <w:multiLevelType w:val="hybridMultilevel"/>
    <w:tmpl w:val="89E8031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22" w15:restartNumberingAfterBreak="0">
    <w:nsid w:val="2ADC7B76"/>
    <w:multiLevelType w:val="hybridMultilevel"/>
    <w:tmpl w:val="5DA60514"/>
    <w:lvl w:ilvl="0" w:tplc="65306FE0">
      <w:start w:val="1"/>
      <w:numFmt w:val="decimal"/>
      <w:lvlText w:val="3.3.%1."/>
      <w:lvlJc w:val="left"/>
      <w:pPr>
        <w:tabs>
          <w:tab w:val="num" w:pos="108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145C533C">
      <w:start w:val="1"/>
      <w:numFmt w:val="decimal"/>
      <w:lvlText w:val="3.3.%3."/>
      <w:lvlJc w:val="left"/>
      <w:pPr>
        <w:tabs>
          <w:tab w:val="num" w:pos="720"/>
        </w:tabs>
        <w:ind w:left="720" w:hanging="720"/>
      </w:pPr>
      <w:rPr>
        <w:rFonts w:cs="Times New Roman" w:hint="default"/>
      </w:rPr>
    </w:lvl>
    <w:lvl w:ilvl="3" w:tplc="0408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BAB6AD8"/>
    <w:multiLevelType w:val="hybridMultilevel"/>
    <w:tmpl w:val="423447A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D82130"/>
    <w:multiLevelType w:val="hybridMultilevel"/>
    <w:tmpl w:val="B728F47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E261CB1"/>
    <w:multiLevelType w:val="hybridMultilevel"/>
    <w:tmpl w:val="ED22BFB6"/>
    <w:lvl w:ilvl="0" w:tplc="2DF696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E06AB9"/>
    <w:multiLevelType w:val="hybridMultilevel"/>
    <w:tmpl w:val="06229B2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9721BD"/>
    <w:multiLevelType w:val="hybridMultilevel"/>
    <w:tmpl w:val="EE18D7F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CA4913"/>
    <w:multiLevelType w:val="hybridMultilevel"/>
    <w:tmpl w:val="60E6BC80"/>
    <w:lvl w:ilvl="0" w:tplc="A4D28B2C">
      <w:start w:val="1"/>
      <w:numFmt w:val="decimal"/>
      <w:lvlText w:val="2.2.%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44A352C1"/>
    <w:multiLevelType w:val="multilevel"/>
    <w:tmpl w:val="83FA7F46"/>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4C7314AA"/>
    <w:multiLevelType w:val="multilevel"/>
    <w:tmpl w:val="775460D2"/>
    <w:lvl w:ilvl="0">
      <w:start w:val="1"/>
      <w:numFmt w:val="decimal"/>
      <w:lvlText w:val="3.2.%1"/>
      <w:lvlJc w:val="left"/>
      <w:pPr>
        <w:tabs>
          <w:tab w:val="num" w:pos="720"/>
        </w:tabs>
        <w:ind w:left="720" w:hanging="720"/>
      </w:pPr>
      <w:rPr>
        <w:rFonts w:ascii="Georgia" w:hAnsi="Georgia" w:cs="Times New Roman" w:hint="default"/>
        <w:b w:val="0"/>
        <w:i w:val="0"/>
        <w:sz w:val="20"/>
      </w:rPr>
    </w:lvl>
    <w:lvl w:ilvl="1">
      <w:start w:val="1"/>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4CC96D18"/>
    <w:multiLevelType w:val="hybridMultilevel"/>
    <w:tmpl w:val="229E64D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124801"/>
    <w:multiLevelType w:val="hybridMultilevel"/>
    <w:tmpl w:val="45AC4B08"/>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F3910E3"/>
    <w:multiLevelType w:val="hybridMultilevel"/>
    <w:tmpl w:val="2FBEF96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C93BAB"/>
    <w:multiLevelType w:val="hybridMultilevel"/>
    <w:tmpl w:val="AD447AF6"/>
    <w:lvl w:ilvl="0" w:tplc="0B7292D0">
      <w:start w:val="1"/>
      <w:numFmt w:val="decimal"/>
      <w:lvlText w:val="3.1.%1."/>
      <w:lvlJc w:val="left"/>
      <w:pPr>
        <w:tabs>
          <w:tab w:val="num" w:pos="108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475607B"/>
    <w:multiLevelType w:val="multilevel"/>
    <w:tmpl w:val="20CC99E2"/>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1080"/>
        </w:tabs>
        <w:ind w:left="1080" w:hanging="720"/>
      </w:pPr>
      <w:rPr>
        <w:rFonts w:cs="Times New Roman" w:hint="default"/>
      </w:rPr>
    </w:lvl>
    <w:lvl w:ilvl="2">
      <w:start w:val="4"/>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8" w15:restartNumberingAfterBreak="0">
    <w:nsid w:val="54A466DD"/>
    <w:multiLevelType w:val="hybridMultilevel"/>
    <w:tmpl w:val="D1EAAE2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C3526F5"/>
    <w:multiLevelType w:val="hybridMultilevel"/>
    <w:tmpl w:val="78886B76"/>
    <w:lvl w:ilvl="0" w:tplc="04080001">
      <w:start w:val="1"/>
      <w:numFmt w:val="bullet"/>
      <w:lvlText w:val=""/>
      <w:lvlJc w:val="left"/>
      <w:pPr>
        <w:tabs>
          <w:tab w:val="num" w:pos="1077"/>
        </w:tabs>
        <w:ind w:left="1077" w:hanging="360"/>
      </w:pPr>
      <w:rPr>
        <w:rFonts w:ascii="Symbol" w:hAnsi="Symbol" w:hint="default"/>
      </w:rPr>
    </w:lvl>
    <w:lvl w:ilvl="1" w:tplc="04080003" w:tentative="1">
      <w:start w:val="1"/>
      <w:numFmt w:val="bullet"/>
      <w:lvlText w:val="o"/>
      <w:lvlJc w:val="left"/>
      <w:pPr>
        <w:tabs>
          <w:tab w:val="num" w:pos="1797"/>
        </w:tabs>
        <w:ind w:left="1797" w:hanging="360"/>
      </w:pPr>
      <w:rPr>
        <w:rFonts w:ascii="Courier New" w:hAnsi="Courier New" w:hint="default"/>
      </w:rPr>
    </w:lvl>
    <w:lvl w:ilvl="2" w:tplc="04080005" w:tentative="1">
      <w:start w:val="1"/>
      <w:numFmt w:val="bullet"/>
      <w:lvlText w:val=""/>
      <w:lvlJc w:val="left"/>
      <w:pPr>
        <w:tabs>
          <w:tab w:val="num" w:pos="2517"/>
        </w:tabs>
        <w:ind w:left="2517" w:hanging="360"/>
      </w:pPr>
      <w:rPr>
        <w:rFonts w:ascii="Wingdings" w:hAnsi="Wingdings" w:hint="default"/>
      </w:rPr>
    </w:lvl>
    <w:lvl w:ilvl="3" w:tplc="04080001" w:tentative="1">
      <w:start w:val="1"/>
      <w:numFmt w:val="bullet"/>
      <w:lvlText w:val=""/>
      <w:lvlJc w:val="left"/>
      <w:pPr>
        <w:tabs>
          <w:tab w:val="num" w:pos="3237"/>
        </w:tabs>
        <w:ind w:left="3237" w:hanging="360"/>
      </w:pPr>
      <w:rPr>
        <w:rFonts w:ascii="Symbol" w:hAnsi="Symbol" w:hint="default"/>
      </w:rPr>
    </w:lvl>
    <w:lvl w:ilvl="4" w:tplc="04080003" w:tentative="1">
      <w:start w:val="1"/>
      <w:numFmt w:val="bullet"/>
      <w:lvlText w:val="o"/>
      <w:lvlJc w:val="left"/>
      <w:pPr>
        <w:tabs>
          <w:tab w:val="num" w:pos="3957"/>
        </w:tabs>
        <w:ind w:left="3957" w:hanging="360"/>
      </w:pPr>
      <w:rPr>
        <w:rFonts w:ascii="Courier New" w:hAnsi="Courier New" w:hint="default"/>
      </w:rPr>
    </w:lvl>
    <w:lvl w:ilvl="5" w:tplc="04080005" w:tentative="1">
      <w:start w:val="1"/>
      <w:numFmt w:val="bullet"/>
      <w:lvlText w:val=""/>
      <w:lvlJc w:val="left"/>
      <w:pPr>
        <w:tabs>
          <w:tab w:val="num" w:pos="4677"/>
        </w:tabs>
        <w:ind w:left="4677" w:hanging="360"/>
      </w:pPr>
      <w:rPr>
        <w:rFonts w:ascii="Wingdings" w:hAnsi="Wingdings" w:hint="default"/>
      </w:rPr>
    </w:lvl>
    <w:lvl w:ilvl="6" w:tplc="04080001" w:tentative="1">
      <w:start w:val="1"/>
      <w:numFmt w:val="bullet"/>
      <w:lvlText w:val=""/>
      <w:lvlJc w:val="left"/>
      <w:pPr>
        <w:tabs>
          <w:tab w:val="num" w:pos="5397"/>
        </w:tabs>
        <w:ind w:left="5397" w:hanging="360"/>
      </w:pPr>
      <w:rPr>
        <w:rFonts w:ascii="Symbol" w:hAnsi="Symbol" w:hint="default"/>
      </w:rPr>
    </w:lvl>
    <w:lvl w:ilvl="7" w:tplc="04080003" w:tentative="1">
      <w:start w:val="1"/>
      <w:numFmt w:val="bullet"/>
      <w:lvlText w:val="o"/>
      <w:lvlJc w:val="left"/>
      <w:pPr>
        <w:tabs>
          <w:tab w:val="num" w:pos="6117"/>
        </w:tabs>
        <w:ind w:left="6117" w:hanging="360"/>
      </w:pPr>
      <w:rPr>
        <w:rFonts w:ascii="Courier New" w:hAnsi="Courier New" w:hint="default"/>
      </w:rPr>
    </w:lvl>
    <w:lvl w:ilvl="8" w:tplc="04080005" w:tentative="1">
      <w:start w:val="1"/>
      <w:numFmt w:val="bullet"/>
      <w:lvlText w:val=""/>
      <w:lvlJc w:val="left"/>
      <w:pPr>
        <w:tabs>
          <w:tab w:val="num" w:pos="6837"/>
        </w:tabs>
        <w:ind w:left="6837" w:hanging="360"/>
      </w:pPr>
      <w:rPr>
        <w:rFonts w:ascii="Wingdings" w:hAnsi="Wingdings" w:hint="default"/>
      </w:rPr>
    </w:lvl>
  </w:abstractNum>
  <w:abstractNum w:abstractNumId="42" w15:restartNumberingAfterBreak="0">
    <w:nsid w:val="5CAA221E"/>
    <w:multiLevelType w:val="hybridMultilevel"/>
    <w:tmpl w:val="48E015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CAC0BDD"/>
    <w:multiLevelType w:val="hybridMultilevel"/>
    <w:tmpl w:val="8A704B2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1DC0EBC"/>
    <w:multiLevelType w:val="hybridMultilevel"/>
    <w:tmpl w:val="0E123214"/>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62D67E71"/>
    <w:multiLevelType w:val="hybridMultilevel"/>
    <w:tmpl w:val="373AFA0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2EE0974"/>
    <w:multiLevelType w:val="hybridMultilevel"/>
    <w:tmpl w:val="B170B266"/>
    <w:lvl w:ilvl="0" w:tplc="EE04C678">
      <w:start w:val="1"/>
      <w:numFmt w:val="decimal"/>
      <w:lvlText w:val="%1."/>
      <w:lvlJc w:val="left"/>
      <w:pPr>
        <w:tabs>
          <w:tab w:val="num" w:pos="720"/>
        </w:tabs>
        <w:ind w:left="720" w:hanging="360"/>
      </w:pPr>
      <w:rPr>
        <w:rFonts w:cs="Times New Roman" w:hint="default"/>
      </w:rPr>
    </w:lvl>
    <w:lvl w:ilvl="1" w:tplc="04090019">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8B245AB"/>
    <w:multiLevelType w:val="hybridMultilevel"/>
    <w:tmpl w:val="0D1087E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A6B6A24"/>
    <w:multiLevelType w:val="multilevel"/>
    <w:tmpl w:val="76CA80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0" w15:restartNumberingAfterBreak="0">
    <w:nsid w:val="6BBA18B1"/>
    <w:multiLevelType w:val="hybridMultilevel"/>
    <w:tmpl w:val="D818AE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CE56823"/>
    <w:multiLevelType w:val="hybridMultilevel"/>
    <w:tmpl w:val="96C46A6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D9C548B"/>
    <w:multiLevelType w:val="hybridMultilevel"/>
    <w:tmpl w:val="1BA4DB6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E9D5C63"/>
    <w:multiLevelType w:val="hybridMultilevel"/>
    <w:tmpl w:val="F25A31E0"/>
    <w:lvl w:ilvl="0" w:tplc="E5B61DDE">
      <w:start w:val="1"/>
      <w:numFmt w:val="decimal"/>
      <w:lvlText w:val="2.4.%1."/>
      <w:lvlJc w:val="left"/>
      <w:pPr>
        <w:tabs>
          <w:tab w:val="num" w:pos="108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56" w15:restartNumberingAfterBreak="0">
    <w:nsid w:val="78093307"/>
    <w:multiLevelType w:val="hybridMultilevel"/>
    <w:tmpl w:val="92A0758E"/>
    <w:lvl w:ilvl="0" w:tplc="48926CE2">
      <w:start w:val="1"/>
      <w:numFmt w:val="bullet"/>
      <w:lvlText w:val=""/>
      <w:lvlJc w:val="left"/>
      <w:pPr>
        <w:tabs>
          <w:tab w:val="num" w:pos="720"/>
        </w:tabs>
        <w:ind w:left="720" w:hanging="360"/>
      </w:pPr>
      <w:rPr>
        <w:rFonts w:ascii="Symbol" w:hAnsi="Symbol" w:hint="default"/>
      </w:rPr>
    </w:lvl>
    <w:lvl w:ilvl="1" w:tplc="04080019" w:tentative="1">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84C5CB4"/>
    <w:multiLevelType w:val="hybridMultilevel"/>
    <w:tmpl w:val="733EAEB6"/>
    <w:lvl w:ilvl="0" w:tplc="04080001">
      <w:start w:val="1"/>
      <w:numFmt w:val="bullet"/>
      <w:lvlText w:val=""/>
      <w:lvlJc w:val="left"/>
      <w:pPr>
        <w:tabs>
          <w:tab w:val="num" w:pos="1800"/>
        </w:tabs>
        <w:ind w:left="1800" w:hanging="360"/>
      </w:pPr>
      <w:rPr>
        <w:rFonts w:ascii="Symbol" w:hAnsi="Symbol" w:hint="default"/>
      </w:rPr>
    </w:lvl>
    <w:lvl w:ilvl="1" w:tplc="04080003" w:tentative="1">
      <w:start w:val="1"/>
      <w:numFmt w:val="bullet"/>
      <w:lvlText w:val="o"/>
      <w:lvlJc w:val="left"/>
      <w:pPr>
        <w:tabs>
          <w:tab w:val="num" w:pos="2520"/>
        </w:tabs>
        <w:ind w:left="2520" w:hanging="360"/>
      </w:pPr>
      <w:rPr>
        <w:rFonts w:ascii="Courier New" w:hAnsi="Courier New"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58" w15:restartNumberingAfterBreak="0">
    <w:nsid w:val="7B512031"/>
    <w:multiLevelType w:val="hybridMultilevel"/>
    <w:tmpl w:val="78E20406"/>
    <w:lvl w:ilvl="0" w:tplc="04080001">
      <w:start w:val="1"/>
      <w:numFmt w:val="bullet"/>
      <w:lvlText w:val=""/>
      <w:lvlJc w:val="left"/>
      <w:pPr>
        <w:tabs>
          <w:tab w:val="num" w:pos="1979"/>
        </w:tabs>
        <w:ind w:left="1979" w:hanging="360"/>
      </w:pPr>
      <w:rPr>
        <w:rFonts w:ascii="Symbol" w:hAnsi="Symbol" w:hint="default"/>
      </w:rPr>
    </w:lvl>
    <w:lvl w:ilvl="1" w:tplc="04080003" w:tentative="1">
      <w:start w:val="1"/>
      <w:numFmt w:val="bullet"/>
      <w:lvlText w:val="o"/>
      <w:lvlJc w:val="left"/>
      <w:pPr>
        <w:tabs>
          <w:tab w:val="num" w:pos="2699"/>
        </w:tabs>
        <w:ind w:left="2699" w:hanging="360"/>
      </w:pPr>
      <w:rPr>
        <w:rFonts w:ascii="Courier New" w:hAnsi="Courier New" w:hint="default"/>
      </w:rPr>
    </w:lvl>
    <w:lvl w:ilvl="2" w:tplc="04080005" w:tentative="1">
      <w:start w:val="1"/>
      <w:numFmt w:val="bullet"/>
      <w:lvlText w:val=""/>
      <w:lvlJc w:val="left"/>
      <w:pPr>
        <w:tabs>
          <w:tab w:val="num" w:pos="3419"/>
        </w:tabs>
        <w:ind w:left="3419" w:hanging="360"/>
      </w:pPr>
      <w:rPr>
        <w:rFonts w:ascii="Wingdings" w:hAnsi="Wingdings" w:hint="default"/>
      </w:rPr>
    </w:lvl>
    <w:lvl w:ilvl="3" w:tplc="04080001" w:tentative="1">
      <w:start w:val="1"/>
      <w:numFmt w:val="bullet"/>
      <w:lvlText w:val=""/>
      <w:lvlJc w:val="left"/>
      <w:pPr>
        <w:tabs>
          <w:tab w:val="num" w:pos="4139"/>
        </w:tabs>
        <w:ind w:left="4139" w:hanging="360"/>
      </w:pPr>
      <w:rPr>
        <w:rFonts w:ascii="Symbol" w:hAnsi="Symbol" w:hint="default"/>
      </w:rPr>
    </w:lvl>
    <w:lvl w:ilvl="4" w:tplc="04080003" w:tentative="1">
      <w:start w:val="1"/>
      <w:numFmt w:val="bullet"/>
      <w:lvlText w:val="o"/>
      <w:lvlJc w:val="left"/>
      <w:pPr>
        <w:tabs>
          <w:tab w:val="num" w:pos="4859"/>
        </w:tabs>
        <w:ind w:left="4859" w:hanging="360"/>
      </w:pPr>
      <w:rPr>
        <w:rFonts w:ascii="Courier New" w:hAnsi="Courier New" w:hint="default"/>
      </w:rPr>
    </w:lvl>
    <w:lvl w:ilvl="5" w:tplc="04080005" w:tentative="1">
      <w:start w:val="1"/>
      <w:numFmt w:val="bullet"/>
      <w:lvlText w:val=""/>
      <w:lvlJc w:val="left"/>
      <w:pPr>
        <w:tabs>
          <w:tab w:val="num" w:pos="5579"/>
        </w:tabs>
        <w:ind w:left="5579" w:hanging="360"/>
      </w:pPr>
      <w:rPr>
        <w:rFonts w:ascii="Wingdings" w:hAnsi="Wingdings" w:hint="default"/>
      </w:rPr>
    </w:lvl>
    <w:lvl w:ilvl="6" w:tplc="04080001" w:tentative="1">
      <w:start w:val="1"/>
      <w:numFmt w:val="bullet"/>
      <w:lvlText w:val=""/>
      <w:lvlJc w:val="left"/>
      <w:pPr>
        <w:tabs>
          <w:tab w:val="num" w:pos="6299"/>
        </w:tabs>
        <w:ind w:left="6299" w:hanging="360"/>
      </w:pPr>
      <w:rPr>
        <w:rFonts w:ascii="Symbol" w:hAnsi="Symbol" w:hint="default"/>
      </w:rPr>
    </w:lvl>
    <w:lvl w:ilvl="7" w:tplc="04080003" w:tentative="1">
      <w:start w:val="1"/>
      <w:numFmt w:val="bullet"/>
      <w:lvlText w:val="o"/>
      <w:lvlJc w:val="left"/>
      <w:pPr>
        <w:tabs>
          <w:tab w:val="num" w:pos="7019"/>
        </w:tabs>
        <w:ind w:left="7019" w:hanging="360"/>
      </w:pPr>
      <w:rPr>
        <w:rFonts w:ascii="Courier New" w:hAnsi="Courier New" w:hint="default"/>
      </w:rPr>
    </w:lvl>
    <w:lvl w:ilvl="8" w:tplc="04080005" w:tentative="1">
      <w:start w:val="1"/>
      <w:numFmt w:val="bullet"/>
      <w:lvlText w:val=""/>
      <w:lvlJc w:val="left"/>
      <w:pPr>
        <w:tabs>
          <w:tab w:val="num" w:pos="7739"/>
        </w:tabs>
        <w:ind w:left="7739" w:hanging="360"/>
      </w:pPr>
      <w:rPr>
        <w:rFonts w:ascii="Wingdings" w:hAnsi="Wingdings" w:hint="default"/>
      </w:rPr>
    </w:lvl>
  </w:abstractNum>
  <w:abstractNum w:abstractNumId="59" w15:restartNumberingAfterBreak="0">
    <w:nsid w:val="7B594B3D"/>
    <w:multiLevelType w:val="hybridMultilevel"/>
    <w:tmpl w:val="58CA9B0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C800829"/>
    <w:multiLevelType w:val="hybridMultilevel"/>
    <w:tmpl w:val="6292194E"/>
    <w:lvl w:ilvl="0" w:tplc="7E50575A">
      <w:start w:val="1"/>
      <w:numFmt w:val="bullet"/>
      <w:lvlText w:val=""/>
      <w:lvlJc w:val="left"/>
      <w:pPr>
        <w:tabs>
          <w:tab w:val="num" w:pos="720"/>
        </w:tabs>
        <w:ind w:left="720" w:hanging="360"/>
      </w:pPr>
      <w:rPr>
        <w:rFonts w:ascii="Symbol" w:hAnsi="Symbol" w:hint="default"/>
      </w:rPr>
    </w:lvl>
    <w:lvl w:ilvl="1" w:tplc="04080019">
      <w:start w:val="1"/>
      <w:numFmt w:val="bullet"/>
      <w:lvlText w:val=""/>
      <w:lvlJc w:val="left"/>
      <w:pPr>
        <w:tabs>
          <w:tab w:val="num" w:pos="720"/>
        </w:tabs>
        <w:ind w:left="720" w:hanging="360"/>
      </w:pPr>
      <w:rPr>
        <w:rFonts w:ascii="Wingdings" w:hAnsi="Wingdings"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D63162B"/>
    <w:multiLevelType w:val="hybridMultilevel"/>
    <w:tmpl w:val="4DC6F730"/>
    <w:lvl w:ilvl="0" w:tplc="04080001">
      <w:start w:val="1"/>
      <w:numFmt w:val="bullet"/>
      <w:lvlText w:val=""/>
      <w:lvlJc w:val="left"/>
      <w:pPr>
        <w:tabs>
          <w:tab w:val="num" w:pos="720"/>
        </w:tabs>
        <w:ind w:left="720" w:hanging="360"/>
      </w:pPr>
      <w:rPr>
        <w:rFonts w:ascii="Symbol" w:hAnsi="Symbol" w:hint="default"/>
      </w:rPr>
    </w:lvl>
    <w:lvl w:ilvl="1" w:tplc="0408000B"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E2F1DA5"/>
    <w:multiLevelType w:val="hybridMultilevel"/>
    <w:tmpl w:val="ECEE14F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EAD0171"/>
    <w:multiLevelType w:val="hybridMultilevel"/>
    <w:tmpl w:val="F70E63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6"/>
  </w:num>
  <w:num w:numId="3">
    <w:abstractNumId w:val="16"/>
  </w:num>
  <w:num w:numId="4">
    <w:abstractNumId w:val="54"/>
  </w:num>
  <w:num w:numId="5">
    <w:abstractNumId w:val="36"/>
  </w:num>
  <w:num w:numId="6">
    <w:abstractNumId w:val="32"/>
  </w:num>
  <w:num w:numId="7">
    <w:abstractNumId w:val="22"/>
  </w:num>
  <w:num w:numId="8">
    <w:abstractNumId w:val="63"/>
  </w:num>
  <w:num w:numId="9">
    <w:abstractNumId w:val="31"/>
  </w:num>
  <w:num w:numId="10">
    <w:abstractNumId w:val="21"/>
  </w:num>
  <w:num w:numId="11">
    <w:abstractNumId w:val="58"/>
  </w:num>
  <w:num w:numId="12">
    <w:abstractNumId w:val="38"/>
  </w:num>
  <w:num w:numId="13">
    <w:abstractNumId w:val="62"/>
  </w:num>
  <w:num w:numId="14">
    <w:abstractNumId w:val="29"/>
  </w:num>
  <w:num w:numId="15">
    <w:abstractNumId w:val="27"/>
  </w:num>
  <w:num w:numId="16">
    <w:abstractNumId w:val="34"/>
  </w:num>
  <w:num w:numId="17">
    <w:abstractNumId w:val="5"/>
  </w:num>
  <w:num w:numId="18">
    <w:abstractNumId w:val="41"/>
  </w:num>
  <w:num w:numId="19">
    <w:abstractNumId w:val="23"/>
  </w:num>
  <w:num w:numId="20">
    <w:abstractNumId w:val="9"/>
  </w:num>
  <w:num w:numId="21">
    <w:abstractNumId w:val="57"/>
  </w:num>
  <w:num w:numId="22">
    <w:abstractNumId w:val="8"/>
  </w:num>
  <w:num w:numId="23">
    <w:abstractNumId w:val="28"/>
  </w:num>
  <w:num w:numId="24">
    <w:abstractNumId w:val="1"/>
  </w:num>
  <w:num w:numId="25">
    <w:abstractNumId w:val="44"/>
  </w:num>
  <w:num w:numId="26">
    <w:abstractNumId w:val="33"/>
  </w:num>
  <w:num w:numId="27">
    <w:abstractNumId w:val="10"/>
  </w:num>
  <w:num w:numId="28">
    <w:abstractNumId w:val="24"/>
  </w:num>
  <w:num w:numId="29">
    <w:abstractNumId w:val="4"/>
  </w:num>
  <w:num w:numId="30">
    <w:abstractNumId w:val="13"/>
  </w:num>
  <w:num w:numId="31">
    <w:abstractNumId w:val="7"/>
  </w:num>
  <w:num w:numId="32">
    <w:abstractNumId w:val="45"/>
  </w:num>
  <w:num w:numId="33">
    <w:abstractNumId w:val="3"/>
  </w:num>
  <w:num w:numId="34">
    <w:abstractNumId w:val="53"/>
  </w:num>
  <w:num w:numId="35">
    <w:abstractNumId w:val="52"/>
  </w:num>
  <w:num w:numId="36">
    <w:abstractNumId w:val="18"/>
  </w:num>
  <w:num w:numId="37">
    <w:abstractNumId w:val="2"/>
  </w:num>
  <w:num w:numId="38">
    <w:abstractNumId w:val="17"/>
  </w:num>
  <w:num w:numId="39">
    <w:abstractNumId w:val="51"/>
  </w:num>
  <w:num w:numId="40">
    <w:abstractNumId w:val="39"/>
  </w:num>
  <w:num w:numId="41">
    <w:abstractNumId w:val="26"/>
  </w:num>
  <w:num w:numId="42">
    <w:abstractNumId w:val="47"/>
  </w:num>
  <w:num w:numId="43">
    <w:abstractNumId w:val="20"/>
  </w:num>
  <w:num w:numId="44">
    <w:abstractNumId w:val="50"/>
  </w:num>
  <w:num w:numId="45">
    <w:abstractNumId w:val="43"/>
  </w:num>
  <w:num w:numId="46">
    <w:abstractNumId w:val="40"/>
  </w:num>
  <w:num w:numId="47">
    <w:abstractNumId w:val="64"/>
  </w:num>
  <w:num w:numId="48">
    <w:abstractNumId w:val="48"/>
  </w:num>
  <w:num w:numId="49">
    <w:abstractNumId w:val="42"/>
  </w:num>
  <w:num w:numId="50">
    <w:abstractNumId w:val="19"/>
  </w:num>
  <w:num w:numId="51">
    <w:abstractNumId w:val="55"/>
  </w:num>
  <w:num w:numId="52">
    <w:abstractNumId w:val="15"/>
  </w:num>
  <w:num w:numId="53">
    <w:abstractNumId w:val="37"/>
  </w:num>
  <w:num w:numId="54">
    <w:abstractNumId w:val="59"/>
  </w:num>
  <w:num w:numId="55">
    <w:abstractNumId w:val="12"/>
  </w:num>
  <w:num w:numId="56">
    <w:abstractNumId w:val="56"/>
  </w:num>
  <w:num w:numId="57">
    <w:abstractNumId w:val="25"/>
  </w:num>
  <w:num w:numId="58">
    <w:abstractNumId w:val="14"/>
  </w:num>
  <w:num w:numId="59">
    <w:abstractNumId w:val="61"/>
  </w:num>
  <w:num w:numId="60">
    <w:abstractNumId w:val="35"/>
  </w:num>
  <w:num w:numId="61">
    <w:abstractNumId w:val="11"/>
  </w:num>
  <w:num w:numId="62">
    <w:abstractNumId w:val="60"/>
  </w:num>
  <w:num w:numId="63">
    <w:abstractNumId w:val="46"/>
  </w:num>
  <w:num w:numId="64">
    <w:abstractNumId w:val="0"/>
  </w:num>
  <w:num w:numId="65">
    <w:abstractNumId w:val="4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5983"/>
    <w:rsid w:val="00000396"/>
    <w:rsid w:val="00000900"/>
    <w:rsid w:val="00003EFD"/>
    <w:rsid w:val="00004FE6"/>
    <w:rsid w:val="00005A03"/>
    <w:rsid w:val="00005F64"/>
    <w:rsid w:val="00012518"/>
    <w:rsid w:val="00015EA3"/>
    <w:rsid w:val="00022F69"/>
    <w:rsid w:val="000233A9"/>
    <w:rsid w:val="0002356E"/>
    <w:rsid w:val="00027F3B"/>
    <w:rsid w:val="00031C7F"/>
    <w:rsid w:val="00032590"/>
    <w:rsid w:val="000325D5"/>
    <w:rsid w:val="00033078"/>
    <w:rsid w:val="000339FD"/>
    <w:rsid w:val="00037C08"/>
    <w:rsid w:val="0004018B"/>
    <w:rsid w:val="00040A92"/>
    <w:rsid w:val="000420CD"/>
    <w:rsid w:val="00043310"/>
    <w:rsid w:val="00044C08"/>
    <w:rsid w:val="00044C7F"/>
    <w:rsid w:val="00045B57"/>
    <w:rsid w:val="000525B5"/>
    <w:rsid w:val="00053D3D"/>
    <w:rsid w:val="00055F9A"/>
    <w:rsid w:val="00056861"/>
    <w:rsid w:val="000643B7"/>
    <w:rsid w:val="00067161"/>
    <w:rsid w:val="00074CC7"/>
    <w:rsid w:val="00083D7B"/>
    <w:rsid w:val="00084C6B"/>
    <w:rsid w:val="00085055"/>
    <w:rsid w:val="000A2269"/>
    <w:rsid w:val="000A2B80"/>
    <w:rsid w:val="000A71B0"/>
    <w:rsid w:val="000B05B7"/>
    <w:rsid w:val="000B2E25"/>
    <w:rsid w:val="000B49D8"/>
    <w:rsid w:val="000B4F2B"/>
    <w:rsid w:val="000B58CD"/>
    <w:rsid w:val="000B5983"/>
    <w:rsid w:val="000B6333"/>
    <w:rsid w:val="000B667D"/>
    <w:rsid w:val="000C1385"/>
    <w:rsid w:val="000C6C3C"/>
    <w:rsid w:val="000D457C"/>
    <w:rsid w:val="000D7337"/>
    <w:rsid w:val="000E1392"/>
    <w:rsid w:val="000E265A"/>
    <w:rsid w:val="000E2856"/>
    <w:rsid w:val="000E63C5"/>
    <w:rsid w:val="000E79CF"/>
    <w:rsid w:val="000F1A82"/>
    <w:rsid w:val="000F3BCC"/>
    <w:rsid w:val="000F58D1"/>
    <w:rsid w:val="000F7ADB"/>
    <w:rsid w:val="00100A99"/>
    <w:rsid w:val="00105A2F"/>
    <w:rsid w:val="00106D79"/>
    <w:rsid w:val="00110BB4"/>
    <w:rsid w:val="00113237"/>
    <w:rsid w:val="00113644"/>
    <w:rsid w:val="00113B24"/>
    <w:rsid w:val="00113FBC"/>
    <w:rsid w:val="00120DBD"/>
    <w:rsid w:val="001303AA"/>
    <w:rsid w:val="00130616"/>
    <w:rsid w:val="0013122E"/>
    <w:rsid w:val="001313DB"/>
    <w:rsid w:val="00131E59"/>
    <w:rsid w:val="00132168"/>
    <w:rsid w:val="001405F2"/>
    <w:rsid w:val="001410DB"/>
    <w:rsid w:val="001424D8"/>
    <w:rsid w:val="0014604C"/>
    <w:rsid w:val="00151695"/>
    <w:rsid w:val="00152F92"/>
    <w:rsid w:val="001536CA"/>
    <w:rsid w:val="00160B3E"/>
    <w:rsid w:val="001624D4"/>
    <w:rsid w:val="00165AA9"/>
    <w:rsid w:val="00170CEF"/>
    <w:rsid w:val="00171D35"/>
    <w:rsid w:val="0017422C"/>
    <w:rsid w:val="00177EBF"/>
    <w:rsid w:val="0018067F"/>
    <w:rsid w:val="00184647"/>
    <w:rsid w:val="0019087A"/>
    <w:rsid w:val="00190B6C"/>
    <w:rsid w:val="00190D54"/>
    <w:rsid w:val="00196861"/>
    <w:rsid w:val="001A047A"/>
    <w:rsid w:val="001A4AB6"/>
    <w:rsid w:val="001A59E8"/>
    <w:rsid w:val="001B1197"/>
    <w:rsid w:val="001B27C7"/>
    <w:rsid w:val="001B34C6"/>
    <w:rsid w:val="001B6057"/>
    <w:rsid w:val="001C0209"/>
    <w:rsid w:val="001C07ED"/>
    <w:rsid w:val="001C5A06"/>
    <w:rsid w:val="001C6EB9"/>
    <w:rsid w:val="001D02EA"/>
    <w:rsid w:val="001D439B"/>
    <w:rsid w:val="001D56E0"/>
    <w:rsid w:val="001D5ACF"/>
    <w:rsid w:val="001D6AAC"/>
    <w:rsid w:val="001D7348"/>
    <w:rsid w:val="001D79DD"/>
    <w:rsid w:val="001E0DB1"/>
    <w:rsid w:val="001E231E"/>
    <w:rsid w:val="001E2F1D"/>
    <w:rsid w:val="001E499F"/>
    <w:rsid w:val="001E5D50"/>
    <w:rsid w:val="001E6FAF"/>
    <w:rsid w:val="001F13D3"/>
    <w:rsid w:val="001F2099"/>
    <w:rsid w:val="001F5AF8"/>
    <w:rsid w:val="001F60C9"/>
    <w:rsid w:val="00203E0B"/>
    <w:rsid w:val="002051AC"/>
    <w:rsid w:val="00211FD4"/>
    <w:rsid w:val="002155D3"/>
    <w:rsid w:val="00215AEC"/>
    <w:rsid w:val="00215B5D"/>
    <w:rsid w:val="00221DC0"/>
    <w:rsid w:val="002302A5"/>
    <w:rsid w:val="00231EDD"/>
    <w:rsid w:val="00235CB2"/>
    <w:rsid w:val="0024252E"/>
    <w:rsid w:val="00243564"/>
    <w:rsid w:val="002564F9"/>
    <w:rsid w:val="0025678B"/>
    <w:rsid w:val="00263759"/>
    <w:rsid w:val="0026393D"/>
    <w:rsid w:val="002647A2"/>
    <w:rsid w:val="0026527C"/>
    <w:rsid w:val="00265DB3"/>
    <w:rsid w:val="002660E6"/>
    <w:rsid w:val="00266DEC"/>
    <w:rsid w:val="0026706F"/>
    <w:rsid w:val="00267AC1"/>
    <w:rsid w:val="00267F0A"/>
    <w:rsid w:val="00270A6C"/>
    <w:rsid w:val="00272547"/>
    <w:rsid w:val="0027416B"/>
    <w:rsid w:val="002753E6"/>
    <w:rsid w:val="00277144"/>
    <w:rsid w:val="00277957"/>
    <w:rsid w:val="00281FD4"/>
    <w:rsid w:val="0028628B"/>
    <w:rsid w:val="00290AF8"/>
    <w:rsid w:val="002914D8"/>
    <w:rsid w:val="002934E7"/>
    <w:rsid w:val="002A0797"/>
    <w:rsid w:val="002A0E62"/>
    <w:rsid w:val="002A38F1"/>
    <w:rsid w:val="002A4C0C"/>
    <w:rsid w:val="002A50AE"/>
    <w:rsid w:val="002A6EC7"/>
    <w:rsid w:val="002A7A5A"/>
    <w:rsid w:val="002B19BC"/>
    <w:rsid w:val="002B372B"/>
    <w:rsid w:val="002C1FF0"/>
    <w:rsid w:val="002C2E8D"/>
    <w:rsid w:val="002C4308"/>
    <w:rsid w:val="002C6119"/>
    <w:rsid w:val="002C615B"/>
    <w:rsid w:val="002C6AC7"/>
    <w:rsid w:val="002C792A"/>
    <w:rsid w:val="002D0273"/>
    <w:rsid w:val="002D1E68"/>
    <w:rsid w:val="002D3A3F"/>
    <w:rsid w:val="002D4641"/>
    <w:rsid w:val="002D62E0"/>
    <w:rsid w:val="002D7539"/>
    <w:rsid w:val="002E0FE8"/>
    <w:rsid w:val="002E1A04"/>
    <w:rsid w:val="002E2AF2"/>
    <w:rsid w:val="002E5178"/>
    <w:rsid w:val="002E746E"/>
    <w:rsid w:val="002E782A"/>
    <w:rsid w:val="002F04F7"/>
    <w:rsid w:val="002F21E5"/>
    <w:rsid w:val="002F3C54"/>
    <w:rsid w:val="002F5935"/>
    <w:rsid w:val="002F7D68"/>
    <w:rsid w:val="00300A5F"/>
    <w:rsid w:val="00301B20"/>
    <w:rsid w:val="003023EF"/>
    <w:rsid w:val="00303285"/>
    <w:rsid w:val="00307123"/>
    <w:rsid w:val="00307BD0"/>
    <w:rsid w:val="003123C7"/>
    <w:rsid w:val="00312737"/>
    <w:rsid w:val="00315A4F"/>
    <w:rsid w:val="0032145D"/>
    <w:rsid w:val="00323514"/>
    <w:rsid w:val="00325BB2"/>
    <w:rsid w:val="0032675C"/>
    <w:rsid w:val="00330C55"/>
    <w:rsid w:val="00332A33"/>
    <w:rsid w:val="003364DD"/>
    <w:rsid w:val="00336A1D"/>
    <w:rsid w:val="00351CEB"/>
    <w:rsid w:val="00356058"/>
    <w:rsid w:val="00356619"/>
    <w:rsid w:val="00357A55"/>
    <w:rsid w:val="003638B9"/>
    <w:rsid w:val="0037390C"/>
    <w:rsid w:val="00374E67"/>
    <w:rsid w:val="003761E9"/>
    <w:rsid w:val="0037693B"/>
    <w:rsid w:val="003816DF"/>
    <w:rsid w:val="0038393E"/>
    <w:rsid w:val="00383993"/>
    <w:rsid w:val="00385E8E"/>
    <w:rsid w:val="00386B8A"/>
    <w:rsid w:val="00390558"/>
    <w:rsid w:val="00394907"/>
    <w:rsid w:val="00395B13"/>
    <w:rsid w:val="003A0857"/>
    <w:rsid w:val="003A4406"/>
    <w:rsid w:val="003A70D3"/>
    <w:rsid w:val="003A70E0"/>
    <w:rsid w:val="003B39F2"/>
    <w:rsid w:val="003C0B5F"/>
    <w:rsid w:val="003C201B"/>
    <w:rsid w:val="003C2B65"/>
    <w:rsid w:val="003C384F"/>
    <w:rsid w:val="003C3B74"/>
    <w:rsid w:val="003C3DB1"/>
    <w:rsid w:val="003C4569"/>
    <w:rsid w:val="003C5831"/>
    <w:rsid w:val="003D0956"/>
    <w:rsid w:val="003D0E23"/>
    <w:rsid w:val="003D1237"/>
    <w:rsid w:val="003D2CD1"/>
    <w:rsid w:val="003D55DC"/>
    <w:rsid w:val="003D6E43"/>
    <w:rsid w:val="003E20DA"/>
    <w:rsid w:val="003E5FDB"/>
    <w:rsid w:val="003E774B"/>
    <w:rsid w:val="003F1186"/>
    <w:rsid w:val="003F683F"/>
    <w:rsid w:val="0040315D"/>
    <w:rsid w:val="00403200"/>
    <w:rsid w:val="00404FEB"/>
    <w:rsid w:val="00407B83"/>
    <w:rsid w:val="004209F2"/>
    <w:rsid w:val="00424893"/>
    <w:rsid w:val="00431EC1"/>
    <w:rsid w:val="00435123"/>
    <w:rsid w:val="00437DA9"/>
    <w:rsid w:val="004448E5"/>
    <w:rsid w:val="00446039"/>
    <w:rsid w:val="0045196B"/>
    <w:rsid w:val="00452171"/>
    <w:rsid w:val="004552E3"/>
    <w:rsid w:val="00456171"/>
    <w:rsid w:val="00465CB0"/>
    <w:rsid w:val="00466534"/>
    <w:rsid w:val="0047071D"/>
    <w:rsid w:val="00471948"/>
    <w:rsid w:val="004720FD"/>
    <w:rsid w:val="00472BF9"/>
    <w:rsid w:val="004745CD"/>
    <w:rsid w:val="00474CBF"/>
    <w:rsid w:val="00480305"/>
    <w:rsid w:val="004805C6"/>
    <w:rsid w:val="00480A03"/>
    <w:rsid w:val="00482938"/>
    <w:rsid w:val="004849A6"/>
    <w:rsid w:val="00495C9F"/>
    <w:rsid w:val="004A0F6D"/>
    <w:rsid w:val="004A1525"/>
    <w:rsid w:val="004A291D"/>
    <w:rsid w:val="004A293E"/>
    <w:rsid w:val="004A41CF"/>
    <w:rsid w:val="004A450F"/>
    <w:rsid w:val="004A580D"/>
    <w:rsid w:val="004A73CE"/>
    <w:rsid w:val="004B0A4D"/>
    <w:rsid w:val="004B2B9D"/>
    <w:rsid w:val="004B4674"/>
    <w:rsid w:val="004B6AEB"/>
    <w:rsid w:val="004C02AF"/>
    <w:rsid w:val="004C3D9D"/>
    <w:rsid w:val="004C60B5"/>
    <w:rsid w:val="004D1264"/>
    <w:rsid w:val="004D1C74"/>
    <w:rsid w:val="004D295A"/>
    <w:rsid w:val="004D2B25"/>
    <w:rsid w:val="004D322D"/>
    <w:rsid w:val="004D3521"/>
    <w:rsid w:val="004D3C1F"/>
    <w:rsid w:val="004D5149"/>
    <w:rsid w:val="004D7C93"/>
    <w:rsid w:val="004E1E64"/>
    <w:rsid w:val="004E6F7C"/>
    <w:rsid w:val="004F61D4"/>
    <w:rsid w:val="00511D16"/>
    <w:rsid w:val="005202C9"/>
    <w:rsid w:val="00522504"/>
    <w:rsid w:val="00522C5C"/>
    <w:rsid w:val="00523248"/>
    <w:rsid w:val="005247AA"/>
    <w:rsid w:val="005263A7"/>
    <w:rsid w:val="0052691A"/>
    <w:rsid w:val="00530426"/>
    <w:rsid w:val="00531486"/>
    <w:rsid w:val="00540757"/>
    <w:rsid w:val="0054108F"/>
    <w:rsid w:val="005447D0"/>
    <w:rsid w:val="00544856"/>
    <w:rsid w:val="00544BC3"/>
    <w:rsid w:val="00551C34"/>
    <w:rsid w:val="005525B7"/>
    <w:rsid w:val="00553087"/>
    <w:rsid w:val="00553341"/>
    <w:rsid w:val="00553BBF"/>
    <w:rsid w:val="00554433"/>
    <w:rsid w:val="0056025E"/>
    <w:rsid w:val="00561976"/>
    <w:rsid w:val="0056651C"/>
    <w:rsid w:val="00571D63"/>
    <w:rsid w:val="005721CC"/>
    <w:rsid w:val="0057275E"/>
    <w:rsid w:val="00572C78"/>
    <w:rsid w:val="00573E08"/>
    <w:rsid w:val="005769FE"/>
    <w:rsid w:val="00576FF4"/>
    <w:rsid w:val="00583E70"/>
    <w:rsid w:val="00584637"/>
    <w:rsid w:val="00584E7E"/>
    <w:rsid w:val="00587481"/>
    <w:rsid w:val="005910EA"/>
    <w:rsid w:val="005912C8"/>
    <w:rsid w:val="005916FB"/>
    <w:rsid w:val="00592423"/>
    <w:rsid w:val="00592427"/>
    <w:rsid w:val="00595929"/>
    <w:rsid w:val="005A00CA"/>
    <w:rsid w:val="005A0395"/>
    <w:rsid w:val="005A61FB"/>
    <w:rsid w:val="005B0482"/>
    <w:rsid w:val="005B1D26"/>
    <w:rsid w:val="005B468B"/>
    <w:rsid w:val="005B48A4"/>
    <w:rsid w:val="005B56B4"/>
    <w:rsid w:val="005B78C0"/>
    <w:rsid w:val="005C1A08"/>
    <w:rsid w:val="005C1EF5"/>
    <w:rsid w:val="005C58EE"/>
    <w:rsid w:val="005D1A83"/>
    <w:rsid w:val="005D22EC"/>
    <w:rsid w:val="005E5B1C"/>
    <w:rsid w:val="005F2075"/>
    <w:rsid w:val="005F3569"/>
    <w:rsid w:val="00600CF9"/>
    <w:rsid w:val="00602530"/>
    <w:rsid w:val="00603A72"/>
    <w:rsid w:val="00603F0E"/>
    <w:rsid w:val="00605C3C"/>
    <w:rsid w:val="00606223"/>
    <w:rsid w:val="006064DF"/>
    <w:rsid w:val="0061021A"/>
    <w:rsid w:val="006127F4"/>
    <w:rsid w:val="006141A0"/>
    <w:rsid w:val="00616D60"/>
    <w:rsid w:val="00620458"/>
    <w:rsid w:val="00620801"/>
    <w:rsid w:val="0062314B"/>
    <w:rsid w:val="00636555"/>
    <w:rsid w:val="00637C47"/>
    <w:rsid w:val="00637E96"/>
    <w:rsid w:val="00647A8F"/>
    <w:rsid w:val="006518C9"/>
    <w:rsid w:val="006532A7"/>
    <w:rsid w:val="00653EEC"/>
    <w:rsid w:val="00657421"/>
    <w:rsid w:val="00660B97"/>
    <w:rsid w:val="006614E7"/>
    <w:rsid w:val="00661767"/>
    <w:rsid w:val="006618AB"/>
    <w:rsid w:val="00663A63"/>
    <w:rsid w:val="006640F2"/>
    <w:rsid w:val="00664146"/>
    <w:rsid w:val="00672023"/>
    <w:rsid w:val="00673AE9"/>
    <w:rsid w:val="00673F9D"/>
    <w:rsid w:val="006762A9"/>
    <w:rsid w:val="00681041"/>
    <w:rsid w:val="006818EE"/>
    <w:rsid w:val="00682A07"/>
    <w:rsid w:val="006831C9"/>
    <w:rsid w:val="0068723D"/>
    <w:rsid w:val="00693324"/>
    <w:rsid w:val="006937F1"/>
    <w:rsid w:val="00696C44"/>
    <w:rsid w:val="006A1CFC"/>
    <w:rsid w:val="006A3042"/>
    <w:rsid w:val="006A3C5C"/>
    <w:rsid w:val="006A5280"/>
    <w:rsid w:val="006A5FB4"/>
    <w:rsid w:val="006B0A6D"/>
    <w:rsid w:val="006B7EED"/>
    <w:rsid w:val="006C6EFC"/>
    <w:rsid w:val="006C6FF5"/>
    <w:rsid w:val="006D5F60"/>
    <w:rsid w:val="006E2345"/>
    <w:rsid w:val="006F12BF"/>
    <w:rsid w:val="006F3AD2"/>
    <w:rsid w:val="006F5E65"/>
    <w:rsid w:val="006F72D1"/>
    <w:rsid w:val="00704AF1"/>
    <w:rsid w:val="007062C1"/>
    <w:rsid w:val="007065E8"/>
    <w:rsid w:val="00706A58"/>
    <w:rsid w:val="007070C0"/>
    <w:rsid w:val="0071078A"/>
    <w:rsid w:val="007116B8"/>
    <w:rsid w:val="007179FF"/>
    <w:rsid w:val="00717F68"/>
    <w:rsid w:val="00720BDE"/>
    <w:rsid w:val="00720DD5"/>
    <w:rsid w:val="00721994"/>
    <w:rsid w:val="007228B7"/>
    <w:rsid w:val="00723E52"/>
    <w:rsid w:val="007245C7"/>
    <w:rsid w:val="00725830"/>
    <w:rsid w:val="00730E56"/>
    <w:rsid w:val="00732754"/>
    <w:rsid w:val="00732F7E"/>
    <w:rsid w:val="00733741"/>
    <w:rsid w:val="007338D3"/>
    <w:rsid w:val="00734E3E"/>
    <w:rsid w:val="007429B8"/>
    <w:rsid w:val="00743864"/>
    <w:rsid w:val="00745491"/>
    <w:rsid w:val="00745AAB"/>
    <w:rsid w:val="00747588"/>
    <w:rsid w:val="00752983"/>
    <w:rsid w:val="00755B32"/>
    <w:rsid w:val="00757D69"/>
    <w:rsid w:val="00764923"/>
    <w:rsid w:val="00773D06"/>
    <w:rsid w:val="007757B4"/>
    <w:rsid w:val="00781D92"/>
    <w:rsid w:val="00787844"/>
    <w:rsid w:val="00787FC9"/>
    <w:rsid w:val="007909C5"/>
    <w:rsid w:val="0079445B"/>
    <w:rsid w:val="00794C73"/>
    <w:rsid w:val="00795275"/>
    <w:rsid w:val="007956B3"/>
    <w:rsid w:val="0079616E"/>
    <w:rsid w:val="007A3EE3"/>
    <w:rsid w:val="007B1A3A"/>
    <w:rsid w:val="007B1AA9"/>
    <w:rsid w:val="007B49C6"/>
    <w:rsid w:val="007B5618"/>
    <w:rsid w:val="007B5EB5"/>
    <w:rsid w:val="007B6919"/>
    <w:rsid w:val="007B6A2C"/>
    <w:rsid w:val="007C27DA"/>
    <w:rsid w:val="007C338F"/>
    <w:rsid w:val="007C346B"/>
    <w:rsid w:val="007C43B2"/>
    <w:rsid w:val="007C59F5"/>
    <w:rsid w:val="007C6610"/>
    <w:rsid w:val="007C7079"/>
    <w:rsid w:val="007C7703"/>
    <w:rsid w:val="007C7C7B"/>
    <w:rsid w:val="007C7E4A"/>
    <w:rsid w:val="007D2A63"/>
    <w:rsid w:val="007D709A"/>
    <w:rsid w:val="007E011D"/>
    <w:rsid w:val="007E3875"/>
    <w:rsid w:val="007E4023"/>
    <w:rsid w:val="007E4954"/>
    <w:rsid w:val="007E5130"/>
    <w:rsid w:val="007E6AF4"/>
    <w:rsid w:val="007E7F01"/>
    <w:rsid w:val="007F4991"/>
    <w:rsid w:val="007F61BD"/>
    <w:rsid w:val="007F795B"/>
    <w:rsid w:val="008115D1"/>
    <w:rsid w:val="00813218"/>
    <w:rsid w:val="00821E6D"/>
    <w:rsid w:val="008271BB"/>
    <w:rsid w:val="00827CAF"/>
    <w:rsid w:val="008332B2"/>
    <w:rsid w:val="00835EC8"/>
    <w:rsid w:val="0084083B"/>
    <w:rsid w:val="0084103D"/>
    <w:rsid w:val="00843287"/>
    <w:rsid w:val="00843D8B"/>
    <w:rsid w:val="00844ACA"/>
    <w:rsid w:val="00844D3D"/>
    <w:rsid w:val="00845AB2"/>
    <w:rsid w:val="00846EB4"/>
    <w:rsid w:val="008504E7"/>
    <w:rsid w:val="0085136A"/>
    <w:rsid w:val="00852249"/>
    <w:rsid w:val="0085665E"/>
    <w:rsid w:val="008567A7"/>
    <w:rsid w:val="0085749E"/>
    <w:rsid w:val="00862A91"/>
    <w:rsid w:val="00863428"/>
    <w:rsid w:val="00867511"/>
    <w:rsid w:val="0087059A"/>
    <w:rsid w:val="00870F9E"/>
    <w:rsid w:val="00871905"/>
    <w:rsid w:val="00871B19"/>
    <w:rsid w:val="0087256B"/>
    <w:rsid w:val="00875F84"/>
    <w:rsid w:val="00876E15"/>
    <w:rsid w:val="0088068D"/>
    <w:rsid w:val="00881D39"/>
    <w:rsid w:val="008835FF"/>
    <w:rsid w:val="008866D9"/>
    <w:rsid w:val="00890C65"/>
    <w:rsid w:val="00891509"/>
    <w:rsid w:val="008931B5"/>
    <w:rsid w:val="00895B10"/>
    <w:rsid w:val="00896437"/>
    <w:rsid w:val="008A1E8D"/>
    <w:rsid w:val="008A73EA"/>
    <w:rsid w:val="008A7CBB"/>
    <w:rsid w:val="008B45DB"/>
    <w:rsid w:val="008B4638"/>
    <w:rsid w:val="008B4E7F"/>
    <w:rsid w:val="008B4F21"/>
    <w:rsid w:val="008B5A57"/>
    <w:rsid w:val="008B6331"/>
    <w:rsid w:val="008B7961"/>
    <w:rsid w:val="008B7ACB"/>
    <w:rsid w:val="008C03E3"/>
    <w:rsid w:val="008C125F"/>
    <w:rsid w:val="008C2979"/>
    <w:rsid w:val="008C4351"/>
    <w:rsid w:val="008C659B"/>
    <w:rsid w:val="008C7612"/>
    <w:rsid w:val="008D164D"/>
    <w:rsid w:val="008D349D"/>
    <w:rsid w:val="008D7857"/>
    <w:rsid w:val="008E2314"/>
    <w:rsid w:val="008E3278"/>
    <w:rsid w:val="008E540F"/>
    <w:rsid w:val="008E6299"/>
    <w:rsid w:val="008E73B1"/>
    <w:rsid w:val="008F0636"/>
    <w:rsid w:val="008F33C0"/>
    <w:rsid w:val="008F58C3"/>
    <w:rsid w:val="008F643B"/>
    <w:rsid w:val="0090396F"/>
    <w:rsid w:val="009110AC"/>
    <w:rsid w:val="00913936"/>
    <w:rsid w:val="00916802"/>
    <w:rsid w:val="00920BCF"/>
    <w:rsid w:val="00926AEC"/>
    <w:rsid w:val="00927F85"/>
    <w:rsid w:val="00931405"/>
    <w:rsid w:val="009318B2"/>
    <w:rsid w:val="009322C6"/>
    <w:rsid w:val="0094489E"/>
    <w:rsid w:val="009474D3"/>
    <w:rsid w:val="009506A9"/>
    <w:rsid w:val="00951259"/>
    <w:rsid w:val="00953A04"/>
    <w:rsid w:val="00955442"/>
    <w:rsid w:val="00955596"/>
    <w:rsid w:val="009570AF"/>
    <w:rsid w:val="009600BB"/>
    <w:rsid w:val="009627E6"/>
    <w:rsid w:val="00967AA7"/>
    <w:rsid w:val="009704E6"/>
    <w:rsid w:val="00970563"/>
    <w:rsid w:val="00973F4C"/>
    <w:rsid w:val="009742BB"/>
    <w:rsid w:val="009808C1"/>
    <w:rsid w:val="00980E27"/>
    <w:rsid w:val="009825B9"/>
    <w:rsid w:val="00993A15"/>
    <w:rsid w:val="00994D04"/>
    <w:rsid w:val="00995C85"/>
    <w:rsid w:val="00996F83"/>
    <w:rsid w:val="009979FF"/>
    <w:rsid w:val="009A4A9C"/>
    <w:rsid w:val="009B024D"/>
    <w:rsid w:val="009B0FD7"/>
    <w:rsid w:val="009B1044"/>
    <w:rsid w:val="009B2227"/>
    <w:rsid w:val="009B35C9"/>
    <w:rsid w:val="009B47D5"/>
    <w:rsid w:val="009B5B1A"/>
    <w:rsid w:val="009B69C5"/>
    <w:rsid w:val="009C3B50"/>
    <w:rsid w:val="009C5C98"/>
    <w:rsid w:val="009C7DCE"/>
    <w:rsid w:val="009D1920"/>
    <w:rsid w:val="009E2BA0"/>
    <w:rsid w:val="009E2DED"/>
    <w:rsid w:val="009E301F"/>
    <w:rsid w:val="009E341D"/>
    <w:rsid w:val="009E57D7"/>
    <w:rsid w:val="009F1C28"/>
    <w:rsid w:val="009F7088"/>
    <w:rsid w:val="00A00FF8"/>
    <w:rsid w:val="00A0372D"/>
    <w:rsid w:val="00A14E73"/>
    <w:rsid w:val="00A16520"/>
    <w:rsid w:val="00A20777"/>
    <w:rsid w:val="00A231C9"/>
    <w:rsid w:val="00A24767"/>
    <w:rsid w:val="00A24DA0"/>
    <w:rsid w:val="00A25B89"/>
    <w:rsid w:val="00A30273"/>
    <w:rsid w:val="00A3270B"/>
    <w:rsid w:val="00A35EA2"/>
    <w:rsid w:val="00A41F93"/>
    <w:rsid w:val="00A4564C"/>
    <w:rsid w:val="00A45E2F"/>
    <w:rsid w:val="00A5040B"/>
    <w:rsid w:val="00A519F3"/>
    <w:rsid w:val="00A52491"/>
    <w:rsid w:val="00A5255A"/>
    <w:rsid w:val="00A53F0E"/>
    <w:rsid w:val="00A5448E"/>
    <w:rsid w:val="00A60EA5"/>
    <w:rsid w:val="00A67ADD"/>
    <w:rsid w:val="00A70733"/>
    <w:rsid w:val="00A714ED"/>
    <w:rsid w:val="00A7192F"/>
    <w:rsid w:val="00A7301B"/>
    <w:rsid w:val="00A746D3"/>
    <w:rsid w:val="00A77E7B"/>
    <w:rsid w:val="00A81B65"/>
    <w:rsid w:val="00A84A67"/>
    <w:rsid w:val="00A90415"/>
    <w:rsid w:val="00A91D79"/>
    <w:rsid w:val="00A922FF"/>
    <w:rsid w:val="00A92E5B"/>
    <w:rsid w:val="00A931BD"/>
    <w:rsid w:val="00A94251"/>
    <w:rsid w:val="00A94FDB"/>
    <w:rsid w:val="00A9554E"/>
    <w:rsid w:val="00A96C13"/>
    <w:rsid w:val="00A97A14"/>
    <w:rsid w:val="00AA1D8B"/>
    <w:rsid w:val="00AA20F0"/>
    <w:rsid w:val="00AA29DD"/>
    <w:rsid w:val="00AA3110"/>
    <w:rsid w:val="00AA73A9"/>
    <w:rsid w:val="00AA7740"/>
    <w:rsid w:val="00AC4D43"/>
    <w:rsid w:val="00AC50C4"/>
    <w:rsid w:val="00AC63F6"/>
    <w:rsid w:val="00AC7BF4"/>
    <w:rsid w:val="00AD072C"/>
    <w:rsid w:val="00AD1206"/>
    <w:rsid w:val="00AD232E"/>
    <w:rsid w:val="00AD5E82"/>
    <w:rsid w:val="00AE2FE9"/>
    <w:rsid w:val="00AE503C"/>
    <w:rsid w:val="00AE507B"/>
    <w:rsid w:val="00AE5B0B"/>
    <w:rsid w:val="00AE63E8"/>
    <w:rsid w:val="00AE6CBF"/>
    <w:rsid w:val="00AE79AC"/>
    <w:rsid w:val="00AF6E7B"/>
    <w:rsid w:val="00AF7495"/>
    <w:rsid w:val="00B01455"/>
    <w:rsid w:val="00B056A5"/>
    <w:rsid w:val="00B05933"/>
    <w:rsid w:val="00B13E82"/>
    <w:rsid w:val="00B167A7"/>
    <w:rsid w:val="00B21FD2"/>
    <w:rsid w:val="00B22580"/>
    <w:rsid w:val="00B23539"/>
    <w:rsid w:val="00B3061D"/>
    <w:rsid w:val="00B32112"/>
    <w:rsid w:val="00B3301C"/>
    <w:rsid w:val="00B35EAB"/>
    <w:rsid w:val="00B40300"/>
    <w:rsid w:val="00B427CB"/>
    <w:rsid w:val="00B44312"/>
    <w:rsid w:val="00B44B91"/>
    <w:rsid w:val="00B44FC4"/>
    <w:rsid w:val="00B46E38"/>
    <w:rsid w:val="00B555FC"/>
    <w:rsid w:val="00B56386"/>
    <w:rsid w:val="00B600E5"/>
    <w:rsid w:val="00B60252"/>
    <w:rsid w:val="00B60588"/>
    <w:rsid w:val="00B62ED0"/>
    <w:rsid w:val="00B64903"/>
    <w:rsid w:val="00B65D04"/>
    <w:rsid w:val="00B672CB"/>
    <w:rsid w:val="00B73B8F"/>
    <w:rsid w:val="00B76CE0"/>
    <w:rsid w:val="00B77B22"/>
    <w:rsid w:val="00B8002B"/>
    <w:rsid w:val="00B80C2A"/>
    <w:rsid w:val="00B81106"/>
    <w:rsid w:val="00B82E19"/>
    <w:rsid w:val="00B870CF"/>
    <w:rsid w:val="00B87C45"/>
    <w:rsid w:val="00B90ED1"/>
    <w:rsid w:val="00B91366"/>
    <w:rsid w:val="00B9566C"/>
    <w:rsid w:val="00BA209F"/>
    <w:rsid w:val="00BA7CC4"/>
    <w:rsid w:val="00BB1978"/>
    <w:rsid w:val="00BB2520"/>
    <w:rsid w:val="00BB3397"/>
    <w:rsid w:val="00BB3C9F"/>
    <w:rsid w:val="00BB485A"/>
    <w:rsid w:val="00BB4F4B"/>
    <w:rsid w:val="00BB6C50"/>
    <w:rsid w:val="00BC2CB9"/>
    <w:rsid w:val="00BC4C96"/>
    <w:rsid w:val="00BC5655"/>
    <w:rsid w:val="00BC627E"/>
    <w:rsid w:val="00BC7A5A"/>
    <w:rsid w:val="00BD32F4"/>
    <w:rsid w:val="00BD6238"/>
    <w:rsid w:val="00BD63C7"/>
    <w:rsid w:val="00BE0C98"/>
    <w:rsid w:val="00BE2366"/>
    <w:rsid w:val="00BE313C"/>
    <w:rsid w:val="00BE32EE"/>
    <w:rsid w:val="00BE40F9"/>
    <w:rsid w:val="00BE5AED"/>
    <w:rsid w:val="00BE629F"/>
    <w:rsid w:val="00BE7256"/>
    <w:rsid w:val="00BE74A3"/>
    <w:rsid w:val="00BF5244"/>
    <w:rsid w:val="00C002D4"/>
    <w:rsid w:val="00C016C7"/>
    <w:rsid w:val="00C035D5"/>
    <w:rsid w:val="00C03DC8"/>
    <w:rsid w:val="00C045F9"/>
    <w:rsid w:val="00C05687"/>
    <w:rsid w:val="00C06117"/>
    <w:rsid w:val="00C07E03"/>
    <w:rsid w:val="00C13268"/>
    <w:rsid w:val="00C168C4"/>
    <w:rsid w:val="00C16D6C"/>
    <w:rsid w:val="00C206A5"/>
    <w:rsid w:val="00C234B2"/>
    <w:rsid w:val="00C2358E"/>
    <w:rsid w:val="00C25933"/>
    <w:rsid w:val="00C3090B"/>
    <w:rsid w:val="00C30FF5"/>
    <w:rsid w:val="00C3302C"/>
    <w:rsid w:val="00C334BC"/>
    <w:rsid w:val="00C3454A"/>
    <w:rsid w:val="00C3559B"/>
    <w:rsid w:val="00C35D8E"/>
    <w:rsid w:val="00C36E15"/>
    <w:rsid w:val="00C41386"/>
    <w:rsid w:val="00C41C21"/>
    <w:rsid w:val="00C42432"/>
    <w:rsid w:val="00C44621"/>
    <w:rsid w:val="00C46258"/>
    <w:rsid w:val="00C4656D"/>
    <w:rsid w:val="00C51CD2"/>
    <w:rsid w:val="00C5232E"/>
    <w:rsid w:val="00C52524"/>
    <w:rsid w:val="00C5417B"/>
    <w:rsid w:val="00C56E01"/>
    <w:rsid w:val="00C57FC0"/>
    <w:rsid w:val="00C6259F"/>
    <w:rsid w:val="00C72D31"/>
    <w:rsid w:val="00C72E19"/>
    <w:rsid w:val="00C73088"/>
    <w:rsid w:val="00C7466C"/>
    <w:rsid w:val="00C7684D"/>
    <w:rsid w:val="00C87671"/>
    <w:rsid w:val="00C876B7"/>
    <w:rsid w:val="00C902DB"/>
    <w:rsid w:val="00C92663"/>
    <w:rsid w:val="00C9312C"/>
    <w:rsid w:val="00C93B13"/>
    <w:rsid w:val="00C9519A"/>
    <w:rsid w:val="00CA598C"/>
    <w:rsid w:val="00CA71DF"/>
    <w:rsid w:val="00CA74DA"/>
    <w:rsid w:val="00CB600A"/>
    <w:rsid w:val="00CB7B10"/>
    <w:rsid w:val="00CB7DCD"/>
    <w:rsid w:val="00CC105E"/>
    <w:rsid w:val="00CC25EF"/>
    <w:rsid w:val="00CC2893"/>
    <w:rsid w:val="00CC54C9"/>
    <w:rsid w:val="00CD0258"/>
    <w:rsid w:val="00CD0A15"/>
    <w:rsid w:val="00CD0B95"/>
    <w:rsid w:val="00CD4A4B"/>
    <w:rsid w:val="00CE034A"/>
    <w:rsid w:val="00CE03FF"/>
    <w:rsid w:val="00CE2BE7"/>
    <w:rsid w:val="00CE2CB8"/>
    <w:rsid w:val="00CE4499"/>
    <w:rsid w:val="00CE4F33"/>
    <w:rsid w:val="00CF5351"/>
    <w:rsid w:val="00CF5415"/>
    <w:rsid w:val="00CF7C77"/>
    <w:rsid w:val="00D03699"/>
    <w:rsid w:val="00D05F8F"/>
    <w:rsid w:val="00D0716B"/>
    <w:rsid w:val="00D13941"/>
    <w:rsid w:val="00D241F2"/>
    <w:rsid w:val="00D31CF5"/>
    <w:rsid w:val="00D31F8F"/>
    <w:rsid w:val="00D3349D"/>
    <w:rsid w:val="00D3372C"/>
    <w:rsid w:val="00D36EAC"/>
    <w:rsid w:val="00D37FAC"/>
    <w:rsid w:val="00D40E06"/>
    <w:rsid w:val="00D42BF6"/>
    <w:rsid w:val="00D4340D"/>
    <w:rsid w:val="00D45C71"/>
    <w:rsid w:val="00D45F05"/>
    <w:rsid w:val="00D52223"/>
    <w:rsid w:val="00D5226F"/>
    <w:rsid w:val="00D615E4"/>
    <w:rsid w:val="00D61FA7"/>
    <w:rsid w:val="00D71395"/>
    <w:rsid w:val="00D72D5A"/>
    <w:rsid w:val="00D734CC"/>
    <w:rsid w:val="00D74D96"/>
    <w:rsid w:val="00D766ED"/>
    <w:rsid w:val="00D77509"/>
    <w:rsid w:val="00D7787A"/>
    <w:rsid w:val="00D80346"/>
    <w:rsid w:val="00D81859"/>
    <w:rsid w:val="00D8279A"/>
    <w:rsid w:val="00D83658"/>
    <w:rsid w:val="00D83FE8"/>
    <w:rsid w:val="00D9003D"/>
    <w:rsid w:val="00D93B68"/>
    <w:rsid w:val="00D93B6E"/>
    <w:rsid w:val="00D967CA"/>
    <w:rsid w:val="00DA0F05"/>
    <w:rsid w:val="00DA5BC9"/>
    <w:rsid w:val="00DA6B66"/>
    <w:rsid w:val="00DB0ECA"/>
    <w:rsid w:val="00DB2B42"/>
    <w:rsid w:val="00DB5CC2"/>
    <w:rsid w:val="00DB7647"/>
    <w:rsid w:val="00DB7B00"/>
    <w:rsid w:val="00DC122E"/>
    <w:rsid w:val="00DC73AE"/>
    <w:rsid w:val="00DD0C82"/>
    <w:rsid w:val="00DD1154"/>
    <w:rsid w:val="00DD2840"/>
    <w:rsid w:val="00DD2AA6"/>
    <w:rsid w:val="00DD48C8"/>
    <w:rsid w:val="00DE0188"/>
    <w:rsid w:val="00DE0DC6"/>
    <w:rsid w:val="00DE695C"/>
    <w:rsid w:val="00DE7981"/>
    <w:rsid w:val="00DF032B"/>
    <w:rsid w:val="00DF0CC2"/>
    <w:rsid w:val="00DF1915"/>
    <w:rsid w:val="00E000FD"/>
    <w:rsid w:val="00E00C00"/>
    <w:rsid w:val="00E04EEB"/>
    <w:rsid w:val="00E053AD"/>
    <w:rsid w:val="00E06794"/>
    <w:rsid w:val="00E06A73"/>
    <w:rsid w:val="00E0778F"/>
    <w:rsid w:val="00E10F41"/>
    <w:rsid w:val="00E1293B"/>
    <w:rsid w:val="00E1616E"/>
    <w:rsid w:val="00E17AB2"/>
    <w:rsid w:val="00E21AC6"/>
    <w:rsid w:val="00E25C41"/>
    <w:rsid w:val="00E25E18"/>
    <w:rsid w:val="00E26166"/>
    <w:rsid w:val="00E32633"/>
    <w:rsid w:val="00E35DE0"/>
    <w:rsid w:val="00E36599"/>
    <w:rsid w:val="00E376BE"/>
    <w:rsid w:val="00E4144E"/>
    <w:rsid w:val="00E471D0"/>
    <w:rsid w:val="00E47D7A"/>
    <w:rsid w:val="00E50578"/>
    <w:rsid w:val="00E511C8"/>
    <w:rsid w:val="00E518FD"/>
    <w:rsid w:val="00E53822"/>
    <w:rsid w:val="00E541A0"/>
    <w:rsid w:val="00E54768"/>
    <w:rsid w:val="00E54E2F"/>
    <w:rsid w:val="00E5668C"/>
    <w:rsid w:val="00E572EF"/>
    <w:rsid w:val="00E63065"/>
    <w:rsid w:val="00E63A79"/>
    <w:rsid w:val="00E647AB"/>
    <w:rsid w:val="00E65134"/>
    <w:rsid w:val="00E66C07"/>
    <w:rsid w:val="00E71A5A"/>
    <w:rsid w:val="00E7378E"/>
    <w:rsid w:val="00E74843"/>
    <w:rsid w:val="00E750C2"/>
    <w:rsid w:val="00E7672B"/>
    <w:rsid w:val="00E76F7C"/>
    <w:rsid w:val="00E867A7"/>
    <w:rsid w:val="00E9311F"/>
    <w:rsid w:val="00EA41E5"/>
    <w:rsid w:val="00EA5CB1"/>
    <w:rsid w:val="00EA65BB"/>
    <w:rsid w:val="00EB0FC2"/>
    <w:rsid w:val="00EC382B"/>
    <w:rsid w:val="00EC6443"/>
    <w:rsid w:val="00ED1CE5"/>
    <w:rsid w:val="00ED26F3"/>
    <w:rsid w:val="00ED6417"/>
    <w:rsid w:val="00EF0345"/>
    <w:rsid w:val="00EF0427"/>
    <w:rsid w:val="00EF2899"/>
    <w:rsid w:val="00EF4021"/>
    <w:rsid w:val="00EF4CB2"/>
    <w:rsid w:val="00EF62BF"/>
    <w:rsid w:val="00F013A9"/>
    <w:rsid w:val="00F01F5B"/>
    <w:rsid w:val="00F03BD3"/>
    <w:rsid w:val="00F06A6C"/>
    <w:rsid w:val="00F06C62"/>
    <w:rsid w:val="00F122EC"/>
    <w:rsid w:val="00F144CD"/>
    <w:rsid w:val="00F14782"/>
    <w:rsid w:val="00F15D86"/>
    <w:rsid w:val="00F20CBD"/>
    <w:rsid w:val="00F2135D"/>
    <w:rsid w:val="00F2788E"/>
    <w:rsid w:val="00F27F25"/>
    <w:rsid w:val="00F349F9"/>
    <w:rsid w:val="00F3508E"/>
    <w:rsid w:val="00F3680E"/>
    <w:rsid w:val="00F40930"/>
    <w:rsid w:val="00F43CF8"/>
    <w:rsid w:val="00F44F06"/>
    <w:rsid w:val="00F45897"/>
    <w:rsid w:val="00F52384"/>
    <w:rsid w:val="00F54BC0"/>
    <w:rsid w:val="00F54EEB"/>
    <w:rsid w:val="00F55F93"/>
    <w:rsid w:val="00F6067C"/>
    <w:rsid w:val="00F60ECA"/>
    <w:rsid w:val="00F61D17"/>
    <w:rsid w:val="00F624C8"/>
    <w:rsid w:val="00F64083"/>
    <w:rsid w:val="00F64B47"/>
    <w:rsid w:val="00F7084A"/>
    <w:rsid w:val="00F71DAD"/>
    <w:rsid w:val="00F740C6"/>
    <w:rsid w:val="00F74954"/>
    <w:rsid w:val="00F773D6"/>
    <w:rsid w:val="00F7747C"/>
    <w:rsid w:val="00F77A93"/>
    <w:rsid w:val="00F827C6"/>
    <w:rsid w:val="00F835FF"/>
    <w:rsid w:val="00F8473D"/>
    <w:rsid w:val="00F84C90"/>
    <w:rsid w:val="00F87FDC"/>
    <w:rsid w:val="00F91B9D"/>
    <w:rsid w:val="00F94A94"/>
    <w:rsid w:val="00FA09B9"/>
    <w:rsid w:val="00FA136C"/>
    <w:rsid w:val="00FA295B"/>
    <w:rsid w:val="00FB2B06"/>
    <w:rsid w:val="00FB436E"/>
    <w:rsid w:val="00FB4468"/>
    <w:rsid w:val="00FB6134"/>
    <w:rsid w:val="00FB6F15"/>
    <w:rsid w:val="00FB7723"/>
    <w:rsid w:val="00FC0DDE"/>
    <w:rsid w:val="00FC3B6B"/>
    <w:rsid w:val="00FC48E0"/>
    <w:rsid w:val="00FC5FDC"/>
    <w:rsid w:val="00FC6A6C"/>
    <w:rsid w:val="00FD04B7"/>
    <w:rsid w:val="00FD1A11"/>
    <w:rsid w:val="00FD580E"/>
    <w:rsid w:val="00FE00F1"/>
    <w:rsid w:val="00FE06CB"/>
    <w:rsid w:val="00FE2CDE"/>
    <w:rsid w:val="00FE6D20"/>
    <w:rsid w:val="00FE7AA0"/>
    <w:rsid w:val="00FF204E"/>
    <w:rsid w:val="00FF4392"/>
    <w:rsid w:val="00FF4BD7"/>
    <w:rsid w:val="00FF7135"/>
    <w:rsid w:val="00FF75B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2556F397"/>
  <w15:docId w15:val="{56C63B69-98CA-43AC-A8ED-BE8051065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5B13"/>
    <w:rPr>
      <w:sz w:val="24"/>
      <w:szCs w:val="24"/>
      <w:lang w:val="en-US" w:eastAsia="en-US"/>
    </w:rPr>
  </w:style>
  <w:style w:type="paragraph" w:styleId="1">
    <w:name w:val="heading 1"/>
    <w:basedOn w:val="a"/>
    <w:next w:val="a"/>
    <w:link w:val="1Char"/>
    <w:uiPriority w:val="99"/>
    <w:qFormat/>
    <w:rsid w:val="00395B13"/>
    <w:pPr>
      <w:keepNext/>
      <w:spacing w:before="240" w:after="480"/>
      <w:outlineLvl w:val="0"/>
    </w:pPr>
    <w:rPr>
      <w:rFonts w:ascii="Arial" w:hAnsi="Arial" w:cs="Arial"/>
      <w:b/>
      <w:bCs/>
      <w:sz w:val="32"/>
      <w:lang w:val="el-GR"/>
    </w:rPr>
  </w:style>
  <w:style w:type="paragraph" w:styleId="20">
    <w:name w:val="heading 2"/>
    <w:basedOn w:val="a"/>
    <w:next w:val="a"/>
    <w:link w:val="2Char"/>
    <w:uiPriority w:val="99"/>
    <w:qFormat/>
    <w:rsid w:val="00395B13"/>
    <w:pPr>
      <w:keepNext/>
      <w:spacing w:before="120" w:after="240"/>
      <w:ind w:left="62"/>
      <w:outlineLvl w:val="1"/>
    </w:pPr>
    <w:rPr>
      <w:rFonts w:ascii="Arial" w:hAnsi="Arial" w:cs="Arial"/>
      <w:b/>
      <w:bCs/>
      <w:sz w:val="28"/>
      <w:lang w:val="el-GR"/>
    </w:rPr>
  </w:style>
  <w:style w:type="paragraph" w:styleId="30">
    <w:name w:val="heading 3"/>
    <w:basedOn w:val="a"/>
    <w:next w:val="a"/>
    <w:link w:val="3Char"/>
    <w:uiPriority w:val="99"/>
    <w:qFormat/>
    <w:rsid w:val="00395B13"/>
    <w:pPr>
      <w:keepNext/>
      <w:spacing w:before="120" w:after="60"/>
      <w:ind w:left="720" w:hanging="720"/>
      <w:jc w:val="both"/>
      <w:outlineLvl w:val="2"/>
    </w:pPr>
    <w:rPr>
      <w:rFonts w:ascii="Arial" w:hAnsi="Arial" w:cs="Arial"/>
      <w:b/>
      <w:bCs/>
      <w:szCs w:val="26"/>
      <w:lang w:val="el-GR"/>
    </w:rPr>
  </w:style>
  <w:style w:type="paragraph" w:styleId="40">
    <w:name w:val="heading 4"/>
    <w:basedOn w:val="a"/>
    <w:next w:val="a"/>
    <w:link w:val="4Char"/>
    <w:uiPriority w:val="99"/>
    <w:qFormat/>
    <w:rsid w:val="00395B13"/>
    <w:pPr>
      <w:keepNext/>
      <w:jc w:val="center"/>
      <w:outlineLvl w:val="3"/>
    </w:pPr>
    <w:rPr>
      <w:b/>
      <w:bCs/>
      <w:sz w:val="32"/>
    </w:rPr>
  </w:style>
  <w:style w:type="paragraph" w:styleId="50">
    <w:name w:val="heading 5"/>
    <w:basedOn w:val="a"/>
    <w:next w:val="a"/>
    <w:link w:val="5Char"/>
    <w:uiPriority w:val="99"/>
    <w:qFormat/>
    <w:rsid w:val="00395B13"/>
    <w:pPr>
      <w:keepNext/>
      <w:spacing w:after="120"/>
      <w:ind w:left="720" w:hanging="720"/>
      <w:jc w:val="center"/>
      <w:outlineLvl w:val="4"/>
    </w:pPr>
    <w:rPr>
      <w:b/>
      <w:bCs/>
      <w:lang w:val="el-GR"/>
    </w:rPr>
  </w:style>
  <w:style w:type="paragraph" w:styleId="60">
    <w:name w:val="heading 6"/>
    <w:basedOn w:val="a"/>
    <w:next w:val="a"/>
    <w:link w:val="6Char"/>
    <w:uiPriority w:val="99"/>
    <w:qFormat/>
    <w:rsid w:val="00395B13"/>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E17AB2"/>
    <w:rPr>
      <w:rFonts w:ascii="Arial" w:hAnsi="Arial" w:cs="Times New Roman"/>
      <w:b/>
      <w:sz w:val="24"/>
      <w:lang w:val="el-GR" w:eastAsia="en-US"/>
    </w:rPr>
  </w:style>
  <w:style w:type="character" w:customStyle="1" w:styleId="2Char">
    <w:name w:val="Επικεφαλίδα 2 Char"/>
    <w:link w:val="20"/>
    <w:uiPriority w:val="99"/>
    <w:locked/>
    <w:rsid w:val="00E17AB2"/>
    <w:rPr>
      <w:rFonts w:ascii="Arial" w:hAnsi="Arial" w:cs="Times New Roman"/>
      <w:b/>
      <w:sz w:val="24"/>
      <w:lang w:val="el-GR" w:eastAsia="en-US"/>
    </w:rPr>
  </w:style>
  <w:style w:type="character" w:customStyle="1" w:styleId="3Char">
    <w:name w:val="Επικεφαλίδα 3 Char"/>
    <w:link w:val="30"/>
    <w:uiPriority w:val="99"/>
    <w:locked/>
    <w:rsid w:val="00E17AB2"/>
    <w:rPr>
      <w:rFonts w:ascii="Arial" w:hAnsi="Arial" w:cs="Times New Roman"/>
      <w:b/>
      <w:sz w:val="26"/>
      <w:lang w:val="el-GR" w:eastAsia="en-US"/>
    </w:rPr>
  </w:style>
  <w:style w:type="character" w:customStyle="1" w:styleId="4Char">
    <w:name w:val="Επικεφαλίδα 4 Char"/>
    <w:link w:val="40"/>
    <w:uiPriority w:val="99"/>
    <w:locked/>
    <w:rsid w:val="00E17AB2"/>
    <w:rPr>
      <w:rFonts w:cs="Times New Roman"/>
      <w:b/>
      <w:sz w:val="24"/>
      <w:lang w:val="en-US" w:eastAsia="en-US"/>
    </w:rPr>
  </w:style>
  <w:style w:type="character" w:customStyle="1" w:styleId="5Char">
    <w:name w:val="Επικεφαλίδα 5 Char"/>
    <w:link w:val="50"/>
    <w:uiPriority w:val="99"/>
    <w:locked/>
    <w:rsid w:val="00E17AB2"/>
    <w:rPr>
      <w:rFonts w:cs="Times New Roman"/>
      <w:b/>
      <w:sz w:val="24"/>
      <w:lang w:val="el-GR" w:eastAsia="en-US"/>
    </w:rPr>
  </w:style>
  <w:style w:type="character" w:customStyle="1" w:styleId="6Char">
    <w:name w:val="Επικεφαλίδα 6 Char"/>
    <w:link w:val="60"/>
    <w:uiPriority w:val="99"/>
    <w:locked/>
    <w:rsid w:val="00E17AB2"/>
    <w:rPr>
      <w:rFonts w:ascii="Georgia" w:hAnsi="Georgia" w:cs="Times New Roman"/>
      <w:b/>
      <w:sz w:val="24"/>
      <w:lang w:val="el-GR" w:eastAsia="en-US"/>
    </w:rPr>
  </w:style>
  <w:style w:type="paragraph" w:styleId="a3">
    <w:name w:val="Body Text"/>
    <w:basedOn w:val="a"/>
    <w:link w:val="Char"/>
    <w:uiPriority w:val="99"/>
    <w:semiHidden/>
    <w:rsid w:val="00395B13"/>
    <w:pPr>
      <w:jc w:val="both"/>
    </w:pPr>
    <w:rPr>
      <w:lang w:val="el-GR"/>
    </w:rPr>
  </w:style>
  <w:style w:type="character" w:customStyle="1" w:styleId="Char">
    <w:name w:val="Σώμα κειμένου Char"/>
    <w:link w:val="a3"/>
    <w:uiPriority w:val="99"/>
    <w:semiHidden/>
    <w:locked/>
    <w:rsid w:val="00E17AB2"/>
    <w:rPr>
      <w:rFonts w:cs="Times New Roman"/>
      <w:sz w:val="24"/>
      <w:lang w:val="el-GR" w:eastAsia="en-US"/>
    </w:rPr>
  </w:style>
  <w:style w:type="paragraph" w:styleId="a4">
    <w:name w:val="footnote text"/>
    <w:basedOn w:val="a"/>
    <w:link w:val="Char0"/>
    <w:uiPriority w:val="99"/>
    <w:semiHidden/>
    <w:rsid w:val="00395B13"/>
    <w:rPr>
      <w:sz w:val="20"/>
      <w:szCs w:val="20"/>
    </w:rPr>
  </w:style>
  <w:style w:type="character" w:customStyle="1" w:styleId="Char0">
    <w:name w:val="Κείμενο υποσημείωσης Char"/>
    <w:link w:val="a4"/>
    <w:uiPriority w:val="99"/>
    <w:semiHidden/>
    <w:locked/>
    <w:rsid w:val="00E17AB2"/>
    <w:rPr>
      <w:rFonts w:cs="Times New Roman"/>
      <w:lang w:val="en-US" w:eastAsia="en-US"/>
    </w:rPr>
  </w:style>
  <w:style w:type="character" w:styleId="a5">
    <w:name w:val="footnote reference"/>
    <w:uiPriority w:val="99"/>
    <w:semiHidden/>
    <w:rsid w:val="00395B13"/>
    <w:rPr>
      <w:rFonts w:cs="Times New Roman"/>
      <w:vertAlign w:val="superscript"/>
    </w:rPr>
  </w:style>
  <w:style w:type="paragraph" w:styleId="a6">
    <w:name w:val="header"/>
    <w:basedOn w:val="a"/>
    <w:link w:val="Char1"/>
    <w:uiPriority w:val="99"/>
    <w:rsid w:val="00395B13"/>
    <w:pPr>
      <w:tabs>
        <w:tab w:val="center" w:pos="4153"/>
        <w:tab w:val="right" w:pos="8306"/>
      </w:tabs>
    </w:pPr>
  </w:style>
  <w:style w:type="character" w:customStyle="1" w:styleId="Char1">
    <w:name w:val="Κεφαλίδα Char"/>
    <w:link w:val="a6"/>
    <w:uiPriority w:val="99"/>
    <w:locked/>
    <w:rsid w:val="00E17AB2"/>
    <w:rPr>
      <w:rFonts w:cs="Times New Roman"/>
      <w:sz w:val="24"/>
      <w:lang w:val="en-US" w:eastAsia="en-US"/>
    </w:rPr>
  </w:style>
  <w:style w:type="character" w:styleId="a7">
    <w:name w:val="page number"/>
    <w:uiPriority w:val="99"/>
    <w:semiHidden/>
    <w:rsid w:val="00395B13"/>
    <w:rPr>
      <w:rFonts w:cs="Times New Roman"/>
    </w:rPr>
  </w:style>
  <w:style w:type="paragraph" w:styleId="a8">
    <w:name w:val="Body Text Indent"/>
    <w:basedOn w:val="a"/>
    <w:link w:val="Char2"/>
    <w:uiPriority w:val="99"/>
    <w:semiHidden/>
    <w:rsid w:val="00395B13"/>
    <w:pPr>
      <w:ind w:left="540" w:hanging="540"/>
      <w:jc w:val="both"/>
    </w:pPr>
    <w:rPr>
      <w:b/>
      <w:bCs/>
      <w:lang w:val="el-GR"/>
    </w:rPr>
  </w:style>
  <w:style w:type="character" w:customStyle="1" w:styleId="Char2">
    <w:name w:val="Σώμα κείμενου με εσοχή Char"/>
    <w:link w:val="a8"/>
    <w:uiPriority w:val="99"/>
    <w:semiHidden/>
    <w:locked/>
    <w:rsid w:val="00E17AB2"/>
    <w:rPr>
      <w:rFonts w:cs="Times New Roman"/>
      <w:b/>
      <w:sz w:val="24"/>
      <w:lang w:val="el-GR" w:eastAsia="en-US"/>
    </w:rPr>
  </w:style>
  <w:style w:type="paragraph" w:styleId="21">
    <w:name w:val="Body Text 2"/>
    <w:basedOn w:val="a"/>
    <w:link w:val="2Char0"/>
    <w:uiPriority w:val="99"/>
    <w:semiHidden/>
    <w:rsid w:val="00395B13"/>
    <w:pPr>
      <w:jc w:val="both"/>
    </w:pPr>
    <w:rPr>
      <w:b/>
      <w:bCs/>
      <w:lang w:val="el-GR"/>
    </w:rPr>
  </w:style>
  <w:style w:type="character" w:customStyle="1" w:styleId="2Char0">
    <w:name w:val="Σώμα κείμενου 2 Char"/>
    <w:link w:val="21"/>
    <w:uiPriority w:val="99"/>
    <w:semiHidden/>
    <w:locked/>
    <w:rsid w:val="00E17AB2"/>
    <w:rPr>
      <w:rFonts w:cs="Times New Roman"/>
      <w:b/>
      <w:sz w:val="24"/>
      <w:lang w:val="el-GR" w:eastAsia="en-US"/>
    </w:rPr>
  </w:style>
  <w:style w:type="paragraph" w:styleId="22">
    <w:name w:val="Body Text Indent 2"/>
    <w:basedOn w:val="a"/>
    <w:link w:val="2Char1"/>
    <w:uiPriority w:val="99"/>
    <w:semiHidden/>
    <w:rsid w:val="00395B13"/>
    <w:pPr>
      <w:ind w:left="720" w:hanging="720"/>
      <w:jc w:val="both"/>
    </w:pPr>
    <w:rPr>
      <w:b/>
      <w:bCs/>
      <w:lang w:val="el-GR"/>
    </w:rPr>
  </w:style>
  <w:style w:type="character" w:customStyle="1" w:styleId="2Char1">
    <w:name w:val="Σώμα κείμενου με εσοχή 2 Char"/>
    <w:link w:val="22"/>
    <w:uiPriority w:val="99"/>
    <w:semiHidden/>
    <w:locked/>
    <w:rsid w:val="00E17AB2"/>
    <w:rPr>
      <w:rFonts w:cs="Times New Roman"/>
      <w:b/>
      <w:sz w:val="24"/>
      <w:lang w:val="el-GR" w:eastAsia="en-US"/>
    </w:rPr>
  </w:style>
  <w:style w:type="paragraph" w:styleId="10">
    <w:name w:val="toc 1"/>
    <w:basedOn w:val="a"/>
    <w:next w:val="a"/>
    <w:autoRedefine/>
    <w:uiPriority w:val="99"/>
    <w:rsid w:val="00395B13"/>
    <w:pPr>
      <w:tabs>
        <w:tab w:val="right" w:leader="dot" w:pos="8210"/>
      </w:tabs>
      <w:spacing w:line="360" w:lineRule="auto"/>
    </w:pPr>
    <w:rPr>
      <w:rFonts w:ascii="Georgia" w:hAnsi="Georgia"/>
      <w:b/>
      <w:bCs/>
      <w:noProof/>
      <w:sz w:val="20"/>
      <w:szCs w:val="32"/>
      <w:lang w:val="el-GR"/>
    </w:rPr>
  </w:style>
  <w:style w:type="paragraph" w:styleId="23">
    <w:name w:val="toc 2"/>
    <w:basedOn w:val="a"/>
    <w:next w:val="a"/>
    <w:autoRedefine/>
    <w:uiPriority w:val="99"/>
    <w:rsid w:val="00395B13"/>
    <w:pPr>
      <w:tabs>
        <w:tab w:val="right" w:leader="dot" w:pos="8460"/>
      </w:tabs>
      <w:spacing w:line="360" w:lineRule="auto"/>
    </w:pPr>
    <w:rPr>
      <w:rFonts w:ascii="Georgia" w:hAnsi="Georgia"/>
      <w:noProof/>
      <w:sz w:val="20"/>
      <w:szCs w:val="28"/>
      <w:lang w:val="el-GR"/>
    </w:rPr>
  </w:style>
  <w:style w:type="paragraph" w:styleId="31">
    <w:name w:val="toc 3"/>
    <w:basedOn w:val="a"/>
    <w:next w:val="a"/>
    <w:autoRedefine/>
    <w:uiPriority w:val="99"/>
    <w:rsid w:val="00395B13"/>
    <w:pPr>
      <w:ind w:left="480"/>
    </w:pPr>
  </w:style>
  <w:style w:type="paragraph" w:styleId="41">
    <w:name w:val="toc 4"/>
    <w:basedOn w:val="a"/>
    <w:next w:val="a"/>
    <w:autoRedefine/>
    <w:uiPriority w:val="99"/>
    <w:semiHidden/>
    <w:rsid w:val="00395B13"/>
    <w:pPr>
      <w:ind w:left="720"/>
    </w:pPr>
  </w:style>
  <w:style w:type="paragraph" w:styleId="51">
    <w:name w:val="toc 5"/>
    <w:basedOn w:val="a"/>
    <w:next w:val="a"/>
    <w:autoRedefine/>
    <w:uiPriority w:val="99"/>
    <w:semiHidden/>
    <w:rsid w:val="00395B13"/>
    <w:pPr>
      <w:ind w:left="960"/>
    </w:pPr>
  </w:style>
  <w:style w:type="paragraph" w:styleId="61">
    <w:name w:val="toc 6"/>
    <w:basedOn w:val="a"/>
    <w:next w:val="a"/>
    <w:autoRedefine/>
    <w:uiPriority w:val="99"/>
    <w:semiHidden/>
    <w:rsid w:val="00395B13"/>
    <w:pPr>
      <w:ind w:left="1200"/>
    </w:pPr>
  </w:style>
  <w:style w:type="paragraph" w:styleId="70">
    <w:name w:val="toc 7"/>
    <w:basedOn w:val="a"/>
    <w:next w:val="a"/>
    <w:autoRedefine/>
    <w:uiPriority w:val="99"/>
    <w:semiHidden/>
    <w:rsid w:val="00395B13"/>
    <w:pPr>
      <w:ind w:left="1440"/>
    </w:pPr>
  </w:style>
  <w:style w:type="paragraph" w:styleId="80">
    <w:name w:val="toc 8"/>
    <w:basedOn w:val="a"/>
    <w:next w:val="a"/>
    <w:autoRedefine/>
    <w:uiPriority w:val="99"/>
    <w:semiHidden/>
    <w:rsid w:val="00395B13"/>
    <w:pPr>
      <w:ind w:left="1680"/>
    </w:pPr>
  </w:style>
  <w:style w:type="paragraph" w:styleId="90">
    <w:name w:val="toc 9"/>
    <w:basedOn w:val="a"/>
    <w:next w:val="a"/>
    <w:autoRedefine/>
    <w:uiPriority w:val="99"/>
    <w:semiHidden/>
    <w:rsid w:val="00395B13"/>
    <w:pPr>
      <w:ind w:left="1920"/>
    </w:pPr>
  </w:style>
  <w:style w:type="character" w:styleId="-">
    <w:name w:val="Hyperlink"/>
    <w:uiPriority w:val="99"/>
    <w:rsid w:val="00395B13"/>
    <w:rPr>
      <w:rFonts w:cs="Times New Roman"/>
      <w:color w:val="0000FF"/>
      <w:u w:val="single"/>
    </w:rPr>
  </w:style>
  <w:style w:type="paragraph" w:styleId="32">
    <w:name w:val="Body Text Indent 3"/>
    <w:basedOn w:val="a"/>
    <w:link w:val="3Char0"/>
    <w:uiPriority w:val="99"/>
    <w:semiHidden/>
    <w:rsid w:val="00395B13"/>
    <w:pPr>
      <w:ind w:left="720" w:hanging="720"/>
      <w:jc w:val="both"/>
    </w:pPr>
    <w:rPr>
      <w:lang w:val="el-GR"/>
    </w:rPr>
  </w:style>
  <w:style w:type="character" w:customStyle="1" w:styleId="3Char0">
    <w:name w:val="Σώμα κείμενου με εσοχή 3 Char"/>
    <w:link w:val="32"/>
    <w:uiPriority w:val="99"/>
    <w:semiHidden/>
    <w:locked/>
    <w:rsid w:val="00E17AB2"/>
    <w:rPr>
      <w:rFonts w:cs="Times New Roman"/>
      <w:sz w:val="24"/>
      <w:lang w:val="el-GR" w:eastAsia="en-US"/>
    </w:rPr>
  </w:style>
  <w:style w:type="paragraph" w:styleId="33">
    <w:name w:val="Body Text 3"/>
    <w:basedOn w:val="a"/>
    <w:link w:val="3Char1"/>
    <w:uiPriority w:val="99"/>
    <w:semiHidden/>
    <w:rsid w:val="00395B13"/>
    <w:pPr>
      <w:jc w:val="center"/>
    </w:pPr>
    <w:rPr>
      <w:b/>
      <w:bCs/>
      <w:lang w:val="el-GR"/>
    </w:rPr>
  </w:style>
  <w:style w:type="character" w:customStyle="1" w:styleId="3Char1">
    <w:name w:val="Σώμα κείμενου 3 Char"/>
    <w:link w:val="33"/>
    <w:uiPriority w:val="99"/>
    <w:semiHidden/>
    <w:locked/>
    <w:rsid w:val="00E17AB2"/>
    <w:rPr>
      <w:rFonts w:cs="Times New Roman"/>
      <w:b/>
      <w:sz w:val="24"/>
      <w:lang w:val="el-GR" w:eastAsia="en-US"/>
    </w:rPr>
  </w:style>
  <w:style w:type="paragraph" w:styleId="a9">
    <w:name w:val="caption"/>
    <w:basedOn w:val="a"/>
    <w:next w:val="a"/>
    <w:uiPriority w:val="99"/>
    <w:qFormat/>
    <w:rsid w:val="00395B13"/>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395B13"/>
    <w:pPr>
      <w:tabs>
        <w:tab w:val="center" w:pos="4153"/>
        <w:tab w:val="right" w:pos="8306"/>
      </w:tabs>
    </w:pPr>
  </w:style>
  <w:style w:type="character" w:customStyle="1" w:styleId="Char3">
    <w:name w:val="Υποσέλιδο Char"/>
    <w:link w:val="aa"/>
    <w:uiPriority w:val="99"/>
    <w:locked/>
    <w:rsid w:val="00E17AB2"/>
    <w:rPr>
      <w:rFonts w:cs="Times New Roman"/>
      <w:sz w:val="24"/>
      <w:lang w:val="en-US" w:eastAsia="en-US"/>
    </w:rPr>
  </w:style>
  <w:style w:type="paragraph" w:styleId="ab">
    <w:name w:val="Plain Text"/>
    <w:basedOn w:val="a"/>
    <w:link w:val="Char4"/>
    <w:uiPriority w:val="99"/>
    <w:rsid w:val="00A53F0E"/>
    <w:rPr>
      <w:rFonts w:ascii="Courier New" w:hAnsi="Courier New" w:cs="Courier New"/>
      <w:sz w:val="20"/>
      <w:szCs w:val="20"/>
      <w:lang w:val="el-GR" w:eastAsia="el-GR"/>
    </w:rPr>
  </w:style>
  <w:style w:type="character" w:customStyle="1" w:styleId="Char4">
    <w:name w:val="Απλό κείμενο Char"/>
    <w:link w:val="ab"/>
    <w:uiPriority w:val="99"/>
    <w:locked/>
    <w:rsid w:val="00E17AB2"/>
    <w:rPr>
      <w:rFonts w:ascii="Courier New" w:hAnsi="Courier New" w:cs="Times New Roman"/>
      <w:lang w:val="el-GR" w:eastAsia="el-GR"/>
    </w:rPr>
  </w:style>
  <w:style w:type="table" w:styleId="ac">
    <w:name w:val="Table Grid"/>
    <w:basedOn w:val="a1"/>
    <w:uiPriority w:val="59"/>
    <w:rsid w:val="00531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OC Heading"/>
    <w:basedOn w:val="1"/>
    <w:next w:val="a"/>
    <w:uiPriority w:val="99"/>
    <w:qFormat/>
    <w:rsid w:val="00D03699"/>
    <w:pPr>
      <w:keepLines/>
      <w:spacing w:after="0" w:line="259" w:lineRule="auto"/>
      <w:outlineLvl w:val="9"/>
    </w:pPr>
    <w:rPr>
      <w:rFonts w:ascii="Calibri Light" w:hAnsi="Calibri Light" w:cs="Times New Roman"/>
      <w:b w:val="0"/>
      <w:bCs w:val="0"/>
      <w:color w:val="2E74B5"/>
      <w:szCs w:val="32"/>
      <w:lang w:eastAsia="el-GR"/>
    </w:rPr>
  </w:style>
  <w:style w:type="paragraph" w:styleId="ae">
    <w:name w:val="Title"/>
    <w:basedOn w:val="a"/>
    <w:link w:val="Char5"/>
    <w:uiPriority w:val="99"/>
    <w:qFormat/>
    <w:locked/>
    <w:rsid w:val="00EF0427"/>
    <w:pPr>
      <w:jc w:val="center"/>
    </w:pPr>
    <w:rPr>
      <w:szCs w:val="20"/>
    </w:rPr>
  </w:style>
  <w:style w:type="character" w:customStyle="1" w:styleId="Char5">
    <w:name w:val="Τίτλος Char"/>
    <w:link w:val="ae"/>
    <w:uiPriority w:val="99"/>
    <w:locked/>
    <w:rsid w:val="005447D0"/>
    <w:rPr>
      <w:rFonts w:ascii="Cambria" w:hAnsi="Cambria" w:cs="Times New Roman"/>
      <w:b/>
      <w:bCs/>
      <w:kern w:val="28"/>
      <w:sz w:val="32"/>
      <w:szCs w:val="32"/>
      <w:lang w:val="en-US" w:eastAsia="en-US"/>
    </w:rPr>
  </w:style>
  <w:style w:type="character" w:customStyle="1" w:styleId="font11">
    <w:name w:val="font11"/>
    <w:uiPriority w:val="99"/>
    <w:rsid w:val="00757D69"/>
    <w:rPr>
      <w:rFonts w:cs="Times New Roman"/>
    </w:rPr>
  </w:style>
  <w:style w:type="character" w:customStyle="1" w:styleId="sciworknum2">
    <w:name w:val="sciworknum2"/>
    <w:uiPriority w:val="99"/>
    <w:rsid w:val="00757D69"/>
    <w:rPr>
      <w:rFonts w:cs="Times New Roman"/>
    </w:rPr>
  </w:style>
  <w:style w:type="paragraph" w:customStyle="1" w:styleId="2">
    <w:name w:val="επικεφαλίδα 2"/>
    <w:basedOn w:val="a"/>
    <w:next w:val="a"/>
    <w:uiPriority w:val="99"/>
    <w:semiHidden/>
    <w:rsid w:val="002A0797"/>
    <w:pPr>
      <w:keepNext/>
      <w:keepLines/>
      <w:numPr>
        <w:ilvl w:val="1"/>
        <w:numId w:val="58"/>
      </w:numPr>
      <w:spacing w:before="360" w:line="259" w:lineRule="auto"/>
      <w:outlineLvl w:val="1"/>
    </w:pPr>
    <w:rPr>
      <w:rFonts w:ascii="Calibri Light" w:eastAsia="SimSun" w:hAnsi="Calibri Light" w:cs="Calibri Light"/>
      <w:b/>
      <w:bCs/>
      <w:smallCaps/>
      <w:color w:val="000000"/>
      <w:sz w:val="28"/>
      <w:szCs w:val="28"/>
      <w:lang w:val="el-GR" w:eastAsia="el-GR"/>
    </w:rPr>
  </w:style>
  <w:style w:type="paragraph" w:customStyle="1" w:styleId="3">
    <w:name w:val="επικεφαλίδα 3"/>
    <w:basedOn w:val="a"/>
    <w:next w:val="a"/>
    <w:link w:val="34"/>
    <w:uiPriority w:val="99"/>
    <w:semiHidden/>
    <w:rsid w:val="002A0797"/>
    <w:pPr>
      <w:keepNext/>
      <w:keepLines/>
      <w:numPr>
        <w:ilvl w:val="2"/>
        <w:numId w:val="58"/>
      </w:numPr>
      <w:spacing w:before="200" w:line="259" w:lineRule="auto"/>
      <w:outlineLvl w:val="2"/>
    </w:pPr>
    <w:rPr>
      <w:rFonts w:ascii="Calibri Light" w:eastAsia="SimSun" w:hAnsi="Calibri Light"/>
      <w:b/>
      <w:color w:val="000000"/>
      <w:sz w:val="22"/>
      <w:szCs w:val="20"/>
      <w:lang w:val="el-GR" w:eastAsia="el-GR"/>
    </w:rPr>
  </w:style>
  <w:style w:type="paragraph" w:customStyle="1" w:styleId="4">
    <w:name w:val="επικεφαλίδα 4"/>
    <w:basedOn w:val="a"/>
    <w:next w:val="a"/>
    <w:uiPriority w:val="99"/>
    <w:semiHidden/>
    <w:rsid w:val="002A0797"/>
    <w:pPr>
      <w:keepNext/>
      <w:keepLines/>
      <w:numPr>
        <w:ilvl w:val="3"/>
        <w:numId w:val="58"/>
      </w:numPr>
      <w:spacing w:before="200" w:line="259" w:lineRule="auto"/>
      <w:outlineLvl w:val="3"/>
    </w:pPr>
    <w:rPr>
      <w:rFonts w:ascii="Calibri Light" w:eastAsia="SimSun" w:hAnsi="Calibri Light" w:cs="Calibri Light"/>
      <w:b/>
      <w:bCs/>
      <w:i/>
      <w:iCs/>
      <w:color w:val="000000"/>
      <w:sz w:val="22"/>
      <w:szCs w:val="22"/>
      <w:lang w:val="el-GR" w:eastAsia="el-GR"/>
    </w:rPr>
  </w:style>
  <w:style w:type="paragraph" w:customStyle="1" w:styleId="5">
    <w:name w:val="επικεφαλίδα 5"/>
    <w:basedOn w:val="a"/>
    <w:next w:val="a"/>
    <w:uiPriority w:val="99"/>
    <w:semiHidden/>
    <w:rsid w:val="002A0797"/>
    <w:pPr>
      <w:keepNext/>
      <w:keepLines/>
      <w:numPr>
        <w:ilvl w:val="4"/>
        <w:numId w:val="58"/>
      </w:numPr>
      <w:spacing w:before="200" w:line="259" w:lineRule="auto"/>
      <w:outlineLvl w:val="4"/>
    </w:pPr>
    <w:rPr>
      <w:rFonts w:ascii="Calibri Light" w:eastAsia="SimSun" w:hAnsi="Calibri Light" w:cs="Calibri Light"/>
      <w:color w:val="252525"/>
      <w:sz w:val="22"/>
      <w:szCs w:val="22"/>
      <w:lang w:val="el-GR" w:eastAsia="el-GR"/>
    </w:rPr>
  </w:style>
  <w:style w:type="paragraph" w:customStyle="1" w:styleId="6">
    <w:name w:val="επικεφαλίδα 6"/>
    <w:basedOn w:val="a"/>
    <w:next w:val="a"/>
    <w:uiPriority w:val="99"/>
    <w:semiHidden/>
    <w:rsid w:val="002A0797"/>
    <w:pPr>
      <w:keepNext/>
      <w:keepLines/>
      <w:numPr>
        <w:ilvl w:val="5"/>
        <w:numId w:val="58"/>
      </w:numPr>
      <w:spacing w:before="200" w:line="259" w:lineRule="auto"/>
      <w:outlineLvl w:val="5"/>
    </w:pPr>
    <w:rPr>
      <w:rFonts w:ascii="Calibri Light" w:eastAsia="SimSun" w:hAnsi="Calibri Light" w:cs="Calibri Light"/>
      <w:i/>
      <w:iCs/>
      <w:color w:val="252525"/>
      <w:sz w:val="22"/>
      <w:szCs w:val="22"/>
      <w:lang w:val="el-GR" w:eastAsia="el-GR"/>
    </w:rPr>
  </w:style>
  <w:style w:type="paragraph" w:customStyle="1" w:styleId="7">
    <w:name w:val="επικεφαλίδα 7"/>
    <w:basedOn w:val="a"/>
    <w:next w:val="a"/>
    <w:uiPriority w:val="99"/>
    <w:semiHidden/>
    <w:rsid w:val="002A0797"/>
    <w:pPr>
      <w:keepNext/>
      <w:keepLines/>
      <w:numPr>
        <w:ilvl w:val="6"/>
        <w:numId w:val="58"/>
      </w:numPr>
      <w:spacing w:before="200" w:line="259" w:lineRule="auto"/>
      <w:outlineLvl w:val="6"/>
    </w:pPr>
    <w:rPr>
      <w:rFonts w:ascii="Calibri Light" w:eastAsia="SimSun" w:hAnsi="Calibri Light" w:cs="Calibri Light"/>
      <w:i/>
      <w:iCs/>
      <w:color w:val="404040"/>
      <w:sz w:val="22"/>
      <w:szCs w:val="22"/>
      <w:lang w:val="el-GR" w:eastAsia="el-GR"/>
    </w:rPr>
  </w:style>
  <w:style w:type="paragraph" w:customStyle="1" w:styleId="8">
    <w:name w:val="επικεφαλίδα 8"/>
    <w:basedOn w:val="a"/>
    <w:next w:val="a"/>
    <w:uiPriority w:val="99"/>
    <w:semiHidden/>
    <w:rsid w:val="002A0797"/>
    <w:pPr>
      <w:keepNext/>
      <w:keepLines/>
      <w:numPr>
        <w:ilvl w:val="7"/>
        <w:numId w:val="58"/>
      </w:numPr>
      <w:spacing w:before="200" w:line="259" w:lineRule="auto"/>
      <w:outlineLvl w:val="7"/>
    </w:pPr>
    <w:rPr>
      <w:rFonts w:ascii="Calibri Light" w:eastAsia="SimSun" w:hAnsi="Calibri Light" w:cs="Calibri Light"/>
      <w:color w:val="404040"/>
      <w:sz w:val="20"/>
      <w:szCs w:val="20"/>
      <w:lang w:val="el-GR" w:eastAsia="el-GR"/>
    </w:rPr>
  </w:style>
  <w:style w:type="paragraph" w:customStyle="1" w:styleId="9">
    <w:name w:val="επικεφαλίδα 9"/>
    <w:basedOn w:val="a"/>
    <w:next w:val="a"/>
    <w:uiPriority w:val="99"/>
    <w:semiHidden/>
    <w:rsid w:val="002A0797"/>
    <w:pPr>
      <w:keepNext/>
      <w:keepLines/>
      <w:numPr>
        <w:ilvl w:val="8"/>
        <w:numId w:val="58"/>
      </w:numPr>
      <w:spacing w:before="200" w:line="259" w:lineRule="auto"/>
      <w:outlineLvl w:val="8"/>
    </w:pPr>
    <w:rPr>
      <w:rFonts w:ascii="Calibri Light" w:eastAsia="SimSun" w:hAnsi="Calibri Light" w:cs="Calibri Light"/>
      <w:i/>
      <w:iCs/>
      <w:color w:val="404040"/>
      <w:sz w:val="20"/>
      <w:szCs w:val="20"/>
      <w:lang w:val="el-GR" w:eastAsia="el-GR"/>
    </w:rPr>
  </w:style>
  <w:style w:type="character" w:customStyle="1" w:styleId="34">
    <w:name w:val="Χαρακτήρας επικεφαλίδας 3"/>
    <w:link w:val="3"/>
    <w:uiPriority w:val="99"/>
    <w:semiHidden/>
    <w:locked/>
    <w:rsid w:val="002A0797"/>
    <w:rPr>
      <w:rFonts w:ascii="Calibri Light" w:eastAsia="SimSun" w:hAnsi="Calibri Light"/>
      <w:b/>
      <w:color w:val="000000"/>
      <w:sz w:val="22"/>
      <w:lang w:val="el-GR" w:eastAsia="el-GR"/>
    </w:rPr>
  </w:style>
  <w:style w:type="paragraph" w:styleId="af">
    <w:name w:val="List Paragraph"/>
    <w:basedOn w:val="a"/>
    <w:uiPriority w:val="99"/>
    <w:qFormat/>
    <w:rsid w:val="00D05F8F"/>
    <w:pPr>
      <w:spacing w:after="160" w:line="259" w:lineRule="auto"/>
      <w:ind w:left="720"/>
    </w:pPr>
    <w:rPr>
      <w:rFonts w:ascii="Calibri" w:eastAsia="SimSun" w:hAnsi="Calibri" w:cs="Calibri"/>
      <w:sz w:val="22"/>
      <w:szCs w:val="22"/>
      <w:lang w:val="el-GR" w:eastAsia="el-GR"/>
    </w:rPr>
  </w:style>
  <w:style w:type="paragraph" w:styleId="-HTML">
    <w:name w:val="HTML Preformatted"/>
    <w:basedOn w:val="a"/>
    <w:link w:val="-HTMLChar"/>
    <w:uiPriority w:val="99"/>
    <w:locked/>
    <w:rsid w:val="00000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l-GR" w:eastAsia="el-GR"/>
    </w:rPr>
  </w:style>
  <w:style w:type="character" w:customStyle="1" w:styleId="-HTMLChar">
    <w:name w:val="Προ-διαμορφωμένο HTML Char"/>
    <w:link w:val="-HTML"/>
    <w:uiPriority w:val="99"/>
    <w:semiHidden/>
    <w:locked/>
    <w:rsid w:val="00D8279A"/>
    <w:rPr>
      <w:rFonts w:ascii="Courier New" w:hAnsi="Courier New" w:cs="Courier New"/>
      <w:sz w:val="20"/>
      <w:szCs w:val="20"/>
      <w:lang w:val="en-US" w:eastAsia="en-US"/>
    </w:rPr>
  </w:style>
  <w:style w:type="character" w:styleId="af0">
    <w:name w:val="Strong"/>
    <w:uiPriority w:val="22"/>
    <w:qFormat/>
    <w:locked/>
    <w:rsid w:val="004B6AEB"/>
    <w:rPr>
      <w:b/>
      <w:bCs/>
    </w:rPr>
  </w:style>
  <w:style w:type="character" w:styleId="af1">
    <w:name w:val="Unresolved Mention"/>
    <w:uiPriority w:val="99"/>
    <w:semiHidden/>
    <w:unhideWhenUsed/>
    <w:rsid w:val="00E000FD"/>
    <w:rPr>
      <w:color w:val="605E5C"/>
      <w:shd w:val="clear" w:color="auto" w:fill="E1DFDD"/>
    </w:rPr>
  </w:style>
  <w:style w:type="paragraph" w:styleId="af2">
    <w:name w:val="Balloon Text"/>
    <w:basedOn w:val="a"/>
    <w:link w:val="Char6"/>
    <w:uiPriority w:val="99"/>
    <w:semiHidden/>
    <w:unhideWhenUsed/>
    <w:locked/>
    <w:rsid w:val="00743864"/>
    <w:rPr>
      <w:rFonts w:ascii="Tahoma" w:hAnsi="Tahoma" w:cs="Tahoma"/>
      <w:sz w:val="16"/>
      <w:szCs w:val="16"/>
    </w:rPr>
  </w:style>
  <w:style w:type="character" w:customStyle="1" w:styleId="Char6">
    <w:name w:val="Κείμενο πλαισίου Char"/>
    <w:link w:val="af2"/>
    <w:uiPriority w:val="99"/>
    <w:semiHidden/>
    <w:rsid w:val="00743864"/>
    <w:rPr>
      <w:rFonts w:ascii="Tahoma" w:hAnsi="Tahoma" w:cs="Tahoma"/>
      <w:sz w:val="16"/>
      <w:szCs w:val="16"/>
      <w:lang w:val="en-US" w:eastAsia="en-US"/>
    </w:rPr>
  </w:style>
  <w:style w:type="character" w:styleId="af3">
    <w:name w:val="annotation reference"/>
    <w:uiPriority w:val="99"/>
    <w:semiHidden/>
    <w:unhideWhenUsed/>
    <w:locked/>
    <w:rsid w:val="00743864"/>
    <w:rPr>
      <w:sz w:val="16"/>
      <w:szCs w:val="16"/>
    </w:rPr>
  </w:style>
  <w:style w:type="paragraph" w:styleId="af4">
    <w:name w:val="annotation text"/>
    <w:basedOn w:val="a"/>
    <w:link w:val="Char7"/>
    <w:uiPriority w:val="99"/>
    <w:semiHidden/>
    <w:unhideWhenUsed/>
    <w:locked/>
    <w:rsid w:val="00743864"/>
    <w:rPr>
      <w:sz w:val="20"/>
      <w:szCs w:val="20"/>
    </w:rPr>
  </w:style>
  <w:style w:type="character" w:customStyle="1" w:styleId="Char7">
    <w:name w:val="Κείμενο σχολίου Char"/>
    <w:link w:val="af4"/>
    <w:uiPriority w:val="99"/>
    <w:semiHidden/>
    <w:rsid w:val="00743864"/>
    <w:rPr>
      <w:lang w:val="en-US" w:eastAsia="en-US"/>
    </w:rPr>
  </w:style>
  <w:style w:type="paragraph" w:styleId="af5">
    <w:name w:val="annotation subject"/>
    <w:basedOn w:val="af4"/>
    <w:next w:val="af4"/>
    <w:link w:val="Char8"/>
    <w:uiPriority w:val="99"/>
    <w:semiHidden/>
    <w:unhideWhenUsed/>
    <w:locked/>
    <w:rsid w:val="00743864"/>
    <w:rPr>
      <w:b/>
      <w:bCs/>
    </w:rPr>
  </w:style>
  <w:style w:type="character" w:customStyle="1" w:styleId="Char8">
    <w:name w:val="Θέμα σχολίου Char"/>
    <w:link w:val="af5"/>
    <w:uiPriority w:val="99"/>
    <w:semiHidden/>
    <w:rsid w:val="0074386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572814">
      <w:bodyDiv w:val="1"/>
      <w:marLeft w:val="0"/>
      <w:marRight w:val="0"/>
      <w:marTop w:val="0"/>
      <w:marBottom w:val="0"/>
      <w:divBdr>
        <w:top w:val="none" w:sz="0" w:space="0" w:color="auto"/>
        <w:left w:val="none" w:sz="0" w:space="0" w:color="auto"/>
        <w:bottom w:val="none" w:sz="0" w:space="0" w:color="auto"/>
        <w:right w:val="none" w:sz="0" w:space="0" w:color="auto"/>
      </w:divBdr>
    </w:div>
    <w:div w:id="722169719">
      <w:bodyDiv w:val="1"/>
      <w:marLeft w:val="0"/>
      <w:marRight w:val="0"/>
      <w:marTop w:val="0"/>
      <w:marBottom w:val="0"/>
      <w:divBdr>
        <w:top w:val="none" w:sz="0" w:space="0" w:color="auto"/>
        <w:left w:val="none" w:sz="0" w:space="0" w:color="auto"/>
        <w:bottom w:val="none" w:sz="0" w:space="0" w:color="auto"/>
        <w:right w:val="none" w:sz="0" w:space="0" w:color="auto"/>
      </w:divBdr>
    </w:div>
    <w:div w:id="1878155041">
      <w:bodyDiv w:val="1"/>
      <w:marLeft w:val="0"/>
      <w:marRight w:val="0"/>
      <w:marTop w:val="0"/>
      <w:marBottom w:val="0"/>
      <w:divBdr>
        <w:top w:val="none" w:sz="0" w:space="0" w:color="auto"/>
        <w:left w:val="none" w:sz="0" w:space="0" w:color="auto"/>
        <w:bottom w:val="none" w:sz="0" w:space="0" w:color="auto"/>
        <w:right w:val="none" w:sz="0" w:space="0" w:color="auto"/>
      </w:divBdr>
      <w:divsChild>
        <w:div w:id="824393884">
          <w:marLeft w:val="0"/>
          <w:marRight w:val="0"/>
          <w:marTop w:val="0"/>
          <w:marBottom w:val="0"/>
          <w:divBdr>
            <w:top w:val="none" w:sz="0" w:space="0" w:color="auto"/>
            <w:left w:val="none" w:sz="0" w:space="0" w:color="auto"/>
            <w:bottom w:val="none" w:sz="0" w:space="0" w:color="auto"/>
            <w:right w:val="none" w:sz="0" w:space="0" w:color="auto"/>
          </w:divBdr>
          <w:divsChild>
            <w:div w:id="1093667098">
              <w:marLeft w:val="0"/>
              <w:marRight w:val="0"/>
              <w:marTop w:val="0"/>
              <w:marBottom w:val="0"/>
              <w:divBdr>
                <w:top w:val="none" w:sz="0" w:space="0" w:color="auto"/>
                <w:left w:val="none" w:sz="0" w:space="0" w:color="auto"/>
                <w:bottom w:val="none" w:sz="0" w:space="0" w:color="auto"/>
                <w:right w:val="none" w:sz="0" w:space="0" w:color="auto"/>
              </w:divBdr>
            </w:div>
          </w:divsChild>
        </w:div>
        <w:div w:id="1740321184">
          <w:marLeft w:val="0"/>
          <w:marRight w:val="0"/>
          <w:marTop w:val="0"/>
          <w:marBottom w:val="0"/>
          <w:divBdr>
            <w:top w:val="none" w:sz="0" w:space="0" w:color="auto"/>
            <w:left w:val="none" w:sz="0" w:space="0" w:color="auto"/>
            <w:bottom w:val="none" w:sz="0" w:space="0" w:color="auto"/>
            <w:right w:val="none" w:sz="0" w:space="0" w:color="auto"/>
          </w:divBdr>
          <w:divsChild>
            <w:div w:id="105843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91774">
      <w:marLeft w:val="0"/>
      <w:marRight w:val="0"/>
      <w:marTop w:val="0"/>
      <w:marBottom w:val="0"/>
      <w:divBdr>
        <w:top w:val="none" w:sz="0" w:space="0" w:color="auto"/>
        <w:left w:val="none" w:sz="0" w:space="0" w:color="auto"/>
        <w:bottom w:val="none" w:sz="0" w:space="0" w:color="auto"/>
        <w:right w:val="none" w:sz="0" w:space="0" w:color="auto"/>
      </w:divBdr>
    </w:div>
    <w:div w:id="1930691775">
      <w:marLeft w:val="0"/>
      <w:marRight w:val="0"/>
      <w:marTop w:val="0"/>
      <w:marBottom w:val="0"/>
      <w:divBdr>
        <w:top w:val="none" w:sz="0" w:space="0" w:color="auto"/>
        <w:left w:val="none" w:sz="0" w:space="0" w:color="auto"/>
        <w:bottom w:val="none" w:sz="0" w:space="0" w:color="auto"/>
        <w:right w:val="none" w:sz="0" w:space="0" w:color="auto"/>
      </w:divBdr>
    </w:div>
    <w:div w:id="1930691778">
      <w:marLeft w:val="0"/>
      <w:marRight w:val="0"/>
      <w:marTop w:val="0"/>
      <w:marBottom w:val="0"/>
      <w:divBdr>
        <w:top w:val="none" w:sz="0" w:space="0" w:color="auto"/>
        <w:left w:val="none" w:sz="0" w:space="0" w:color="auto"/>
        <w:bottom w:val="none" w:sz="0" w:space="0" w:color="auto"/>
        <w:right w:val="none" w:sz="0" w:space="0" w:color="auto"/>
      </w:divBdr>
      <w:divsChild>
        <w:div w:id="1930691776">
          <w:marLeft w:val="0"/>
          <w:marRight w:val="0"/>
          <w:marTop w:val="0"/>
          <w:marBottom w:val="0"/>
          <w:divBdr>
            <w:top w:val="none" w:sz="0" w:space="0" w:color="auto"/>
            <w:left w:val="none" w:sz="0" w:space="0" w:color="auto"/>
            <w:bottom w:val="none" w:sz="0" w:space="0" w:color="auto"/>
            <w:right w:val="none" w:sz="0" w:space="0" w:color="auto"/>
          </w:divBdr>
        </w:div>
        <w:div w:id="1930691777">
          <w:marLeft w:val="0"/>
          <w:marRight w:val="0"/>
          <w:marTop w:val="0"/>
          <w:marBottom w:val="0"/>
          <w:divBdr>
            <w:top w:val="none" w:sz="0" w:space="0" w:color="auto"/>
            <w:left w:val="none" w:sz="0" w:space="0" w:color="auto"/>
            <w:bottom w:val="none" w:sz="0" w:space="0" w:color="auto"/>
            <w:right w:val="none" w:sz="0" w:space="0" w:color="auto"/>
          </w:divBdr>
        </w:div>
        <w:div w:id="1930691779">
          <w:marLeft w:val="0"/>
          <w:marRight w:val="0"/>
          <w:marTop w:val="0"/>
          <w:marBottom w:val="0"/>
          <w:divBdr>
            <w:top w:val="none" w:sz="0" w:space="0" w:color="auto"/>
            <w:left w:val="none" w:sz="0" w:space="0" w:color="auto"/>
            <w:bottom w:val="none" w:sz="0" w:space="0" w:color="auto"/>
            <w:right w:val="none" w:sz="0" w:space="0" w:color="auto"/>
          </w:divBdr>
        </w:div>
      </w:divsChild>
    </w:div>
    <w:div w:id="1930691780">
      <w:marLeft w:val="0"/>
      <w:marRight w:val="0"/>
      <w:marTop w:val="0"/>
      <w:marBottom w:val="0"/>
      <w:divBdr>
        <w:top w:val="none" w:sz="0" w:space="0" w:color="auto"/>
        <w:left w:val="none" w:sz="0" w:space="0" w:color="auto"/>
        <w:bottom w:val="none" w:sz="0" w:space="0" w:color="auto"/>
        <w:right w:val="none" w:sz="0" w:space="0" w:color="auto"/>
      </w:divBdr>
    </w:div>
    <w:div w:id="1967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ihu.gr/graduate-absorption-survey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95329-50D4-4BD8-900F-0F7BA050A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2768</TotalTime>
  <Pages>86</Pages>
  <Words>26269</Words>
  <Characters>141855</Characters>
  <Application>Microsoft Office Word</Application>
  <DocSecurity>0</DocSecurity>
  <Lines>1182</Lines>
  <Paragraphs>335</Paragraphs>
  <ScaleCrop>false</ScaleCrop>
  <HeadingPairs>
    <vt:vector size="2" baseType="variant">
      <vt:variant>
        <vt:lpstr>Τίτλος</vt:lpstr>
      </vt:variant>
      <vt:variant>
        <vt:i4>1</vt:i4>
      </vt:variant>
    </vt:vector>
  </HeadingPairs>
  <TitlesOfParts>
    <vt:vector size="1" baseType="lpstr">
      <vt:lpstr>Ι</vt:lpstr>
    </vt:vector>
  </TitlesOfParts>
  <Company>Aegean</Company>
  <LinksUpToDate>false</LinksUpToDate>
  <CharactersWithSpaces>167789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subject/>
  <dc:creator>ska</dc:creator>
  <cp:keywords/>
  <dc:description/>
  <cp:lastModifiedBy>log2</cp:lastModifiedBy>
  <cp:revision>409</cp:revision>
  <cp:lastPrinted>2020-11-25T04:28:00Z</cp:lastPrinted>
  <dcterms:created xsi:type="dcterms:W3CDTF">2020-10-19T06:38:00Z</dcterms:created>
  <dcterms:modified xsi:type="dcterms:W3CDTF">2025-06-10T09:46:00Z</dcterms:modified>
</cp:coreProperties>
</file>